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864A0" w14:textId="77777777" w:rsidR="002A1B51" w:rsidRPr="007A7494" w:rsidRDefault="002A1B51" w:rsidP="002A1B51">
      <w:pPr>
        <w:jc w:val="both"/>
        <w:rPr>
          <w:rFonts w:ascii="Times New Roman" w:hAnsi="Times New Roman" w:cs="Times New Roman"/>
          <w:b/>
        </w:rPr>
      </w:pPr>
      <w:r w:rsidRPr="007A7494">
        <w:rPr>
          <w:rFonts w:ascii="Times New Roman" w:hAnsi="Times New Roman" w:cs="Times New Roman"/>
          <w:b/>
        </w:rPr>
        <w:t xml:space="preserve">PRÁCTICA Red de </w:t>
      </w:r>
      <w:proofErr w:type="spellStart"/>
      <w:r w:rsidRPr="007A7494">
        <w:rPr>
          <w:rFonts w:ascii="Times New Roman" w:hAnsi="Times New Roman" w:cs="Times New Roman"/>
          <w:b/>
        </w:rPr>
        <w:t>hopfield</w:t>
      </w:r>
      <w:proofErr w:type="spellEnd"/>
      <w:r w:rsidR="007A7494" w:rsidRPr="007A7494">
        <w:rPr>
          <w:rFonts w:ascii="Times New Roman" w:hAnsi="Times New Roman" w:cs="Times New Roman"/>
          <w:b/>
        </w:rPr>
        <w:t xml:space="preserve"> 1</w:t>
      </w:r>
    </w:p>
    <w:p w14:paraId="7CC907AB" w14:textId="77777777" w:rsidR="002A1B51" w:rsidRDefault="002A1B51" w:rsidP="002A1B51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7381824" w14:textId="77777777" w:rsidR="007A7494" w:rsidRDefault="002A1B51" w:rsidP="002A1B5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1.-</w:t>
      </w:r>
    </w:p>
    <w:p w14:paraId="4E030202" w14:textId="77777777" w:rsidR="002A1B51" w:rsidRPr="00A0742D" w:rsidRDefault="007A7494" w:rsidP="002A1B5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a)</w:t>
      </w:r>
      <w:r w:rsidRPr="00A0742D">
        <w:rPr>
          <w:rFonts w:ascii="Times New Roman" w:hAnsi="Times New Roman" w:cs="Times New Roman"/>
          <w:sz w:val="20"/>
          <w:szCs w:val="20"/>
        </w:rPr>
        <w:t xml:space="preserve"> Analiza</w:t>
      </w:r>
      <w:r w:rsidR="002A1B51" w:rsidRPr="00A0742D">
        <w:rPr>
          <w:rFonts w:ascii="Times New Roman" w:hAnsi="Times New Roman" w:cs="Times New Roman"/>
          <w:sz w:val="20"/>
          <w:szCs w:val="20"/>
        </w:rPr>
        <w:t xml:space="preserve"> la evolución de la red recurrente binaria cuya matriz de pesos sinápticos viene dada en la figura 1(a) y sus valores umbrales son todos iguales a uno.  </w:t>
      </w:r>
    </w:p>
    <w:p w14:paraId="6470D3E7" w14:textId="77777777" w:rsidR="002A1B51" w:rsidRDefault="002A1B51" w:rsidP="002A1B5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1EFF8" wp14:editId="6C2FB4D7">
                <wp:simplePos x="0" y="0"/>
                <wp:positionH relativeFrom="column">
                  <wp:posOffset>975360</wp:posOffset>
                </wp:positionH>
                <wp:positionV relativeFrom="paragraph">
                  <wp:posOffset>208915</wp:posOffset>
                </wp:positionV>
                <wp:extent cx="2569845" cy="673100"/>
                <wp:effectExtent l="9525" t="12065" r="11430" b="10160"/>
                <wp:wrapTight wrapText="bothSides">
                  <wp:wrapPolygon edited="0">
                    <wp:start x="-85" y="-143"/>
                    <wp:lineTo x="-85" y="21457"/>
                    <wp:lineTo x="21685" y="21457"/>
                    <wp:lineTo x="21685" y="-143"/>
                    <wp:lineTo x="-85" y="-143"/>
                  </wp:wrapPolygon>
                </wp:wrapTight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9845" cy="67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CE87B" w14:textId="77777777" w:rsidR="002A1B51" w:rsidRPr="000C4A6E" w:rsidRDefault="002A1B51" w:rsidP="002A1B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C4A6E">
                              <w:rPr>
                                <w:sz w:val="16"/>
                                <w:szCs w:val="16"/>
                              </w:rPr>
                              <w:t xml:space="preserve">       0 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4A6E">
                              <w:rPr>
                                <w:sz w:val="16"/>
                                <w:szCs w:val="16"/>
                              </w:rPr>
                              <w:t xml:space="preserve"> 0.0582   -0.4839    0.1267   -0.5362</w:t>
                            </w:r>
                          </w:p>
                          <w:p w14:paraId="207F78D9" w14:textId="77777777" w:rsidR="002A1B51" w:rsidRPr="000C4A6E" w:rsidRDefault="002A1B51" w:rsidP="002A1B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C4A6E">
                              <w:rPr>
                                <w:sz w:val="16"/>
                                <w:szCs w:val="16"/>
                              </w:rPr>
                              <w:t xml:space="preserve">    0.0582         0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4A6E">
                              <w:rPr>
                                <w:sz w:val="16"/>
                                <w:szCs w:val="16"/>
                              </w:rPr>
                              <w:t>-0.9408    0.2464   -1.0426</w:t>
                            </w:r>
                          </w:p>
                          <w:p w14:paraId="554BDF38" w14:textId="77777777" w:rsidR="002A1B51" w:rsidRPr="000C4A6E" w:rsidRDefault="002A1B51" w:rsidP="002A1B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C4A6E">
                              <w:rPr>
                                <w:sz w:val="16"/>
                                <w:szCs w:val="16"/>
                              </w:rPr>
                              <w:t xml:space="preserve">   -0.4839   -0.9408         0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4A6E">
                              <w:rPr>
                                <w:sz w:val="16"/>
                                <w:szCs w:val="16"/>
                              </w:rPr>
                              <w:t xml:space="preserve">  -2.0496    8.6721</w:t>
                            </w:r>
                          </w:p>
                          <w:p w14:paraId="5ABF3EA2" w14:textId="77777777" w:rsidR="002A1B51" w:rsidRPr="000C4A6E" w:rsidRDefault="002A1B51" w:rsidP="002A1B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C4A6E">
                              <w:rPr>
                                <w:sz w:val="16"/>
                                <w:szCs w:val="16"/>
                              </w:rPr>
                              <w:t xml:space="preserve">    0.1267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4A6E">
                              <w:rPr>
                                <w:sz w:val="16"/>
                                <w:szCs w:val="16"/>
                              </w:rPr>
                              <w:t xml:space="preserve"> 0.2464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4A6E">
                              <w:rPr>
                                <w:sz w:val="16"/>
                                <w:szCs w:val="16"/>
                              </w:rPr>
                              <w:t xml:space="preserve">-2.0496         0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0C4A6E">
                              <w:rPr>
                                <w:sz w:val="16"/>
                                <w:szCs w:val="16"/>
                              </w:rPr>
                              <w:t xml:space="preserve">  -2.2713</w:t>
                            </w:r>
                          </w:p>
                          <w:p w14:paraId="75D2BE24" w14:textId="77777777" w:rsidR="002A1B51" w:rsidRPr="000C4A6E" w:rsidRDefault="002A1B51" w:rsidP="002A1B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C4A6E">
                              <w:rPr>
                                <w:sz w:val="16"/>
                                <w:szCs w:val="16"/>
                              </w:rPr>
                              <w:t xml:space="preserve">   -0.5362   -1.0426    8.6721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4A6E">
                              <w:rPr>
                                <w:sz w:val="16"/>
                                <w:szCs w:val="16"/>
                              </w:rPr>
                              <w:t>-2.2713         0</w:t>
                            </w:r>
                          </w:p>
                          <w:p w14:paraId="30D55D7F" w14:textId="77777777" w:rsidR="002A1B51" w:rsidRPr="000C4A6E" w:rsidRDefault="002A1B51" w:rsidP="002A1B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11EFF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6.8pt;margin-top:16.45pt;width:202.35pt;height: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" strokecolor="blue">
                <v:textbox>
                  <w:txbxContent>
                    <w:p w14:paraId="0B4CE87B" w14:textId="77777777" w:rsidR="002A1B51" w:rsidRPr="000C4A6E" w:rsidRDefault="002A1B51" w:rsidP="002A1B51">
                      <w:pPr>
                        <w:rPr>
                          <w:sz w:val="16"/>
                          <w:szCs w:val="16"/>
                        </w:rPr>
                      </w:pPr>
                      <w:r w:rsidRPr="000C4A6E">
                        <w:rPr>
                          <w:sz w:val="16"/>
                          <w:szCs w:val="16"/>
                        </w:rPr>
                        <w:t xml:space="preserve">       0        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0C4A6E">
                        <w:rPr>
                          <w:sz w:val="16"/>
                          <w:szCs w:val="16"/>
                        </w:rPr>
                        <w:t xml:space="preserve"> 0.0582   -0.4839    0.1267   -0.5362</w:t>
                      </w:r>
                    </w:p>
                    <w:p w14:paraId="207F78D9" w14:textId="77777777" w:rsidR="002A1B51" w:rsidRPr="000C4A6E" w:rsidRDefault="002A1B51" w:rsidP="002A1B51">
                      <w:pPr>
                        <w:rPr>
                          <w:sz w:val="16"/>
                          <w:szCs w:val="16"/>
                        </w:rPr>
                      </w:pPr>
                      <w:r w:rsidRPr="000C4A6E">
                        <w:rPr>
                          <w:sz w:val="16"/>
                          <w:szCs w:val="16"/>
                        </w:rPr>
                        <w:t xml:space="preserve">    0.0582         0      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0C4A6E">
                        <w:rPr>
                          <w:sz w:val="16"/>
                          <w:szCs w:val="16"/>
                        </w:rPr>
                        <w:t>-0.9408    0.2464   -1.0426</w:t>
                      </w:r>
                    </w:p>
                    <w:p w14:paraId="554BDF38" w14:textId="77777777" w:rsidR="002A1B51" w:rsidRPr="000C4A6E" w:rsidRDefault="002A1B51" w:rsidP="002A1B51">
                      <w:pPr>
                        <w:rPr>
                          <w:sz w:val="16"/>
                          <w:szCs w:val="16"/>
                        </w:rPr>
                      </w:pPr>
                      <w:r w:rsidRPr="000C4A6E">
                        <w:rPr>
                          <w:sz w:val="16"/>
                          <w:szCs w:val="16"/>
                        </w:rPr>
                        <w:t xml:space="preserve">   -0.4839   -0.9408         0    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0C4A6E">
                        <w:rPr>
                          <w:sz w:val="16"/>
                          <w:szCs w:val="16"/>
                        </w:rPr>
                        <w:t xml:space="preserve">  -2.0496    8.6721</w:t>
                      </w:r>
                    </w:p>
                    <w:p w14:paraId="5ABF3EA2" w14:textId="77777777" w:rsidR="002A1B51" w:rsidRPr="000C4A6E" w:rsidRDefault="002A1B51" w:rsidP="002A1B51">
                      <w:pPr>
                        <w:rPr>
                          <w:sz w:val="16"/>
                          <w:szCs w:val="16"/>
                        </w:rPr>
                      </w:pPr>
                      <w:r w:rsidRPr="000C4A6E">
                        <w:rPr>
                          <w:sz w:val="16"/>
                          <w:szCs w:val="16"/>
                        </w:rPr>
                        <w:t xml:space="preserve">    0.1267  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0C4A6E">
                        <w:rPr>
                          <w:sz w:val="16"/>
                          <w:szCs w:val="16"/>
                        </w:rPr>
                        <w:t xml:space="preserve"> 0.2464  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0C4A6E">
                        <w:rPr>
                          <w:sz w:val="16"/>
                          <w:szCs w:val="16"/>
                        </w:rPr>
                        <w:t xml:space="preserve">-2.0496         0   </w:t>
                      </w: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Pr="000C4A6E">
                        <w:rPr>
                          <w:sz w:val="16"/>
                          <w:szCs w:val="16"/>
                        </w:rPr>
                        <w:t xml:space="preserve">  -2.2713</w:t>
                      </w:r>
                    </w:p>
                    <w:p w14:paraId="75D2BE24" w14:textId="77777777" w:rsidR="002A1B51" w:rsidRPr="000C4A6E" w:rsidRDefault="002A1B51" w:rsidP="002A1B51">
                      <w:pPr>
                        <w:rPr>
                          <w:sz w:val="16"/>
                          <w:szCs w:val="16"/>
                        </w:rPr>
                      </w:pPr>
                      <w:r w:rsidRPr="000C4A6E">
                        <w:rPr>
                          <w:sz w:val="16"/>
                          <w:szCs w:val="16"/>
                        </w:rPr>
                        <w:t xml:space="preserve">   -0.5362   -1.0426    8.6721  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0C4A6E">
                        <w:rPr>
                          <w:sz w:val="16"/>
                          <w:szCs w:val="16"/>
                        </w:rPr>
                        <w:t>-2.2713         0</w:t>
                      </w:r>
                    </w:p>
                    <w:p w14:paraId="30D55D7F" w14:textId="77777777" w:rsidR="002A1B51" w:rsidRPr="000C4A6E" w:rsidRDefault="002A1B51" w:rsidP="002A1B5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77E2234" w14:textId="77777777" w:rsidR="002A1B51" w:rsidRDefault="002A1B51" w:rsidP="002A1B5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 </w:t>
      </w:r>
      <w:r>
        <w:rPr>
          <w:rFonts w:ascii="Times New Roman" w:hAnsi="Times New Roman" w:cs="Times New Roman"/>
          <w:noProof/>
          <w:sz w:val="22"/>
          <w:szCs w:val="22"/>
          <w:lang w:val="es-ES" w:eastAsia="es-ES"/>
        </w:rPr>
        <w:drawing>
          <wp:inline distT="0" distB="0" distL="0" distR="0" wp14:anchorId="7D397B56" wp14:editId="213D8D5A">
            <wp:extent cx="1000125" cy="790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CCCCCC"/>
                        </a:clrFrom>
                        <a:clrTo>
                          <a:srgbClr val="CCCCC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9" t="5508" r="7643" b="4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30434" w14:textId="77777777" w:rsidR="002A1B51" w:rsidRDefault="002A1B51" w:rsidP="002A1B5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(a)                                                              (b)*</w:t>
      </w:r>
    </w:p>
    <w:p w14:paraId="31F4F42A" w14:textId="77777777" w:rsidR="002A1B51" w:rsidRDefault="002A1B51" w:rsidP="002A1B5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Figura </w:t>
      </w:r>
      <w:smartTag w:uri="urn:schemas-microsoft-com:office:smarttags" w:element="metricconverter">
        <w:smartTagPr>
          <w:attr w:name="ProductID" w:val="1. a"/>
        </w:smartTagPr>
        <w:r>
          <w:rPr>
            <w:rFonts w:ascii="Times New Roman" w:hAnsi="Times New Roman" w:cs="Times New Roman"/>
            <w:sz w:val="18"/>
            <w:szCs w:val="18"/>
          </w:rPr>
          <w:t>1. a</w:t>
        </w:r>
      </w:smartTag>
      <w:r>
        <w:rPr>
          <w:rFonts w:ascii="Times New Roman" w:hAnsi="Times New Roman" w:cs="Times New Roman"/>
          <w:sz w:val="18"/>
          <w:szCs w:val="18"/>
        </w:rPr>
        <w:t>)  Matriz de pesos sinápticos. b) Imagen de la matriz.</w:t>
      </w:r>
    </w:p>
    <w:p w14:paraId="1D47CEB8" w14:textId="77777777" w:rsidR="002A1B51" w:rsidRDefault="002A1B51" w:rsidP="002A1B5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(*) Rojo positivo, azul negativo y cuanto más intenso el color más grande en valor absoluto.</w:t>
      </w:r>
    </w:p>
    <w:p w14:paraId="66D22C0D" w14:textId="77777777" w:rsidR="002A1B51" w:rsidRDefault="002A1B51" w:rsidP="002A1B51">
      <w:pPr>
        <w:rPr>
          <w:rFonts w:ascii="Times New Roman" w:hAnsi="Times New Roman" w:cs="Times New Roman"/>
          <w:sz w:val="18"/>
          <w:szCs w:val="18"/>
        </w:rPr>
      </w:pPr>
    </w:p>
    <w:p w14:paraId="27F0EC4E" w14:textId="77777777" w:rsidR="007A7494" w:rsidRDefault="00C531AA" w:rsidP="002A1B51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16479F4" wp14:editId="16A771B1">
            <wp:extent cx="5400040" cy="1701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304B" w14:textId="77777777" w:rsidR="00C531AA" w:rsidRPr="00C531AA" w:rsidRDefault="00C531AA" w:rsidP="002A1B51">
      <w:pPr>
        <w:rPr>
          <w:rFonts w:ascii="Times New Roman" w:hAnsi="Times New Roman" w:cs="Times New Roman"/>
          <w:sz w:val="20"/>
          <w:szCs w:val="20"/>
          <w:u w:val="single"/>
        </w:rPr>
      </w:pPr>
      <w:r w:rsidRPr="00C531AA">
        <w:rPr>
          <w:rFonts w:ascii="Times New Roman" w:hAnsi="Times New Roman" w:cs="Times New Roman"/>
          <w:sz w:val="20"/>
          <w:szCs w:val="20"/>
          <w:u w:val="single"/>
        </w:rPr>
        <w:t>Nos da que se estabiliza los nodos en el 3 y 5, los cuales tienen los pesos mas grandes en la matriz.</w:t>
      </w:r>
    </w:p>
    <w:p w14:paraId="6297A3C8" w14:textId="77777777" w:rsidR="00C531AA" w:rsidRDefault="00C531AA" w:rsidP="002A1B51">
      <w:pPr>
        <w:rPr>
          <w:rFonts w:ascii="Times New Roman" w:hAnsi="Times New Roman" w:cs="Times New Roman"/>
          <w:sz w:val="20"/>
          <w:szCs w:val="20"/>
        </w:rPr>
      </w:pPr>
    </w:p>
    <w:p w14:paraId="6E731721" w14:textId="77777777" w:rsidR="007A7494" w:rsidRDefault="007A7494" w:rsidP="002A1B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b) Cambia la matriz de pesos para investigar distintas situaciones: todos los pesos comprendidos entre 0 y 1, el número mayor en valor absoluto corresponda a un número negativo.</w:t>
      </w:r>
    </w:p>
    <w:p w14:paraId="504B4745" w14:textId="77777777" w:rsidR="00C531AA" w:rsidRDefault="00C531AA" w:rsidP="002A1B51">
      <w:pPr>
        <w:rPr>
          <w:rFonts w:ascii="Times New Roman" w:hAnsi="Times New Roman" w:cs="Times New Roman"/>
          <w:sz w:val="20"/>
          <w:szCs w:val="20"/>
        </w:rPr>
      </w:pPr>
    </w:p>
    <w:p w14:paraId="72FA0CB0" w14:textId="77777777" w:rsidR="00F36279" w:rsidRDefault="00F36279" w:rsidP="00F36279">
      <w:pPr>
        <w:keepNext/>
      </w:pPr>
      <w:r>
        <w:rPr>
          <w:noProof/>
        </w:rPr>
        <w:drawing>
          <wp:inline distT="0" distB="0" distL="0" distR="0" wp14:anchorId="30C143EE" wp14:editId="0157D6E2">
            <wp:extent cx="5400040" cy="20262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A7FB" w14:textId="77777777" w:rsidR="00F36279" w:rsidRDefault="00F36279" w:rsidP="00F36279">
      <w:pPr>
        <w:pStyle w:val="Descripcin"/>
        <w:rPr>
          <w:noProof/>
        </w:rPr>
      </w:pPr>
      <w:r w:rsidRPr="00FC43B8">
        <w:rPr>
          <w:noProof/>
        </w:rPr>
        <w:t xml:space="preserve">Pesos </w:t>
      </w:r>
      <w:r w:rsidRPr="00FC43B8">
        <w:rPr>
          <w:rFonts w:ascii="Cambria Math" w:hAnsi="Cambria Math" w:cs="Cambria Math"/>
          <w:noProof/>
        </w:rPr>
        <w:t>∈</w:t>
      </w:r>
      <w:r w:rsidRPr="00FC43B8">
        <w:rPr>
          <w:noProof/>
        </w:rPr>
        <w:t xml:space="preserve"> [0,1]</w:t>
      </w:r>
    </w:p>
    <w:p w14:paraId="22CA45B1" w14:textId="77777777" w:rsidR="00F36279" w:rsidRPr="00F36279" w:rsidRDefault="00F36279" w:rsidP="00F36279">
      <w:pPr>
        <w:rPr>
          <w:rFonts w:ascii="Times New Roman" w:hAnsi="Times New Roman" w:cs="Times New Roman"/>
          <w:sz w:val="20"/>
          <w:u w:val="single"/>
        </w:rPr>
      </w:pPr>
      <w:r w:rsidRPr="00F36279">
        <w:rPr>
          <w:rFonts w:ascii="Times New Roman" w:hAnsi="Times New Roman" w:cs="Times New Roman"/>
          <w:sz w:val="20"/>
          <w:u w:val="single"/>
        </w:rPr>
        <w:t>Al tener unos valores que son muy bajos entre todos, es necesario una ejecución en el cual se estabilice todos los nodos, como se en la figura.</w:t>
      </w:r>
    </w:p>
    <w:p w14:paraId="44E0545E" w14:textId="77777777" w:rsidR="00F36279" w:rsidRDefault="00F36279" w:rsidP="00F36279">
      <w:pPr>
        <w:keepNext/>
      </w:pPr>
      <w:r>
        <w:rPr>
          <w:noProof/>
        </w:rPr>
        <w:lastRenderedPageBreak/>
        <w:drawing>
          <wp:inline distT="0" distB="0" distL="0" distR="0" wp14:anchorId="22301C8B" wp14:editId="2AC3BA6B">
            <wp:extent cx="5400040" cy="20745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7569" w14:textId="77777777" w:rsidR="007A7494" w:rsidRDefault="00F36279" w:rsidP="00F36279">
      <w:pPr>
        <w:pStyle w:val="Descripcin"/>
      </w:pPr>
      <w:r>
        <w:t>Valor grande negativo en valor absoluto</w:t>
      </w:r>
    </w:p>
    <w:p w14:paraId="51D22020" w14:textId="77777777" w:rsidR="00F36279" w:rsidRPr="00F36279" w:rsidRDefault="00F36279" w:rsidP="00F36279">
      <w:pPr>
        <w:rPr>
          <w:rFonts w:ascii="Times New Roman" w:hAnsi="Times New Roman" w:cs="Times New Roman"/>
          <w:sz w:val="20"/>
          <w:u w:val="single"/>
        </w:rPr>
      </w:pPr>
      <w:r w:rsidRPr="00F36279">
        <w:rPr>
          <w:rFonts w:ascii="Times New Roman" w:hAnsi="Times New Roman" w:cs="Times New Roman"/>
          <w:sz w:val="20"/>
          <w:u w:val="single"/>
        </w:rPr>
        <w:t>Es este los nodos</w:t>
      </w:r>
      <w:r w:rsidR="00774271">
        <w:rPr>
          <w:rFonts w:ascii="Times New Roman" w:hAnsi="Times New Roman" w:cs="Times New Roman"/>
          <w:sz w:val="20"/>
          <w:u w:val="single"/>
        </w:rPr>
        <w:t xml:space="preserve"> estabilizados</w:t>
      </w:r>
      <w:r w:rsidRPr="00F36279">
        <w:rPr>
          <w:rFonts w:ascii="Times New Roman" w:hAnsi="Times New Roman" w:cs="Times New Roman"/>
          <w:sz w:val="20"/>
          <w:u w:val="single"/>
        </w:rPr>
        <w:t xml:space="preserve"> </w:t>
      </w:r>
      <w:r w:rsidR="00774271">
        <w:rPr>
          <w:rFonts w:ascii="Times New Roman" w:hAnsi="Times New Roman" w:cs="Times New Roman"/>
          <w:sz w:val="20"/>
          <w:u w:val="single"/>
        </w:rPr>
        <w:t xml:space="preserve">son diferentes de </w:t>
      </w:r>
      <w:proofErr w:type="gramStart"/>
      <w:r w:rsidR="00774271">
        <w:rPr>
          <w:rFonts w:ascii="Times New Roman" w:hAnsi="Times New Roman" w:cs="Times New Roman"/>
          <w:sz w:val="20"/>
          <w:u w:val="single"/>
        </w:rPr>
        <w:t>un ejecución</w:t>
      </w:r>
      <w:proofErr w:type="gramEnd"/>
      <w:r w:rsidR="00774271">
        <w:rPr>
          <w:rFonts w:ascii="Times New Roman" w:hAnsi="Times New Roman" w:cs="Times New Roman"/>
          <w:sz w:val="20"/>
          <w:u w:val="single"/>
        </w:rPr>
        <w:t xml:space="preserve"> a otra</w:t>
      </w:r>
      <w:r w:rsidRPr="00F36279">
        <w:rPr>
          <w:rFonts w:ascii="Times New Roman" w:hAnsi="Times New Roman" w:cs="Times New Roman"/>
          <w:sz w:val="20"/>
          <w:u w:val="single"/>
        </w:rPr>
        <w:t>, igual puede salir que todos los nodos se estabilizan como solo el 3 y el 5 se estabilizan. Seguramente sea porque el valor negativo que hemos puesto haga una ejecución más intensa.</w:t>
      </w:r>
    </w:p>
    <w:p w14:paraId="05274385" w14:textId="77777777" w:rsidR="00F36279" w:rsidRPr="00F36279" w:rsidRDefault="00F36279" w:rsidP="00F36279">
      <w:pPr>
        <w:rPr>
          <w:rFonts w:ascii="Times New Roman" w:hAnsi="Times New Roman" w:cs="Times New Roman"/>
          <w:sz w:val="20"/>
        </w:rPr>
      </w:pPr>
    </w:p>
    <w:p w14:paraId="4E55FB44" w14:textId="77777777" w:rsidR="007A7494" w:rsidRDefault="007A7494" w:rsidP="002A1B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 los apartados anteriores probar distintos estados iniciales y </w:t>
      </w:r>
      <w:r w:rsidR="00F36279">
        <w:rPr>
          <w:rFonts w:ascii="Times New Roman" w:hAnsi="Times New Roman" w:cs="Times New Roman"/>
          <w:sz w:val="20"/>
          <w:szCs w:val="20"/>
        </w:rPr>
        <w:t>dar el</w:t>
      </w:r>
      <w:r w:rsidR="008C6805">
        <w:rPr>
          <w:rFonts w:ascii="Times New Roman" w:hAnsi="Times New Roman" w:cs="Times New Roman"/>
          <w:sz w:val="20"/>
          <w:szCs w:val="20"/>
        </w:rPr>
        <w:t xml:space="preserve"> valor de la función de energía al principio y al final del proceso.</w:t>
      </w:r>
    </w:p>
    <w:p w14:paraId="53953126" w14:textId="77777777" w:rsidR="00F36279" w:rsidRDefault="00F36279" w:rsidP="002A1B51">
      <w:pPr>
        <w:rPr>
          <w:rFonts w:ascii="Times New Roman" w:hAnsi="Times New Roman" w:cs="Times New Roman"/>
          <w:sz w:val="20"/>
          <w:szCs w:val="20"/>
        </w:rPr>
      </w:pPr>
    </w:p>
    <w:p w14:paraId="1D8B69A8" w14:textId="77777777" w:rsidR="007F4462" w:rsidRPr="00774271" w:rsidRDefault="007F4462" w:rsidP="002A1B51">
      <w:pPr>
        <w:rPr>
          <w:rFonts w:ascii="Times New Roman" w:hAnsi="Times New Roman" w:cs="Times New Roman"/>
          <w:sz w:val="20"/>
          <w:szCs w:val="20"/>
          <w:u w:val="single"/>
        </w:rPr>
      </w:pPr>
      <w:r w:rsidRPr="00774271">
        <w:rPr>
          <w:rFonts w:ascii="Times New Roman" w:hAnsi="Times New Roman" w:cs="Times New Roman"/>
          <w:sz w:val="20"/>
          <w:szCs w:val="20"/>
          <w:u w:val="single"/>
        </w:rPr>
        <w:t xml:space="preserve">En el primero si cambiamos los </w:t>
      </w:r>
      <w:r w:rsidR="00774271">
        <w:rPr>
          <w:rFonts w:ascii="Times New Roman" w:hAnsi="Times New Roman" w:cs="Times New Roman"/>
          <w:sz w:val="20"/>
          <w:szCs w:val="20"/>
          <w:u w:val="single"/>
        </w:rPr>
        <w:t xml:space="preserve">estados iniciales en los </w:t>
      </w:r>
      <w:r w:rsidRPr="00774271">
        <w:rPr>
          <w:rFonts w:ascii="Times New Roman" w:hAnsi="Times New Roman" w:cs="Times New Roman"/>
          <w:sz w:val="20"/>
          <w:szCs w:val="20"/>
          <w:u w:val="single"/>
        </w:rPr>
        <w:t>nodos 3 y 5 en negativos, independientemente de los demás, normalmente da que todos los demás nodos se estabilizan y no estos. Si en cualquiera de los nodos 3 y 5 hay un valor 1, entonces casi siempre da el resultado que da en la primera imagen.</w:t>
      </w:r>
    </w:p>
    <w:p w14:paraId="08610643" w14:textId="77777777" w:rsidR="007F4462" w:rsidRDefault="00774271" w:rsidP="002A1B51">
      <w:p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En el segundo, independientemente de lo que se ponga en el estado inicial va a salir siempre el mismo resultado.</w:t>
      </w:r>
    </w:p>
    <w:p w14:paraId="0D39DC9C" w14:textId="77777777" w:rsidR="00774271" w:rsidRPr="00774271" w:rsidRDefault="00774271" w:rsidP="002A1B51">
      <w:p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En el tercero, independientemente de lo que se ponga en el estado inicial, siempre nos va a dar diferentes resultados para el mismo estado inicial.</w:t>
      </w:r>
    </w:p>
    <w:p w14:paraId="7FD0FCD9" w14:textId="77777777" w:rsidR="00542634" w:rsidRDefault="00513832"/>
    <w:p w14:paraId="0F81092C" w14:textId="77777777" w:rsidR="002A1B51" w:rsidRDefault="002A1B51" w:rsidP="002A1B51">
      <w:pPr>
        <w:jc w:val="both"/>
        <w:rPr>
          <w:rFonts w:ascii="Times New Roman" w:hAnsi="Times New Roman" w:cs="Times New Roman"/>
          <w:sz w:val="20"/>
          <w:szCs w:val="20"/>
        </w:rPr>
      </w:pPr>
      <w:r w:rsidRPr="002A1B51">
        <w:rPr>
          <w:rFonts w:ascii="Times New Roman" w:hAnsi="Times New Roman" w:cs="Times New Roman"/>
          <w:sz w:val="20"/>
          <w:szCs w:val="20"/>
        </w:rPr>
        <w:t>2.-</w:t>
      </w:r>
      <w:r>
        <w:t xml:space="preserve"> </w:t>
      </w:r>
      <w:r w:rsidRPr="00A0742D">
        <w:rPr>
          <w:rFonts w:ascii="Times New Roman" w:hAnsi="Times New Roman" w:cs="Times New Roman"/>
          <w:sz w:val="20"/>
          <w:szCs w:val="20"/>
        </w:rPr>
        <w:t>Construye una</w:t>
      </w:r>
      <w:r>
        <w:rPr>
          <w:rFonts w:ascii="Times New Roman" w:hAnsi="Times New Roman" w:cs="Times New Roman"/>
          <w:sz w:val="20"/>
          <w:szCs w:val="20"/>
        </w:rPr>
        <w:t xml:space="preserve"> red recurrente y binaria de 10</w:t>
      </w:r>
      <w:r w:rsidRPr="00A0742D">
        <w:rPr>
          <w:rFonts w:ascii="Times New Roman" w:hAnsi="Times New Roman" w:cs="Times New Roman"/>
          <w:sz w:val="20"/>
          <w:szCs w:val="20"/>
        </w:rPr>
        <w:t xml:space="preserve"> unidades de proceso (neuronas), cuyos pesos sinápticos y umbrales sean números aleatorios del intervalo [-1,1], siguiendo una dinámica de computación secuencial (asíncrona) con elección alea</w:t>
      </w:r>
      <w:r>
        <w:rPr>
          <w:rFonts w:ascii="Times New Roman" w:hAnsi="Times New Roman" w:cs="Times New Roman"/>
          <w:sz w:val="20"/>
          <w:szCs w:val="20"/>
        </w:rPr>
        <w:t>toria de las neuronas</w:t>
      </w:r>
      <w:r w:rsidRPr="00A0742D">
        <w:rPr>
          <w:rFonts w:ascii="Times New Roman" w:hAnsi="Times New Roman" w:cs="Times New Roman"/>
          <w:sz w:val="20"/>
          <w:szCs w:val="20"/>
        </w:rPr>
        <w:t>. Analiza el comportamiento de la función de energía conforme aumenta el núme</w:t>
      </w:r>
      <w:r>
        <w:rPr>
          <w:rFonts w:ascii="Times New Roman" w:hAnsi="Times New Roman" w:cs="Times New Roman"/>
          <w:sz w:val="20"/>
          <w:szCs w:val="20"/>
        </w:rPr>
        <w:t xml:space="preserve">ro de actualizaciones. </w:t>
      </w:r>
      <w:r w:rsidRPr="00A0742D">
        <w:rPr>
          <w:rFonts w:ascii="Times New Roman" w:hAnsi="Times New Roman" w:cs="Times New Roman"/>
          <w:sz w:val="20"/>
          <w:szCs w:val="20"/>
        </w:rPr>
        <w:t>¿Cuántos ciclos (épocas) de actualizaciones neuronales han sido necesarios para la estabilización de la red? Interpreta la configuración final de la red según los valores de</w:t>
      </w:r>
      <w:r>
        <w:rPr>
          <w:rFonts w:ascii="Times New Roman" w:hAnsi="Times New Roman" w:cs="Times New Roman"/>
          <w:sz w:val="20"/>
          <w:szCs w:val="20"/>
        </w:rPr>
        <w:t xml:space="preserve"> los pesos sinápticos</w:t>
      </w:r>
    </w:p>
    <w:p w14:paraId="644985AB" w14:textId="77777777" w:rsidR="003439BE" w:rsidRDefault="003439BE" w:rsidP="002A1B51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399E329" w14:textId="77777777" w:rsidR="007F4462" w:rsidRDefault="003439BE" w:rsidP="002A1B5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A193BA5" wp14:editId="5511ED0D">
            <wp:extent cx="5400040" cy="139001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8744" w14:textId="77777777" w:rsidR="007F4462" w:rsidRDefault="007F4462" w:rsidP="002A1B51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2CE20C9" w14:textId="77777777" w:rsidR="00774271" w:rsidRDefault="003439BE">
      <w:pPr>
        <w:spacing w:after="200" w:line="276" w:lineRule="auto"/>
        <w:rPr>
          <w:rFonts w:ascii="Times New Roman" w:hAnsi="Times New Roman" w:cs="Times New Roman"/>
          <w:sz w:val="20"/>
          <w:szCs w:val="20"/>
        </w:rPr>
      </w:pPr>
      <w:r w:rsidRPr="00774271">
        <w:rPr>
          <w:rFonts w:ascii="Times New Roman" w:hAnsi="Times New Roman" w:cs="Times New Roman"/>
          <w:sz w:val="20"/>
          <w:szCs w:val="20"/>
          <w:u w:val="single"/>
        </w:rPr>
        <w:t xml:space="preserve">Lo que nos indica la gráfica de la energía es que no se estabiliza la red en pocas épocas, por lo </w:t>
      </w:r>
      <w:r w:rsidR="00774271" w:rsidRPr="00774271">
        <w:rPr>
          <w:rFonts w:ascii="Times New Roman" w:hAnsi="Times New Roman" w:cs="Times New Roman"/>
          <w:sz w:val="20"/>
          <w:szCs w:val="20"/>
          <w:u w:val="single"/>
        </w:rPr>
        <w:t>tanto,</w:t>
      </w:r>
      <w:r w:rsidRPr="00774271">
        <w:rPr>
          <w:rFonts w:ascii="Times New Roman" w:hAnsi="Times New Roman" w:cs="Times New Roman"/>
          <w:sz w:val="20"/>
          <w:szCs w:val="20"/>
          <w:u w:val="single"/>
        </w:rPr>
        <w:t xml:space="preserve"> le costara más estabilizarse de forma rápida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8CC73D8" w14:textId="77777777" w:rsidR="00774271" w:rsidRDefault="00774271" w:rsidP="00774271">
      <w:pPr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774271">
        <w:rPr>
          <w:rFonts w:ascii="Times New Roman" w:hAnsi="Times New Roman" w:cs="Times New Roman"/>
          <w:sz w:val="20"/>
          <w:szCs w:val="20"/>
          <w:u w:val="single"/>
        </w:rPr>
        <w:t>Son necesarias aproximadamente entre 30 y 50 épocas.</w:t>
      </w:r>
    </w:p>
    <w:p w14:paraId="1685017C" w14:textId="77777777" w:rsidR="00774271" w:rsidRDefault="00774271" w:rsidP="00774271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796BEA1" w14:textId="77777777" w:rsidR="003439BE" w:rsidRPr="00774271" w:rsidRDefault="00774271" w:rsidP="00774271">
      <w:pPr>
        <w:jc w:val="both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En este resultado, mas o menos se han estabilizado bien las neuronas. La 7 y 8 </w:t>
      </w:r>
      <w:r w:rsidR="00513832">
        <w:rPr>
          <w:rFonts w:ascii="Times New Roman" w:hAnsi="Times New Roman" w:cs="Times New Roman"/>
          <w:sz w:val="20"/>
          <w:szCs w:val="20"/>
          <w:u w:val="single"/>
        </w:rPr>
        <w:t>están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 bien ya que son los lugares donde los pesos son mayores absolutos, sin </w:t>
      </w:r>
      <w:proofErr w:type="gramStart"/>
      <w:r>
        <w:rPr>
          <w:rFonts w:ascii="Times New Roman" w:hAnsi="Times New Roman" w:cs="Times New Roman"/>
          <w:sz w:val="20"/>
          <w:szCs w:val="20"/>
          <w:u w:val="single"/>
        </w:rPr>
        <w:t>embargo</w:t>
      </w:r>
      <w:proofErr w:type="gramEnd"/>
      <w:r>
        <w:rPr>
          <w:rFonts w:ascii="Times New Roman" w:hAnsi="Times New Roman" w:cs="Times New Roman"/>
          <w:sz w:val="20"/>
          <w:szCs w:val="20"/>
          <w:u w:val="single"/>
        </w:rPr>
        <w:t xml:space="preserve"> también se estabilizan el 10 y el 4, los cuales no son simétricas en la matriz de peso, pero contiene parte de los valores</w:t>
      </w:r>
      <w:r w:rsidR="00513832">
        <w:rPr>
          <w:rFonts w:ascii="Times New Roman" w:hAnsi="Times New Roman" w:cs="Times New Roman"/>
          <w:sz w:val="20"/>
          <w:szCs w:val="20"/>
          <w:u w:val="single"/>
        </w:rPr>
        <w:t xml:space="preserve"> mayores segundos.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3439BE">
        <w:rPr>
          <w:rFonts w:ascii="Times New Roman" w:hAnsi="Times New Roman" w:cs="Times New Roman"/>
          <w:sz w:val="20"/>
          <w:szCs w:val="20"/>
        </w:rPr>
        <w:br w:type="page"/>
      </w:r>
    </w:p>
    <w:p w14:paraId="3D1BCC07" w14:textId="77777777" w:rsidR="002A1B51" w:rsidRPr="00A0742D" w:rsidRDefault="002A1B51" w:rsidP="002A1B5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3.- </w:t>
      </w:r>
      <w:r w:rsidRPr="00A0742D">
        <w:rPr>
          <w:rFonts w:ascii="Times New Roman" w:hAnsi="Times New Roman" w:cs="Times New Roman"/>
          <w:sz w:val="20"/>
          <w:szCs w:val="20"/>
        </w:rPr>
        <w:t>Construye una</w:t>
      </w:r>
      <w:r>
        <w:rPr>
          <w:rFonts w:ascii="Times New Roman" w:hAnsi="Times New Roman" w:cs="Times New Roman"/>
          <w:sz w:val="20"/>
          <w:szCs w:val="20"/>
        </w:rPr>
        <w:t xml:space="preserve"> red recurrente y binaria de 10</w:t>
      </w:r>
      <w:r w:rsidRPr="00A0742D">
        <w:rPr>
          <w:rFonts w:ascii="Times New Roman" w:hAnsi="Times New Roman" w:cs="Times New Roman"/>
          <w:sz w:val="20"/>
          <w:szCs w:val="20"/>
        </w:rPr>
        <w:t xml:space="preserve"> unidades de proceso (neuronas), cuyos pesos sinápticos y umbrales sean números aleatorios del intervalo [-1,1], siguiendo una dinámica de computación paralela (sincronizada). Analiza el comportamiento de la función de energía conforme aumenta el núme</w:t>
      </w:r>
      <w:r>
        <w:rPr>
          <w:rFonts w:ascii="Times New Roman" w:hAnsi="Times New Roman" w:cs="Times New Roman"/>
          <w:sz w:val="20"/>
          <w:szCs w:val="20"/>
        </w:rPr>
        <w:t>ro de actualizaciones</w:t>
      </w:r>
      <w:r w:rsidRPr="00A0742D">
        <w:rPr>
          <w:rFonts w:ascii="Times New Roman" w:hAnsi="Times New Roman" w:cs="Times New Roman"/>
          <w:sz w:val="20"/>
          <w:szCs w:val="20"/>
        </w:rPr>
        <w:t xml:space="preserve">. ¿Se estabiliza la red?  </w:t>
      </w:r>
    </w:p>
    <w:p w14:paraId="6E6F0274" w14:textId="77777777" w:rsidR="002A1B51" w:rsidRDefault="002A1B51" w:rsidP="002A1B51">
      <w:pPr>
        <w:jc w:val="both"/>
        <w:rPr>
          <w:rFonts w:ascii="Times New Roman" w:hAnsi="Times New Roman" w:cs="Times New Roman"/>
          <w:sz w:val="20"/>
          <w:szCs w:val="20"/>
        </w:rPr>
      </w:pPr>
      <w:r w:rsidRPr="00A0742D">
        <w:rPr>
          <w:rFonts w:ascii="Times New Roman" w:hAnsi="Times New Roman" w:cs="Times New Roman"/>
          <w:sz w:val="20"/>
          <w:szCs w:val="20"/>
        </w:rPr>
        <w:t>.</w:t>
      </w:r>
    </w:p>
    <w:p w14:paraId="33BE1B25" w14:textId="77777777" w:rsidR="002A1B51" w:rsidRDefault="003439BE">
      <w:r>
        <w:rPr>
          <w:noProof/>
        </w:rPr>
        <w:drawing>
          <wp:inline distT="0" distB="0" distL="0" distR="0" wp14:anchorId="2BBFE9D6" wp14:editId="7C7A6F9C">
            <wp:extent cx="5400040" cy="14319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2FC9" w14:textId="77777777" w:rsidR="003439BE" w:rsidRDefault="003439BE"/>
    <w:p w14:paraId="4A4A0796" w14:textId="2D346BE6" w:rsidR="003439BE" w:rsidRPr="00774271" w:rsidRDefault="00513832">
      <w:pPr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  <w:u w:val="single"/>
        </w:rPr>
        <w:t xml:space="preserve">No, ya que los nodos 1 y 4 no están estabilizados y es donde están los valores mayores absolutos. </w:t>
      </w:r>
      <w:bookmarkStart w:id="0" w:name="_GoBack"/>
      <w:bookmarkEnd w:id="0"/>
      <w:r>
        <w:rPr>
          <w:rFonts w:ascii="Times New Roman" w:hAnsi="Times New Roman" w:cs="Times New Roman"/>
          <w:sz w:val="20"/>
          <w:u w:val="single"/>
        </w:rPr>
        <w:t>Sin embargo,</w:t>
      </w:r>
      <w:r w:rsidR="003439BE" w:rsidRPr="00774271">
        <w:rPr>
          <w:rFonts w:ascii="Times New Roman" w:hAnsi="Times New Roman" w:cs="Times New Roman"/>
          <w:sz w:val="20"/>
          <w:u w:val="single"/>
        </w:rPr>
        <w:t xml:space="preserve"> se estabiliza más rápido que la asíncrona y da al final la energía menor que la asíncrona.</w:t>
      </w:r>
    </w:p>
    <w:sectPr w:rsidR="003439BE" w:rsidRPr="007742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1B51"/>
    <w:rsid w:val="002A1B51"/>
    <w:rsid w:val="003439BE"/>
    <w:rsid w:val="00513832"/>
    <w:rsid w:val="00715A72"/>
    <w:rsid w:val="00774271"/>
    <w:rsid w:val="007A7494"/>
    <w:rsid w:val="007F4462"/>
    <w:rsid w:val="008C6805"/>
    <w:rsid w:val="00C531AA"/>
    <w:rsid w:val="00D8292F"/>
    <w:rsid w:val="00F0279D"/>
    <w:rsid w:val="00F3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96C60DC"/>
  <w15:docId w15:val="{5D13304F-E50F-4F77-BD62-BC614980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1B51"/>
    <w:pPr>
      <w:spacing w:after="0" w:line="240" w:lineRule="auto"/>
    </w:pPr>
    <w:rPr>
      <w:rFonts w:ascii="Arial" w:eastAsia="Times New Roman" w:hAnsi="Arial" w:cs="Arial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1B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B51"/>
    <w:rPr>
      <w:rFonts w:ascii="Tahoma" w:eastAsia="Times New Roman" w:hAnsi="Tahoma" w:cs="Tahoma"/>
      <w:sz w:val="16"/>
      <w:szCs w:val="16"/>
      <w:lang w:val="es-ES_tradnl" w:eastAsia="es-ES_tradnl"/>
    </w:rPr>
  </w:style>
  <w:style w:type="paragraph" w:styleId="Descripcin">
    <w:name w:val="caption"/>
    <w:basedOn w:val="Normal"/>
    <w:next w:val="Normal"/>
    <w:uiPriority w:val="35"/>
    <w:unhideWhenUsed/>
    <w:qFormat/>
    <w:rsid w:val="00F36279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563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franco emanuel gonzalez sanchez</cp:lastModifiedBy>
  <cp:revision>3</cp:revision>
  <cp:lastPrinted>2018-10-17T18:54:00Z</cp:lastPrinted>
  <dcterms:created xsi:type="dcterms:W3CDTF">2018-10-17T09:28:00Z</dcterms:created>
  <dcterms:modified xsi:type="dcterms:W3CDTF">2018-10-17T18:54:00Z</dcterms:modified>
</cp:coreProperties>
</file>