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146" w:rsidRPr="002E5190" w:rsidRDefault="000E6146" w:rsidP="000E6146">
      <w:pPr>
        <w:jc w:val="center"/>
        <w:rPr>
          <w:rFonts w:cs="Times New Roman"/>
          <w:b/>
          <w:sz w:val="56"/>
          <w:szCs w:val="56"/>
          <w:lang w:val="es-ES"/>
        </w:rPr>
      </w:pPr>
      <w:r>
        <w:rPr>
          <w:noProof/>
          <w:lang w:val="es-ES"/>
        </w:rPr>
        <w:drawing>
          <wp:anchor distT="0" distB="0" distL="114300" distR="114300" simplePos="0" relativeHeight="251660288" behindDoc="0" locked="0" layoutInCell="1" allowOverlap="1" wp14:anchorId="77CE3EB3" wp14:editId="3E4863B8">
            <wp:simplePos x="0" y="0"/>
            <wp:positionH relativeFrom="column">
              <wp:posOffset>4634865</wp:posOffset>
            </wp:positionH>
            <wp:positionV relativeFrom="page">
              <wp:posOffset>409575</wp:posOffset>
            </wp:positionV>
            <wp:extent cx="1657350" cy="1657350"/>
            <wp:effectExtent l="0" t="0" r="0" b="0"/>
            <wp:wrapSquare wrapText="bothSides"/>
            <wp:docPr id="15" name="Imagen 15" descr="C:\Users\marco\OneDrive\Documentos\Universidad\Logo 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o\OneDrive\Documentos\Universidad\Logo IS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1" locked="0" layoutInCell="1" allowOverlap="1" wp14:anchorId="7A266C12" wp14:editId="2F0CF3C3">
            <wp:simplePos x="0" y="0"/>
            <wp:positionH relativeFrom="column">
              <wp:posOffset>-413385</wp:posOffset>
            </wp:positionH>
            <wp:positionV relativeFrom="page">
              <wp:posOffset>476250</wp:posOffset>
            </wp:positionV>
            <wp:extent cx="1435735" cy="1654810"/>
            <wp:effectExtent l="0" t="0" r="0" b="2540"/>
            <wp:wrapTight wrapText="bothSides">
              <wp:wrapPolygon edited="0">
                <wp:start x="0" y="0"/>
                <wp:lineTo x="0" y="21384"/>
                <wp:lineTo x="21208" y="21384"/>
                <wp:lineTo x="21208" y="0"/>
                <wp:lineTo x="0" y="0"/>
              </wp:wrapPolygon>
            </wp:wrapTight>
            <wp:docPr id="7" name="Imagen 7" descr="http://1.bp.blogspot.com/-EEvaRmsi-BU/Uk9tTk5AlrI/AAAAAAAAAIg/oldXjqW987o/s1600/logo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EvaRmsi-BU/Uk9tTk5AlrI/AAAAAAAAAIg/oldXjqW987o/s1600/logote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5735" cy="1654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5190">
        <w:rPr>
          <w:rFonts w:cs="Times New Roman"/>
          <w:b/>
          <w:sz w:val="56"/>
          <w:szCs w:val="56"/>
          <w:lang w:val="es-ES"/>
        </w:rPr>
        <w:t>Instituto Tecnológico Superior de Jerez</w:t>
      </w:r>
    </w:p>
    <w:p w:rsidR="000E6146" w:rsidRPr="002E5190" w:rsidRDefault="000E6146" w:rsidP="000E6146">
      <w:pPr>
        <w:jc w:val="center"/>
        <w:rPr>
          <w:rFonts w:cs="Times New Roman"/>
          <w:sz w:val="32"/>
          <w:szCs w:val="32"/>
          <w:lang w:val="es-ES"/>
        </w:rPr>
      </w:pPr>
    </w:p>
    <w:p w:rsidR="000E6146" w:rsidRDefault="000E6146" w:rsidP="000E6146">
      <w:pPr>
        <w:jc w:val="center"/>
        <w:rPr>
          <w:rFonts w:cs="Times New Roman"/>
          <w:sz w:val="48"/>
          <w:szCs w:val="48"/>
          <w:lang w:val="es-ES"/>
        </w:rPr>
      </w:pPr>
      <w:r w:rsidRPr="00905188">
        <w:rPr>
          <w:rFonts w:cs="Times New Roman"/>
          <w:sz w:val="48"/>
          <w:szCs w:val="48"/>
          <w:lang w:val="es-ES"/>
        </w:rPr>
        <w:t>Ingeniería en Sistemas Computacionales</w:t>
      </w:r>
    </w:p>
    <w:p w:rsidR="000E6146" w:rsidRPr="00B97CAE" w:rsidRDefault="000E6146" w:rsidP="000E6146">
      <w:pPr>
        <w:spacing w:line="240" w:lineRule="auto"/>
        <w:jc w:val="center"/>
        <w:rPr>
          <w:rFonts w:cs="Times New Roman"/>
          <w:sz w:val="52"/>
          <w:szCs w:val="52"/>
          <w:lang w:val="es-ES"/>
        </w:rPr>
      </w:pPr>
    </w:p>
    <w:p w:rsidR="000E6146" w:rsidRDefault="00F00573" w:rsidP="000E6146">
      <w:pPr>
        <w:spacing w:line="240" w:lineRule="auto"/>
        <w:jc w:val="center"/>
        <w:rPr>
          <w:rFonts w:cs="Times New Roman"/>
          <w:sz w:val="52"/>
          <w:szCs w:val="52"/>
          <w:lang w:val="es-ES"/>
        </w:rPr>
      </w:pPr>
      <w:r>
        <w:rPr>
          <w:rFonts w:cs="Times New Roman"/>
          <w:sz w:val="52"/>
          <w:szCs w:val="52"/>
          <w:lang w:val="es-ES"/>
        </w:rPr>
        <w:t>Lenguajes y Autómatas II</w:t>
      </w:r>
    </w:p>
    <w:p w:rsidR="000E6146" w:rsidRPr="00135379" w:rsidRDefault="000E6146" w:rsidP="000E6146">
      <w:pPr>
        <w:spacing w:line="240" w:lineRule="auto"/>
        <w:jc w:val="center"/>
        <w:rPr>
          <w:rFonts w:cs="Times New Roman"/>
          <w:sz w:val="52"/>
          <w:szCs w:val="52"/>
          <w:lang w:val="es-ES"/>
        </w:rPr>
      </w:pPr>
    </w:p>
    <w:p w:rsidR="000E6146" w:rsidRDefault="000E6146" w:rsidP="000E6146">
      <w:pPr>
        <w:jc w:val="center"/>
        <w:rPr>
          <w:rFonts w:cs="Times New Roman"/>
          <w:sz w:val="48"/>
          <w:szCs w:val="48"/>
          <w:lang w:val="es-ES"/>
        </w:rPr>
      </w:pPr>
      <w:r>
        <w:rPr>
          <w:rFonts w:cs="Times New Roman"/>
          <w:sz w:val="48"/>
          <w:szCs w:val="48"/>
          <w:lang w:val="es-ES"/>
        </w:rPr>
        <w:t>Semestre: 9°</w:t>
      </w:r>
    </w:p>
    <w:p w:rsidR="000E6146" w:rsidRDefault="000E6146" w:rsidP="000E6146">
      <w:pPr>
        <w:jc w:val="center"/>
        <w:rPr>
          <w:rFonts w:cs="Times New Roman"/>
          <w:sz w:val="48"/>
          <w:szCs w:val="48"/>
          <w:lang w:val="es-ES"/>
        </w:rPr>
      </w:pPr>
    </w:p>
    <w:p w:rsidR="000E6146" w:rsidRDefault="00F00573" w:rsidP="000E6146">
      <w:pPr>
        <w:tabs>
          <w:tab w:val="center" w:pos="4419"/>
          <w:tab w:val="left" w:pos="6300"/>
        </w:tabs>
        <w:spacing w:line="240" w:lineRule="auto"/>
        <w:jc w:val="center"/>
        <w:rPr>
          <w:rFonts w:cs="Times New Roman"/>
          <w:sz w:val="44"/>
          <w:szCs w:val="44"/>
          <w:lang w:val="es-ES"/>
        </w:rPr>
      </w:pPr>
      <w:r>
        <w:rPr>
          <w:rFonts w:cs="Times New Roman"/>
          <w:sz w:val="44"/>
          <w:szCs w:val="44"/>
          <w:lang w:val="es-ES"/>
        </w:rPr>
        <w:t>Lenguaje Maquina</w:t>
      </w:r>
    </w:p>
    <w:p w:rsidR="000E6146" w:rsidRDefault="000E6146" w:rsidP="000E6146">
      <w:pPr>
        <w:spacing w:line="240" w:lineRule="auto"/>
        <w:jc w:val="center"/>
        <w:rPr>
          <w:rFonts w:cs="Times New Roman"/>
          <w:sz w:val="52"/>
          <w:szCs w:val="52"/>
          <w:lang w:val="es-ES"/>
        </w:rPr>
      </w:pPr>
      <w:r>
        <w:rPr>
          <w:rFonts w:cs="Times New Roman"/>
          <w:sz w:val="52"/>
          <w:szCs w:val="52"/>
          <w:lang w:val="es-ES"/>
        </w:rPr>
        <w:t>Tema 4</w:t>
      </w:r>
    </w:p>
    <w:p w:rsidR="000E6146" w:rsidRDefault="000E6146" w:rsidP="000E6146">
      <w:pPr>
        <w:spacing w:line="240" w:lineRule="auto"/>
        <w:jc w:val="center"/>
        <w:rPr>
          <w:rFonts w:cs="Times New Roman"/>
          <w:sz w:val="52"/>
          <w:szCs w:val="52"/>
          <w:lang w:val="es-ES"/>
        </w:rPr>
      </w:pPr>
    </w:p>
    <w:p w:rsidR="000E6146" w:rsidRDefault="000E6146" w:rsidP="000E6146">
      <w:pPr>
        <w:spacing w:line="240" w:lineRule="auto"/>
        <w:jc w:val="center"/>
        <w:rPr>
          <w:rFonts w:cs="Times New Roman"/>
          <w:sz w:val="52"/>
          <w:szCs w:val="52"/>
          <w:lang w:val="es-ES"/>
        </w:rPr>
      </w:pPr>
      <w:r>
        <w:rPr>
          <w:rFonts w:cs="Times New Roman"/>
          <w:sz w:val="52"/>
          <w:szCs w:val="52"/>
          <w:lang w:val="es-ES"/>
        </w:rPr>
        <w:t xml:space="preserve">Docente: ISC. </w:t>
      </w:r>
      <w:r w:rsidRPr="00712154">
        <w:rPr>
          <w:rFonts w:cs="Times New Roman"/>
          <w:sz w:val="52"/>
          <w:szCs w:val="52"/>
          <w:lang w:val="es-ES"/>
        </w:rPr>
        <w:t xml:space="preserve">Jesús Aranda Gamboa </w:t>
      </w:r>
    </w:p>
    <w:p w:rsidR="000E6146" w:rsidRPr="00905188" w:rsidRDefault="000E6146" w:rsidP="000E6146">
      <w:pPr>
        <w:jc w:val="center"/>
        <w:rPr>
          <w:rFonts w:cs="Times New Roman"/>
          <w:sz w:val="48"/>
          <w:szCs w:val="48"/>
          <w:lang w:val="es-ES"/>
        </w:rPr>
      </w:pPr>
    </w:p>
    <w:p w:rsidR="000E6146" w:rsidRDefault="000E6146" w:rsidP="000E6146">
      <w:pPr>
        <w:spacing w:line="240" w:lineRule="auto"/>
        <w:jc w:val="center"/>
        <w:rPr>
          <w:rFonts w:cs="Times New Roman"/>
          <w:sz w:val="52"/>
          <w:szCs w:val="52"/>
          <w:lang w:val="es-ES"/>
        </w:rPr>
      </w:pPr>
      <w:r>
        <w:rPr>
          <w:rFonts w:cs="Times New Roman"/>
          <w:sz w:val="52"/>
          <w:szCs w:val="52"/>
          <w:lang w:val="es-ES"/>
        </w:rPr>
        <w:t xml:space="preserve">Alumno: </w:t>
      </w:r>
      <w:r w:rsidRPr="008E44B3">
        <w:rPr>
          <w:rFonts w:cs="Times New Roman"/>
          <w:sz w:val="52"/>
          <w:szCs w:val="52"/>
          <w:lang w:val="es-ES"/>
        </w:rPr>
        <w:t>Marco Enrique Villegas Ulloa</w:t>
      </w:r>
      <w:r>
        <w:rPr>
          <w:rFonts w:cs="Times New Roman"/>
          <w:sz w:val="52"/>
          <w:szCs w:val="52"/>
          <w:lang w:val="es-ES"/>
        </w:rPr>
        <w:br/>
        <w:t>No. Control: 14070094</w:t>
      </w:r>
    </w:p>
    <w:p w:rsidR="000E6146" w:rsidRDefault="000E6146" w:rsidP="000E6146">
      <w:pPr>
        <w:spacing w:line="240" w:lineRule="auto"/>
        <w:jc w:val="center"/>
        <w:rPr>
          <w:rFonts w:cs="Times New Roman"/>
          <w:sz w:val="52"/>
          <w:szCs w:val="52"/>
          <w:lang w:val="es-ES"/>
        </w:rPr>
      </w:pPr>
    </w:p>
    <w:p w:rsidR="004B6B1A" w:rsidRDefault="00F00573" w:rsidP="00F00573">
      <w:pPr>
        <w:pStyle w:val="Ttulo1"/>
      </w:pPr>
      <w:r>
        <w:lastRenderedPageBreak/>
        <w:t>Objetivo</w:t>
      </w:r>
    </w:p>
    <w:p w:rsidR="00001BEF" w:rsidRPr="00001BEF" w:rsidRDefault="00001BEF" w:rsidP="00001BEF">
      <w:r>
        <w:t>El objetivo es conocer las características del lenguaje maquina como interactúa con el hardware y la necesidad de un código intermedio para la comunicación al lenguaje máquina.</w:t>
      </w:r>
    </w:p>
    <w:p w:rsidR="00F00573" w:rsidRDefault="00F00573" w:rsidP="00F00573">
      <w:pPr>
        <w:pStyle w:val="Ttulo1"/>
      </w:pPr>
      <w:r>
        <w:t>Características del Lenguajes Maquina</w:t>
      </w:r>
    </w:p>
    <w:p w:rsidR="00F00573" w:rsidRDefault="00F00573" w:rsidP="00F00573">
      <w:r>
        <w:t>El lenguaje maquina esta muy aferrado a los componentes de la máquina, lo que quiere decir, que es necesario un conocimiento completo del equipo de computo en la cual se está escribiendo el código del lenguaje máquina, esto presenta ventajas y desventajas del lenguaje.</w:t>
      </w:r>
    </w:p>
    <w:p w:rsidR="00F00573" w:rsidRDefault="00626ED0" w:rsidP="00F00573">
      <w:r>
        <w:t>Este lenguaje al estar tan unido al Hardware es fácil utilizar los componentes de la maquina a su máxima potencia, utilizar todos sus recursos sin problemas, la ejecución es rápido y muy ligero y se puede interactuar con el componente que sea necesario sin mucha dificultad. Al estar tan unido al hardware no se puede crear cualquier tipo de programa, esta limitado solo a hardware, puede tener un sintaxis muy complicado y cualquier error puede llegar a ser fatal.</w:t>
      </w:r>
    </w:p>
    <w:p w:rsidR="00626ED0" w:rsidRPr="00F00573" w:rsidRDefault="00626ED0" w:rsidP="00F00573">
      <w:r>
        <w:t xml:space="preserve">Se utiliza un código intermedio para la comunicación entre un lenguaje de alto nivel y el lenguaje </w:t>
      </w:r>
      <w:r w:rsidR="00001BEF">
        <w:t>máquina. Es muy importante el código intermedio ya que puede convertir el lenguaje a máquina tener que escribir a mano un código complicado en lenguaje maquina y tan solo escribe un código simple en código intermedio o de alto nivel.</w:t>
      </w:r>
    </w:p>
    <w:p w:rsidR="00F00573" w:rsidRDefault="00F00573" w:rsidP="00F00573">
      <w:pPr>
        <w:pStyle w:val="Ttulo1"/>
      </w:pPr>
      <w:r>
        <w:t>Conclusión</w:t>
      </w:r>
    </w:p>
    <w:p w:rsidR="001F63A8" w:rsidRDefault="00001BEF" w:rsidP="00001BEF">
      <w:r>
        <w:t>Es muy importante manejar un código intermedio para el lenguaje máquina que por si solo puede ser demasiado complicado utilizar este lenguaje</w:t>
      </w:r>
      <w:r w:rsidR="001F63A8">
        <w:t>, con el código intermedio se facilita su utilización aparte puede ser utilizado como medio de comunicación entre un lenguaje de alto nivel y el lenguaje máquina.</w:t>
      </w:r>
    </w:p>
    <w:p w:rsidR="001F63A8" w:rsidRDefault="001F63A8" w:rsidP="001F63A8">
      <w:pPr>
        <w:pStyle w:val="Ttulo1"/>
      </w:pPr>
      <w:r>
        <w:t>Referencias</w:t>
      </w:r>
    </w:p>
    <w:p w:rsidR="001F63A8" w:rsidRPr="001F63A8" w:rsidRDefault="001F63A8" w:rsidP="001F63A8">
      <w:pPr>
        <w:pStyle w:val="NormalWeb"/>
        <w:spacing w:before="0" w:beforeAutospacing="0" w:after="180" w:afterAutospacing="0"/>
        <w:ind w:left="450" w:hanging="450"/>
        <w:rPr>
          <w:color w:val="000000"/>
          <w:sz w:val="22"/>
          <w:szCs w:val="22"/>
          <w:lang w:val="en-US"/>
        </w:rPr>
      </w:pPr>
      <w:r w:rsidRPr="001F63A8">
        <w:rPr>
          <w:color w:val="000000"/>
          <w:sz w:val="22"/>
          <w:szCs w:val="22"/>
        </w:rPr>
        <w:t>Cv.uoc.edu. (2019). </w:t>
      </w:r>
      <w:r w:rsidRPr="001F63A8">
        <w:rPr>
          <w:i/>
          <w:iCs/>
          <w:color w:val="000000"/>
          <w:sz w:val="22"/>
          <w:szCs w:val="22"/>
        </w:rPr>
        <w:t>Software</w:t>
      </w:r>
      <w:r w:rsidRPr="001F63A8">
        <w:rPr>
          <w:color w:val="000000"/>
          <w:sz w:val="22"/>
          <w:szCs w:val="22"/>
        </w:rPr>
        <w:t xml:space="preserve">. </w:t>
      </w:r>
      <w:r w:rsidRPr="001F63A8">
        <w:rPr>
          <w:color w:val="000000"/>
          <w:sz w:val="22"/>
          <w:szCs w:val="22"/>
          <w:lang w:val="en-US"/>
        </w:rPr>
        <w:t>[online] Available at: http://cv.uoc.edu/moduls/</w:t>
      </w:r>
      <w:r w:rsidRPr="001F63A8">
        <w:rPr>
          <w:color w:val="000000"/>
          <w:sz w:val="22"/>
          <w:szCs w:val="22"/>
          <w:u w:val="single"/>
          <w:lang w:val="en-US"/>
        </w:rPr>
        <w:t>XW</w:t>
      </w:r>
      <w:bookmarkStart w:id="0" w:name="_GoBack"/>
      <w:bookmarkEnd w:id="0"/>
      <w:r w:rsidRPr="001F63A8">
        <w:rPr>
          <w:color w:val="000000"/>
          <w:sz w:val="22"/>
          <w:szCs w:val="22"/>
          <w:u w:val="single"/>
          <w:lang w:val="en-US"/>
        </w:rPr>
        <w:t>02</w:t>
      </w:r>
      <w:r w:rsidRPr="001F63A8">
        <w:rPr>
          <w:color w:val="000000"/>
          <w:sz w:val="22"/>
          <w:szCs w:val="22"/>
          <w:lang w:val="en-US"/>
        </w:rPr>
        <w:t>_79049_00373/web/main/m4/v2_3.html [Accessed 14 Nov. 2019].</w:t>
      </w:r>
    </w:p>
    <w:p w:rsidR="001F63A8" w:rsidRPr="001F63A8" w:rsidRDefault="001F63A8" w:rsidP="001F63A8">
      <w:pPr>
        <w:pStyle w:val="NormalWeb"/>
        <w:spacing w:before="0" w:beforeAutospacing="0" w:after="180" w:afterAutospacing="0"/>
        <w:ind w:left="450" w:hanging="450"/>
        <w:rPr>
          <w:color w:val="000000"/>
          <w:sz w:val="22"/>
          <w:szCs w:val="22"/>
          <w:lang w:val="en-US"/>
        </w:rPr>
      </w:pPr>
      <w:r w:rsidRPr="001F63A8">
        <w:rPr>
          <w:color w:val="000000"/>
          <w:sz w:val="22"/>
          <w:szCs w:val="22"/>
        </w:rPr>
        <w:t>Universidadviu.com. (2019). </w:t>
      </w:r>
      <w:r w:rsidRPr="001F63A8">
        <w:rPr>
          <w:i/>
          <w:iCs/>
          <w:color w:val="000000"/>
          <w:sz w:val="22"/>
          <w:szCs w:val="22"/>
        </w:rPr>
        <w:t>Lenguaje de bajo nivel, características y funciones | VIU</w:t>
      </w:r>
      <w:r w:rsidRPr="001F63A8">
        <w:rPr>
          <w:color w:val="000000"/>
          <w:sz w:val="22"/>
          <w:szCs w:val="22"/>
        </w:rPr>
        <w:t xml:space="preserve">. </w:t>
      </w:r>
      <w:r w:rsidRPr="001F63A8">
        <w:rPr>
          <w:color w:val="000000"/>
          <w:sz w:val="22"/>
          <w:szCs w:val="22"/>
          <w:lang w:val="en-US"/>
        </w:rPr>
        <w:t>[online] Available at: https://www.universidadviu.com/lenguaje-nivel-caracteristicas-funciones/ [Accessed 14 Nov. 2019].</w:t>
      </w:r>
    </w:p>
    <w:p w:rsidR="00001BEF" w:rsidRPr="001F63A8" w:rsidRDefault="00001BEF" w:rsidP="00001BEF">
      <w:pPr>
        <w:rPr>
          <w:lang w:val="en-US"/>
        </w:rPr>
      </w:pPr>
    </w:p>
    <w:sectPr w:rsidR="00001BEF" w:rsidRPr="001F63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46"/>
    <w:rsid w:val="00001BEF"/>
    <w:rsid w:val="000E6146"/>
    <w:rsid w:val="001F63A8"/>
    <w:rsid w:val="00626ED0"/>
    <w:rsid w:val="009C06E6"/>
    <w:rsid w:val="00E269BA"/>
    <w:rsid w:val="00F005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26AE"/>
  <w15:chartTrackingRefBased/>
  <w15:docId w15:val="{AAB12A72-447E-4B3B-A18D-AB606210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46"/>
    <w:pPr>
      <w:jc w:val="both"/>
    </w:pPr>
  </w:style>
  <w:style w:type="paragraph" w:styleId="Ttulo1">
    <w:name w:val="heading 1"/>
    <w:basedOn w:val="Normal"/>
    <w:next w:val="Normal"/>
    <w:link w:val="Ttulo1Car"/>
    <w:uiPriority w:val="9"/>
    <w:qFormat/>
    <w:rsid w:val="00F00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F6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573"/>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F005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573"/>
    <w:rPr>
      <w:rFonts w:eastAsiaTheme="minorEastAsia"/>
      <w:color w:val="5A5A5A" w:themeColor="text1" w:themeTint="A5"/>
      <w:spacing w:val="15"/>
    </w:rPr>
  </w:style>
  <w:style w:type="character" w:customStyle="1" w:styleId="Ttulo2Car">
    <w:name w:val="Título 2 Car"/>
    <w:basedOn w:val="Fuentedeprrafopredeter"/>
    <w:link w:val="Ttulo2"/>
    <w:uiPriority w:val="9"/>
    <w:semiHidden/>
    <w:rsid w:val="001F63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F63A8"/>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79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cp:revision>
  <dcterms:created xsi:type="dcterms:W3CDTF">2019-11-14T04:46:00Z</dcterms:created>
  <dcterms:modified xsi:type="dcterms:W3CDTF">2019-11-14T06:34:00Z</dcterms:modified>
</cp:coreProperties>
</file>