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4F86" w14:textId="77777777" w:rsidR="00AF4B6C" w:rsidRDefault="00AF4B6C" w:rsidP="00DB142A"/>
    <w:p w14:paraId="3C23DFA6" w14:textId="77777777" w:rsidR="00AF4B6C" w:rsidRDefault="00AF4B6C" w:rsidP="00DB142A"/>
    <w:p w14:paraId="24E854DC" w14:textId="77777777" w:rsidR="00AF4B6C" w:rsidRDefault="00AF4B6C" w:rsidP="00DB142A"/>
    <w:p w14:paraId="6FDC1E34" w14:textId="77777777" w:rsidR="00AF4B6C" w:rsidRDefault="00AF4B6C" w:rsidP="00DB142A"/>
    <w:p w14:paraId="40497EA3" w14:textId="77777777" w:rsidR="00AF4B6C" w:rsidRDefault="00AF4B6C" w:rsidP="00DB142A"/>
    <w:p w14:paraId="3D0BCD33" w14:textId="77777777" w:rsidR="00AF4B6C" w:rsidRDefault="00AF4B6C" w:rsidP="00DB142A"/>
    <w:p w14:paraId="12E38E13" w14:textId="77777777" w:rsidR="00AF4B6C" w:rsidRDefault="00AF4B6C" w:rsidP="00DB142A"/>
    <w:p w14:paraId="395C1874" w14:textId="08CBF0DA" w:rsidR="00F14146" w:rsidRPr="001439DD" w:rsidRDefault="00FC7E5F" w:rsidP="00DB142A">
      <w:r>
        <w:rPr>
          <w:noProof/>
        </w:rPr>
        <mc:AlternateContent>
          <mc:Choice Requires="wps">
            <w:drawing>
              <wp:anchor distT="0" distB="0" distL="114300" distR="114300" simplePos="0" relativeHeight="251665408" behindDoc="0" locked="0" layoutInCell="1" allowOverlap="1" wp14:anchorId="30949BE6" wp14:editId="4A11F3F7">
                <wp:simplePos x="0" y="0"/>
                <wp:positionH relativeFrom="margin">
                  <wp:align>center</wp:align>
                </wp:positionH>
                <wp:positionV relativeFrom="paragraph">
                  <wp:posOffset>20346</wp:posOffset>
                </wp:positionV>
                <wp:extent cx="3996047" cy="647205"/>
                <wp:effectExtent l="57150" t="19050" r="81280" b="114935"/>
                <wp:wrapNone/>
                <wp:docPr id="1001" name="Rectangle 2" descr="Replace with your Company Logo"/>
                <wp:cNvGraphicFramePr/>
                <a:graphic xmlns:a="http://schemas.openxmlformats.org/drawingml/2006/main">
                  <a:graphicData uri="http://schemas.microsoft.com/office/word/2010/wordprocessingShape">
                    <wps:wsp>
                      <wps:cNvSpPr/>
                      <wps:spPr>
                        <a:xfrm>
                          <a:off x="0" y="0"/>
                          <a:ext cx="3996047" cy="647205"/>
                        </a:xfrm>
                        <a:prstGeom prst="rect">
                          <a:avLst/>
                        </a:prstGeom>
                        <a:blipFill>
                          <a:blip r:embed="rId11"/>
                          <a:stretch>
                            <a:fillRect/>
                          </a:stretch>
                        </a:blipFill>
                        <a:ln>
                          <a:solidFill>
                            <a:schemeClr val="bg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4B5C52" w14:textId="42645752" w:rsidR="00FC7E5F" w:rsidRPr="003E02D8" w:rsidRDefault="00FC7E5F" w:rsidP="00FC7E5F">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49BE6" id="Rectangle 2" o:spid="_x0000_s1026" alt="Replace with your Company Logo" style="position:absolute;margin-left:0;margin-top:1.6pt;width:314.65pt;height:50.9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" strokecolor="white [3212]" strokeweight="2pt">
                <v:fill r:id="rId12" o:title="Replace with your Company Logo" recolor="t" rotate="t" type="frame"/>
                <v:shadow on="t" color="black" opacity="26214f" origin=",-.5" offset="0,3pt"/>
                <v:textbox>
                  <w:txbxContent>
                    <w:p w14:paraId="7F4B5C52" w14:textId="42645752" w:rsidR="00FC7E5F" w:rsidRPr="003E02D8" w:rsidRDefault="00FC7E5F" w:rsidP="00FC7E5F">
                      <w:pPr>
                        <w:jc w:val="center"/>
                        <w:rPr>
                          <w:b/>
                          <w:bCs/>
                          <w:color w:val="FFFFFF" w:themeColor="background1"/>
                        </w:rPr>
                      </w:pPr>
                    </w:p>
                  </w:txbxContent>
                </v:textbox>
                <w10:wrap anchorx="margin"/>
              </v:rect>
            </w:pict>
          </mc:Fallback>
        </mc:AlternateContent>
      </w:r>
      <w:r w:rsidR="00373FEB">
        <w:rPr>
          <w:noProof/>
        </w:rPr>
        <mc:AlternateContent>
          <mc:Choice Requires="wps">
            <w:drawing>
              <wp:anchor distT="0" distB="0" distL="114300" distR="114300" simplePos="0" relativeHeight="251661311" behindDoc="0" locked="0" layoutInCell="1" allowOverlap="1" wp14:anchorId="5209FE8D" wp14:editId="5F308D1D">
                <wp:simplePos x="0" y="0"/>
                <wp:positionH relativeFrom="page">
                  <wp:align>right</wp:align>
                </wp:positionH>
                <wp:positionV relativeFrom="paragraph">
                  <wp:posOffset>-914400</wp:posOffset>
                </wp:positionV>
                <wp:extent cx="2964848" cy="10048875"/>
                <wp:effectExtent l="0" t="0" r="0" b="9525"/>
                <wp:wrapNone/>
                <wp:docPr id="10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848" cy="10048875"/>
                        </a:xfrm>
                        <a:prstGeom prst="rect">
                          <a:avLst/>
                        </a:prstGeom>
                        <a:noFill/>
                        <a:ln>
                          <a:noFill/>
                        </a:ln>
                      </wps:spPr>
                      <wps:bodyPr rot="0" vert="horz" wrap="square" lIns="91440" tIns="45720" rIns="91440" bIns="45720" anchor="t" anchorCtr="0" upright="1">
                        <a:noAutofit/>
                      </wps:bodyPr>
                    </wps:wsp>
                  </a:graphicData>
                </a:graphic>
              </wp:anchor>
            </w:drawing>
          </mc:Choice>
          <mc:Fallback>
            <w:pict>
              <v:rect w14:anchorId="43FCD0B2" id="Rectangle 4" o:spid="_x0000_s1026" style="position:absolute;margin-left:182.25pt;margin-top:-1in;width:233.45pt;height:791.25pt;z-index:251661311;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" filled="f" stroked="f">
                <w10:wrap anchorx="page"/>
              </v:rect>
            </w:pict>
          </mc:Fallback>
        </mc:AlternateContent>
      </w:r>
    </w:p>
    <w:p w14:paraId="1D22F75B" w14:textId="118EF378" w:rsidR="002973A5" w:rsidRDefault="002973A5" w:rsidP="002973A5">
      <w:pPr>
        <w:rPr>
          <w:noProof/>
          <w:lang w:eastAsia="en-CA"/>
        </w:rPr>
      </w:pPr>
      <w:r>
        <w:rPr>
          <w:noProof/>
          <w:lang w:eastAsia="en-CA"/>
        </w:rPr>
        <w:t xml:space="preserve"> </w:t>
      </w:r>
    </w:p>
    <w:p w14:paraId="341F0F06" w14:textId="7E206D78" w:rsidR="00AF4B6C" w:rsidRDefault="00AF4B6C" w:rsidP="002973A5">
      <w:pPr>
        <w:rPr>
          <w:noProof/>
          <w:lang w:eastAsia="en-CA"/>
        </w:rPr>
      </w:pPr>
    </w:p>
    <w:p w14:paraId="3D149745" w14:textId="77777777" w:rsidR="00AF4B6C" w:rsidRDefault="00AF4B6C" w:rsidP="002973A5"/>
    <w:p w14:paraId="61781B80" w14:textId="028BE9FD" w:rsidR="002973A5" w:rsidRDefault="002973A5" w:rsidP="007D1B72">
      <w:pPr>
        <w:ind w:left="-550"/>
      </w:pPr>
    </w:p>
    <w:p w14:paraId="57C3D53D" w14:textId="5ADD7C46" w:rsidR="00846D06" w:rsidRPr="00A2589C" w:rsidRDefault="00846D06" w:rsidP="00846D06">
      <w:pPr>
        <w:rPr>
          <w:rFonts w:ascii="Calibri" w:hAnsi="Calibri" w:cs="Calibri"/>
        </w:rPr>
      </w:pPr>
      <w:r w:rsidRPr="00A2589C">
        <w:rPr>
          <w:rFonts w:ascii="Calibri" w:hAnsi="Calibri" w:cs="Calibri"/>
        </w:rPr>
        <w:t xml:space="preserve">  </w:t>
      </w:r>
    </w:p>
    <w:p w14:paraId="0ED879E7" w14:textId="36FC14E7" w:rsidR="00846D06" w:rsidRPr="00A2589C" w:rsidRDefault="00FD58ED" w:rsidP="00846D06">
      <w:pPr>
        <w:rPr>
          <w:rFonts w:ascii="Calibri" w:hAnsi="Calibri" w:cs="Calibri"/>
        </w:rPr>
      </w:pPr>
      <w:r>
        <w:rPr>
          <w:rFonts w:ascii="Calibri" w:hAnsi="Calibri" w:cs="Calibri"/>
          <w:noProof/>
        </w:rPr>
        <mc:AlternateContent>
          <mc:Choice Requires="wps">
            <w:drawing>
              <wp:anchor distT="0" distB="0" distL="114300" distR="114300" simplePos="0" relativeHeight="251666432" behindDoc="0" locked="0" layoutInCell="1" allowOverlap="1" wp14:anchorId="384D4CD0" wp14:editId="7FBAAA98">
                <wp:simplePos x="0" y="0"/>
                <wp:positionH relativeFrom="margin">
                  <wp:align>center</wp:align>
                </wp:positionH>
                <wp:positionV relativeFrom="paragraph">
                  <wp:posOffset>129286</wp:posOffset>
                </wp:positionV>
                <wp:extent cx="6656832" cy="753466"/>
                <wp:effectExtent l="38100" t="38100" r="106045" b="123190"/>
                <wp:wrapNone/>
                <wp:docPr id="1003" name="Rectangle: Rounded Corners 6"/>
                <wp:cNvGraphicFramePr/>
                <a:graphic xmlns:a="http://schemas.openxmlformats.org/drawingml/2006/main">
                  <a:graphicData uri="http://schemas.microsoft.com/office/word/2010/wordprocessingShape">
                    <wps:wsp>
                      <wps:cNvSpPr/>
                      <wps:spPr>
                        <a:xfrm>
                          <a:off x="0" y="0"/>
                          <a:ext cx="6656832" cy="753466"/>
                        </a:xfrm>
                        <a:prstGeom prst="roundRect">
                          <a:avLst/>
                        </a:prstGeom>
                        <a:solidFill>
                          <a:schemeClr val="bg2">
                            <a:lumMod val="60000"/>
                            <a:lumOff val="40000"/>
                          </a:schemeClr>
                        </a:solidFill>
                        <a:ln>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9C37D3" w14:textId="77777777" w:rsidR="00FD58ED" w:rsidRPr="00FD58ED" w:rsidRDefault="00FD58ED" w:rsidP="00FD58ED">
                            <w:pPr>
                              <w:jc w:val="center"/>
                              <w:rPr>
                                <w:b/>
                                <w:bCs/>
                                <w:color w:val="000000" w:themeColor="text1"/>
                                <w:sz w:val="36"/>
                                <w:szCs w:val="36"/>
                              </w:rPr>
                            </w:pPr>
                            <w:r w:rsidRPr="00FD58ED">
                              <w:rPr>
                                <w:b/>
                                <w:bCs/>
                                <w:color w:val="000000" w:themeColor="text1"/>
                                <w:sz w:val="36"/>
                                <w:szCs w:val="36"/>
                              </w:rPr>
                              <w:t>TEST</w:t>
                            </w:r>
                          </w:p>
                          <w:p w14:paraId="360EB60D" w14:textId="10168AF2" w:rsidR="00FD58ED" w:rsidRPr="00FD58ED" w:rsidRDefault="00FD58ED" w:rsidP="00FD58ED">
                            <w:pPr>
                              <w:jc w:val="center"/>
                              <w:rPr>
                                <w:b/>
                                <w:bCs/>
                                <w:color w:val="000000" w:themeColor="text1"/>
                                <w:sz w:val="36"/>
                                <w:szCs w:val="36"/>
                              </w:rPr>
                            </w:pPr>
                            <w:r w:rsidRPr="00FD58ED">
                              <w:rPr>
                                <w:b/>
                                <w:bCs/>
                                <w:color w:val="000000" w:themeColor="text1"/>
                                <w:sz w:val="36"/>
                                <w:szCs w:val="36"/>
                              </w:rPr>
                              <w:t>Dynamic Application Security Test (DAST)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D4CD0" id="Rectangle: Rounded Corners 6" o:spid="_x0000_s1027" style="position:absolute;margin-left:0;margin-top:10.2pt;width:524.15pt;height:59.35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" fillcolor="#a0b2ca [1950]" strokecolor="white [3212]" strokeweight="2pt">
                <v:shadow on="t" color="black" opacity="26214f" origin="-.5,-.5" offset=".74836mm,.74836mm"/>
                <v:textbox>
                  <w:txbxContent>
                    <w:p w14:paraId="7C9C37D3" w14:textId="77777777" w:rsidR="00FD58ED" w:rsidRPr="00FD58ED" w:rsidRDefault="00FD58ED" w:rsidP="00FD58ED">
                      <w:pPr>
                        <w:jc w:val="center"/>
                        <w:rPr>
                          <w:b/>
                          <w:bCs/>
                          <w:color w:val="000000" w:themeColor="text1"/>
                          <w:sz w:val="36"/>
                          <w:szCs w:val="36"/>
                        </w:rPr>
                      </w:pPr>
                      <w:r w:rsidRPr="00FD58ED">
                        <w:rPr>
                          <w:b/>
                          <w:bCs/>
                          <w:color w:val="000000" w:themeColor="text1"/>
                          <w:sz w:val="36"/>
                          <w:szCs w:val="36"/>
                        </w:rPr>
                        <w:t>TEST</w:t>
                      </w:r>
                    </w:p>
                    <w:p w14:paraId="360EB60D" w14:textId="10168AF2" w:rsidR="00FD58ED" w:rsidRPr="00FD58ED" w:rsidRDefault="00FD58ED" w:rsidP="00FD58ED">
                      <w:pPr>
                        <w:jc w:val="center"/>
                        <w:rPr>
                          <w:b/>
                          <w:bCs/>
                          <w:color w:val="000000" w:themeColor="text1"/>
                          <w:sz w:val="36"/>
                          <w:szCs w:val="36"/>
                        </w:rPr>
                      </w:pPr>
                      <w:r w:rsidRPr="00FD58ED">
                        <w:rPr>
                          <w:b/>
                          <w:bCs/>
                          <w:color w:val="000000" w:themeColor="text1"/>
                          <w:sz w:val="36"/>
                          <w:szCs w:val="36"/>
                        </w:rPr>
                        <w:t>Dynamic Application Security Test (DAST)</w:t>
                      </w:r>
                    </w:p>
                  </w:txbxContent>
                </v:textbox>
                <w10:wrap anchorx="margin"/>
              </v:roundrect>
            </w:pict>
          </mc:Fallback>
        </mc:AlternateContent>
      </w:r>
      <w:r w:rsidR="00846D06" w:rsidRPr="00A2589C">
        <w:rPr>
          <w:rFonts w:ascii="Calibri" w:hAnsi="Calibri" w:cs="Calibri"/>
        </w:rPr>
        <w:t xml:space="preserve">  </w:t>
      </w:r>
    </w:p>
    <w:p w14:paraId="21C9463F" w14:textId="6775B886" w:rsidR="00846D06" w:rsidRPr="00A2589C" w:rsidRDefault="00846D06" w:rsidP="00846D06">
      <w:pPr>
        <w:rPr>
          <w:rFonts w:ascii="Calibri" w:hAnsi="Calibri" w:cs="Calibri"/>
        </w:rPr>
      </w:pPr>
      <w:r w:rsidRPr="00A2589C">
        <w:rPr>
          <w:rFonts w:ascii="Calibri" w:hAnsi="Calibri" w:cs="Calibri"/>
        </w:rPr>
        <w:t xml:space="preserve">  </w:t>
      </w:r>
    </w:p>
    <w:p w14:paraId="4198A29F" w14:textId="6009EA63" w:rsidR="00846D06" w:rsidRPr="00A2589C" w:rsidRDefault="00846D06" w:rsidP="00846D06">
      <w:pPr>
        <w:rPr>
          <w:rFonts w:ascii="Calibri" w:hAnsi="Calibri" w:cs="Calibri"/>
        </w:rPr>
      </w:pPr>
      <w:r w:rsidRPr="00A2589C">
        <w:rPr>
          <w:rFonts w:ascii="Calibri" w:hAnsi="Calibri" w:cs="Calibri"/>
        </w:rPr>
        <w:t xml:space="preserve">  </w:t>
      </w:r>
    </w:p>
    <w:p w14:paraId="17A38F65" w14:textId="589B8A58" w:rsidR="00846D06" w:rsidRPr="00A2589C" w:rsidRDefault="00846D06" w:rsidP="00846D06">
      <w:pPr>
        <w:rPr>
          <w:rFonts w:ascii="Calibri" w:hAnsi="Calibri" w:cs="Calibri"/>
        </w:rPr>
      </w:pPr>
    </w:p>
    <w:p w14:paraId="78C0E32A" w14:textId="5F57664A" w:rsidR="00846D06" w:rsidRPr="00A2589C" w:rsidRDefault="00846D06" w:rsidP="00846D06">
      <w:pPr>
        <w:rPr>
          <w:rFonts w:ascii="Calibri" w:hAnsi="Calibri" w:cs="Calibri"/>
        </w:rPr>
      </w:pPr>
    </w:p>
    <w:p w14:paraId="1AD7BB6B" w14:textId="78AF0D4A" w:rsidR="00846D06" w:rsidRPr="00A2589C" w:rsidRDefault="00846D06" w:rsidP="00846D06">
      <w:pPr>
        <w:rPr>
          <w:rFonts w:ascii="Calibri" w:hAnsi="Calibri" w:cs="Calibri"/>
        </w:rPr>
      </w:pPr>
      <w:r w:rsidRPr="00A2589C">
        <w:rPr>
          <w:rFonts w:ascii="Calibri" w:hAnsi="Calibri" w:cs="Calibri"/>
        </w:rPr>
        <w:t xml:space="preserve">  </w:t>
      </w:r>
    </w:p>
    <w:p w14:paraId="613DC6C5" w14:textId="7E4310A3" w:rsidR="00846D06" w:rsidRPr="00A2589C" w:rsidRDefault="00846D06" w:rsidP="00846D06">
      <w:pPr>
        <w:rPr>
          <w:rFonts w:ascii="Calibri" w:hAnsi="Calibri" w:cs="Calibri"/>
        </w:rPr>
      </w:pPr>
    </w:p>
    <w:p w14:paraId="19FF57AC" w14:textId="5CC8D959" w:rsidR="00846D06" w:rsidRPr="00A2589C" w:rsidRDefault="00846D06" w:rsidP="00846D06">
      <w:pPr>
        <w:rPr>
          <w:rFonts w:ascii="Calibri" w:hAnsi="Calibri" w:cs="Calibri"/>
        </w:rPr>
      </w:pPr>
    </w:p>
    <w:p w14:paraId="73D32EBC" w14:textId="1F9670FA" w:rsidR="00846D06" w:rsidRPr="00A2589C" w:rsidRDefault="00846D06" w:rsidP="00846D06">
      <w:pPr>
        <w:rPr>
          <w:rFonts w:ascii="Calibri" w:hAnsi="Calibri" w:cs="Calibri"/>
        </w:rPr>
      </w:pPr>
    </w:p>
    <w:p w14:paraId="07B4C68E" w14:textId="78BF5228" w:rsidR="00846D06" w:rsidRPr="00A2589C" w:rsidRDefault="00846D06" w:rsidP="00846D06">
      <w:pPr>
        <w:rPr>
          <w:rFonts w:ascii="Calibri" w:hAnsi="Calibri" w:cs="Calibri"/>
        </w:rPr>
      </w:pPr>
    </w:p>
    <w:p w14:paraId="3D31EA90" w14:textId="74A46D45" w:rsidR="00846D06" w:rsidRPr="00A2589C" w:rsidRDefault="00846D06" w:rsidP="00846D06">
      <w:pPr>
        <w:rPr>
          <w:rFonts w:ascii="Calibri" w:hAnsi="Calibri" w:cs="Calibri"/>
        </w:rPr>
      </w:pPr>
    </w:p>
    <w:p w14:paraId="3F0059E6" w14:textId="77777777" w:rsidR="00846D06" w:rsidRPr="00A2589C" w:rsidRDefault="00846D06" w:rsidP="00846D06">
      <w:pPr>
        <w:rPr>
          <w:rFonts w:ascii="Calibri" w:hAnsi="Calibri" w:cs="Calibri"/>
        </w:rPr>
      </w:pPr>
      <w:r w:rsidRPr="00A2589C">
        <w:rPr>
          <w:rFonts w:ascii="Calibri" w:hAnsi="Calibri" w:cs="Calibri"/>
        </w:rPr>
        <w:t xml:space="preserve">  </w:t>
      </w:r>
    </w:p>
    <w:p w14:paraId="0B85A041" w14:textId="77777777" w:rsidR="00846D06" w:rsidRPr="00A2589C" w:rsidRDefault="00846D06" w:rsidP="00846D06">
      <w:pPr>
        <w:rPr>
          <w:rFonts w:ascii="Calibri" w:hAnsi="Calibri" w:cs="Calibri"/>
        </w:rPr>
      </w:pPr>
    </w:p>
    <w:p w14:paraId="20618CF8" w14:textId="77777777" w:rsidR="00846D06" w:rsidRPr="00A2589C" w:rsidRDefault="00846D06" w:rsidP="00846D06">
      <w:pPr>
        <w:rPr>
          <w:rFonts w:ascii="Calibri" w:hAnsi="Calibri" w:cs="Calibri"/>
        </w:rPr>
      </w:pPr>
    </w:p>
    <w:p w14:paraId="5969D824" w14:textId="77777777" w:rsidR="00846D06" w:rsidRPr="00A2589C" w:rsidRDefault="00846D06" w:rsidP="00846D06">
      <w:pPr>
        <w:rPr>
          <w:rFonts w:ascii="Calibri" w:hAnsi="Calibri" w:cs="Calibri"/>
        </w:rPr>
      </w:pPr>
    </w:p>
    <w:p w14:paraId="4C95B2F2" w14:textId="77777777" w:rsidR="00846D06" w:rsidRPr="00A2589C" w:rsidRDefault="00846D06" w:rsidP="00846D06">
      <w:pPr>
        <w:rPr>
          <w:rFonts w:ascii="Calibri" w:hAnsi="Calibri" w:cs="Calibri"/>
        </w:rPr>
      </w:pPr>
    </w:p>
    <w:p w14:paraId="5F6CAEE9" w14:textId="3EADB5CF" w:rsidR="00AF4B6C" w:rsidRPr="00AF4B6C" w:rsidRDefault="00846D06" w:rsidP="00AF4B6C">
      <w:pPr>
        <w:jc w:val="right"/>
        <w:rPr>
          <w:rFonts w:ascii="Calibri" w:hAnsi="Calibri" w:cs="Calibri"/>
          <w:b/>
          <w:bCs/>
        </w:rPr>
      </w:pPr>
      <w:r w:rsidRPr="00AF4B6C">
        <w:rPr>
          <w:rFonts w:ascii="Calibri" w:hAnsi="Calibri" w:cs="Calibri"/>
          <w:b/>
          <w:bCs/>
        </w:rPr>
        <w:t xml:space="preserve">  </w:t>
      </w:r>
      <w:r w:rsidR="00AF4B6C" w:rsidRPr="00AF4B6C">
        <w:rPr>
          <w:b/>
          <w:bCs/>
          <w:color w:val="000000" w:themeColor="text1"/>
        </w:rPr>
        <w:t>10/10/2022</w:t>
      </w:r>
    </w:p>
    <w:p w14:paraId="64E5CB71" w14:textId="677EFDC7" w:rsidR="003541DC" w:rsidRPr="00A2589C" w:rsidRDefault="003541DC" w:rsidP="00846D06">
      <w:pPr>
        <w:rPr>
          <w:rFonts w:ascii="Calibri" w:hAnsi="Calibri" w:cs="Calibri"/>
        </w:rPr>
        <w:sectPr w:rsidR="003541DC" w:rsidRPr="00A2589C" w:rsidSect="00955BAE">
          <w:footerReference w:type="default" r:id="rId13"/>
          <w:headerReference w:type="first" r:id="rId14"/>
          <w:footerReference w:type="first" r:id="rId15"/>
          <w:pgSz w:w="12240" w:h="15840"/>
          <w:pgMar w:top="1440" w:right="1440" w:bottom="1440" w:left="1440" w:header="0" w:footer="0" w:gutter="0"/>
          <w:cols w:space="720"/>
          <w:titlePg/>
          <w:docGrid w:linePitch="360"/>
        </w:sectPr>
      </w:pPr>
    </w:p>
    <w:p w14:paraId="5EBA9AFF" w14:textId="77777777" w:rsidR="00253AFE" w:rsidRPr="001439DD" w:rsidRDefault="00915863" w:rsidP="009C4D3D">
      <w:pPr>
        <w:pStyle w:val="TOCHeading"/>
      </w:pPr>
      <w:r w:rsidRPr="001439DD">
        <w:lastRenderedPageBreak/>
        <w:t>Contents</w:t>
      </w:r>
    </w:p>
    <w:p w14:paraId="2F1284FE" w14:textId="2A297F5B" w:rsidR="00A47086" w:rsidRDefault="00103FF7">
      <w:pPr>
        <w:pStyle w:val="TOC1"/>
        <w:rPr>
          <w:rFonts w:asciiTheme="minorHAnsi" w:eastAsiaTheme="minorEastAsia" w:hAnsiTheme="minorHAnsi" w:cstheme="minorBidi"/>
          <w:b w:val="0"/>
          <w:noProof/>
          <w:sz w:val="22"/>
        </w:rPr>
      </w:pPr>
      <w:r>
        <w:rPr>
          <w:b w:val="0"/>
        </w:rPr>
        <w:fldChar w:fldCharType="begin"/>
      </w:r>
      <w:r>
        <w:rPr>
          <w:b w:val="0"/>
        </w:rPr>
        <w:instrText xml:space="preserve"> TOC \o "1-1" \h \z \t "Heading 2,2,Heading 3,3,Heading 4,4" </w:instrText>
      </w:r>
      <w:r>
        <w:rPr>
          <w:b w:val="0"/>
        </w:rPr>
        <w:fldChar w:fldCharType="separate"/>
      </w:r>
      <w:hyperlink w:anchor="_Toc99805179" w:history="1">
        <w:r w:rsidR="00A47086" w:rsidRPr="00EA7233">
          <w:rPr>
            <w:rStyle w:val="Hyperlink"/>
            <w:rFonts w:cs="Calibri"/>
            <w:noProof/>
          </w:rPr>
          <w:t>1.</w:t>
        </w:r>
        <w:r w:rsidR="00A47086">
          <w:rPr>
            <w:rFonts w:asciiTheme="minorHAnsi" w:eastAsiaTheme="minorEastAsia" w:hAnsiTheme="minorHAnsi" w:cstheme="minorBidi"/>
            <w:b w:val="0"/>
            <w:noProof/>
            <w:sz w:val="22"/>
          </w:rPr>
          <w:tab/>
        </w:r>
        <w:r w:rsidR="00A47086" w:rsidRPr="00EA7233">
          <w:rPr>
            <w:rStyle w:val="Hyperlink"/>
            <w:rFonts w:cs="Calibri"/>
            <w:noProof/>
          </w:rPr>
          <w:t>Executive Summary</w:t>
        </w:r>
        <w:r w:rsidR="00A47086">
          <w:rPr>
            <w:noProof/>
            <w:webHidden/>
          </w:rPr>
          <w:tab/>
        </w:r>
        <w:r w:rsidR="00A47086">
          <w:rPr>
            <w:noProof/>
            <w:webHidden/>
          </w:rPr>
          <w:fldChar w:fldCharType="begin"/>
        </w:r>
        <w:r w:rsidR="00A47086">
          <w:rPr>
            <w:noProof/>
            <w:webHidden/>
          </w:rPr>
          <w:instrText xml:space="preserve"> PAGEREF _Toc99805179 \h </w:instrText>
        </w:r>
        <w:r w:rsidR="00A47086">
          <w:rPr>
            <w:noProof/>
            <w:webHidden/>
          </w:rPr>
        </w:r>
        <w:r w:rsidR="00A47086">
          <w:rPr>
            <w:noProof/>
            <w:webHidden/>
          </w:rPr>
          <w:fldChar w:fldCharType="separate"/>
        </w:r>
        <w:r w:rsidR="00A47086">
          <w:rPr>
            <w:noProof/>
            <w:webHidden/>
          </w:rPr>
          <w:t>3</w:t>
        </w:r>
        <w:r w:rsidR="00A47086">
          <w:rPr>
            <w:noProof/>
            <w:webHidden/>
          </w:rPr>
          <w:fldChar w:fldCharType="end"/>
        </w:r>
      </w:hyperlink>
    </w:p>
    <w:p w14:paraId="7484CE00" w14:textId="7295ED91" w:rsidR="00A47086" w:rsidRDefault="00000000">
      <w:pPr>
        <w:pStyle w:val="TOC2"/>
        <w:rPr>
          <w:rFonts w:asciiTheme="minorHAnsi" w:eastAsiaTheme="minorEastAsia" w:hAnsiTheme="minorHAnsi" w:cstheme="minorBidi"/>
          <w:noProof/>
          <w:sz w:val="22"/>
          <w:szCs w:val="22"/>
        </w:rPr>
      </w:pPr>
      <w:hyperlink w:anchor="_Toc99805180" w:history="1">
        <w:r w:rsidR="00A47086" w:rsidRPr="00EA7233">
          <w:rPr>
            <w:rStyle w:val="Hyperlink"/>
            <w:rFonts w:cs="Calibri"/>
            <w:noProof/>
          </w:rPr>
          <w:t>1.1 Overview</w:t>
        </w:r>
        <w:r w:rsidR="00A47086">
          <w:rPr>
            <w:noProof/>
            <w:webHidden/>
          </w:rPr>
          <w:tab/>
        </w:r>
        <w:r w:rsidR="00A47086">
          <w:rPr>
            <w:noProof/>
            <w:webHidden/>
          </w:rPr>
          <w:fldChar w:fldCharType="begin"/>
        </w:r>
        <w:r w:rsidR="00A47086">
          <w:rPr>
            <w:noProof/>
            <w:webHidden/>
          </w:rPr>
          <w:instrText xml:space="preserve"> PAGEREF _Toc99805180 \h </w:instrText>
        </w:r>
        <w:r w:rsidR="00A47086">
          <w:rPr>
            <w:noProof/>
            <w:webHidden/>
          </w:rPr>
        </w:r>
        <w:r w:rsidR="00A47086">
          <w:rPr>
            <w:noProof/>
            <w:webHidden/>
          </w:rPr>
          <w:fldChar w:fldCharType="separate"/>
        </w:r>
        <w:r w:rsidR="00A47086">
          <w:rPr>
            <w:noProof/>
            <w:webHidden/>
          </w:rPr>
          <w:t>3</w:t>
        </w:r>
        <w:r w:rsidR="00A47086">
          <w:rPr>
            <w:noProof/>
            <w:webHidden/>
          </w:rPr>
          <w:fldChar w:fldCharType="end"/>
        </w:r>
      </w:hyperlink>
    </w:p>
    <w:p w14:paraId="25DFCC04" w14:textId="324C3AAC" w:rsidR="00A47086" w:rsidRDefault="00000000">
      <w:pPr>
        <w:pStyle w:val="TOC3"/>
        <w:rPr>
          <w:rFonts w:asciiTheme="minorHAnsi" w:eastAsiaTheme="minorEastAsia" w:hAnsiTheme="minorHAnsi" w:cstheme="minorBidi"/>
          <w:noProof/>
          <w:sz w:val="22"/>
          <w:szCs w:val="22"/>
        </w:rPr>
      </w:pPr>
      <w:hyperlink w:anchor="_Toc99805181" w:history="1">
        <w:r w:rsidR="00A47086" w:rsidRPr="00EA7233">
          <w:rPr>
            <w:rStyle w:val="Hyperlink"/>
            <w:rFonts w:cs="Calibri"/>
            <w:noProof/>
          </w:rPr>
          <w:t>1.1.1 Threat Overview</w:t>
        </w:r>
        <w:r w:rsidR="00A47086">
          <w:rPr>
            <w:noProof/>
            <w:webHidden/>
          </w:rPr>
          <w:tab/>
        </w:r>
        <w:r w:rsidR="00A47086">
          <w:rPr>
            <w:noProof/>
            <w:webHidden/>
          </w:rPr>
          <w:fldChar w:fldCharType="begin"/>
        </w:r>
        <w:r w:rsidR="00A47086">
          <w:rPr>
            <w:noProof/>
            <w:webHidden/>
          </w:rPr>
          <w:instrText xml:space="preserve"> PAGEREF _Toc99805181 \h </w:instrText>
        </w:r>
        <w:r w:rsidR="00A47086">
          <w:rPr>
            <w:noProof/>
            <w:webHidden/>
          </w:rPr>
        </w:r>
        <w:r w:rsidR="00A47086">
          <w:rPr>
            <w:noProof/>
            <w:webHidden/>
          </w:rPr>
          <w:fldChar w:fldCharType="separate"/>
        </w:r>
        <w:r w:rsidR="00A47086">
          <w:rPr>
            <w:noProof/>
            <w:webHidden/>
          </w:rPr>
          <w:t>3</w:t>
        </w:r>
        <w:r w:rsidR="00A47086">
          <w:rPr>
            <w:noProof/>
            <w:webHidden/>
          </w:rPr>
          <w:fldChar w:fldCharType="end"/>
        </w:r>
      </w:hyperlink>
    </w:p>
    <w:p w14:paraId="15A26C3B" w14:textId="4D45F339" w:rsidR="00A47086" w:rsidRDefault="00000000">
      <w:pPr>
        <w:pStyle w:val="TOC2"/>
        <w:rPr>
          <w:rFonts w:asciiTheme="minorHAnsi" w:eastAsiaTheme="minorEastAsia" w:hAnsiTheme="minorHAnsi" w:cstheme="minorBidi"/>
          <w:noProof/>
          <w:sz w:val="22"/>
          <w:szCs w:val="22"/>
        </w:rPr>
      </w:pPr>
      <w:hyperlink w:anchor="_Toc99805182" w:history="1">
        <w:r w:rsidR="00A47086" w:rsidRPr="00EA7233">
          <w:rPr>
            <w:rStyle w:val="Hyperlink"/>
            <w:rFonts w:cs="Calibri"/>
            <w:noProof/>
          </w:rPr>
          <w:t>1.2 Project Objectives</w:t>
        </w:r>
        <w:r w:rsidR="00A47086">
          <w:rPr>
            <w:noProof/>
            <w:webHidden/>
          </w:rPr>
          <w:tab/>
        </w:r>
        <w:r w:rsidR="00A47086">
          <w:rPr>
            <w:noProof/>
            <w:webHidden/>
          </w:rPr>
          <w:fldChar w:fldCharType="begin"/>
        </w:r>
        <w:r w:rsidR="00A47086">
          <w:rPr>
            <w:noProof/>
            <w:webHidden/>
          </w:rPr>
          <w:instrText xml:space="preserve"> PAGEREF _Toc99805182 \h </w:instrText>
        </w:r>
        <w:r w:rsidR="00A47086">
          <w:rPr>
            <w:noProof/>
            <w:webHidden/>
          </w:rPr>
        </w:r>
        <w:r w:rsidR="00A47086">
          <w:rPr>
            <w:noProof/>
            <w:webHidden/>
          </w:rPr>
          <w:fldChar w:fldCharType="separate"/>
        </w:r>
        <w:r w:rsidR="00A47086">
          <w:rPr>
            <w:noProof/>
            <w:webHidden/>
          </w:rPr>
          <w:t>3</w:t>
        </w:r>
        <w:r w:rsidR="00A47086">
          <w:rPr>
            <w:noProof/>
            <w:webHidden/>
          </w:rPr>
          <w:fldChar w:fldCharType="end"/>
        </w:r>
      </w:hyperlink>
    </w:p>
    <w:p w14:paraId="131EBE72" w14:textId="0CF92D63" w:rsidR="00A47086" w:rsidRDefault="00000000">
      <w:pPr>
        <w:pStyle w:val="TOC2"/>
        <w:rPr>
          <w:rFonts w:asciiTheme="minorHAnsi" w:eastAsiaTheme="minorEastAsia" w:hAnsiTheme="minorHAnsi" w:cstheme="minorBidi"/>
          <w:noProof/>
          <w:sz w:val="22"/>
          <w:szCs w:val="22"/>
        </w:rPr>
      </w:pPr>
      <w:hyperlink w:anchor="_Toc99805183" w:history="1">
        <w:r w:rsidR="00A47086" w:rsidRPr="00EA7233">
          <w:rPr>
            <w:rStyle w:val="Hyperlink"/>
            <w:rFonts w:cs="Calibri"/>
            <w:noProof/>
          </w:rPr>
          <w:t>1.3 Assessment Details</w:t>
        </w:r>
        <w:r w:rsidR="00A47086">
          <w:rPr>
            <w:noProof/>
            <w:webHidden/>
          </w:rPr>
          <w:tab/>
        </w:r>
        <w:r w:rsidR="00A47086">
          <w:rPr>
            <w:noProof/>
            <w:webHidden/>
          </w:rPr>
          <w:fldChar w:fldCharType="begin"/>
        </w:r>
        <w:r w:rsidR="00A47086">
          <w:rPr>
            <w:noProof/>
            <w:webHidden/>
          </w:rPr>
          <w:instrText xml:space="preserve"> PAGEREF _Toc99805183 \h </w:instrText>
        </w:r>
        <w:r w:rsidR="00A47086">
          <w:rPr>
            <w:noProof/>
            <w:webHidden/>
          </w:rPr>
        </w:r>
        <w:r w:rsidR="00A47086">
          <w:rPr>
            <w:noProof/>
            <w:webHidden/>
          </w:rPr>
          <w:fldChar w:fldCharType="separate"/>
        </w:r>
        <w:r w:rsidR="00A47086">
          <w:rPr>
            <w:noProof/>
            <w:webHidden/>
          </w:rPr>
          <w:t>3</w:t>
        </w:r>
        <w:r w:rsidR="00A47086">
          <w:rPr>
            <w:noProof/>
            <w:webHidden/>
          </w:rPr>
          <w:fldChar w:fldCharType="end"/>
        </w:r>
      </w:hyperlink>
    </w:p>
    <w:p w14:paraId="1D7CD8EF" w14:textId="268F01AD" w:rsidR="00A47086" w:rsidRDefault="00000000">
      <w:pPr>
        <w:pStyle w:val="TOC1"/>
        <w:rPr>
          <w:rFonts w:asciiTheme="minorHAnsi" w:eastAsiaTheme="minorEastAsia" w:hAnsiTheme="minorHAnsi" w:cstheme="minorBidi"/>
          <w:b w:val="0"/>
          <w:noProof/>
          <w:sz w:val="22"/>
        </w:rPr>
      </w:pPr>
      <w:hyperlink w:anchor="_Toc99805184" w:history="1">
        <w:r w:rsidR="00A47086" w:rsidRPr="00EA7233">
          <w:rPr>
            <w:rStyle w:val="Hyperlink"/>
            <w:rFonts w:cs="Calibri"/>
            <w:noProof/>
          </w:rPr>
          <w:t>2.</w:t>
        </w:r>
        <w:r w:rsidR="00A47086">
          <w:rPr>
            <w:rFonts w:asciiTheme="minorHAnsi" w:eastAsiaTheme="minorEastAsia" w:hAnsiTheme="minorHAnsi" w:cstheme="minorBidi"/>
            <w:b w:val="0"/>
            <w:noProof/>
            <w:sz w:val="22"/>
          </w:rPr>
          <w:tab/>
        </w:r>
        <w:r w:rsidR="00A47086" w:rsidRPr="00EA7233">
          <w:rPr>
            <w:rStyle w:val="Hyperlink"/>
            <w:rFonts w:cs="Calibri"/>
            <w:noProof/>
          </w:rPr>
          <w:t>Findings</w:t>
        </w:r>
        <w:r w:rsidR="00A47086">
          <w:rPr>
            <w:noProof/>
            <w:webHidden/>
          </w:rPr>
          <w:tab/>
        </w:r>
        <w:r w:rsidR="00A47086">
          <w:rPr>
            <w:noProof/>
            <w:webHidden/>
          </w:rPr>
          <w:fldChar w:fldCharType="begin"/>
        </w:r>
        <w:r w:rsidR="00A47086">
          <w:rPr>
            <w:noProof/>
            <w:webHidden/>
          </w:rPr>
          <w:instrText xml:space="preserve"> PAGEREF _Toc99805184 \h </w:instrText>
        </w:r>
        <w:r w:rsidR="00A47086">
          <w:rPr>
            <w:noProof/>
            <w:webHidden/>
          </w:rPr>
        </w:r>
        <w:r w:rsidR="00A47086">
          <w:rPr>
            <w:noProof/>
            <w:webHidden/>
          </w:rPr>
          <w:fldChar w:fldCharType="separate"/>
        </w:r>
        <w:r w:rsidR="00A47086">
          <w:rPr>
            <w:noProof/>
            <w:webHidden/>
          </w:rPr>
          <w:t>5</w:t>
        </w:r>
        <w:r w:rsidR="00A47086">
          <w:rPr>
            <w:noProof/>
            <w:webHidden/>
          </w:rPr>
          <w:fldChar w:fldCharType="end"/>
        </w:r>
      </w:hyperlink>
    </w:p>
    <w:p w14:paraId="599B012B" w14:textId="356DEC1E" w:rsidR="00A47086" w:rsidRDefault="00000000">
      <w:pPr>
        <w:pStyle w:val="TOC2"/>
        <w:rPr>
          <w:rFonts w:asciiTheme="minorHAnsi" w:eastAsiaTheme="minorEastAsia" w:hAnsiTheme="minorHAnsi" w:cstheme="minorBidi"/>
          <w:noProof/>
          <w:sz w:val="22"/>
          <w:szCs w:val="22"/>
        </w:rPr>
      </w:pPr>
      <w:hyperlink w:anchor="_Toc99805185" w:history="1">
        <w:r w:rsidR="00A47086" w:rsidRPr="00EA7233">
          <w:rPr>
            <w:rStyle w:val="Hyperlink"/>
            <w:rFonts w:cs="Calibri"/>
            <w:noProof/>
          </w:rPr>
          <w:t>2.1 Severity Findings</w:t>
        </w:r>
        <w:r w:rsidR="00A47086">
          <w:rPr>
            <w:noProof/>
            <w:webHidden/>
          </w:rPr>
          <w:tab/>
        </w:r>
        <w:r w:rsidR="00A47086">
          <w:rPr>
            <w:noProof/>
            <w:webHidden/>
          </w:rPr>
          <w:fldChar w:fldCharType="begin"/>
        </w:r>
        <w:r w:rsidR="00A47086">
          <w:rPr>
            <w:noProof/>
            <w:webHidden/>
          </w:rPr>
          <w:instrText xml:space="preserve"> PAGEREF _Toc99805185 \h </w:instrText>
        </w:r>
        <w:r w:rsidR="00A47086">
          <w:rPr>
            <w:noProof/>
            <w:webHidden/>
          </w:rPr>
        </w:r>
        <w:r w:rsidR="00A47086">
          <w:rPr>
            <w:noProof/>
            <w:webHidden/>
          </w:rPr>
          <w:fldChar w:fldCharType="separate"/>
        </w:r>
        <w:r w:rsidR="00A47086">
          <w:rPr>
            <w:noProof/>
            <w:webHidden/>
          </w:rPr>
          <w:t>5</w:t>
        </w:r>
        <w:r w:rsidR="00A47086">
          <w:rPr>
            <w:noProof/>
            <w:webHidden/>
          </w:rPr>
          <w:fldChar w:fldCharType="end"/>
        </w:r>
      </w:hyperlink>
    </w:p>
    <w:p w14:paraId="2A88BF3D" w14:textId="657C6964" w:rsidR="00A47086" w:rsidRDefault="00000000">
      <w:pPr>
        <w:pStyle w:val="TOC3"/>
        <w:rPr>
          <w:rFonts w:asciiTheme="minorHAnsi" w:eastAsiaTheme="minorEastAsia" w:hAnsiTheme="minorHAnsi" w:cstheme="minorBidi"/>
          <w:noProof/>
          <w:sz w:val="22"/>
          <w:szCs w:val="22"/>
        </w:rPr>
      </w:pPr>
      <w:hyperlink w:anchor="_Toc99805186" w:history="1">
        <w:r w:rsidR="00A47086" w:rsidRPr="00EA7233">
          <w:rPr>
            <w:rStyle w:val="Hyperlink"/>
            <w:noProof/>
          </w:rPr>
          <w:t>2.1.1</w:t>
        </w:r>
        <w:r w:rsidR="00A47086" w:rsidRPr="00EA7233">
          <w:rPr>
            <w:rStyle w:val="Hyperlink"/>
            <w:rFonts w:cs="Calibri"/>
            <w:noProof/>
          </w:rPr>
          <w:t xml:space="preserve"> </w:t>
        </w:r>
        <w:r w:rsidR="00A47086">
          <w:rPr>
            <w:noProof/>
            <w:webHidden/>
          </w:rPr>
          <w:tab/>
        </w:r>
        <w:r w:rsidR="00A47086">
          <w:rPr>
            <w:noProof/>
            <w:webHidden/>
          </w:rPr>
          <w:fldChar w:fldCharType="begin"/>
        </w:r>
        <w:r w:rsidR="00A47086">
          <w:rPr>
            <w:noProof/>
            <w:webHidden/>
          </w:rPr>
          <w:instrText xml:space="preserve"> PAGEREF _Toc99805186 \h </w:instrText>
        </w:r>
        <w:r w:rsidR="00A47086">
          <w:rPr>
            <w:noProof/>
            <w:webHidden/>
          </w:rPr>
        </w:r>
        <w:r w:rsidR="00A47086">
          <w:rPr>
            <w:noProof/>
            <w:webHidden/>
          </w:rPr>
          <w:fldChar w:fldCharType="separate"/>
        </w:r>
        <w:r w:rsidR="00A47086">
          <w:rPr>
            <w:noProof/>
            <w:webHidden/>
          </w:rPr>
          <w:t>5</w:t>
        </w:r>
        <w:r w:rsidR="00A47086">
          <w:rPr>
            <w:noProof/>
            <w:webHidden/>
          </w:rPr>
          <w:fldChar w:fldCharType="end"/>
        </w:r>
      </w:hyperlink>
    </w:p>
    <w:p w14:paraId="5B1D6139" w14:textId="589A911D" w:rsidR="00A47086" w:rsidRDefault="00000000">
      <w:pPr>
        <w:pStyle w:val="TOC1"/>
        <w:rPr>
          <w:rFonts w:asciiTheme="minorHAnsi" w:eastAsiaTheme="minorEastAsia" w:hAnsiTheme="minorHAnsi" w:cstheme="minorBidi"/>
          <w:b w:val="0"/>
          <w:noProof/>
          <w:sz w:val="22"/>
        </w:rPr>
      </w:pPr>
      <w:hyperlink w:anchor="_Toc99805187" w:history="1">
        <w:r w:rsidR="00A47086" w:rsidRPr="00EA7233">
          <w:rPr>
            <w:rStyle w:val="Hyperlink"/>
            <w:rFonts w:cs="Calibri"/>
            <w:noProof/>
          </w:rPr>
          <w:t>3.</w:t>
        </w:r>
        <w:r w:rsidR="00A47086">
          <w:rPr>
            <w:rFonts w:asciiTheme="minorHAnsi" w:eastAsiaTheme="minorEastAsia" w:hAnsiTheme="minorHAnsi" w:cstheme="minorBidi"/>
            <w:b w:val="0"/>
            <w:noProof/>
            <w:sz w:val="22"/>
          </w:rPr>
          <w:tab/>
        </w:r>
        <w:r w:rsidR="00A47086" w:rsidRPr="00EA7233">
          <w:rPr>
            <w:rStyle w:val="Hyperlink"/>
            <w:rFonts w:cs="Calibri"/>
            <w:noProof/>
          </w:rPr>
          <w:t>Appendix</w:t>
        </w:r>
        <w:r w:rsidR="00A47086">
          <w:rPr>
            <w:noProof/>
            <w:webHidden/>
          </w:rPr>
          <w:tab/>
        </w:r>
        <w:r w:rsidR="00A47086">
          <w:rPr>
            <w:noProof/>
            <w:webHidden/>
          </w:rPr>
          <w:fldChar w:fldCharType="begin"/>
        </w:r>
        <w:r w:rsidR="00A47086">
          <w:rPr>
            <w:noProof/>
            <w:webHidden/>
          </w:rPr>
          <w:instrText xml:space="preserve"> PAGEREF _Toc99805187 \h </w:instrText>
        </w:r>
        <w:r w:rsidR="00A47086">
          <w:rPr>
            <w:noProof/>
            <w:webHidden/>
          </w:rPr>
        </w:r>
        <w:r w:rsidR="00A47086">
          <w:rPr>
            <w:noProof/>
            <w:webHidden/>
          </w:rPr>
          <w:fldChar w:fldCharType="separate"/>
        </w:r>
        <w:r w:rsidR="00A47086">
          <w:rPr>
            <w:noProof/>
            <w:webHidden/>
          </w:rPr>
          <w:t>6</w:t>
        </w:r>
        <w:r w:rsidR="00A47086">
          <w:rPr>
            <w:noProof/>
            <w:webHidden/>
          </w:rPr>
          <w:fldChar w:fldCharType="end"/>
        </w:r>
      </w:hyperlink>
    </w:p>
    <w:p w14:paraId="1127AE49" w14:textId="574B7CED" w:rsidR="00A47086" w:rsidRDefault="00000000">
      <w:pPr>
        <w:pStyle w:val="TOC2"/>
        <w:rPr>
          <w:rFonts w:asciiTheme="minorHAnsi" w:eastAsiaTheme="minorEastAsia" w:hAnsiTheme="minorHAnsi" w:cstheme="minorBidi"/>
          <w:noProof/>
          <w:sz w:val="22"/>
          <w:szCs w:val="22"/>
        </w:rPr>
      </w:pPr>
      <w:hyperlink w:anchor="_Toc99805188" w:history="1">
        <w:r w:rsidR="00A47086" w:rsidRPr="00EA7233">
          <w:rPr>
            <w:rStyle w:val="Hyperlink"/>
            <w:rFonts w:cs="Calibri"/>
            <w:noProof/>
          </w:rPr>
          <w:t>3.1 Remediation Requirements</w:t>
        </w:r>
        <w:r w:rsidR="00A47086">
          <w:rPr>
            <w:noProof/>
            <w:webHidden/>
          </w:rPr>
          <w:tab/>
        </w:r>
        <w:r w:rsidR="00A47086">
          <w:rPr>
            <w:noProof/>
            <w:webHidden/>
          </w:rPr>
          <w:fldChar w:fldCharType="begin"/>
        </w:r>
        <w:r w:rsidR="00A47086">
          <w:rPr>
            <w:noProof/>
            <w:webHidden/>
          </w:rPr>
          <w:instrText xml:space="preserve"> PAGEREF _Toc99805188 \h </w:instrText>
        </w:r>
        <w:r w:rsidR="00A47086">
          <w:rPr>
            <w:noProof/>
            <w:webHidden/>
          </w:rPr>
        </w:r>
        <w:r w:rsidR="00A47086">
          <w:rPr>
            <w:noProof/>
            <w:webHidden/>
          </w:rPr>
          <w:fldChar w:fldCharType="separate"/>
        </w:r>
        <w:r w:rsidR="00A47086">
          <w:rPr>
            <w:noProof/>
            <w:webHidden/>
          </w:rPr>
          <w:t>6</w:t>
        </w:r>
        <w:r w:rsidR="00A47086">
          <w:rPr>
            <w:noProof/>
            <w:webHidden/>
          </w:rPr>
          <w:fldChar w:fldCharType="end"/>
        </w:r>
      </w:hyperlink>
    </w:p>
    <w:p w14:paraId="70EB0C6F" w14:textId="3A55F38C" w:rsidR="00C03B9F" w:rsidRPr="001439DD" w:rsidRDefault="00103FF7" w:rsidP="009C4D3D">
      <w:pPr>
        <w:pStyle w:val="BodyText"/>
      </w:pPr>
      <w:r>
        <w:rPr>
          <w:rFonts w:eastAsiaTheme="minorHAnsi" w:cs="Times New Roman"/>
          <w:b/>
          <w:sz w:val="20"/>
          <w:lang w:val="en-US"/>
        </w:rPr>
        <w:fldChar w:fldCharType="end"/>
      </w:r>
    </w:p>
    <w:p w14:paraId="0448F371" w14:textId="77777777" w:rsidR="00DD46B4" w:rsidRPr="000324D4" w:rsidRDefault="00DD46B4" w:rsidP="00DD46B4">
      <w:pPr>
        <w:ind w:left="-550"/>
        <w:rPr>
          <w:rFonts w:asciiTheme="majorHAnsi" w:hAnsiTheme="majorHAnsi" w:cstheme="majorHAnsi"/>
          <w:b/>
          <w:bCs/>
          <w:color w:val="213D35"/>
        </w:rPr>
      </w:pPr>
      <w:r w:rsidRPr="000324D4">
        <w:rPr>
          <w:rFonts w:asciiTheme="majorHAnsi" w:hAnsiTheme="majorHAnsi" w:cstheme="majorHAnsi"/>
          <w:b/>
          <w:bCs/>
          <w:color w:val="213D35"/>
          <w:sz w:val="28"/>
          <w:szCs w:val="28"/>
        </w:rPr>
        <w:t>Disclaimer</w:t>
      </w:r>
    </w:p>
    <w:p w14:paraId="6909F93E" w14:textId="23718EB2" w:rsidR="00B35D0D" w:rsidRPr="000324D4" w:rsidRDefault="00057D92" w:rsidP="00A53C94">
      <w:pPr>
        <w:pStyle w:val="BodyText"/>
      </w:pPr>
      <w:r>
        <w:t>&lt;Replace me with Confidentiality policy&gt;</w:t>
      </w:r>
    </w:p>
    <w:p w14:paraId="3EABB8FC" w14:textId="77777777" w:rsidR="00631220" w:rsidRPr="000324D4" w:rsidRDefault="00F15AFF" w:rsidP="009C4D3D">
      <w:pPr>
        <w:pStyle w:val="Heading1"/>
        <w:rPr>
          <w:rFonts w:ascii="Calibri" w:hAnsi="Calibri" w:cs="Calibri"/>
        </w:rPr>
      </w:pPr>
      <w:bookmarkStart w:id="0" w:name="_Toc316051580"/>
      <w:bookmarkStart w:id="1" w:name="_Toc99805179"/>
      <w:r w:rsidRPr="000324D4">
        <w:rPr>
          <w:rFonts w:ascii="Calibri" w:hAnsi="Calibri" w:cs="Calibri"/>
        </w:rPr>
        <w:lastRenderedPageBreak/>
        <w:t>Executive</w:t>
      </w:r>
      <w:r w:rsidR="00631220" w:rsidRPr="000324D4">
        <w:rPr>
          <w:rFonts w:ascii="Calibri" w:hAnsi="Calibri" w:cs="Calibri"/>
        </w:rPr>
        <w:t xml:space="preserve"> Summary</w:t>
      </w:r>
      <w:bookmarkEnd w:id="0"/>
      <w:bookmarkEnd w:id="1"/>
    </w:p>
    <w:p w14:paraId="5CE45FE1" w14:textId="77777777" w:rsidR="007D5157" w:rsidRPr="009B464F" w:rsidRDefault="00F15AFF" w:rsidP="009C4D3D">
      <w:pPr>
        <w:pStyle w:val="Heading2"/>
        <w:rPr>
          <w:rFonts w:ascii="Calibri" w:hAnsi="Calibri" w:cs="Calibri"/>
          <w:color w:val="000000" w:themeColor="text1"/>
        </w:rPr>
      </w:pPr>
      <w:bookmarkStart w:id="2" w:name="_Toc241986965"/>
      <w:bookmarkStart w:id="3" w:name="_Toc277854142"/>
      <w:bookmarkStart w:id="4" w:name="_Toc323632016"/>
      <w:bookmarkStart w:id="5" w:name="_Toc99805180"/>
      <w:bookmarkStart w:id="6" w:name="_Toc128303416"/>
      <w:bookmarkStart w:id="7" w:name="_Toc131221509"/>
      <w:bookmarkStart w:id="8" w:name="_Toc134523623"/>
      <w:bookmarkStart w:id="9" w:name="_Toc141067702"/>
      <w:bookmarkStart w:id="10" w:name="_Toc159386473"/>
      <w:bookmarkStart w:id="11" w:name="_Toc223315215"/>
      <w:bookmarkStart w:id="12" w:name="_Toc226437833"/>
      <w:bookmarkStart w:id="13" w:name="_Toc300825474"/>
      <w:bookmarkStart w:id="14" w:name="_Toc316051583"/>
      <w:bookmarkEnd w:id="2"/>
      <w:bookmarkEnd w:id="3"/>
      <w:bookmarkEnd w:id="4"/>
      <w:r w:rsidRPr="009B464F">
        <w:rPr>
          <w:rFonts w:ascii="Calibri" w:hAnsi="Calibri" w:cs="Calibri"/>
          <w:color w:val="000000" w:themeColor="text1"/>
        </w:rPr>
        <w:t>Overview</w:t>
      </w:r>
      <w:bookmarkEnd w:id="5"/>
    </w:p>
    <w:p w14:paraId="403F2DC1" w14:textId="15E59C59" w:rsidR="00DF7DEC" w:rsidRPr="00D95DAA" w:rsidRDefault="00521EF4" w:rsidP="00D464FB">
      <w:pPr>
        <w:pStyle w:val="BodyText"/>
        <w:rPr>
          <w:rFonts w:ascii="Times New Roman" w:hAnsi="Times New Roman" w:cs="Times New Roman"/>
          <w:sz w:val="24"/>
          <w:szCs w:val="24"/>
        </w:rPr>
      </w:pPr>
      <w:bookmarkStart w:id="15" w:name="_Toc128303411"/>
      <w:bookmarkStart w:id="16" w:name="_Toc131221505"/>
      <w:bookmarkStart w:id="17" w:name="_Toc134523619"/>
      <w:bookmarkStart w:id="18" w:name="_Toc141067698"/>
      <w:bookmarkStart w:id="19" w:name="_Toc159386469"/>
      <w:bookmarkStart w:id="20" w:name="_Toc223315211"/>
      <w:bookmarkStart w:id="21" w:name="_Toc226437800"/>
      <w:bookmarkStart w:id="22" w:name="_Toc300825463"/>
      <w:bookmarkStart w:id="23" w:name="_Toc316051581"/>
      <w:r w:rsidRPr="00D95DAA">
        <w:rPr>
          <w:rFonts w:ascii="Times New Roman" w:hAnsi="Times New Roman" w:cs="Times New Roman"/>
          <w:sz w:val="24"/>
          <w:szCs w:val="24"/>
        </w:rPr>
        <w:t xml:space="preserve">Full dynamic application security testing </w:t>
      </w:r>
      <w:r w:rsidR="00DF7DEC" w:rsidRPr="00D95DAA">
        <w:rPr>
          <w:rFonts w:ascii="Times New Roman" w:hAnsi="Times New Roman" w:cs="Times New Roman"/>
          <w:sz w:val="24"/>
          <w:szCs w:val="24"/>
        </w:rPr>
        <w:t xml:space="preserve">was conducted from </w:t>
      </w:r>
      <w:r w:rsidR="00DE404B">
        <w:rPr>
          <w:rFonts w:ascii="Times New Roman" w:hAnsi="Times New Roman" w:cs="Times New Roman"/>
          <w:sz w:val="24"/>
          <w:szCs w:val="24"/>
        </w:rPr>
        <w:t>10/10/2022</w:t>
      </w:r>
      <w:r w:rsidR="00CA53A8" w:rsidRPr="00D95DAA">
        <w:rPr>
          <w:rFonts w:ascii="Times New Roman" w:hAnsi="Times New Roman" w:cs="Times New Roman"/>
          <w:noProof/>
          <w:sz w:val="24"/>
          <w:szCs w:val="24"/>
        </w:rPr>
        <w:t xml:space="preserve"> through</w:t>
      </w:r>
      <w:r w:rsidR="00E729CE" w:rsidRPr="00D95DAA">
        <w:rPr>
          <w:rFonts w:ascii="Times New Roman" w:hAnsi="Times New Roman" w:cs="Times New Roman"/>
          <w:sz w:val="24"/>
          <w:szCs w:val="24"/>
        </w:rPr>
        <w:t xml:space="preserve"> </w:t>
      </w:r>
      <w:r w:rsidR="00DE404B">
        <w:rPr>
          <w:rFonts w:ascii="Times New Roman" w:hAnsi="Times New Roman" w:cs="Times New Roman"/>
          <w:sz w:val="24"/>
          <w:szCs w:val="24"/>
        </w:rPr>
        <w:t>10/10/2022</w:t>
      </w:r>
      <w:r w:rsidR="00E729CE" w:rsidRPr="00D95DAA">
        <w:rPr>
          <w:rFonts w:ascii="Times New Roman" w:hAnsi="Times New Roman" w:cs="Times New Roman"/>
          <w:noProof/>
          <w:sz w:val="24"/>
          <w:szCs w:val="24"/>
        </w:rPr>
        <w:t>.</w:t>
      </w:r>
    </w:p>
    <w:p w14:paraId="52CB17FC" w14:textId="409CC0F6" w:rsidR="004B54C7" w:rsidRPr="00D95DAA" w:rsidRDefault="00990ABD" w:rsidP="00D464FB">
      <w:pPr>
        <w:pStyle w:val="BodyText"/>
        <w:rPr>
          <w:rFonts w:ascii="Times New Roman" w:hAnsi="Times New Roman" w:cs="Times New Roman"/>
          <w:sz w:val="24"/>
          <w:szCs w:val="24"/>
        </w:rPr>
      </w:pPr>
      <w:r w:rsidRPr="00D95DAA">
        <w:rPr>
          <w:rFonts w:ascii="Times New Roman" w:hAnsi="Times New Roman" w:cs="Times New Roman"/>
          <w:sz w:val="24"/>
          <w:szCs w:val="24"/>
        </w:rPr>
        <w:t xml:space="preserve">Automated dynamic application security testing using Burp Suite was performed on </w:t>
      </w:r>
      <w:r w:rsidR="004E57C1" w:rsidRPr="00D95DAA">
        <w:rPr>
          <w:rFonts w:ascii="Times New Roman" w:hAnsi="Times New Roman" w:cs="Times New Roman"/>
          <w:sz w:val="24"/>
          <w:szCs w:val="24"/>
        </w:rPr>
        <w:t xml:space="preserve">the </w:t>
      </w:r>
      <w:r w:rsidR="003276A2">
        <w:rPr>
          <w:rFonts w:ascii="Times New Roman" w:hAnsi="Times New Roman" w:cs="Times New Roman"/>
          <w:sz w:val="24"/>
          <w:szCs w:val="24"/>
        </w:rPr>
        <w:t>API</w:t>
      </w:r>
      <w:r w:rsidR="007803A2">
        <w:rPr>
          <w:rFonts w:ascii="Times New Roman" w:hAnsi="Times New Roman" w:cs="Times New Roman"/>
          <w:sz w:val="24"/>
          <w:szCs w:val="24"/>
        </w:rPr>
        <w:t xml:space="preserve"> </w:t>
      </w:r>
      <w:r w:rsidR="004E57C1" w:rsidRPr="00D95DAA">
        <w:rPr>
          <w:rFonts w:ascii="Times New Roman" w:hAnsi="Times New Roman" w:cs="Times New Roman"/>
          <w:sz w:val="24"/>
          <w:szCs w:val="24"/>
        </w:rPr>
        <w:t xml:space="preserve">due to </w:t>
      </w:r>
      <w:r w:rsidR="004E57C1" w:rsidRPr="00D95DAA">
        <w:rPr>
          <w:rFonts w:ascii="Times New Roman" w:hAnsi="Times New Roman" w:cs="Times New Roman"/>
          <w:caps/>
          <w:sz w:val="24"/>
          <w:szCs w:val="24"/>
        </w:rPr>
        <w:t>A</w:t>
      </w:r>
      <w:r w:rsidR="004E57C1" w:rsidRPr="00D95DAA">
        <w:rPr>
          <w:rFonts w:ascii="Times New Roman" w:hAnsi="Times New Roman" w:cs="Times New Roman"/>
          <w:sz w:val="24"/>
          <w:szCs w:val="24"/>
        </w:rPr>
        <w:t>pplication Security Standard Requirements.</w:t>
      </w:r>
    </w:p>
    <w:p w14:paraId="17814781" w14:textId="77777777" w:rsidR="00E779B4" w:rsidRDefault="00BA0156" w:rsidP="00D464FB">
      <w:pPr>
        <w:pStyle w:val="BodyText"/>
        <w:rPr>
          <w:b/>
          <w:bCs/>
        </w:rPr>
      </w:pPr>
      <w:r w:rsidRPr="00BA0156">
        <w:rPr>
          <w:b/>
          <w:bCs/>
        </w:rPr>
        <w:t>Disclaimer:</w:t>
      </w:r>
      <w:r>
        <w:rPr>
          <w:b/>
          <w:bCs/>
        </w:rPr>
        <w:t xml:space="preserve"> </w:t>
      </w:r>
    </w:p>
    <w:p w14:paraId="646C7057" w14:textId="7A56BD2D" w:rsidR="00E779B4" w:rsidRPr="00D95DAA" w:rsidRDefault="005F3B3B" w:rsidP="00E2220A">
      <w:pPr>
        <w:pStyle w:val="BodyText"/>
        <w:rPr>
          <w:rFonts w:ascii="Times New Roman" w:hAnsi="Times New Roman" w:cs="Times New Roman"/>
          <w:sz w:val="24"/>
          <w:szCs w:val="24"/>
        </w:rPr>
      </w:pPr>
      <w:r>
        <w:rPr>
          <w:rFonts w:ascii="Times New Roman" w:hAnsi="Times New Roman" w:cs="Times New Roman"/>
          <w:sz w:val="24"/>
          <w:szCs w:val="24"/>
        </w:rPr>
        <w:t>&lt;Please fill if available&gt;</w:t>
      </w:r>
      <w:r w:rsidR="00E2220A" w:rsidRPr="00D95DAA">
        <w:rPr>
          <w:rFonts w:ascii="Times New Roman" w:hAnsi="Times New Roman" w:cs="Times New Roman"/>
          <w:sz w:val="24"/>
          <w:szCs w:val="24"/>
        </w:rPr>
        <w:t>.</w:t>
      </w:r>
    </w:p>
    <w:p w14:paraId="5463F457" w14:textId="77777777" w:rsidR="00F15AFF" w:rsidRPr="009B464F" w:rsidRDefault="00F15AFF" w:rsidP="00AD641E">
      <w:pPr>
        <w:pStyle w:val="Heading3"/>
        <w:rPr>
          <w:rFonts w:ascii="Calibri" w:hAnsi="Calibri" w:cs="Calibri"/>
          <w:color w:val="000000" w:themeColor="text1"/>
        </w:rPr>
      </w:pPr>
      <w:bookmarkStart w:id="24" w:name="_Toc99805181"/>
      <w:bookmarkStart w:id="25" w:name="_Toc128303412"/>
      <w:bookmarkStart w:id="26" w:name="_Toc131221506"/>
      <w:bookmarkStart w:id="27" w:name="_Toc134523620"/>
      <w:bookmarkStart w:id="28" w:name="_Toc141067699"/>
      <w:bookmarkStart w:id="29" w:name="_Toc159386470"/>
      <w:bookmarkEnd w:id="15"/>
      <w:bookmarkEnd w:id="16"/>
      <w:bookmarkEnd w:id="17"/>
      <w:bookmarkEnd w:id="18"/>
      <w:bookmarkEnd w:id="19"/>
      <w:bookmarkEnd w:id="20"/>
      <w:bookmarkEnd w:id="21"/>
      <w:bookmarkEnd w:id="22"/>
      <w:bookmarkEnd w:id="23"/>
      <w:r w:rsidRPr="009B464F">
        <w:rPr>
          <w:rFonts w:ascii="Calibri" w:hAnsi="Calibri" w:cs="Calibri"/>
          <w:color w:val="000000" w:themeColor="text1"/>
        </w:rPr>
        <w:t>Threat Overview</w:t>
      </w:r>
      <w:bookmarkEnd w:id="24"/>
    </w:p>
    <w:p w14:paraId="19A1869F" w14:textId="21332B39" w:rsidR="00F15AFF" w:rsidRPr="00D95DAA" w:rsidRDefault="00F15AFF" w:rsidP="00AD641E">
      <w:pPr>
        <w:pStyle w:val="BodyText"/>
        <w:rPr>
          <w:rFonts w:ascii="Times New Roman" w:hAnsi="Times New Roman" w:cs="Times New Roman"/>
          <w:sz w:val="24"/>
          <w:szCs w:val="24"/>
        </w:rPr>
      </w:pPr>
      <w:r w:rsidRPr="00D95DAA">
        <w:rPr>
          <w:rFonts w:ascii="Times New Roman" w:hAnsi="Times New Roman" w:cs="Times New Roman"/>
          <w:sz w:val="24"/>
          <w:szCs w:val="24"/>
        </w:rPr>
        <w:t xml:space="preserve">Overall, identified the following number of security </w:t>
      </w:r>
      <w:r w:rsidR="007E4CCB" w:rsidRPr="00D95DAA">
        <w:rPr>
          <w:rFonts w:ascii="Times New Roman" w:hAnsi="Times New Roman" w:cs="Times New Roman"/>
          <w:sz w:val="24"/>
          <w:szCs w:val="24"/>
        </w:rPr>
        <w:t>i</w:t>
      </w:r>
      <w:r w:rsidRPr="00D95DAA">
        <w:rPr>
          <w:rFonts w:ascii="Times New Roman" w:hAnsi="Times New Roman" w:cs="Times New Roman"/>
          <w:sz w:val="24"/>
          <w:szCs w:val="24"/>
        </w:rPr>
        <w:t>ssues: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6"/>
        <w:gridCol w:w="683"/>
        <w:gridCol w:w="1709"/>
        <w:gridCol w:w="1585"/>
        <w:gridCol w:w="1790"/>
        <w:gridCol w:w="1562"/>
        <w:gridCol w:w="2065"/>
      </w:tblGrid>
      <w:tr w:rsidR="00846D06" w:rsidRPr="000324D4" w14:paraId="41AE8296" w14:textId="77777777" w:rsidTr="00664138">
        <w:trPr>
          <w:jc w:val="center"/>
        </w:trPr>
        <w:tc>
          <w:tcPr>
            <w:tcW w:w="10530" w:type="dxa"/>
            <w:gridSpan w:val="7"/>
            <w:shd w:val="clear" w:color="auto" w:fill="C0BABA" w:themeFill="accent6" w:themeFillTint="99"/>
            <w:vAlign w:val="center"/>
          </w:tcPr>
          <w:p w14:paraId="64B65382" w14:textId="77777777" w:rsidR="00846D06" w:rsidRPr="000324D4" w:rsidRDefault="00846D06" w:rsidP="00C93A89">
            <w:pPr>
              <w:jc w:val="center"/>
              <w:rPr>
                <w:rFonts w:ascii="Calibri" w:eastAsia="Calibri" w:hAnsi="Calibri" w:cs="Calibri"/>
                <w:b/>
                <w:bCs/>
                <w:sz w:val="22"/>
                <w:szCs w:val="22"/>
                <w:lang w:val="en-CA"/>
              </w:rPr>
            </w:pPr>
            <w:r w:rsidRPr="000324D4">
              <w:rPr>
                <w:rFonts w:ascii="Calibri" w:eastAsia="Calibri" w:hAnsi="Calibri" w:cs="Calibri"/>
                <w:b/>
                <w:bCs/>
                <w:sz w:val="22"/>
                <w:szCs w:val="22"/>
                <w:lang w:val="en-CA"/>
              </w:rPr>
              <w:t>Number of Observations by Threat Level</w:t>
            </w:r>
          </w:p>
        </w:tc>
      </w:tr>
      <w:tr w:rsidR="00846D06" w:rsidRPr="000324D4" w14:paraId="6DF03B86" w14:textId="77777777" w:rsidTr="00664138">
        <w:trPr>
          <w:jc w:val="center"/>
        </w:trPr>
        <w:tc>
          <w:tcPr>
            <w:tcW w:w="1165" w:type="dxa"/>
            <w:tcBorders>
              <w:bottom w:val="single" w:sz="4" w:space="0" w:color="auto"/>
              <w:right w:val="single" w:sz="4" w:space="0" w:color="auto"/>
            </w:tcBorders>
            <w:shd w:val="clear" w:color="auto" w:fill="C0BABA" w:themeFill="accent6" w:themeFillTint="99"/>
            <w:vAlign w:val="center"/>
          </w:tcPr>
          <w:p w14:paraId="5ED47E98" w14:textId="77777777" w:rsidR="00846D06" w:rsidRPr="000324D4" w:rsidRDefault="00846D06" w:rsidP="003567DF">
            <w:pPr>
              <w:jc w:val="center"/>
              <w:rPr>
                <w:rFonts w:ascii="Calibri" w:eastAsia="Calibri" w:hAnsi="Calibri" w:cs="Calibri"/>
                <w:b/>
                <w:bCs/>
                <w:sz w:val="22"/>
                <w:szCs w:val="22"/>
                <w:lang w:val="en-CA"/>
              </w:rPr>
            </w:pPr>
          </w:p>
        </w:tc>
        <w:tc>
          <w:tcPr>
            <w:tcW w:w="284" w:type="dxa"/>
            <w:tcBorders>
              <w:bottom w:val="single" w:sz="4" w:space="0" w:color="auto"/>
              <w:right w:val="single" w:sz="4" w:space="0" w:color="auto"/>
            </w:tcBorders>
            <w:shd w:val="clear" w:color="auto" w:fill="C0BABA" w:themeFill="accent6" w:themeFillTint="99"/>
            <w:vAlign w:val="center"/>
          </w:tcPr>
          <w:p w14:paraId="19097FB6" w14:textId="77777777" w:rsidR="00846D06" w:rsidRPr="000324D4" w:rsidRDefault="00846D06" w:rsidP="003567DF">
            <w:pPr>
              <w:jc w:val="center"/>
              <w:rPr>
                <w:rFonts w:ascii="Calibri" w:eastAsia="Calibri" w:hAnsi="Calibri" w:cs="Calibri"/>
                <w:b/>
                <w:bCs/>
                <w:sz w:val="22"/>
                <w:szCs w:val="22"/>
                <w:lang w:val="en-CA"/>
              </w:rPr>
            </w:pPr>
            <w:r w:rsidRPr="000324D4">
              <w:rPr>
                <w:rFonts w:ascii="Calibri" w:eastAsia="Calibri" w:hAnsi="Calibri" w:cs="Calibri"/>
                <w:b/>
                <w:bCs/>
                <w:sz w:val="22"/>
                <w:szCs w:val="22"/>
                <w:lang w:val="en-CA"/>
              </w:rPr>
              <w:t>Total</w:t>
            </w:r>
          </w:p>
        </w:tc>
        <w:tc>
          <w:tcPr>
            <w:tcW w:w="1785" w:type="dxa"/>
            <w:tcBorders>
              <w:right w:val="single" w:sz="4" w:space="0" w:color="auto"/>
            </w:tcBorders>
            <w:shd w:val="clear" w:color="auto" w:fill="C0BABA" w:themeFill="accent6" w:themeFillTint="99"/>
            <w:vAlign w:val="center"/>
          </w:tcPr>
          <w:p w14:paraId="1C753193" w14:textId="77777777" w:rsidR="00846D06" w:rsidRPr="000324D4" w:rsidRDefault="00846D06" w:rsidP="003567DF">
            <w:pPr>
              <w:jc w:val="center"/>
              <w:rPr>
                <w:rFonts w:ascii="Calibri" w:eastAsia="Calibri" w:hAnsi="Calibri" w:cs="Calibri"/>
                <w:b/>
                <w:bCs/>
                <w:sz w:val="22"/>
                <w:szCs w:val="22"/>
                <w:lang w:val="en-CA"/>
              </w:rPr>
            </w:pPr>
            <w:r w:rsidRPr="000324D4">
              <w:rPr>
                <w:rFonts w:ascii="Calibri" w:eastAsia="Calibri" w:hAnsi="Calibri" w:cs="Calibri"/>
                <w:b/>
                <w:bCs/>
                <w:sz w:val="22"/>
                <w:szCs w:val="22"/>
                <w:lang w:val="en-CA"/>
              </w:rPr>
              <w:t>Critical</w:t>
            </w:r>
          </w:p>
        </w:tc>
        <w:tc>
          <w:tcPr>
            <w:tcW w:w="1670" w:type="dxa"/>
            <w:tcBorders>
              <w:left w:val="single" w:sz="4" w:space="0" w:color="auto"/>
            </w:tcBorders>
            <w:shd w:val="clear" w:color="auto" w:fill="C0BABA" w:themeFill="accent6" w:themeFillTint="99"/>
            <w:vAlign w:val="center"/>
          </w:tcPr>
          <w:p w14:paraId="56FBA0AE" w14:textId="77777777" w:rsidR="00846D06" w:rsidRPr="000324D4" w:rsidRDefault="00846D06" w:rsidP="00C93A89">
            <w:pPr>
              <w:jc w:val="center"/>
              <w:rPr>
                <w:rFonts w:ascii="Calibri" w:eastAsia="Calibri" w:hAnsi="Calibri" w:cs="Calibri"/>
                <w:b/>
                <w:bCs/>
                <w:sz w:val="22"/>
                <w:szCs w:val="22"/>
                <w:lang w:val="en-CA"/>
              </w:rPr>
            </w:pPr>
            <w:r w:rsidRPr="000324D4">
              <w:rPr>
                <w:rFonts w:ascii="Calibri" w:eastAsia="Calibri" w:hAnsi="Calibri" w:cs="Calibri"/>
                <w:b/>
                <w:bCs/>
                <w:sz w:val="22"/>
                <w:szCs w:val="22"/>
                <w:lang w:val="en-CA"/>
              </w:rPr>
              <w:t>High</w:t>
            </w:r>
          </w:p>
        </w:tc>
        <w:tc>
          <w:tcPr>
            <w:tcW w:w="1861" w:type="dxa"/>
            <w:shd w:val="clear" w:color="auto" w:fill="C0BABA" w:themeFill="accent6" w:themeFillTint="99"/>
            <w:vAlign w:val="center"/>
          </w:tcPr>
          <w:p w14:paraId="0E50099B" w14:textId="77777777" w:rsidR="00846D06" w:rsidRPr="000324D4" w:rsidRDefault="00846D06" w:rsidP="00C93A89">
            <w:pPr>
              <w:jc w:val="center"/>
              <w:rPr>
                <w:rFonts w:ascii="Calibri" w:eastAsia="Calibri" w:hAnsi="Calibri" w:cs="Calibri"/>
                <w:b/>
                <w:bCs/>
                <w:sz w:val="22"/>
                <w:szCs w:val="22"/>
                <w:lang w:val="en-CA"/>
              </w:rPr>
            </w:pPr>
            <w:r w:rsidRPr="000324D4">
              <w:rPr>
                <w:rFonts w:ascii="Calibri" w:eastAsia="Calibri" w:hAnsi="Calibri" w:cs="Calibri"/>
                <w:b/>
                <w:bCs/>
                <w:sz w:val="22"/>
                <w:szCs w:val="22"/>
                <w:lang w:val="en-CA"/>
              </w:rPr>
              <w:t>Medium</w:t>
            </w:r>
          </w:p>
        </w:tc>
        <w:tc>
          <w:tcPr>
            <w:tcW w:w="1648" w:type="dxa"/>
            <w:shd w:val="clear" w:color="auto" w:fill="C0BABA" w:themeFill="accent6" w:themeFillTint="99"/>
            <w:vAlign w:val="center"/>
          </w:tcPr>
          <w:p w14:paraId="2F8D4358" w14:textId="77777777" w:rsidR="00846D06" w:rsidRPr="000324D4" w:rsidRDefault="00846D06" w:rsidP="00C93A89">
            <w:pPr>
              <w:jc w:val="center"/>
              <w:rPr>
                <w:rFonts w:ascii="Calibri" w:eastAsia="Calibri" w:hAnsi="Calibri" w:cs="Calibri"/>
                <w:b/>
                <w:bCs/>
                <w:sz w:val="22"/>
                <w:szCs w:val="22"/>
                <w:lang w:val="en-CA"/>
              </w:rPr>
            </w:pPr>
            <w:r w:rsidRPr="000324D4">
              <w:rPr>
                <w:rFonts w:ascii="Calibri" w:eastAsia="Calibri" w:hAnsi="Calibri" w:cs="Calibri"/>
                <w:b/>
                <w:bCs/>
                <w:sz w:val="22"/>
                <w:szCs w:val="22"/>
                <w:lang w:val="en-CA"/>
              </w:rPr>
              <w:t>Low</w:t>
            </w:r>
          </w:p>
        </w:tc>
        <w:tc>
          <w:tcPr>
            <w:tcW w:w="2117" w:type="dxa"/>
            <w:shd w:val="clear" w:color="auto" w:fill="C0BABA" w:themeFill="accent6" w:themeFillTint="99"/>
            <w:vAlign w:val="center"/>
          </w:tcPr>
          <w:p w14:paraId="595D5E1C" w14:textId="77777777" w:rsidR="00846D06" w:rsidRPr="000324D4" w:rsidRDefault="00846D06" w:rsidP="00C93A89">
            <w:pPr>
              <w:jc w:val="center"/>
              <w:rPr>
                <w:rFonts w:ascii="Calibri" w:eastAsia="Calibri" w:hAnsi="Calibri" w:cs="Calibri"/>
                <w:b/>
                <w:bCs/>
                <w:sz w:val="22"/>
                <w:szCs w:val="22"/>
                <w:lang w:val="en-CA"/>
              </w:rPr>
            </w:pPr>
            <w:r w:rsidRPr="000324D4">
              <w:rPr>
                <w:rFonts w:ascii="Calibri" w:eastAsia="Calibri" w:hAnsi="Calibri" w:cs="Calibri"/>
                <w:b/>
                <w:bCs/>
                <w:sz w:val="22"/>
                <w:szCs w:val="22"/>
                <w:lang w:val="en-CA"/>
              </w:rPr>
              <w:t>Informational</w:t>
            </w:r>
          </w:p>
        </w:tc>
      </w:tr>
      <w:tr w:rsidR="00846D06" w:rsidRPr="000324D4" w14:paraId="0D8280CB" w14:textId="77777777" w:rsidTr="00BE286E">
        <w:trPr>
          <w:trHeight w:val="287"/>
          <w:jc w:val="center"/>
        </w:trPr>
        <w:tc>
          <w:tcPr>
            <w:tcW w:w="1165" w:type="dxa"/>
            <w:shd w:val="clear" w:color="auto" w:fill="auto"/>
            <w:vAlign w:val="center"/>
          </w:tcPr>
          <w:p w14:paraId="34287E57" w14:textId="77777777" w:rsidR="00846D06" w:rsidRPr="000324D4" w:rsidRDefault="00846D06" w:rsidP="000324D4">
            <w:pPr>
              <w:jc w:val="center"/>
              <w:rPr>
                <w:rFonts w:ascii="Calibri" w:eastAsia="Calibri" w:hAnsi="Calibri" w:cs="Calibri"/>
                <w:b/>
                <w:sz w:val="22"/>
                <w:szCs w:val="22"/>
              </w:rPr>
            </w:pPr>
            <w:r w:rsidRPr="000324D4">
              <w:rPr>
                <w:rFonts w:ascii="Calibri" w:eastAsia="Calibri" w:hAnsi="Calibri" w:cs="Calibri"/>
                <w:b/>
                <w:sz w:val="22"/>
                <w:szCs w:val="22"/>
              </w:rPr>
              <w:t>Open</w:t>
            </w:r>
          </w:p>
        </w:tc>
        <w:tc>
          <w:tcPr>
            <w:tcW w:w="284" w:type="dxa"/>
            <w:shd w:val="clear" w:color="auto" w:fill="auto"/>
            <w:vAlign w:val="center"/>
          </w:tcPr>
          <w:p w14:paraId="1083906C" w14:textId="5A4FFCB7" w:rsidR="00846D06" w:rsidRPr="000324D4" w:rsidRDefault="00B269B1" w:rsidP="000324D4">
            <w:pPr>
              <w:jc w:val="center"/>
              <w:rPr>
                <w:rFonts w:ascii="Calibri" w:eastAsia="Calibri" w:hAnsi="Calibri" w:cs="Calibri"/>
                <w:b/>
                <w:sz w:val="22"/>
                <w:szCs w:val="22"/>
              </w:rPr>
            </w:pPr>
            <w:r>
              <w:rPr>
                <w:rFonts w:ascii="Calibri" w:eastAsia="Calibri" w:hAnsi="Calibri" w:cs="Calibri"/>
                <w:b/>
                <w:sz w:val="22"/>
                <w:szCs w:val="22"/>
              </w:rPr>
              <w:t>0</w:t>
            </w:r>
          </w:p>
        </w:tc>
        <w:tc>
          <w:tcPr>
            <w:tcW w:w="1785" w:type="dxa"/>
            <w:shd w:val="clear" w:color="auto" w:fill="auto"/>
            <w:vAlign w:val="center"/>
          </w:tcPr>
          <w:p w14:paraId="22483748" w14:textId="77777777" w:rsidR="00846D06" w:rsidRPr="000324D4" w:rsidRDefault="00846D06" w:rsidP="000324D4">
            <w:pPr>
              <w:pStyle w:val="NormalWeb"/>
              <w:jc w:val="center"/>
              <w:rPr>
                <w:rFonts w:ascii="Calibri" w:hAnsi="Calibri" w:cs="Calibri"/>
              </w:rPr>
            </w:pPr>
            <w:r w:rsidRPr="000324D4">
              <w:rPr>
                <w:rFonts w:ascii="Calibri" w:eastAsia="Times New Roman" w:hAnsi="Calibri" w:cs="Calibri"/>
                <w:color w:val="24292E"/>
                <w:bdr w:val="none" w:sz="0" w:space="0" w:color="auto" w:frame="1"/>
              </w:rPr>
              <w:t>0</w:t>
            </w:r>
          </w:p>
        </w:tc>
        <w:tc>
          <w:tcPr>
            <w:tcW w:w="1670" w:type="dxa"/>
            <w:shd w:val="clear" w:color="auto" w:fill="auto"/>
            <w:vAlign w:val="center"/>
          </w:tcPr>
          <w:p w14:paraId="477D99E6" w14:textId="6F833027" w:rsidR="00846D06" w:rsidRPr="000324D4" w:rsidRDefault="00B269B1" w:rsidP="00C93A89">
            <w:pPr>
              <w:pStyle w:val="BodyText"/>
              <w:jc w:val="center"/>
              <w:rPr>
                <w:noProof/>
              </w:rPr>
            </w:pPr>
            <w:r>
              <w:rPr>
                <w:noProof/>
              </w:rPr>
              <w:t>0</w:t>
            </w:r>
          </w:p>
        </w:tc>
        <w:tc>
          <w:tcPr>
            <w:tcW w:w="1861" w:type="dxa"/>
            <w:shd w:val="clear" w:color="auto" w:fill="auto"/>
            <w:vAlign w:val="center"/>
          </w:tcPr>
          <w:p w14:paraId="3885F71A" w14:textId="73970BB9" w:rsidR="00846D06" w:rsidRPr="000324D4" w:rsidRDefault="00B269B1" w:rsidP="00C93A89">
            <w:pPr>
              <w:pStyle w:val="BodyText"/>
              <w:jc w:val="center"/>
              <w:rPr>
                <w:noProof/>
              </w:rPr>
            </w:pPr>
            <w:r>
              <w:rPr>
                <w:noProof/>
              </w:rPr>
              <w:t>0</w:t>
            </w:r>
          </w:p>
        </w:tc>
        <w:tc>
          <w:tcPr>
            <w:tcW w:w="1648" w:type="dxa"/>
            <w:shd w:val="clear" w:color="auto" w:fill="auto"/>
            <w:vAlign w:val="center"/>
          </w:tcPr>
          <w:p w14:paraId="06658587" w14:textId="7E1745AF" w:rsidR="00846D06" w:rsidRPr="000324D4" w:rsidRDefault="00B269B1" w:rsidP="00C93A89">
            <w:pPr>
              <w:pStyle w:val="BodyText"/>
              <w:jc w:val="center"/>
              <w:rPr>
                <w:noProof/>
              </w:rPr>
            </w:pPr>
            <w:r>
              <w:rPr>
                <w:noProof/>
              </w:rPr>
              <w:t>0</w:t>
            </w:r>
          </w:p>
        </w:tc>
        <w:tc>
          <w:tcPr>
            <w:tcW w:w="2117" w:type="dxa"/>
            <w:shd w:val="clear" w:color="auto" w:fill="auto"/>
            <w:vAlign w:val="center"/>
          </w:tcPr>
          <w:p w14:paraId="7FC040CA" w14:textId="73672E00" w:rsidR="00846D06" w:rsidRPr="000324D4" w:rsidRDefault="00B269B1" w:rsidP="00C93A89">
            <w:pPr>
              <w:pStyle w:val="BodyText"/>
              <w:jc w:val="center"/>
              <w:rPr>
                <w:noProof/>
              </w:rPr>
            </w:pPr>
            <w:r>
              <w:rPr>
                <w:noProof/>
              </w:rPr>
              <w:t>0</w:t>
            </w:r>
          </w:p>
        </w:tc>
      </w:tr>
      <w:tr w:rsidR="00846D06" w:rsidRPr="000324D4" w14:paraId="5CD391B2" w14:textId="77777777" w:rsidTr="00BE286E">
        <w:trPr>
          <w:trHeight w:val="202"/>
          <w:jc w:val="center"/>
        </w:trPr>
        <w:tc>
          <w:tcPr>
            <w:tcW w:w="1165" w:type="dxa"/>
            <w:shd w:val="clear" w:color="auto" w:fill="auto"/>
            <w:vAlign w:val="center"/>
          </w:tcPr>
          <w:p w14:paraId="6293A584" w14:textId="77777777" w:rsidR="00846D06" w:rsidRPr="000324D4" w:rsidRDefault="00846D06" w:rsidP="000324D4">
            <w:pPr>
              <w:jc w:val="center"/>
              <w:rPr>
                <w:rFonts w:ascii="Calibri" w:eastAsia="Calibri" w:hAnsi="Calibri" w:cs="Calibri"/>
                <w:b/>
                <w:sz w:val="22"/>
                <w:szCs w:val="22"/>
              </w:rPr>
            </w:pPr>
            <w:r w:rsidRPr="000324D4">
              <w:rPr>
                <w:rFonts w:ascii="Calibri" w:eastAsia="Calibri" w:hAnsi="Calibri" w:cs="Calibri"/>
                <w:b/>
                <w:sz w:val="22"/>
                <w:szCs w:val="22"/>
              </w:rPr>
              <w:t>Closed</w:t>
            </w:r>
          </w:p>
        </w:tc>
        <w:tc>
          <w:tcPr>
            <w:tcW w:w="284" w:type="dxa"/>
            <w:shd w:val="clear" w:color="auto" w:fill="auto"/>
            <w:vAlign w:val="center"/>
          </w:tcPr>
          <w:p w14:paraId="55419484" w14:textId="77777777" w:rsidR="00846D06" w:rsidRPr="000324D4" w:rsidRDefault="00846D06" w:rsidP="000324D4">
            <w:pPr>
              <w:jc w:val="center"/>
              <w:rPr>
                <w:rFonts w:ascii="Calibri" w:hAnsi="Calibri" w:cs="Calibri"/>
                <w:noProof/>
              </w:rPr>
            </w:pPr>
            <w:r w:rsidRPr="000324D4">
              <w:rPr>
                <w:rFonts w:ascii="Calibri" w:hAnsi="Calibri" w:cs="Calibri"/>
                <w:noProof/>
              </w:rPr>
              <w:t>0</w:t>
            </w:r>
          </w:p>
        </w:tc>
        <w:tc>
          <w:tcPr>
            <w:tcW w:w="1785" w:type="dxa"/>
            <w:shd w:val="clear" w:color="auto" w:fill="auto"/>
            <w:vAlign w:val="center"/>
          </w:tcPr>
          <w:p w14:paraId="4FEB6471" w14:textId="77777777" w:rsidR="00846D06" w:rsidRPr="000324D4" w:rsidRDefault="00846D06" w:rsidP="000324D4">
            <w:pPr>
              <w:pStyle w:val="BodyText"/>
              <w:jc w:val="center"/>
              <w:rPr>
                <w:noProof/>
              </w:rPr>
            </w:pPr>
            <w:r w:rsidRPr="000324D4">
              <w:rPr>
                <w:rFonts w:eastAsia="Times New Roman"/>
                <w:color w:val="24292E"/>
                <w:bdr w:val="none" w:sz="0" w:space="0" w:color="auto" w:frame="1"/>
              </w:rPr>
              <w:t>0</w:t>
            </w:r>
          </w:p>
        </w:tc>
        <w:tc>
          <w:tcPr>
            <w:tcW w:w="1670" w:type="dxa"/>
            <w:shd w:val="clear" w:color="auto" w:fill="auto"/>
            <w:vAlign w:val="center"/>
          </w:tcPr>
          <w:p w14:paraId="147930C0" w14:textId="77777777" w:rsidR="00846D06" w:rsidRPr="000324D4" w:rsidRDefault="00846D06" w:rsidP="00C93A89">
            <w:pPr>
              <w:pStyle w:val="BodyText"/>
              <w:jc w:val="center"/>
              <w:rPr>
                <w:noProof/>
              </w:rPr>
            </w:pPr>
            <w:r w:rsidRPr="000324D4">
              <w:rPr>
                <w:rFonts w:eastAsia="Times New Roman"/>
                <w:color w:val="24292E"/>
                <w:bdr w:val="none" w:sz="0" w:space="0" w:color="auto" w:frame="1"/>
              </w:rPr>
              <w:t>0</w:t>
            </w:r>
          </w:p>
        </w:tc>
        <w:tc>
          <w:tcPr>
            <w:tcW w:w="1861" w:type="dxa"/>
            <w:shd w:val="clear" w:color="auto" w:fill="auto"/>
            <w:vAlign w:val="center"/>
          </w:tcPr>
          <w:p w14:paraId="084FE63B" w14:textId="77777777" w:rsidR="00846D06" w:rsidRPr="000324D4" w:rsidRDefault="00846D06" w:rsidP="00C93A89">
            <w:pPr>
              <w:pStyle w:val="BodyText"/>
              <w:jc w:val="center"/>
              <w:rPr>
                <w:noProof/>
              </w:rPr>
            </w:pPr>
            <w:r w:rsidRPr="000324D4">
              <w:rPr>
                <w:rFonts w:eastAsia="Times New Roman"/>
                <w:color w:val="24292E"/>
                <w:bdr w:val="none" w:sz="0" w:space="0" w:color="auto" w:frame="1"/>
              </w:rPr>
              <w:t>0</w:t>
            </w:r>
          </w:p>
        </w:tc>
        <w:tc>
          <w:tcPr>
            <w:tcW w:w="1648" w:type="dxa"/>
            <w:shd w:val="clear" w:color="auto" w:fill="auto"/>
            <w:vAlign w:val="center"/>
          </w:tcPr>
          <w:p w14:paraId="7C402CE9" w14:textId="77777777" w:rsidR="00846D06" w:rsidRPr="000324D4" w:rsidRDefault="00846D06" w:rsidP="00C93A89">
            <w:pPr>
              <w:pStyle w:val="BodyText"/>
              <w:jc w:val="center"/>
              <w:rPr>
                <w:noProof/>
              </w:rPr>
            </w:pPr>
            <w:r w:rsidRPr="000324D4">
              <w:rPr>
                <w:rFonts w:eastAsia="Times New Roman"/>
                <w:color w:val="24292E"/>
                <w:bdr w:val="none" w:sz="0" w:space="0" w:color="auto" w:frame="1"/>
              </w:rPr>
              <w:t>0</w:t>
            </w:r>
          </w:p>
        </w:tc>
        <w:tc>
          <w:tcPr>
            <w:tcW w:w="2117" w:type="dxa"/>
            <w:shd w:val="clear" w:color="auto" w:fill="auto"/>
            <w:vAlign w:val="center"/>
          </w:tcPr>
          <w:p w14:paraId="4507F1C9" w14:textId="77777777" w:rsidR="00846D06" w:rsidRPr="000324D4" w:rsidRDefault="00846D06" w:rsidP="00C93A89">
            <w:pPr>
              <w:pStyle w:val="BodyText"/>
              <w:jc w:val="center"/>
              <w:rPr>
                <w:noProof/>
              </w:rPr>
            </w:pPr>
            <w:r w:rsidRPr="000324D4">
              <w:rPr>
                <w:rFonts w:eastAsia="Times New Roman"/>
                <w:color w:val="24292E"/>
                <w:bdr w:val="none" w:sz="0" w:space="0" w:color="auto" w:frame="1"/>
              </w:rPr>
              <w:t>0</w:t>
            </w:r>
          </w:p>
        </w:tc>
      </w:tr>
    </w:tbl>
    <w:p w14:paraId="3B894629" w14:textId="77777777" w:rsidR="00CA370C" w:rsidRPr="000324D4" w:rsidRDefault="00CA370C" w:rsidP="009171BE">
      <w:pPr>
        <w:pStyle w:val="BodyText"/>
        <w:rPr>
          <w:noProof/>
        </w:rPr>
      </w:pPr>
    </w:p>
    <w:tbl>
      <w:tblPr>
        <w:tblW w:w="3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0"/>
        <w:gridCol w:w="1362"/>
        <w:gridCol w:w="1344"/>
      </w:tblGrid>
      <w:tr w:rsidR="005C7D8A" w:rsidRPr="00AB1FFC" w14:paraId="2A21BCE5" w14:textId="3F650529" w:rsidTr="00664138">
        <w:trPr>
          <w:trHeight w:val="364"/>
          <w:tblHeader/>
        </w:trPr>
        <w:tc>
          <w:tcPr>
            <w:tcW w:w="3347" w:type="pct"/>
            <w:shd w:val="clear" w:color="auto" w:fill="C0BABA" w:themeFill="accent6" w:themeFillTint="99"/>
          </w:tcPr>
          <w:p w14:paraId="1C556D56" w14:textId="77777777" w:rsidR="005C7D8A" w:rsidRPr="00AB1FFC" w:rsidRDefault="005C7D8A" w:rsidP="00AB1FFC">
            <w:pPr>
              <w:jc w:val="center"/>
              <w:rPr>
                <w:rFonts w:ascii="Calibri" w:eastAsia="Calibri" w:hAnsi="Calibri" w:cs="Calibri"/>
                <w:b/>
                <w:bCs/>
                <w:sz w:val="22"/>
                <w:szCs w:val="22"/>
                <w:lang w:val="en-CA"/>
              </w:rPr>
            </w:pPr>
            <w:r w:rsidRPr="00AB1FFC">
              <w:rPr>
                <w:rFonts w:ascii="Calibri" w:eastAsia="Calibri" w:hAnsi="Calibri" w:cs="Calibri"/>
                <w:b/>
                <w:bCs/>
                <w:sz w:val="22"/>
                <w:szCs w:val="22"/>
                <w:lang w:val="en-CA"/>
              </w:rPr>
              <w:t>Issue Name</w:t>
            </w:r>
          </w:p>
        </w:tc>
        <w:tc>
          <w:tcPr>
            <w:tcW w:w="832" w:type="pct"/>
            <w:shd w:val="clear" w:color="auto" w:fill="C0BABA" w:themeFill="accent6" w:themeFillTint="99"/>
          </w:tcPr>
          <w:p w14:paraId="145038F0" w14:textId="77777777" w:rsidR="005C7D8A" w:rsidRPr="00AB1FFC" w:rsidRDefault="005C7D8A" w:rsidP="00AB1FFC">
            <w:pPr>
              <w:jc w:val="center"/>
              <w:rPr>
                <w:rFonts w:ascii="Calibri" w:eastAsia="Calibri" w:hAnsi="Calibri" w:cs="Calibri"/>
                <w:b/>
                <w:bCs/>
                <w:sz w:val="22"/>
                <w:szCs w:val="22"/>
                <w:lang w:val="en-CA"/>
              </w:rPr>
            </w:pPr>
            <w:r w:rsidRPr="00AB1FFC">
              <w:rPr>
                <w:rFonts w:ascii="Calibri" w:eastAsia="Calibri" w:hAnsi="Calibri" w:cs="Calibri"/>
                <w:b/>
                <w:bCs/>
                <w:sz w:val="22"/>
                <w:szCs w:val="22"/>
                <w:lang w:val="en-CA"/>
              </w:rPr>
              <w:t>Severity</w:t>
            </w:r>
          </w:p>
        </w:tc>
        <w:tc>
          <w:tcPr>
            <w:tcW w:w="821" w:type="pct"/>
            <w:shd w:val="clear" w:color="auto" w:fill="C0BABA" w:themeFill="accent6" w:themeFillTint="99"/>
          </w:tcPr>
          <w:p w14:paraId="2183CDA3" w14:textId="537D2F8F" w:rsidR="005C7D8A" w:rsidRPr="00AB1FFC" w:rsidRDefault="00E65692" w:rsidP="00AB1FFC">
            <w:pPr>
              <w:jc w:val="center"/>
              <w:rPr>
                <w:rFonts w:ascii="Calibri" w:eastAsia="Calibri" w:hAnsi="Calibri" w:cs="Calibri"/>
                <w:b/>
                <w:bCs/>
                <w:sz w:val="22"/>
                <w:szCs w:val="22"/>
                <w:lang w:val="en-CA"/>
              </w:rPr>
            </w:pPr>
            <w:r w:rsidRPr="00AB1FFC">
              <w:rPr>
                <w:rFonts w:ascii="Calibri" w:eastAsia="Calibri" w:hAnsi="Calibri" w:cs="Calibri"/>
                <w:b/>
                <w:bCs/>
                <w:sz w:val="22"/>
                <w:szCs w:val="22"/>
                <w:lang w:val="en-CA"/>
              </w:rPr>
              <w:t>Finding ID</w:t>
            </w:r>
          </w:p>
        </w:tc>
      </w:tr>
      <w:tr w:rsidR="00A57E42" w:rsidRPr="000324D4" w14:paraId="70D193D0" w14:textId="77777777" w:rsidTr="00BE286E">
        <w:trPr>
          <w:trHeight w:val="228"/>
        </w:trPr>
        <w:tc>
          <w:tcPr>
            <w:tcW w:w="3347" w:type="pct"/>
            <w:shd w:val="clear" w:color="auto" w:fill="auto"/>
          </w:tcPr>
          <w:p w14:paraId="06327799" w14:textId="6C44DFDB" w:rsidR="00A57E42" w:rsidRPr="000324D4" w:rsidRDefault="00A57E42" w:rsidP="00631DA5">
            <w:pPr>
              <w:pStyle w:val="Heading5"/>
              <w:jc w:val="center"/>
              <w:rPr>
                <w:rFonts w:ascii="Calibri" w:hAnsi="Calibri" w:cs="Calibri"/>
              </w:rPr>
            </w:pPr>
          </w:p>
        </w:tc>
        <w:tc>
          <w:tcPr>
            <w:tcW w:w="832" w:type="pct"/>
            <w:shd w:val="clear" w:color="auto" w:fill="auto"/>
            <w:vAlign w:val="center"/>
          </w:tcPr>
          <w:p w14:paraId="5922EC64" w14:textId="368A21F1" w:rsidR="00A57E42" w:rsidRPr="000324D4" w:rsidRDefault="00A57E42" w:rsidP="00631DA5">
            <w:pPr>
              <w:pStyle w:val="Heading5"/>
              <w:jc w:val="center"/>
              <w:rPr>
                <w:rFonts w:ascii="Calibri" w:hAnsi="Calibri" w:cs="Calibri"/>
              </w:rPr>
            </w:pPr>
          </w:p>
        </w:tc>
        <w:tc>
          <w:tcPr>
            <w:tcW w:w="821" w:type="pct"/>
            <w:shd w:val="clear" w:color="auto" w:fill="auto"/>
          </w:tcPr>
          <w:p w14:paraId="2BD3A0EE" w14:textId="18F628DB" w:rsidR="00A57E42" w:rsidRDefault="00A57E42" w:rsidP="00631DA5">
            <w:pPr>
              <w:pStyle w:val="Heading5"/>
              <w:jc w:val="center"/>
              <w:rPr>
                <w:rFonts w:ascii="Calibri" w:hAnsi="Calibri" w:cs="Calibri"/>
              </w:rPr>
            </w:pPr>
          </w:p>
        </w:tc>
      </w:tr>
      <w:tr w:rsidR="00A57E42" w:rsidRPr="000324D4" w14:paraId="07DC9CBA" w14:textId="77777777" w:rsidTr="00BE286E">
        <w:trPr>
          <w:trHeight w:val="228"/>
        </w:trPr>
        <w:tc>
          <w:tcPr>
            <w:tcW w:w="3347" w:type="pct"/>
            <w:shd w:val="clear" w:color="auto" w:fill="auto"/>
          </w:tcPr>
          <w:p w14:paraId="1FA91FF7" w14:textId="693249FE" w:rsidR="00A57E42" w:rsidRPr="000324D4" w:rsidRDefault="00A57E42" w:rsidP="00631DA5">
            <w:pPr>
              <w:pStyle w:val="Heading5"/>
              <w:jc w:val="center"/>
              <w:rPr>
                <w:rFonts w:ascii="Calibri" w:hAnsi="Calibri" w:cs="Calibri"/>
              </w:rPr>
            </w:pPr>
          </w:p>
        </w:tc>
        <w:tc>
          <w:tcPr>
            <w:tcW w:w="832" w:type="pct"/>
            <w:shd w:val="clear" w:color="auto" w:fill="auto"/>
            <w:vAlign w:val="center"/>
          </w:tcPr>
          <w:p w14:paraId="363C1BA0" w14:textId="03A4ED5A" w:rsidR="00A57E42" w:rsidRPr="000324D4" w:rsidRDefault="00A57E42" w:rsidP="00631DA5">
            <w:pPr>
              <w:pStyle w:val="Heading5"/>
              <w:jc w:val="center"/>
              <w:rPr>
                <w:rFonts w:ascii="Calibri" w:hAnsi="Calibri" w:cs="Calibri"/>
              </w:rPr>
            </w:pPr>
          </w:p>
        </w:tc>
        <w:tc>
          <w:tcPr>
            <w:tcW w:w="821" w:type="pct"/>
            <w:shd w:val="clear" w:color="auto" w:fill="auto"/>
          </w:tcPr>
          <w:p w14:paraId="3AFC9B3F" w14:textId="294CD570" w:rsidR="00A57E42" w:rsidRDefault="00A57E42" w:rsidP="00631DA5">
            <w:pPr>
              <w:pStyle w:val="Heading5"/>
              <w:jc w:val="center"/>
              <w:rPr>
                <w:rFonts w:ascii="Calibri" w:hAnsi="Calibri" w:cs="Calibri"/>
              </w:rPr>
            </w:pPr>
          </w:p>
        </w:tc>
      </w:tr>
      <w:tr w:rsidR="00432A30" w:rsidRPr="000324D4" w14:paraId="54814EF2" w14:textId="77777777" w:rsidTr="00BE286E">
        <w:trPr>
          <w:trHeight w:val="228"/>
        </w:trPr>
        <w:tc>
          <w:tcPr>
            <w:tcW w:w="3347" w:type="pct"/>
            <w:tcBorders>
              <w:top w:val="single" w:sz="4" w:space="0" w:color="auto"/>
              <w:left w:val="single" w:sz="4" w:space="0" w:color="auto"/>
              <w:bottom w:val="single" w:sz="4" w:space="0" w:color="auto"/>
              <w:right w:val="single" w:sz="4" w:space="0" w:color="auto"/>
            </w:tcBorders>
            <w:shd w:val="clear" w:color="auto" w:fill="auto"/>
          </w:tcPr>
          <w:p w14:paraId="58F04302" w14:textId="30DE7BB1" w:rsidR="00432A30" w:rsidRPr="00CA7EAD" w:rsidRDefault="00432A30" w:rsidP="001E1E66">
            <w:pPr>
              <w:pStyle w:val="Heading5"/>
              <w:jc w:val="center"/>
              <w:rPr>
                <w:rFonts w:ascii="Calibri" w:hAnsi="Calibri" w:cs="Calibri"/>
              </w:rPr>
            </w:pP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tcPr>
          <w:p w14:paraId="14478702" w14:textId="3F300938" w:rsidR="00432A30" w:rsidRDefault="00432A30" w:rsidP="001E1E66">
            <w:pPr>
              <w:pStyle w:val="Heading5"/>
              <w:jc w:val="center"/>
              <w:rPr>
                <w:rFonts w:ascii="Calibri" w:hAnsi="Calibri" w:cs="Calibri"/>
              </w:rPr>
            </w:pPr>
          </w:p>
        </w:tc>
        <w:tc>
          <w:tcPr>
            <w:tcW w:w="821" w:type="pct"/>
            <w:tcBorders>
              <w:top w:val="single" w:sz="4" w:space="0" w:color="auto"/>
              <w:left w:val="single" w:sz="4" w:space="0" w:color="auto"/>
              <w:bottom w:val="single" w:sz="4" w:space="0" w:color="auto"/>
              <w:right w:val="single" w:sz="4" w:space="0" w:color="auto"/>
            </w:tcBorders>
            <w:shd w:val="clear" w:color="auto" w:fill="auto"/>
          </w:tcPr>
          <w:p w14:paraId="1713250E" w14:textId="494D8D3C" w:rsidR="00432A30" w:rsidRDefault="00432A30" w:rsidP="001E1E66">
            <w:pPr>
              <w:pStyle w:val="Heading5"/>
              <w:jc w:val="center"/>
              <w:rPr>
                <w:rFonts w:ascii="Calibri" w:hAnsi="Calibri" w:cs="Calibri"/>
              </w:rPr>
            </w:pPr>
          </w:p>
        </w:tc>
      </w:tr>
      <w:tr w:rsidR="00A1162F" w:rsidRPr="000324D4" w14:paraId="1FA41AC3" w14:textId="77777777" w:rsidTr="00BE286E">
        <w:trPr>
          <w:trHeight w:val="228"/>
        </w:trPr>
        <w:tc>
          <w:tcPr>
            <w:tcW w:w="3347" w:type="pct"/>
            <w:tcBorders>
              <w:top w:val="single" w:sz="4" w:space="0" w:color="auto"/>
              <w:left w:val="single" w:sz="4" w:space="0" w:color="auto"/>
              <w:bottom w:val="single" w:sz="4" w:space="0" w:color="auto"/>
              <w:right w:val="single" w:sz="4" w:space="0" w:color="auto"/>
            </w:tcBorders>
            <w:shd w:val="clear" w:color="auto" w:fill="auto"/>
          </w:tcPr>
          <w:p w14:paraId="7A44F431" w14:textId="2AF02F3E" w:rsidR="00A1162F" w:rsidRPr="000324D4" w:rsidRDefault="00A1162F" w:rsidP="001E1E66">
            <w:pPr>
              <w:pStyle w:val="Heading5"/>
              <w:jc w:val="center"/>
              <w:rPr>
                <w:rFonts w:ascii="Calibri" w:hAnsi="Calibri" w:cs="Calibri"/>
              </w:rPr>
            </w:pP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tcPr>
          <w:p w14:paraId="4258FD21" w14:textId="32F2E2B6" w:rsidR="00A1162F" w:rsidRPr="000324D4" w:rsidRDefault="00A1162F" w:rsidP="001E1E66">
            <w:pPr>
              <w:pStyle w:val="Heading5"/>
              <w:jc w:val="center"/>
              <w:rPr>
                <w:rFonts w:ascii="Calibri" w:hAnsi="Calibri" w:cs="Calibri"/>
              </w:rPr>
            </w:pPr>
          </w:p>
        </w:tc>
        <w:tc>
          <w:tcPr>
            <w:tcW w:w="821" w:type="pct"/>
            <w:tcBorders>
              <w:top w:val="single" w:sz="4" w:space="0" w:color="auto"/>
              <w:left w:val="single" w:sz="4" w:space="0" w:color="auto"/>
              <w:bottom w:val="single" w:sz="4" w:space="0" w:color="auto"/>
              <w:right w:val="single" w:sz="4" w:space="0" w:color="auto"/>
            </w:tcBorders>
            <w:shd w:val="clear" w:color="auto" w:fill="auto"/>
          </w:tcPr>
          <w:p w14:paraId="6AF3A23E" w14:textId="623C00AD" w:rsidR="00A1162F" w:rsidRDefault="00A1162F" w:rsidP="001E1E66">
            <w:pPr>
              <w:pStyle w:val="Heading5"/>
              <w:jc w:val="center"/>
              <w:rPr>
                <w:rFonts w:ascii="Calibri" w:hAnsi="Calibri" w:cs="Calibri"/>
              </w:rPr>
            </w:pPr>
          </w:p>
        </w:tc>
      </w:tr>
      <w:tr w:rsidR="00381841" w:rsidRPr="000324D4" w14:paraId="4B793072" w14:textId="77777777" w:rsidTr="00BE286E">
        <w:trPr>
          <w:trHeight w:val="228"/>
        </w:trPr>
        <w:tc>
          <w:tcPr>
            <w:tcW w:w="3347" w:type="pct"/>
            <w:shd w:val="clear" w:color="auto" w:fill="auto"/>
          </w:tcPr>
          <w:p w14:paraId="6E1AE09B" w14:textId="4373F864" w:rsidR="00381841" w:rsidRPr="000324D4" w:rsidRDefault="00381841" w:rsidP="00631DA5">
            <w:pPr>
              <w:pStyle w:val="Heading5"/>
              <w:jc w:val="center"/>
              <w:rPr>
                <w:rFonts w:ascii="Calibri" w:hAnsi="Calibri" w:cs="Calibri"/>
              </w:rPr>
            </w:pPr>
          </w:p>
        </w:tc>
        <w:tc>
          <w:tcPr>
            <w:tcW w:w="832" w:type="pct"/>
            <w:shd w:val="clear" w:color="auto" w:fill="auto"/>
            <w:vAlign w:val="center"/>
          </w:tcPr>
          <w:p w14:paraId="18278B74" w14:textId="54B1C8DF" w:rsidR="00381841" w:rsidRPr="000324D4" w:rsidRDefault="00381841" w:rsidP="00631DA5">
            <w:pPr>
              <w:pStyle w:val="Heading5"/>
              <w:jc w:val="center"/>
              <w:rPr>
                <w:rFonts w:ascii="Calibri" w:hAnsi="Calibri" w:cs="Calibri"/>
              </w:rPr>
            </w:pPr>
          </w:p>
        </w:tc>
        <w:tc>
          <w:tcPr>
            <w:tcW w:w="821" w:type="pct"/>
            <w:shd w:val="clear" w:color="auto" w:fill="auto"/>
          </w:tcPr>
          <w:p w14:paraId="401D9F68" w14:textId="5B51302B" w:rsidR="00381841" w:rsidRDefault="00381841" w:rsidP="00631DA5">
            <w:pPr>
              <w:pStyle w:val="Heading5"/>
              <w:jc w:val="center"/>
              <w:rPr>
                <w:rFonts w:ascii="Calibri" w:hAnsi="Calibri" w:cs="Calibri"/>
              </w:rPr>
            </w:pPr>
          </w:p>
        </w:tc>
      </w:tr>
    </w:tbl>
    <w:p w14:paraId="7C9083F8" w14:textId="77777777" w:rsidR="00F15AFF" w:rsidRPr="009B464F" w:rsidRDefault="00F15AFF" w:rsidP="009C4D3D">
      <w:pPr>
        <w:pStyle w:val="Heading2"/>
        <w:rPr>
          <w:rFonts w:ascii="Calibri" w:hAnsi="Calibri" w:cs="Calibri"/>
          <w:color w:val="000000" w:themeColor="text1"/>
        </w:rPr>
      </w:pPr>
      <w:bookmarkStart w:id="30" w:name="_Toc99805182"/>
      <w:r w:rsidRPr="009B464F">
        <w:rPr>
          <w:rFonts w:ascii="Calibri" w:hAnsi="Calibri" w:cs="Calibri"/>
          <w:color w:val="000000" w:themeColor="text1"/>
        </w:rPr>
        <w:t>Project Objectives</w:t>
      </w:r>
      <w:bookmarkEnd w:id="30"/>
    </w:p>
    <w:p w14:paraId="68CB3DD0" w14:textId="266BA384" w:rsidR="00890744" w:rsidRDefault="00DF7DEC" w:rsidP="00111CCC">
      <w:pPr>
        <w:pStyle w:val="BodyText"/>
        <w:rPr>
          <w:rFonts w:ascii="Times New Roman" w:hAnsi="Times New Roman" w:cs="Times New Roman"/>
          <w:sz w:val="24"/>
          <w:szCs w:val="24"/>
        </w:rPr>
      </w:pPr>
      <w:r w:rsidRPr="00564128">
        <w:rPr>
          <w:rFonts w:ascii="Times New Roman" w:hAnsi="Times New Roman" w:cs="Times New Roman"/>
          <w:sz w:val="24"/>
          <w:szCs w:val="24"/>
        </w:rPr>
        <w:t xml:space="preserve">The following </w:t>
      </w:r>
      <w:r w:rsidR="0039533A">
        <w:rPr>
          <w:rFonts w:ascii="Times New Roman" w:hAnsi="Times New Roman" w:cs="Times New Roman"/>
          <w:sz w:val="24"/>
          <w:szCs w:val="24"/>
        </w:rPr>
        <w:t>IP/</w:t>
      </w:r>
      <w:r w:rsidRPr="00564128">
        <w:rPr>
          <w:rFonts w:ascii="Times New Roman" w:hAnsi="Times New Roman" w:cs="Times New Roman"/>
          <w:sz w:val="24"/>
          <w:szCs w:val="24"/>
        </w:rPr>
        <w:t>URLs</w:t>
      </w:r>
      <w:r w:rsidR="00B17D52">
        <w:rPr>
          <w:rFonts w:ascii="Times New Roman" w:hAnsi="Times New Roman" w:cs="Times New Roman"/>
          <w:sz w:val="24"/>
          <w:szCs w:val="24"/>
        </w:rPr>
        <w:t xml:space="preserve"> </w:t>
      </w:r>
      <w:r w:rsidRPr="00564128">
        <w:rPr>
          <w:rFonts w:ascii="Times New Roman" w:hAnsi="Times New Roman" w:cs="Times New Roman"/>
          <w:sz w:val="24"/>
          <w:szCs w:val="24"/>
        </w:rPr>
        <w:t>were tested for security vulnerabilities</w:t>
      </w:r>
      <w:r w:rsidR="00626E9F" w:rsidRPr="00564128">
        <w:rPr>
          <w:rFonts w:ascii="Times New Roman" w:hAnsi="Times New Roman" w:cs="Times New Roman"/>
          <w:sz w:val="24"/>
          <w:szCs w:val="24"/>
        </w:rPr>
        <w:t>:</w:t>
      </w:r>
    </w:p>
    <w:p w14:paraId="0A6CC9A9" w14:textId="0A810F8C" w:rsidR="00A97DC1" w:rsidRDefault="00A97DC1" w:rsidP="00B924C2">
      <w:pPr>
        <w:pStyle w:val="BodyText"/>
        <w:numPr>
          <w:ilvl w:val="0"/>
          <w:numId w:val="11"/>
        </w:numPr>
        <w:rPr>
          <w:rFonts w:ascii="Times New Roman" w:hAnsi="Times New Roman" w:cs="Times New Roman"/>
          <w:sz w:val="24"/>
          <w:szCs w:val="24"/>
        </w:rPr>
      </w:pPr>
      <w:bookmarkStart w:id="31" w:name="_Hlk96903434"/>
      <w:r>
        <w:rPr>
          <w:rFonts w:ascii="Times New Roman" w:hAnsi="Times New Roman" w:cs="Times New Roman"/>
          <w:sz w:val="24"/>
          <w:szCs w:val="24"/>
        </w:rPr>
        <w:t>http://s96141-102131-t7y.croto.hack.me : 74.50.111.247</w:t>
      </w:r>
    </w:p>
    <w:p w14:paraId="580F4421" w14:textId="5D6B4515" w:rsidR="00F15AFF" w:rsidRPr="009B464F" w:rsidRDefault="00F15AFF" w:rsidP="009C4D3D">
      <w:pPr>
        <w:pStyle w:val="Heading2"/>
        <w:rPr>
          <w:rFonts w:ascii="Calibri" w:hAnsi="Calibri" w:cs="Calibri"/>
          <w:color w:val="000000" w:themeColor="text1"/>
        </w:rPr>
      </w:pPr>
      <w:bookmarkStart w:id="32" w:name="_Toc99805183"/>
      <w:bookmarkEnd w:id="31"/>
      <w:r w:rsidRPr="009B464F">
        <w:rPr>
          <w:rFonts w:ascii="Calibri" w:hAnsi="Calibri" w:cs="Calibri"/>
          <w:color w:val="000000" w:themeColor="text1"/>
        </w:rPr>
        <w:t>Assessment Details</w:t>
      </w:r>
      <w:bookmarkEnd w:id="32"/>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44"/>
        <w:gridCol w:w="4672"/>
      </w:tblGrid>
      <w:tr w:rsidR="00955BAE" w:rsidRPr="00955BAE" w14:paraId="3A11766A" w14:textId="77777777" w:rsidTr="00955BAE">
        <w:trPr>
          <w:trHeight w:val="355"/>
        </w:trPr>
        <w:tc>
          <w:tcPr>
            <w:tcW w:w="3444" w:type="dxa"/>
            <w:shd w:val="clear" w:color="auto" w:fill="A0B2CA" w:themeFill="background2" w:themeFillTint="99"/>
            <w:vAlign w:val="center"/>
          </w:tcPr>
          <w:p w14:paraId="5CB59195" w14:textId="77777777" w:rsidR="00F15AFF" w:rsidRPr="00955BAE" w:rsidRDefault="00F15AFF"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Application Name:</w:t>
            </w:r>
          </w:p>
        </w:tc>
        <w:tc>
          <w:tcPr>
            <w:tcW w:w="4672" w:type="dxa"/>
            <w:shd w:val="solid" w:color="FFFFFF" w:fill="auto"/>
            <w:vAlign w:val="center"/>
          </w:tcPr>
          <w:p w14:paraId="3C9EFB0A" w14:textId="221B584B" w:rsidR="00F15AFF" w:rsidRPr="00955BAE" w:rsidRDefault="00075DB1" w:rsidP="000324D4">
            <w:pPr>
              <w:autoSpaceDE w:val="0"/>
              <w:autoSpaceDN w:val="0"/>
              <w:adjustRightInd w:val="0"/>
              <w:jc w:val="center"/>
              <w:rPr>
                <w:rFonts w:ascii="Calibri" w:hAnsi="Calibri" w:cs="Calibri"/>
                <w:b/>
                <w:color w:val="000000" w:themeColor="text1"/>
              </w:rPr>
            </w:pPr>
            <w:r w:rsidRPr="00955BAE">
              <w:rPr>
                <w:rFonts w:ascii="Calibri" w:hAnsi="Calibri" w:cs="Calibri"/>
                <w:b/>
                <w:color w:val="000000" w:themeColor="text1"/>
              </w:rPr>
              <w:t>TEST_API</w:t>
            </w:r>
          </w:p>
        </w:tc>
      </w:tr>
      <w:tr w:rsidR="00955BAE" w:rsidRPr="00955BAE" w14:paraId="3806ED19" w14:textId="77777777" w:rsidTr="00955BAE">
        <w:trPr>
          <w:trHeight w:val="290"/>
        </w:trPr>
        <w:tc>
          <w:tcPr>
            <w:tcW w:w="3444" w:type="dxa"/>
            <w:shd w:val="clear" w:color="auto" w:fill="A0B2CA" w:themeFill="background2" w:themeFillTint="99"/>
            <w:vAlign w:val="center"/>
          </w:tcPr>
          <w:p w14:paraId="4AF89ACC" w14:textId="77777777" w:rsidR="00F15AFF" w:rsidRPr="00955BAE" w:rsidRDefault="00F15AFF"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MAL Code:</w:t>
            </w:r>
          </w:p>
        </w:tc>
        <w:tc>
          <w:tcPr>
            <w:tcW w:w="4672" w:type="dxa"/>
            <w:shd w:val="solid" w:color="FFFFFF" w:fill="auto"/>
            <w:vAlign w:val="center"/>
          </w:tcPr>
          <w:p w14:paraId="3E57593A" w14:textId="3B755842" w:rsidR="00F15AFF" w:rsidRPr="00955BAE" w:rsidRDefault="00F049C9" w:rsidP="000324D4">
            <w:pPr>
              <w:autoSpaceDE w:val="0"/>
              <w:autoSpaceDN w:val="0"/>
              <w:adjustRightInd w:val="0"/>
              <w:jc w:val="center"/>
              <w:rPr>
                <w:rFonts w:ascii="Calibri" w:hAnsi="Calibri" w:cs="Calibri"/>
                <w:color w:val="000000" w:themeColor="text1"/>
              </w:rPr>
            </w:pPr>
            <w:r w:rsidRPr="00955BAE">
              <w:rPr>
                <w:rFonts w:ascii="Calibri" w:hAnsi="Calibri" w:cs="Calibri"/>
                <w:b/>
                <w:color w:val="000000" w:themeColor="text1"/>
              </w:rPr>
              <w:t>TEST</w:t>
            </w:r>
          </w:p>
        </w:tc>
      </w:tr>
      <w:tr w:rsidR="00955BAE" w:rsidRPr="00955BAE" w14:paraId="0ABFC6EB" w14:textId="77777777" w:rsidTr="00955BAE">
        <w:trPr>
          <w:trHeight w:val="290"/>
        </w:trPr>
        <w:tc>
          <w:tcPr>
            <w:tcW w:w="3444" w:type="dxa"/>
            <w:shd w:val="clear" w:color="auto" w:fill="A0B2CA" w:themeFill="background2" w:themeFillTint="99"/>
            <w:vAlign w:val="center"/>
          </w:tcPr>
          <w:p w14:paraId="7CC2A88D" w14:textId="77777777" w:rsidR="00F15AFF" w:rsidRPr="00955BAE" w:rsidRDefault="00890CE5"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L</w:t>
            </w:r>
            <w:r w:rsidR="00F15AFF" w:rsidRPr="00955BAE">
              <w:rPr>
                <w:rFonts w:ascii="Calibri" w:eastAsia="Calibri" w:hAnsi="Calibri" w:cs="Calibri"/>
                <w:b/>
                <w:bCs/>
                <w:color w:val="000000" w:themeColor="text1"/>
                <w:sz w:val="22"/>
                <w:szCs w:val="22"/>
              </w:rPr>
              <w:t>ine of Business:</w:t>
            </w:r>
          </w:p>
        </w:tc>
        <w:tc>
          <w:tcPr>
            <w:tcW w:w="4672" w:type="dxa"/>
            <w:shd w:val="solid" w:color="FFFFFF" w:fill="auto"/>
            <w:vAlign w:val="center"/>
          </w:tcPr>
          <w:p w14:paraId="52C92C92" w14:textId="13312C2E" w:rsidR="00F15AFF" w:rsidRPr="00955BAE" w:rsidRDefault="0021630E" w:rsidP="000324D4">
            <w:pPr>
              <w:autoSpaceDE w:val="0"/>
              <w:autoSpaceDN w:val="0"/>
              <w:adjustRightInd w:val="0"/>
              <w:jc w:val="center"/>
              <w:rPr>
                <w:rFonts w:ascii="Calibri" w:eastAsia="Calibri" w:hAnsi="Calibri" w:cs="Calibri"/>
                <w:bCs/>
                <w:color w:val="000000" w:themeColor="text1"/>
              </w:rPr>
            </w:pPr>
            <w:r w:rsidRPr="00955BAE">
              <w:rPr>
                <w:rFonts w:ascii="Calibri" w:hAnsi="Calibri" w:cs="Calibri"/>
                <w:b/>
                <w:color w:val="000000" w:themeColor="text1"/>
              </w:rPr>
              <w:t>PROD</w:t>
            </w:r>
          </w:p>
        </w:tc>
      </w:tr>
      <w:tr w:rsidR="00955BAE" w:rsidRPr="00955BAE" w14:paraId="5C09A176" w14:textId="77777777" w:rsidTr="00955BAE">
        <w:trPr>
          <w:trHeight w:val="290"/>
        </w:trPr>
        <w:tc>
          <w:tcPr>
            <w:tcW w:w="3444" w:type="dxa"/>
            <w:shd w:val="clear" w:color="auto" w:fill="A0B2CA" w:themeFill="background2" w:themeFillTint="99"/>
            <w:vAlign w:val="center"/>
          </w:tcPr>
          <w:p w14:paraId="7A3ECBBB" w14:textId="29372F5E" w:rsidR="00F15AFF" w:rsidRPr="00955BAE" w:rsidRDefault="007B1C13" w:rsidP="000324D4">
            <w:pPr>
              <w:autoSpaceDE w:val="0"/>
              <w:autoSpaceDN w:val="0"/>
              <w:adjustRightInd w:val="0"/>
              <w:jc w:val="center"/>
              <w:rPr>
                <w:rFonts w:ascii="Calibri" w:eastAsia="Calibri" w:hAnsi="Calibri" w:cs="Calibri"/>
                <w:b/>
                <w:bCs/>
                <w:color w:val="000000" w:themeColor="text1"/>
                <w:sz w:val="22"/>
                <w:szCs w:val="22"/>
              </w:rPr>
            </w:pPr>
            <w:r>
              <w:rPr>
                <w:rFonts w:ascii="Calibri" w:eastAsia="Calibri" w:hAnsi="Calibri" w:cs="Calibri"/>
                <w:b/>
                <w:bCs/>
                <w:color w:val="000000" w:themeColor="text1"/>
                <w:sz w:val="22"/>
                <w:szCs w:val="22"/>
              </w:rPr>
              <w:t>Application Owner</w:t>
            </w:r>
            <w:r w:rsidR="00F15AFF" w:rsidRPr="00955BAE">
              <w:rPr>
                <w:rFonts w:ascii="Calibri" w:eastAsia="Calibri" w:hAnsi="Calibri" w:cs="Calibri"/>
                <w:b/>
                <w:bCs/>
                <w:color w:val="000000" w:themeColor="text1"/>
                <w:sz w:val="22"/>
                <w:szCs w:val="22"/>
              </w:rPr>
              <w:t>:</w:t>
            </w:r>
          </w:p>
        </w:tc>
        <w:tc>
          <w:tcPr>
            <w:tcW w:w="4672" w:type="dxa"/>
            <w:shd w:val="solid" w:color="FFFFFF" w:fill="auto"/>
            <w:vAlign w:val="center"/>
          </w:tcPr>
          <w:p w14:paraId="561AC523" w14:textId="3E68AB02" w:rsidR="00F15AFF" w:rsidRPr="00955BAE" w:rsidRDefault="0021630E" w:rsidP="000324D4">
            <w:pPr>
              <w:autoSpaceDE w:val="0"/>
              <w:autoSpaceDN w:val="0"/>
              <w:adjustRightInd w:val="0"/>
              <w:jc w:val="center"/>
              <w:rPr>
                <w:rFonts w:ascii="Calibri" w:eastAsia="Calibri" w:hAnsi="Calibri" w:cs="Calibri"/>
                <w:bCs/>
                <w:color w:val="000000" w:themeColor="text1"/>
                <w:lang w:val="fr-FR"/>
              </w:rPr>
            </w:pPr>
            <w:r w:rsidRPr="00955BAE">
              <w:rPr>
                <w:rFonts w:ascii="Calibri" w:hAnsi="Calibri" w:cs="Calibri"/>
                <w:b/>
                <w:color w:val="000000" w:themeColor="text1"/>
              </w:rPr>
              <w:t>Rkannan</w:t>
            </w:r>
          </w:p>
        </w:tc>
      </w:tr>
      <w:tr w:rsidR="00955BAE" w:rsidRPr="00955BAE" w14:paraId="2457E1B9" w14:textId="77777777" w:rsidTr="00955BAE">
        <w:trPr>
          <w:trHeight w:val="290"/>
        </w:trPr>
        <w:tc>
          <w:tcPr>
            <w:tcW w:w="3444" w:type="dxa"/>
            <w:shd w:val="clear" w:color="auto" w:fill="C0CBDB" w:themeFill="background2" w:themeFillTint="66"/>
            <w:vAlign w:val="center"/>
          </w:tcPr>
          <w:p w14:paraId="7CD5D72C" w14:textId="77777777" w:rsidR="00F15AFF" w:rsidRPr="00955BAE" w:rsidRDefault="00F15AFF"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Assessment Name:</w:t>
            </w:r>
          </w:p>
        </w:tc>
        <w:tc>
          <w:tcPr>
            <w:tcW w:w="4672" w:type="dxa"/>
            <w:shd w:val="solid" w:color="FFFFFF" w:fill="auto"/>
            <w:vAlign w:val="center"/>
          </w:tcPr>
          <w:p w14:paraId="32ACA58D" w14:textId="74438498" w:rsidR="00F15AFF" w:rsidRPr="00955BAE" w:rsidRDefault="00CA370C" w:rsidP="000324D4">
            <w:pPr>
              <w:autoSpaceDE w:val="0"/>
              <w:autoSpaceDN w:val="0"/>
              <w:adjustRightInd w:val="0"/>
              <w:jc w:val="center"/>
              <w:rPr>
                <w:rFonts w:ascii="Calibri" w:eastAsia="Calibri" w:hAnsi="Calibri" w:cs="Calibri"/>
                <w:b/>
                <w:bCs/>
                <w:color w:val="000000" w:themeColor="text1"/>
              </w:rPr>
            </w:pPr>
            <w:r w:rsidRPr="00955BAE">
              <w:rPr>
                <w:rFonts w:ascii="Calibri" w:hAnsi="Calibri" w:cs="Calibri"/>
                <w:b/>
                <w:color w:val="000000" w:themeColor="text1"/>
              </w:rPr>
              <w:t xml:space="preserve">Dynamic Scan for </w:t>
            </w:r>
            <w:r w:rsidR="00D66F16" w:rsidRPr="00955BAE">
              <w:rPr>
                <w:rFonts w:ascii="Calibri" w:hAnsi="Calibri" w:cs="Calibri"/>
                <w:b/>
                <w:color w:val="000000" w:themeColor="text1"/>
              </w:rPr>
              <w:t>Web Application</w:t>
            </w:r>
          </w:p>
        </w:tc>
      </w:tr>
      <w:tr w:rsidR="00955BAE" w:rsidRPr="00955BAE" w14:paraId="465E1BEE" w14:textId="77777777" w:rsidTr="00955BAE">
        <w:trPr>
          <w:trHeight w:val="290"/>
        </w:trPr>
        <w:tc>
          <w:tcPr>
            <w:tcW w:w="3444" w:type="dxa"/>
            <w:shd w:val="clear" w:color="auto" w:fill="C0CBDB" w:themeFill="background2" w:themeFillTint="66"/>
            <w:vAlign w:val="center"/>
          </w:tcPr>
          <w:p w14:paraId="5A7B4554" w14:textId="3CB9858F" w:rsidR="00F15AFF" w:rsidRPr="00955BAE" w:rsidRDefault="005323FE"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Intake Request:</w:t>
            </w:r>
          </w:p>
        </w:tc>
        <w:tc>
          <w:tcPr>
            <w:tcW w:w="4672" w:type="dxa"/>
            <w:shd w:val="solid" w:color="FFFFFF" w:fill="auto"/>
            <w:vAlign w:val="center"/>
          </w:tcPr>
          <w:p w14:paraId="461FA086" w14:textId="5AE9E25D" w:rsidR="00F15AFF" w:rsidRPr="00955BAE" w:rsidRDefault="00070566" w:rsidP="000324D4">
            <w:pPr>
              <w:autoSpaceDE w:val="0"/>
              <w:autoSpaceDN w:val="0"/>
              <w:adjustRightInd w:val="0"/>
              <w:jc w:val="center"/>
              <w:rPr>
                <w:rFonts w:ascii="Calibri" w:eastAsia="Calibri" w:hAnsi="Calibri" w:cs="Calibri"/>
                <w:b/>
                <w:bCs/>
                <w:color w:val="000000" w:themeColor="text1"/>
              </w:rPr>
            </w:pPr>
            <w:r w:rsidRPr="00955BAE">
              <w:rPr>
                <w:rFonts w:ascii="Calibri" w:eastAsia="Calibri" w:hAnsi="Calibri" w:cs="Calibri"/>
                <w:b/>
                <w:bCs/>
                <w:color w:val="000000" w:themeColor="text1"/>
              </w:rPr>
              <w:t>API1001</w:t>
            </w:r>
          </w:p>
        </w:tc>
      </w:tr>
      <w:tr w:rsidR="00955BAE" w:rsidRPr="00955BAE" w14:paraId="3356807E" w14:textId="77777777" w:rsidTr="00955BAE">
        <w:trPr>
          <w:trHeight w:val="290"/>
        </w:trPr>
        <w:tc>
          <w:tcPr>
            <w:tcW w:w="3444" w:type="dxa"/>
            <w:shd w:val="clear" w:color="auto" w:fill="C0CBDB" w:themeFill="background2" w:themeFillTint="66"/>
            <w:vAlign w:val="center"/>
          </w:tcPr>
          <w:p w14:paraId="23625ED7" w14:textId="77777777" w:rsidR="00F15AFF" w:rsidRPr="00955BAE" w:rsidRDefault="00F15AFF"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Requester Name:</w:t>
            </w:r>
          </w:p>
        </w:tc>
        <w:tc>
          <w:tcPr>
            <w:tcW w:w="4672" w:type="dxa"/>
            <w:shd w:val="solid" w:color="FFFFFF" w:fill="auto"/>
            <w:vAlign w:val="center"/>
          </w:tcPr>
          <w:p w14:paraId="0FDD2EBB" w14:textId="07BF4F9C" w:rsidR="00FC4054" w:rsidRPr="00955BAE" w:rsidRDefault="00A31326" w:rsidP="00D82BA3">
            <w:pPr>
              <w:autoSpaceDE w:val="0"/>
              <w:autoSpaceDN w:val="0"/>
              <w:adjustRightInd w:val="0"/>
              <w:jc w:val="center"/>
              <w:rPr>
                <w:color w:val="000000" w:themeColor="text1"/>
              </w:rPr>
            </w:pPr>
            <w:r w:rsidRPr="00955BAE">
              <w:rPr>
                <w:rFonts w:ascii="Calibri" w:eastAsia="Calibri" w:hAnsi="Calibri" w:cs="Calibri"/>
                <w:b/>
                <w:bCs/>
                <w:color w:val="000000" w:themeColor="text1"/>
              </w:rPr>
              <w:t>CSO</w:t>
            </w:r>
          </w:p>
        </w:tc>
      </w:tr>
      <w:tr w:rsidR="00955BAE" w:rsidRPr="00955BAE" w14:paraId="0D69DEE3" w14:textId="77777777" w:rsidTr="00955BAE">
        <w:trPr>
          <w:trHeight w:val="290"/>
        </w:trPr>
        <w:tc>
          <w:tcPr>
            <w:tcW w:w="3444" w:type="dxa"/>
            <w:shd w:val="clear" w:color="auto" w:fill="C0CBDB" w:themeFill="background2" w:themeFillTint="66"/>
            <w:vAlign w:val="center"/>
          </w:tcPr>
          <w:p w14:paraId="188C4355" w14:textId="77777777" w:rsidR="00F15AFF" w:rsidRPr="00955BAE" w:rsidRDefault="00F15AFF"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Assessor Name:</w:t>
            </w:r>
          </w:p>
        </w:tc>
        <w:tc>
          <w:tcPr>
            <w:tcW w:w="4672" w:type="dxa"/>
            <w:shd w:val="solid" w:color="FFFFFF" w:fill="auto"/>
            <w:vAlign w:val="center"/>
          </w:tcPr>
          <w:p w14:paraId="57FFDA63" w14:textId="1EA2F813" w:rsidR="00FC4054" w:rsidRPr="00955BAE" w:rsidRDefault="00A31326" w:rsidP="00DD08C1">
            <w:pPr>
              <w:autoSpaceDE w:val="0"/>
              <w:autoSpaceDN w:val="0"/>
              <w:adjustRightInd w:val="0"/>
              <w:jc w:val="center"/>
              <w:rPr>
                <w:color w:val="000000" w:themeColor="text1"/>
              </w:rPr>
            </w:pPr>
            <w:r w:rsidRPr="00955BAE">
              <w:rPr>
                <w:rFonts w:ascii="Calibri" w:eastAsia="Calibri" w:hAnsi="Calibri" w:cs="Calibri"/>
                <w:b/>
                <w:bCs/>
                <w:color w:val="000000" w:themeColor="text1"/>
              </w:rPr>
              <w:t>Tester</w:t>
            </w:r>
          </w:p>
        </w:tc>
      </w:tr>
      <w:tr w:rsidR="00955BAE" w:rsidRPr="00955BAE" w14:paraId="15D15CB8" w14:textId="77777777" w:rsidTr="00955BAE">
        <w:trPr>
          <w:trHeight w:val="290"/>
        </w:trPr>
        <w:tc>
          <w:tcPr>
            <w:tcW w:w="3444" w:type="dxa"/>
            <w:shd w:val="clear" w:color="auto" w:fill="C0CBDB" w:themeFill="background2" w:themeFillTint="66"/>
            <w:vAlign w:val="center"/>
          </w:tcPr>
          <w:p w14:paraId="3198528D" w14:textId="77777777" w:rsidR="00F15AFF" w:rsidRPr="00955BAE" w:rsidRDefault="00F15AFF" w:rsidP="000324D4">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Assessment Completed Date:</w:t>
            </w:r>
          </w:p>
        </w:tc>
        <w:tc>
          <w:tcPr>
            <w:tcW w:w="4672" w:type="dxa"/>
            <w:shd w:val="solid" w:color="FFFFFF" w:fill="auto"/>
            <w:vAlign w:val="center"/>
          </w:tcPr>
          <w:p w14:paraId="3BA3CBE1" w14:textId="3B92DE86" w:rsidR="00F15AFF" w:rsidRPr="00955BAE" w:rsidRDefault="00A31326" w:rsidP="006C0463">
            <w:pPr>
              <w:autoSpaceDE w:val="0"/>
              <w:autoSpaceDN w:val="0"/>
              <w:adjustRightInd w:val="0"/>
              <w:jc w:val="center"/>
              <w:rPr>
                <w:rFonts w:ascii="Calibri" w:eastAsia="Calibri" w:hAnsi="Calibri" w:cs="Calibri"/>
                <w:b/>
                <w:bCs/>
                <w:color w:val="000000" w:themeColor="text1"/>
              </w:rPr>
            </w:pPr>
            <w:r w:rsidRPr="00955BAE">
              <w:rPr>
                <w:rFonts w:ascii="Calibri" w:eastAsia="Calibri" w:hAnsi="Calibri" w:cs="Calibri"/>
                <w:b/>
                <w:bCs/>
                <w:color w:val="000000" w:themeColor="text1"/>
              </w:rPr>
              <w:t>10/10/2022</w:t>
            </w:r>
          </w:p>
        </w:tc>
      </w:tr>
      <w:tr w:rsidR="00955BAE" w:rsidRPr="00955BAE" w14:paraId="3A7E2F57" w14:textId="77777777" w:rsidTr="00955BAE">
        <w:trPr>
          <w:trHeight w:val="279"/>
        </w:trPr>
        <w:tc>
          <w:tcPr>
            <w:tcW w:w="3444" w:type="dxa"/>
            <w:shd w:val="clear" w:color="auto" w:fill="C0CBDB" w:themeFill="background2" w:themeFillTint="66"/>
            <w:vAlign w:val="center"/>
          </w:tcPr>
          <w:p w14:paraId="1BDEBA7D" w14:textId="77777777" w:rsidR="000658A3" w:rsidRPr="00955BAE" w:rsidRDefault="000658A3" w:rsidP="000658A3">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Technical Contact:</w:t>
            </w:r>
          </w:p>
        </w:tc>
        <w:tc>
          <w:tcPr>
            <w:tcW w:w="4672" w:type="dxa"/>
            <w:shd w:val="solid" w:color="FFFFFF" w:fill="auto"/>
            <w:vAlign w:val="center"/>
          </w:tcPr>
          <w:p w14:paraId="4AA5175D" w14:textId="4C09288C" w:rsidR="00FC4054" w:rsidRPr="00955BAE" w:rsidRDefault="00A31326" w:rsidP="006C0463">
            <w:pPr>
              <w:autoSpaceDE w:val="0"/>
              <w:autoSpaceDN w:val="0"/>
              <w:adjustRightInd w:val="0"/>
              <w:jc w:val="center"/>
              <w:rPr>
                <w:rFonts w:ascii="Calibri" w:eastAsia="Calibri" w:hAnsi="Calibri" w:cs="Calibri"/>
                <w:b/>
                <w:bCs/>
                <w:color w:val="000000" w:themeColor="text1"/>
              </w:rPr>
            </w:pPr>
            <w:r w:rsidRPr="00955BAE">
              <w:rPr>
                <w:rFonts w:ascii="Calibri" w:eastAsia="Calibri" w:hAnsi="Calibri" w:cs="Calibri"/>
                <w:b/>
                <w:bCs/>
                <w:color w:val="000000" w:themeColor="text1"/>
              </w:rPr>
              <w:t>John</w:t>
            </w:r>
          </w:p>
        </w:tc>
      </w:tr>
      <w:tr w:rsidR="00955BAE" w:rsidRPr="00955BAE" w14:paraId="0EC1BFB9" w14:textId="77777777" w:rsidTr="00955BAE">
        <w:trPr>
          <w:trHeight w:val="290"/>
        </w:trPr>
        <w:tc>
          <w:tcPr>
            <w:tcW w:w="3444" w:type="dxa"/>
            <w:shd w:val="clear" w:color="auto" w:fill="C0CBDB" w:themeFill="background2" w:themeFillTint="66"/>
            <w:vAlign w:val="center"/>
          </w:tcPr>
          <w:p w14:paraId="15EAED4E" w14:textId="38C2FE49" w:rsidR="000658A3" w:rsidRPr="00955BAE" w:rsidRDefault="000658A3" w:rsidP="000658A3">
            <w:pPr>
              <w:autoSpaceDE w:val="0"/>
              <w:autoSpaceDN w:val="0"/>
              <w:adjustRightInd w:val="0"/>
              <w:jc w:val="center"/>
              <w:rPr>
                <w:rFonts w:ascii="Calibri" w:eastAsia="Calibri" w:hAnsi="Calibri" w:cs="Calibri"/>
                <w:b/>
                <w:bCs/>
                <w:color w:val="000000" w:themeColor="text1"/>
                <w:sz w:val="22"/>
                <w:szCs w:val="22"/>
              </w:rPr>
            </w:pPr>
            <w:r w:rsidRPr="00955BAE">
              <w:rPr>
                <w:rFonts w:ascii="Calibri" w:eastAsia="Calibri" w:hAnsi="Calibri" w:cs="Calibri"/>
                <w:b/>
                <w:bCs/>
                <w:color w:val="000000" w:themeColor="text1"/>
                <w:sz w:val="22"/>
                <w:szCs w:val="22"/>
              </w:rPr>
              <w:t>Project Identifier</w:t>
            </w:r>
            <w:r w:rsidR="007B1C13">
              <w:rPr>
                <w:rFonts w:ascii="Calibri" w:eastAsia="Calibri" w:hAnsi="Calibri" w:cs="Calibri"/>
                <w:b/>
                <w:bCs/>
                <w:color w:val="000000" w:themeColor="text1"/>
                <w:sz w:val="22"/>
                <w:szCs w:val="22"/>
              </w:rPr>
              <w:t xml:space="preserve"> / Ref</w:t>
            </w:r>
            <w:r w:rsidRPr="00955BAE">
              <w:rPr>
                <w:rFonts w:ascii="Calibri" w:eastAsia="Calibri" w:hAnsi="Calibri" w:cs="Calibri"/>
                <w:b/>
                <w:bCs/>
                <w:color w:val="000000" w:themeColor="text1"/>
                <w:sz w:val="22"/>
                <w:szCs w:val="22"/>
              </w:rPr>
              <w:t>:</w:t>
            </w:r>
          </w:p>
        </w:tc>
        <w:tc>
          <w:tcPr>
            <w:tcW w:w="4672" w:type="dxa"/>
            <w:shd w:val="solid" w:color="FFFFFF" w:fill="auto"/>
            <w:vAlign w:val="center"/>
          </w:tcPr>
          <w:p w14:paraId="709E94DC" w14:textId="599B474B" w:rsidR="000658A3" w:rsidRPr="00955BAE" w:rsidRDefault="00A31326" w:rsidP="000658A3">
            <w:pPr>
              <w:autoSpaceDE w:val="0"/>
              <w:autoSpaceDN w:val="0"/>
              <w:adjustRightInd w:val="0"/>
              <w:jc w:val="center"/>
              <w:rPr>
                <w:rFonts w:ascii="Calibri" w:eastAsia="Calibri" w:hAnsi="Calibri" w:cs="Calibri"/>
                <w:b/>
                <w:bCs/>
                <w:color w:val="000000" w:themeColor="text1"/>
              </w:rPr>
            </w:pPr>
            <w:r w:rsidRPr="00955BAE">
              <w:rPr>
                <w:rFonts w:ascii="Calibri" w:eastAsia="Calibri" w:hAnsi="Calibri" w:cs="Calibri"/>
                <w:b/>
                <w:bCs/>
                <w:color w:val="000000" w:themeColor="text1"/>
              </w:rPr>
              <w:t>010</w:t>
            </w:r>
          </w:p>
        </w:tc>
      </w:tr>
    </w:tbl>
    <w:p w14:paraId="4A19F3B6" w14:textId="0A884BB2" w:rsidR="00F87241" w:rsidRDefault="00F87241" w:rsidP="00F87241">
      <w:pPr>
        <w:pStyle w:val="Heading1"/>
        <w:numPr>
          <w:ilvl w:val="0"/>
          <w:numId w:val="5"/>
        </w:numPr>
        <w:rPr>
          <w:rFonts w:ascii="Calibri" w:hAnsi="Calibri" w:cs="Calibri"/>
        </w:rPr>
      </w:pPr>
      <w:bookmarkStart w:id="33" w:name="_Toc99805184"/>
      <w:bookmarkEnd w:id="6"/>
      <w:bookmarkEnd w:id="7"/>
      <w:bookmarkEnd w:id="8"/>
      <w:bookmarkEnd w:id="9"/>
      <w:bookmarkEnd w:id="10"/>
      <w:bookmarkEnd w:id="11"/>
      <w:bookmarkEnd w:id="12"/>
      <w:bookmarkEnd w:id="13"/>
      <w:bookmarkEnd w:id="14"/>
      <w:bookmarkEnd w:id="25"/>
      <w:bookmarkEnd w:id="26"/>
      <w:bookmarkEnd w:id="27"/>
      <w:bookmarkEnd w:id="28"/>
      <w:bookmarkEnd w:id="29"/>
      <w:r w:rsidRPr="00A43E57">
        <w:rPr>
          <w:rFonts w:ascii="Calibri" w:hAnsi="Calibri" w:cs="Calibri"/>
        </w:rPr>
        <w:lastRenderedPageBreak/>
        <w:t>Findings</w:t>
      </w:r>
      <w:bookmarkEnd w:id="33"/>
    </w:p>
    <w:p w14:paraId="008148D2" w14:textId="77777777" w:rsidR="00726F92" w:rsidRPr="009B464F" w:rsidRDefault="00726F92" w:rsidP="00726F92">
      <w:pPr>
        <w:pStyle w:val="Heading2"/>
        <w:numPr>
          <w:ilvl w:val="1"/>
          <w:numId w:val="14"/>
        </w:numPr>
        <w:tabs>
          <w:tab w:val="num" w:pos="360"/>
        </w:tabs>
        <w:ind w:left="360" w:hanging="360"/>
        <w:rPr>
          <w:rFonts w:ascii="Calibri" w:hAnsi="Calibri" w:cs="Calibri"/>
          <w:color w:val="E0556C" w:themeColor="accent1" w:themeTint="99"/>
        </w:rPr>
      </w:pPr>
      <w:bookmarkStart w:id="34" w:name="_Toc99356678"/>
      <w:r w:rsidRPr="009B464F">
        <w:rPr>
          <w:rFonts w:ascii="Calibri" w:hAnsi="Calibri" w:cs="Calibri"/>
          <w:color w:val="E0556C" w:themeColor="accent1" w:themeTint="99"/>
        </w:rPr>
        <w:t>Critical Severity Findings</w:t>
      </w:r>
      <w:bookmarkEnd w:id="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10437"/>
      </w:tblGrid>
      <w:tr w:rsidR="0099341C" w:rsidRPr="00A5452F" w14:paraId="47371269" w14:textId="77777777" w:rsidTr="00AE012C">
        <w:trPr>
          <w:jc w:val="center"/>
        </w:trPr>
        <w:tc>
          <w:tcPr>
            <w:tcW w:w="10437" w:type="dxa"/>
            <w:vAlign w:val="center"/>
          </w:tcPr>
          <w:p w14:paraId="42DA2E82" w14:textId="77777777" w:rsidR="0099341C" w:rsidRPr="00AD2FAD" w:rsidRDefault="0099341C" w:rsidP="00134EA2">
            <w:pPr>
              <w:ind w:left="-107"/>
              <w:rPr>
                <w:lang w:val="en-CA"/>
              </w:rPr>
            </w:pPr>
          </w:p>
        </w:tc>
      </w:tr>
    </w:tbl>
    <w:p w14:paraId="1E6FFA15" w14:textId="77777777" w:rsidR="00726F92" w:rsidRPr="009B464F" w:rsidRDefault="00726F92" w:rsidP="00726F92">
      <w:pPr>
        <w:pStyle w:val="Heading2"/>
        <w:numPr>
          <w:ilvl w:val="1"/>
          <w:numId w:val="14"/>
        </w:numPr>
        <w:tabs>
          <w:tab w:val="num" w:pos="360"/>
        </w:tabs>
        <w:ind w:left="360" w:hanging="360"/>
        <w:rPr>
          <w:rFonts w:ascii="Calibri" w:hAnsi="Calibri" w:cs="Calibri"/>
          <w:color w:val="E0556C" w:themeColor="accent1" w:themeTint="99"/>
        </w:rPr>
      </w:pPr>
      <w:bookmarkStart w:id="35" w:name="_Toc99356679"/>
      <w:r w:rsidRPr="009B464F">
        <w:rPr>
          <w:rFonts w:ascii="Calibri" w:hAnsi="Calibri" w:cs="Calibri"/>
          <w:color w:val="E0556C" w:themeColor="accent1" w:themeTint="99"/>
        </w:rPr>
        <w:t>High Severity Findings</w:t>
      </w:r>
      <w:bookmarkEnd w:id="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8455"/>
        <w:gridCol w:w="1982"/>
      </w:tblGrid>
      <w:tr w:rsidR="0035666F" w14:paraId="27FD4AD9" w14:textId="77777777" w:rsidTr="00CA2261">
        <w:trPr>
          <w:trHeight w:hRule="exact" w:val="432"/>
          <w:jc w:val="center"/>
        </w:trPr>
        <w:tc>
          <w:tcPr>
            <w:tcW w:w="10437" w:type="dxa"/>
            <w:gridSpan w:val="2"/>
            <w:vAlign w:val="center"/>
          </w:tcPr>
          <w:p w14:paraId="5745B353" w14:textId="77777777" w:rsidR="0035666F" w:rsidRDefault="0035666F" w:rsidP="00134EA2">
            <w:pPr>
              <w:pStyle w:val="Heading3"/>
              <w:numPr>
                <w:ilvl w:val="2"/>
                <w:numId w:val="9"/>
              </w:numPr>
              <w:ind w:left="-107"/>
            </w:pPr>
            <w:r w:rsidRPr="009B464F">
              <w:rPr>
                <w:rFonts w:ascii="Calibri" w:hAnsi="Calibri" w:cs="Calibri"/>
                <w:color w:val="E0556C" w:themeColor="accent1" w:themeTint="99"/>
                <w:sz w:val="24"/>
                <w:szCs w:val="24"/>
              </w:rPr>
              <w:t>Cleartext submission of password</w:t>
            </w:r>
          </w:p>
        </w:tc>
      </w:tr>
      <w:tr w:rsidR="0035666F" w:rsidRPr="00C95AE3" w14:paraId="5178BF45" w14:textId="77777777" w:rsidTr="00AE012C">
        <w:trPr>
          <w:jc w:val="center"/>
        </w:trPr>
        <w:tc>
          <w:tcPr>
            <w:tcW w:w="10437" w:type="dxa"/>
            <w:gridSpan w:val="2"/>
            <w:vAlign w:val="center"/>
          </w:tcPr>
          <w:p w14:paraId="3B2D3C8D" w14:textId="77777777" w:rsidR="0035666F" w:rsidRPr="00C95AE3" w:rsidRDefault="0035666F"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High</w:t>
            </w:r>
          </w:p>
        </w:tc>
      </w:tr>
      <w:tr w:rsidR="0035666F" w:rsidRPr="00C95AE3" w14:paraId="00F4A3D0" w14:textId="77777777" w:rsidTr="00AE012C">
        <w:trPr>
          <w:jc w:val="center"/>
        </w:trPr>
        <w:tc>
          <w:tcPr>
            <w:tcW w:w="10437" w:type="dxa"/>
            <w:gridSpan w:val="2"/>
            <w:vAlign w:val="center"/>
          </w:tcPr>
          <w:p w14:paraId="204E8FF0"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35666F" w:rsidRPr="00C95AE3" w14:paraId="74AEC462" w14:textId="77777777" w:rsidTr="00AE012C">
        <w:trPr>
          <w:trHeight w:val="301"/>
          <w:jc w:val="center"/>
        </w:trPr>
        <w:tc>
          <w:tcPr>
            <w:tcW w:w="10437" w:type="dxa"/>
            <w:gridSpan w:val="2"/>
            <w:vAlign w:val="center"/>
          </w:tcPr>
          <w:p w14:paraId="443D09D3"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35666F" w:rsidRPr="00C95AE3" w14:paraId="6EF53508" w14:textId="77777777" w:rsidTr="00892BC0">
        <w:trPr>
          <w:jc w:val="center"/>
        </w:trPr>
        <w:tc>
          <w:tcPr>
            <w:tcW w:w="10437" w:type="dxa"/>
            <w:gridSpan w:val="2"/>
            <w:tcBorders>
              <w:bottom w:val="single" w:sz="2" w:space="0" w:color="auto"/>
            </w:tcBorders>
            <w:vAlign w:val="center"/>
          </w:tcPr>
          <w:p w14:paraId="6FB0DC02"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35666F" w:rsidRPr="000D0DDC" w14:paraId="6C644777"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50005AEF"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38AD535F"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PARAMETER(S)</w:t>
            </w:r>
          </w:p>
        </w:tc>
      </w:tr>
      <w:tr w:rsidR="0035666F" w:rsidRPr="00C65122" w14:paraId="4A7FE99A"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5E1685E8" w14:textId="77777777" w:rsidR="0035666F" w:rsidRPr="00C65122" w:rsidRDefault="0035666F"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211C01DB" w14:textId="77777777" w:rsidR="0035666F" w:rsidRPr="00C65122" w:rsidRDefault="0035666F" w:rsidP="00134EA2">
            <w:pPr>
              <w:ind w:left="-107"/>
              <w:jc w:val="center"/>
              <w:rPr>
                <w:lang w:val="en-CA"/>
              </w:rPr>
            </w:pPr>
            <w:r w:rsidRPr="00C65122">
              <w:rPr>
                <w:lang w:val="en-CA"/>
              </w:rPr>
              <w:t>80</w:t>
            </w:r>
          </w:p>
        </w:tc>
      </w:tr>
      <w:tr w:rsidR="0035666F" w:rsidRPr="00C65122" w14:paraId="119C71E6" w14:textId="77777777" w:rsidTr="00892BC0">
        <w:trPr>
          <w:jc w:val="center"/>
        </w:trPr>
        <w:tc>
          <w:tcPr>
            <w:tcW w:w="10437" w:type="dxa"/>
            <w:gridSpan w:val="2"/>
            <w:tcBorders>
              <w:top w:val="single" w:sz="2" w:space="0" w:color="auto"/>
              <w:bottom w:val="single" w:sz="2" w:space="0" w:color="auto"/>
            </w:tcBorders>
            <w:vAlign w:val="center"/>
          </w:tcPr>
          <w:p w14:paraId="283197E2" w14:textId="77777777" w:rsidR="0035666F" w:rsidRPr="00C65122" w:rsidRDefault="0035666F"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35666F" w:rsidRPr="000D0DDC" w14:paraId="3B3538E3"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39CA5242"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21C26F51"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PARAMETER(S)</w:t>
            </w:r>
          </w:p>
        </w:tc>
      </w:tr>
      <w:tr w:rsidR="0035666F" w:rsidRPr="00C65122" w14:paraId="77F72DA9"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03D43ABB" w14:textId="77777777" w:rsidR="0035666F" w:rsidRPr="00C65122" w:rsidRDefault="0035666F" w:rsidP="00134EA2">
            <w:pPr>
              <w:ind w:left="-107"/>
              <w:jc w:val="center"/>
              <w:rPr>
                <w:lang w:val="en-CA"/>
              </w:rPr>
            </w:pPr>
            <w:r w:rsidRPr="00C65122">
              <w:rPr>
                <w:lang w:val="en-CA"/>
              </w:rPr>
              <w:t>http://s96141-102131-t7y.croto.hack.me/index.php</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7FDDB860" w14:textId="77777777" w:rsidR="0035666F" w:rsidRPr="00C65122" w:rsidRDefault="0035666F" w:rsidP="00134EA2">
            <w:pPr>
              <w:ind w:left="-107"/>
              <w:jc w:val="center"/>
              <w:rPr>
                <w:lang w:val="en-CA"/>
              </w:rPr>
            </w:pPr>
            <w:r w:rsidRPr="00C65122">
              <w:rPr>
                <w:lang w:val="en-CA"/>
              </w:rPr>
              <w:t>GET</w:t>
            </w:r>
          </w:p>
        </w:tc>
      </w:tr>
      <w:tr w:rsidR="0035666F" w14:paraId="6A3FA939" w14:textId="77777777" w:rsidTr="00892BC0">
        <w:trPr>
          <w:jc w:val="center"/>
        </w:trPr>
        <w:tc>
          <w:tcPr>
            <w:tcW w:w="10437" w:type="dxa"/>
            <w:gridSpan w:val="2"/>
            <w:tcBorders>
              <w:top w:val="single" w:sz="2" w:space="0" w:color="auto"/>
            </w:tcBorders>
            <w:vAlign w:val="center"/>
          </w:tcPr>
          <w:p w14:paraId="609FB716" w14:textId="77777777" w:rsidR="0035666F" w:rsidRPr="0008363D" w:rsidRDefault="0035666F" w:rsidP="00134EA2">
            <w:pPr>
              <w:pStyle w:val="Heading5"/>
              <w:ind w:left="-107"/>
              <w:rPr>
                <w:rFonts w:ascii="Calibri" w:hAnsi="Calibri" w:cs="Calibri"/>
              </w:rPr>
            </w:pPr>
            <w:r>
              <w:rPr>
                <w:rFonts w:ascii="Calibri" w:hAnsi="Calibri" w:cs="Calibri"/>
              </w:rPr>
              <w:t xml:space="preserve">Vulnerability Details </w:t>
            </w:r>
          </w:p>
        </w:tc>
      </w:tr>
      <w:tr w:rsidR="0035666F" w:rsidRPr="00F2622D" w14:paraId="224068DE" w14:textId="77777777" w:rsidTr="00AE012C">
        <w:trPr>
          <w:trHeight w:val="364"/>
          <w:jc w:val="center"/>
        </w:trPr>
        <w:tc>
          <w:tcPr>
            <w:tcW w:w="10437" w:type="dxa"/>
            <w:gridSpan w:val="2"/>
            <w:vAlign w:val="center"/>
          </w:tcPr>
          <w:p w14:paraId="274BCE91" w14:textId="77777777" w:rsidR="0035666F" w:rsidRPr="00F2622D" w:rsidRDefault="0035666F" w:rsidP="00134EA2">
            <w:pPr>
              <w:ind w:left="-107"/>
              <w:rPr>
                <w:rStyle w:val="Hyperlink"/>
                <w:b/>
              </w:rPr>
            </w:pPr>
            <w:r w:rsidRPr="00F2622D">
              <w:rPr>
                <w:lang w:val="en-CA"/>
              </w:rPr>
              <w:t>The page contains a form with the following action URL, which is submitted over clear-text HTTP:http://s96141-102131-t7y.croto.hack.me/index.phpThe form contains the following password field:password</w:t>
            </w:r>
          </w:p>
        </w:tc>
      </w:tr>
      <w:tr w:rsidR="0035666F" w:rsidRPr="00F2622D" w14:paraId="5B7A88EB" w14:textId="77777777" w:rsidTr="00AE012C">
        <w:trPr>
          <w:trHeight w:val="364"/>
          <w:jc w:val="center"/>
        </w:trPr>
        <w:tc>
          <w:tcPr>
            <w:tcW w:w="10437" w:type="dxa"/>
            <w:gridSpan w:val="2"/>
            <w:vAlign w:val="center"/>
          </w:tcPr>
          <w:p w14:paraId="1C03DE79" w14:textId="77777777" w:rsidR="0035666F" w:rsidRPr="00F2622D" w:rsidRDefault="0035666F" w:rsidP="00134EA2">
            <w:pPr>
              <w:ind w:left="-107"/>
              <w:rPr>
                <w:rStyle w:val="Hyperlink"/>
                <w:b/>
              </w:rPr>
            </w:pPr>
            <w:r w:rsidRPr="00F2622D">
              <w:rPr>
                <w:lang w:val="en-CA"/>
              </w:rPr>
              <w:t>Some applications transmit passwords over unencrypted connections, making them vulnerable to interception. 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35666F" w14:paraId="6273DE58" w14:textId="77777777" w:rsidTr="00AE012C">
        <w:trPr>
          <w:jc w:val="center"/>
        </w:trPr>
        <w:tc>
          <w:tcPr>
            <w:tcW w:w="10437" w:type="dxa"/>
            <w:gridSpan w:val="2"/>
            <w:vAlign w:val="center"/>
          </w:tcPr>
          <w:p w14:paraId="06E38BB9" w14:textId="77777777" w:rsidR="0035666F" w:rsidRPr="0008363D" w:rsidRDefault="0035666F" w:rsidP="00134EA2">
            <w:pPr>
              <w:pStyle w:val="Heading5"/>
              <w:ind w:left="-107"/>
              <w:rPr>
                <w:rFonts w:ascii="Calibri" w:hAnsi="Calibri" w:cs="Calibri"/>
              </w:rPr>
            </w:pPr>
            <w:r>
              <w:rPr>
                <w:rFonts w:ascii="Calibri" w:hAnsi="Calibri" w:cs="Calibri"/>
              </w:rPr>
              <w:t>Recommendation</w:t>
            </w:r>
          </w:p>
        </w:tc>
      </w:tr>
      <w:tr w:rsidR="0035666F" w14:paraId="4D742BBD" w14:textId="77777777" w:rsidTr="00AE012C">
        <w:trPr>
          <w:jc w:val="center"/>
        </w:trPr>
        <w:tc>
          <w:tcPr>
            <w:tcW w:w="10437" w:type="dxa"/>
            <w:gridSpan w:val="2"/>
            <w:vAlign w:val="center"/>
          </w:tcPr>
          <w:p w14:paraId="1225C145" w14:textId="77777777" w:rsidR="0035666F" w:rsidRPr="008736FE" w:rsidRDefault="0035666F" w:rsidP="00134EA2">
            <w:pPr>
              <w:ind w:left="-107"/>
              <w:rPr>
                <w:lang w:val="en-CA"/>
              </w:rPr>
            </w:pPr>
            <w:r w:rsidRPr="008736FE">
              <w:rPr>
                <w:lang w:val="en-CA"/>
              </w:rPr>
              <w:t>Applications should use transport-level encryption (SSL or TLS) to protect all sensitive communications passing between the client and the server. Communications that should be protected include the login mechanism and related functionality, and any functions where sensitive data can be accessed or privileged actions can be performed. These areas should employ their own session handling mechanism, and the session tokens used should never be transmitted over unencrypted communications. If HTTP cookies are used for transmitting session tokens, then the secure flag should be set to prevent transmission over clear-text HTTP.</w:t>
            </w:r>
          </w:p>
        </w:tc>
      </w:tr>
      <w:tr w:rsidR="0035666F" w14:paraId="3E5561E3" w14:textId="77777777" w:rsidTr="00AE012C">
        <w:trPr>
          <w:jc w:val="center"/>
        </w:trPr>
        <w:tc>
          <w:tcPr>
            <w:tcW w:w="10437" w:type="dxa"/>
            <w:gridSpan w:val="2"/>
            <w:vAlign w:val="center"/>
          </w:tcPr>
          <w:p w14:paraId="7CBEC9EC" w14:textId="77777777" w:rsidR="0035666F" w:rsidRPr="0008363D" w:rsidRDefault="0035666F" w:rsidP="00134EA2">
            <w:pPr>
              <w:pStyle w:val="Heading5"/>
              <w:ind w:left="-107"/>
              <w:rPr>
                <w:rFonts w:ascii="Calibri" w:hAnsi="Calibri" w:cs="Calibri"/>
              </w:rPr>
            </w:pPr>
            <w:r>
              <w:rPr>
                <w:rFonts w:ascii="Calibri" w:hAnsi="Calibri" w:cs="Calibri"/>
              </w:rPr>
              <w:t>References</w:t>
            </w:r>
          </w:p>
        </w:tc>
      </w:tr>
      <w:tr w:rsidR="0035666F" w:rsidRPr="0076781E" w14:paraId="4A2380B6" w14:textId="77777777" w:rsidTr="00AE012C">
        <w:trPr>
          <w:trHeight w:val="373"/>
          <w:jc w:val="center"/>
        </w:trPr>
        <w:tc>
          <w:tcPr>
            <w:tcW w:w="10437" w:type="dxa"/>
            <w:gridSpan w:val="2"/>
            <w:vAlign w:val="center"/>
          </w:tcPr>
          <w:p w14:paraId="6C9924BE" w14:textId="77777777" w:rsidR="0035666F" w:rsidRPr="0076781E" w:rsidRDefault="0035666F" w:rsidP="00134EA2">
            <w:pPr>
              <w:pStyle w:val="TableText"/>
              <w:numPr>
                <w:ilvl w:val="0"/>
                <w:numId w:val="11"/>
              </w:numPr>
              <w:ind w:left="-107" w:firstLine="0"/>
              <w:rPr>
                <w:rStyle w:val="Hyperlink"/>
                <w:rFonts w:ascii="Times New Roman" w:hAnsi="Times New Roman"/>
                <w:b w:val="0"/>
              </w:rPr>
            </w:pPr>
          </w:p>
        </w:tc>
      </w:tr>
      <w:tr w:rsidR="0035666F" w14:paraId="034A9B1A" w14:textId="77777777" w:rsidTr="00CA2261">
        <w:trPr>
          <w:trHeight w:hRule="exact" w:val="432"/>
          <w:jc w:val="center"/>
        </w:trPr>
        <w:tc>
          <w:tcPr>
            <w:tcW w:w="10437" w:type="dxa"/>
            <w:gridSpan w:val="2"/>
            <w:vAlign w:val="center"/>
          </w:tcPr>
          <w:p w14:paraId="0C5A67BE" w14:textId="77777777" w:rsidR="0035666F" w:rsidRDefault="0035666F" w:rsidP="00134EA2">
            <w:pPr>
              <w:pStyle w:val="Heading3"/>
              <w:numPr>
                <w:ilvl w:val="2"/>
                <w:numId w:val="9"/>
              </w:numPr>
              <w:ind w:left="-107"/>
            </w:pPr>
            <w:r w:rsidRPr="009B464F">
              <w:rPr>
                <w:rFonts w:ascii="Calibri" w:hAnsi="Calibri" w:cs="Calibri"/>
                <w:color w:val="E0556C" w:themeColor="accent1" w:themeTint="99"/>
                <w:sz w:val="24"/>
                <w:szCs w:val="24"/>
              </w:rPr>
              <w:t>SQL injection</w:t>
            </w:r>
          </w:p>
        </w:tc>
      </w:tr>
      <w:tr w:rsidR="0035666F" w:rsidRPr="00C95AE3" w14:paraId="32F2DB21" w14:textId="77777777" w:rsidTr="00AE012C">
        <w:trPr>
          <w:jc w:val="center"/>
        </w:trPr>
        <w:tc>
          <w:tcPr>
            <w:tcW w:w="10437" w:type="dxa"/>
            <w:gridSpan w:val="2"/>
            <w:vAlign w:val="center"/>
          </w:tcPr>
          <w:p w14:paraId="602CD4F6" w14:textId="77777777" w:rsidR="0035666F" w:rsidRPr="00C95AE3" w:rsidRDefault="0035666F"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High</w:t>
            </w:r>
          </w:p>
        </w:tc>
      </w:tr>
      <w:tr w:rsidR="0035666F" w:rsidRPr="00C95AE3" w14:paraId="44C95835" w14:textId="77777777" w:rsidTr="00AE012C">
        <w:trPr>
          <w:jc w:val="center"/>
        </w:trPr>
        <w:tc>
          <w:tcPr>
            <w:tcW w:w="10437" w:type="dxa"/>
            <w:gridSpan w:val="2"/>
            <w:vAlign w:val="center"/>
          </w:tcPr>
          <w:p w14:paraId="29CD51D6"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35666F" w:rsidRPr="00C95AE3" w14:paraId="571C0968" w14:textId="77777777" w:rsidTr="00AE012C">
        <w:trPr>
          <w:trHeight w:val="301"/>
          <w:jc w:val="center"/>
        </w:trPr>
        <w:tc>
          <w:tcPr>
            <w:tcW w:w="10437" w:type="dxa"/>
            <w:gridSpan w:val="2"/>
            <w:vAlign w:val="center"/>
          </w:tcPr>
          <w:p w14:paraId="7B49BE72"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35666F" w:rsidRPr="00C95AE3" w14:paraId="7F555E7E" w14:textId="77777777" w:rsidTr="00892BC0">
        <w:trPr>
          <w:jc w:val="center"/>
        </w:trPr>
        <w:tc>
          <w:tcPr>
            <w:tcW w:w="10437" w:type="dxa"/>
            <w:gridSpan w:val="2"/>
            <w:tcBorders>
              <w:bottom w:val="single" w:sz="2" w:space="0" w:color="auto"/>
            </w:tcBorders>
            <w:vAlign w:val="center"/>
          </w:tcPr>
          <w:p w14:paraId="69A1CD7F"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35666F" w:rsidRPr="000D0DDC" w14:paraId="50FEEBE2"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0917146B"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lastRenderedPageBreak/>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5576FE19"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PARAMETER(S)</w:t>
            </w:r>
          </w:p>
        </w:tc>
      </w:tr>
      <w:tr w:rsidR="0035666F" w:rsidRPr="00C65122" w14:paraId="1066294B"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5EAC1F08" w14:textId="77777777" w:rsidR="0035666F" w:rsidRPr="00C65122" w:rsidRDefault="0035666F"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0C2F5F42" w14:textId="77777777" w:rsidR="0035666F" w:rsidRPr="00C65122" w:rsidRDefault="0035666F" w:rsidP="00134EA2">
            <w:pPr>
              <w:ind w:left="-107"/>
              <w:jc w:val="center"/>
              <w:rPr>
                <w:lang w:val="en-CA"/>
              </w:rPr>
            </w:pPr>
            <w:r w:rsidRPr="00C65122">
              <w:rPr>
                <w:lang w:val="en-CA"/>
              </w:rPr>
              <w:t>80</w:t>
            </w:r>
          </w:p>
        </w:tc>
      </w:tr>
      <w:tr w:rsidR="0035666F" w:rsidRPr="00C65122" w14:paraId="6288DC4D" w14:textId="77777777" w:rsidTr="00892BC0">
        <w:trPr>
          <w:jc w:val="center"/>
        </w:trPr>
        <w:tc>
          <w:tcPr>
            <w:tcW w:w="10437" w:type="dxa"/>
            <w:gridSpan w:val="2"/>
            <w:tcBorders>
              <w:top w:val="single" w:sz="2" w:space="0" w:color="auto"/>
              <w:bottom w:val="single" w:sz="2" w:space="0" w:color="auto"/>
            </w:tcBorders>
            <w:vAlign w:val="center"/>
          </w:tcPr>
          <w:p w14:paraId="3A4ACC35" w14:textId="77777777" w:rsidR="0035666F" w:rsidRPr="00C65122" w:rsidRDefault="0035666F"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35666F" w:rsidRPr="000D0DDC" w14:paraId="753F61DE"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37786804"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213B2677"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PARAMETER(S)</w:t>
            </w:r>
          </w:p>
        </w:tc>
      </w:tr>
      <w:tr w:rsidR="0035666F" w:rsidRPr="00C65122" w14:paraId="7AC3E337"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1B9A7C29" w14:textId="77777777" w:rsidR="0035666F" w:rsidRPr="00C65122" w:rsidRDefault="0035666F" w:rsidP="00134EA2">
            <w:pPr>
              <w:ind w:left="-107"/>
              <w:jc w:val="center"/>
              <w:rPr>
                <w:lang w:val="en-CA"/>
              </w:rPr>
            </w:pPr>
            <w:r w:rsidRPr="00C65122">
              <w:rPr>
                <w:lang w:val="en-CA"/>
              </w:rPr>
              <w:t>http://s96141-102131-t7y.croto.hack.me/index.php</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1099E3C6" w14:textId="77777777" w:rsidR="0035666F" w:rsidRPr="00C65122" w:rsidRDefault="0035666F" w:rsidP="00134EA2">
            <w:pPr>
              <w:ind w:left="-107"/>
              <w:jc w:val="center"/>
              <w:rPr>
                <w:lang w:val="en-CA"/>
              </w:rPr>
            </w:pPr>
            <w:r w:rsidRPr="00C65122">
              <w:rPr>
                <w:lang w:val="en-CA"/>
              </w:rPr>
              <w:t>POST</w:t>
            </w:r>
          </w:p>
        </w:tc>
      </w:tr>
      <w:tr w:rsidR="0035666F" w14:paraId="778367E8" w14:textId="77777777" w:rsidTr="00892BC0">
        <w:trPr>
          <w:jc w:val="center"/>
        </w:trPr>
        <w:tc>
          <w:tcPr>
            <w:tcW w:w="10437" w:type="dxa"/>
            <w:gridSpan w:val="2"/>
            <w:tcBorders>
              <w:top w:val="single" w:sz="2" w:space="0" w:color="auto"/>
            </w:tcBorders>
            <w:vAlign w:val="center"/>
          </w:tcPr>
          <w:p w14:paraId="47F0AF57" w14:textId="77777777" w:rsidR="0035666F" w:rsidRPr="0008363D" w:rsidRDefault="0035666F" w:rsidP="00134EA2">
            <w:pPr>
              <w:pStyle w:val="Heading5"/>
              <w:ind w:left="-107"/>
              <w:rPr>
                <w:rFonts w:ascii="Calibri" w:hAnsi="Calibri" w:cs="Calibri"/>
              </w:rPr>
            </w:pPr>
            <w:r>
              <w:rPr>
                <w:rFonts w:ascii="Calibri" w:hAnsi="Calibri" w:cs="Calibri"/>
              </w:rPr>
              <w:t xml:space="preserve">Vulnerability Details </w:t>
            </w:r>
          </w:p>
        </w:tc>
      </w:tr>
      <w:tr w:rsidR="0035666F" w:rsidRPr="00F2622D" w14:paraId="42307798" w14:textId="77777777" w:rsidTr="00AE012C">
        <w:trPr>
          <w:trHeight w:val="364"/>
          <w:jc w:val="center"/>
        </w:trPr>
        <w:tc>
          <w:tcPr>
            <w:tcW w:w="10437" w:type="dxa"/>
            <w:gridSpan w:val="2"/>
            <w:vAlign w:val="center"/>
          </w:tcPr>
          <w:p w14:paraId="07361E2E" w14:textId="77777777" w:rsidR="0035666F" w:rsidRPr="00F2622D" w:rsidRDefault="0035666F" w:rsidP="00134EA2">
            <w:pPr>
              <w:ind w:left="-107"/>
              <w:rPr>
                <w:rStyle w:val="Hyperlink"/>
                <w:b/>
              </w:rPr>
            </w:pPr>
            <w:r w:rsidRPr="00F2622D">
              <w:rPr>
                <w:lang w:val="en-CA"/>
              </w:rPr>
              <w:t>The username parameter appears to be vulnerable to SQL injection attacks. A single quote was submitted in the username parameter, and a general error message was returned. Two single quotes were then submitted and the error message disappeared. You should review the contents of the error message, and the application's handling of other input, to confirm whether a vulnerability is present.</w:t>
            </w:r>
          </w:p>
        </w:tc>
      </w:tr>
      <w:tr w:rsidR="0035666F" w:rsidRPr="00F2622D" w14:paraId="48ACAA2F" w14:textId="77777777" w:rsidTr="00AE012C">
        <w:trPr>
          <w:trHeight w:val="364"/>
          <w:jc w:val="center"/>
        </w:trPr>
        <w:tc>
          <w:tcPr>
            <w:tcW w:w="10437" w:type="dxa"/>
            <w:gridSpan w:val="2"/>
            <w:vAlign w:val="center"/>
          </w:tcPr>
          <w:p w14:paraId="5868D47D" w14:textId="77777777" w:rsidR="0035666F" w:rsidRPr="00F2622D" w:rsidRDefault="0035666F" w:rsidP="00134EA2">
            <w:pPr>
              <w:ind w:left="-107"/>
              <w:rPr>
                <w:rStyle w:val="Hyperlink"/>
                <w:b/>
              </w:rPr>
            </w:pPr>
            <w:r w:rsidRPr="00F2622D">
              <w:rPr>
                <w:lang w:val="en-CA"/>
              </w:rPr>
              <w:t>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 A wide range of damaging attacks can often be delivered via SQL injection, including reading or modifying critical application data, interfering with application logic, escalating privileges within the database and taking control of the database server.</w:t>
            </w:r>
          </w:p>
        </w:tc>
      </w:tr>
      <w:tr w:rsidR="0035666F" w14:paraId="43669B6A" w14:textId="77777777" w:rsidTr="00AE012C">
        <w:trPr>
          <w:jc w:val="center"/>
        </w:trPr>
        <w:tc>
          <w:tcPr>
            <w:tcW w:w="10437" w:type="dxa"/>
            <w:gridSpan w:val="2"/>
            <w:vAlign w:val="center"/>
          </w:tcPr>
          <w:p w14:paraId="2309A0B2" w14:textId="77777777" w:rsidR="0035666F" w:rsidRPr="0008363D" w:rsidRDefault="0035666F" w:rsidP="00134EA2">
            <w:pPr>
              <w:pStyle w:val="Heading5"/>
              <w:ind w:left="-107"/>
              <w:rPr>
                <w:rFonts w:ascii="Calibri" w:hAnsi="Calibri" w:cs="Calibri"/>
              </w:rPr>
            </w:pPr>
            <w:r>
              <w:rPr>
                <w:rFonts w:ascii="Calibri" w:hAnsi="Calibri" w:cs="Calibri"/>
              </w:rPr>
              <w:t>Recommendation</w:t>
            </w:r>
          </w:p>
        </w:tc>
      </w:tr>
      <w:tr w:rsidR="0035666F" w14:paraId="08E44D58" w14:textId="77777777" w:rsidTr="00AE012C">
        <w:trPr>
          <w:jc w:val="center"/>
        </w:trPr>
        <w:tc>
          <w:tcPr>
            <w:tcW w:w="10437" w:type="dxa"/>
            <w:gridSpan w:val="2"/>
            <w:vAlign w:val="center"/>
          </w:tcPr>
          <w:p w14:paraId="526507AD" w14:textId="77777777" w:rsidR="0035666F" w:rsidRPr="008736FE" w:rsidRDefault="0035666F" w:rsidP="00134EA2">
            <w:pPr>
              <w:ind w:left="-107"/>
              <w:rPr>
                <w:lang w:val="en-CA"/>
              </w:rPr>
            </w:pPr>
            <w:r w:rsidRPr="008736FE">
              <w:rPr>
                <w:lang w:val="en-CA"/>
              </w:rPr>
              <w:t>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 You should be aware that some commonly employed and recommended mitigations for SQL injection vulnerabilities are not always effective: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r>
          </w:p>
        </w:tc>
      </w:tr>
      <w:tr w:rsidR="0035666F" w14:paraId="47C3A267" w14:textId="77777777" w:rsidTr="00AE012C">
        <w:trPr>
          <w:jc w:val="center"/>
        </w:trPr>
        <w:tc>
          <w:tcPr>
            <w:tcW w:w="10437" w:type="dxa"/>
            <w:gridSpan w:val="2"/>
            <w:vAlign w:val="center"/>
          </w:tcPr>
          <w:p w14:paraId="3977E61C" w14:textId="77777777" w:rsidR="0035666F" w:rsidRPr="0008363D" w:rsidRDefault="0035666F" w:rsidP="00134EA2">
            <w:pPr>
              <w:pStyle w:val="Heading5"/>
              <w:ind w:left="-107"/>
              <w:rPr>
                <w:rFonts w:ascii="Calibri" w:hAnsi="Calibri" w:cs="Calibri"/>
              </w:rPr>
            </w:pPr>
            <w:r>
              <w:rPr>
                <w:rFonts w:ascii="Calibri" w:hAnsi="Calibri" w:cs="Calibri"/>
              </w:rPr>
              <w:t>References</w:t>
            </w:r>
          </w:p>
        </w:tc>
      </w:tr>
      <w:tr w:rsidR="0035666F" w:rsidRPr="0076781E" w14:paraId="4D2803FC" w14:textId="77777777" w:rsidTr="00AE012C">
        <w:trPr>
          <w:trHeight w:val="373"/>
          <w:jc w:val="center"/>
        </w:trPr>
        <w:tc>
          <w:tcPr>
            <w:tcW w:w="10437" w:type="dxa"/>
            <w:gridSpan w:val="2"/>
            <w:vAlign w:val="center"/>
          </w:tcPr>
          <w:p w14:paraId="373A2847" w14:textId="77777777" w:rsidR="0035666F" w:rsidRPr="0076781E" w:rsidRDefault="0035666F" w:rsidP="00134EA2">
            <w:pPr>
              <w:pStyle w:val="TableText"/>
              <w:numPr>
                <w:ilvl w:val="0"/>
                <w:numId w:val="11"/>
              </w:numPr>
              <w:ind w:left="-107" w:firstLine="0"/>
              <w:rPr>
                <w:rStyle w:val="Hyperlink"/>
                <w:rFonts w:ascii="Times New Roman" w:hAnsi="Times New Roman"/>
                <w:b w:val="0"/>
              </w:rPr>
            </w:pPr>
          </w:p>
        </w:tc>
      </w:tr>
      <w:tr w:rsidR="0035666F" w:rsidRPr="00AD2FAD" w14:paraId="5A3A7979" w14:textId="77777777" w:rsidTr="00AE012C">
        <w:trPr>
          <w:jc w:val="center"/>
        </w:trPr>
        <w:tc>
          <w:tcPr>
            <w:tcW w:w="10437" w:type="dxa"/>
            <w:gridSpan w:val="2"/>
            <w:vAlign w:val="center"/>
          </w:tcPr>
          <w:p w14:paraId="132DAC5F" w14:textId="77777777" w:rsidR="0035666F" w:rsidRPr="00AD2FAD" w:rsidRDefault="0035666F" w:rsidP="00134EA2">
            <w:pPr>
              <w:ind w:left="-107"/>
              <w:rPr>
                <w:lang w:val="en-CA"/>
              </w:rPr>
            </w:pPr>
          </w:p>
        </w:tc>
      </w:tr>
      <w:tr w:rsidR="0035666F" w:rsidRPr="00AD2FAD" w14:paraId="5BB293D6" w14:textId="77777777" w:rsidTr="00AE012C">
        <w:trPr>
          <w:jc w:val="center"/>
        </w:trPr>
        <w:tc>
          <w:tcPr>
            <w:tcW w:w="10437" w:type="dxa"/>
            <w:gridSpan w:val="2"/>
            <w:vAlign w:val="center"/>
          </w:tcPr>
          <w:p w14:paraId="1053034E" w14:textId="77777777" w:rsidR="0035666F" w:rsidRPr="00AD2FAD" w:rsidRDefault="0035666F" w:rsidP="00134EA2">
            <w:pPr>
              <w:ind w:left="-107"/>
              <w:rPr>
                <w:lang w:val="en-CA"/>
              </w:rPr>
            </w:pPr>
          </w:p>
        </w:tc>
      </w:tr>
      <w:tr w:rsidR="0035666F" w:rsidRPr="0035440F" w14:paraId="2AB0B1AB" w14:textId="77777777" w:rsidTr="00CA2261">
        <w:trPr>
          <w:trHeight w:hRule="exact" w:val="432"/>
          <w:jc w:val="center"/>
        </w:trPr>
        <w:tc>
          <w:tcPr>
            <w:tcW w:w="10437" w:type="dxa"/>
            <w:gridSpan w:val="2"/>
            <w:vAlign w:val="center"/>
          </w:tcPr>
          <w:p w14:paraId="6CDE6409" w14:textId="77777777" w:rsidR="0035666F" w:rsidRPr="00F53D75" w:rsidRDefault="0035666F" w:rsidP="00134EA2">
            <w:pPr>
              <w:ind w:left="-107"/>
              <w:rPr>
                <w:lang w:val="en-CA"/>
              </w:rPr>
            </w:pPr>
          </w:p>
        </w:tc>
      </w:tr>
      <w:tr w:rsidR="0035666F" w14:paraId="34501FA0" w14:textId="77777777" w:rsidTr="00CA2261">
        <w:trPr>
          <w:trHeight w:hRule="exact" w:val="432"/>
          <w:jc w:val="center"/>
        </w:trPr>
        <w:tc>
          <w:tcPr>
            <w:tcW w:w="10437" w:type="dxa"/>
            <w:gridSpan w:val="2"/>
            <w:vAlign w:val="center"/>
          </w:tcPr>
          <w:p w14:paraId="579CC576" w14:textId="77777777" w:rsidR="0035666F" w:rsidRDefault="0035666F" w:rsidP="00134EA2">
            <w:pPr>
              <w:pStyle w:val="Heading3"/>
              <w:numPr>
                <w:ilvl w:val="2"/>
                <w:numId w:val="9"/>
              </w:numPr>
              <w:ind w:left="-107"/>
            </w:pPr>
            <w:r w:rsidRPr="009B464F">
              <w:rPr>
                <w:rFonts w:ascii="Calibri" w:hAnsi="Calibri" w:cs="Calibri"/>
                <w:color w:val="E0556C" w:themeColor="accent1" w:themeTint="99"/>
                <w:sz w:val="24"/>
                <w:szCs w:val="24"/>
              </w:rPr>
              <w:lastRenderedPageBreak/>
              <w:t>Cross-site scripting (reflected)</w:t>
            </w:r>
          </w:p>
        </w:tc>
      </w:tr>
      <w:tr w:rsidR="0035666F" w:rsidRPr="00C95AE3" w14:paraId="4A790A59" w14:textId="77777777" w:rsidTr="00AE012C">
        <w:trPr>
          <w:jc w:val="center"/>
        </w:trPr>
        <w:tc>
          <w:tcPr>
            <w:tcW w:w="10437" w:type="dxa"/>
            <w:gridSpan w:val="2"/>
            <w:vAlign w:val="center"/>
          </w:tcPr>
          <w:p w14:paraId="00DA1C37" w14:textId="77777777" w:rsidR="0035666F" w:rsidRPr="00C95AE3" w:rsidRDefault="0035666F"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High</w:t>
            </w:r>
          </w:p>
        </w:tc>
      </w:tr>
      <w:tr w:rsidR="0035666F" w:rsidRPr="00C95AE3" w14:paraId="24D3A016" w14:textId="77777777" w:rsidTr="00AE012C">
        <w:trPr>
          <w:jc w:val="center"/>
        </w:trPr>
        <w:tc>
          <w:tcPr>
            <w:tcW w:w="10437" w:type="dxa"/>
            <w:gridSpan w:val="2"/>
            <w:vAlign w:val="center"/>
          </w:tcPr>
          <w:p w14:paraId="208EE428"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35666F" w:rsidRPr="00C95AE3" w14:paraId="570E3065" w14:textId="77777777" w:rsidTr="00AE012C">
        <w:trPr>
          <w:trHeight w:val="301"/>
          <w:jc w:val="center"/>
        </w:trPr>
        <w:tc>
          <w:tcPr>
            <w:tcW w:w="10437" w:type="dxa"/>
            <w:gridSpan w:val="2"/>
            <w:vAlign w:val="center"/>
          </w:tcPr>
          <w:p w14:paraId="65B11F64"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35666F" w:rsidRPr="00C95AE3" w14:paraId="3FD448BE" w14:textId="77777777" w:rsidTr="00892BC0">
        <w:trPr>
          <w:jc w:val="center"/>
        </w:trPr>
        <w:tc>
          <w:tcPr>
            <w:tcW w:w="10437" w:type="dxa"/>
            <w:gridSpan w:val="2"/>
            <w:tcBorders>
              <w:bottom w:val="single" w:sz="2" w:space="0" w:color="auto"/>
            </w:tcBorders>
            <w:vAlign w:val="center"/>
          </w:tcPr>
          <w:p w14:paraId="56637033" w14:textId="77777777" w:rsidR="0035666F" w:rsidRPr="00C95AE3" w:rsidRDefault="0035666F"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35666F" w:rsidRPr="000D0DDC" w14:paraId="01F3DAD0"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4DF7704C"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289BF432"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PARAMETER(S)</w:t>
            </w:r>
          </w:p>
        </w:tc>
      </w:tr>
      <w:tr w:rsidR="0035666F" w:rsidRPr="00C65122" w14:paraId="08963CCC"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031E1D55" w14:textId="77777777" w:rsidR="0035666F" w:rsidRPr="00C65122" w:rsidRDefault="0035666F"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3557E919" w14:textId="77777777" w:rsidR="0035666F" w:rsidRPr="00C65122" w:rsidRDefault="0035666F" w:rsidP="00134EA2">
            <w:pPr>
              <w:ind w:left="-107"/>
              <w:jc w:val="center"/>
              <w:rPr>
                <w:lang w:val="en-CA"/>
              </w:rPr>
            </w:pPr>
            <w:r w:rsidRPr="00C65122">
              <w:rPr>
                <w:lang w:val="en-CA"/>
              </w:rPr>
              <w:t>80</w:t>
            </w:r>
          </w:p>
        </w:tc>
      </w:tr>
      <w:tr w:rsidR="0035666F" w:rsidRPr="00C65122" w14:paraId="51914237" w14:textId="77777777" w:rsidTr="00892BC0">
        <w:trPr>
          <w:jc w:val="center"/>
        </w:trPr>
        <w:tc>
          <w:tcPr>
            <w:tcW w:w="10437" w:type="dxa"/>
            <w:gridSpan w:val="2"/>
            <w:tcBorders>
              <w:top w:val="single" w:sz="2" w:space="0" w:color="auto"/>
              <w:bottom w:val="single" w:sz="2" w:space="0" w:color="auto"/>
            </w:tcBorders>
            <w:vAlign w:val="center"/>
          </w:tcPr>
          <w:p w14:paraId="06A70C58" w14:textId="77777777" w:rsidR="0035666F" w:rsidRPr="00C65122" w:rsidRDefault="0035666F"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35666F" w:rsidRPr="000D0DDC" w14:paraId="04922055"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4CA6254D"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1CF1D557" w14:textId="77777777" w:rsidR="0035666F" w:rsidRPr="000D0DDC" w:rsidRDefault="0035666F" w:rsidP="00134EA2">
            <w:pPr>
              <w:ind w:left="-107"/>
              <w:jc w:val="center"/>
              <w:rPr>
                <w:rFonts w:ascii="Calibri" w:hAnsi="Calibri" w:cs="Calibri"/>
                <w:lang w:val="en-CA"/>
              </w:rPr>
            </w:pPr>
            <w:r w:rsidRPr="000D0DDC">
              <w:rPr>
                <w:rFonts w:ascii="Calibri" w:hAnsi="Calibri" w:cs="Calibri"/>
                <w:lang w:val="en-CA"/>
              </w:rPr>
              <w:t>PARAMETER(S)</w:t>
            </w:r>
          </w:p>
        </w:tc>
      </w:tr>
      <w:tr w:rsidR="0035666F" w:rsidRPr="00C65122" w14:paraId="3EC8A02B"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74EF196B" w14:textId="77777777" w:rsidR="0035666F" w:rsidRPr="00C65122" w:rsidRDefault="0035666F" w:rsidP="00134EA2">
            <w:pPr>
              <w:ind w:left="-107"/>
              <w:jc w:val="center"/>
              <w:rPr>
                <w:lang w:val="en-CA"/>
              </w:rPr>
            </w:pPr>
            <w:r w:rsidRPr="00C65122">
              <w:rPr>
                <w:lang w:val="en-CA"/>
              </w:rPr>
              <w:t>http://s96141-102131-t7y.croto.hack.me/index.php</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13AF1516" w14:textId="77777777" w:rsidR="0035666F" w:rsidRPr="00C65122" w:rsidRDefault="0035666F" w:rsidP="00134EA2">
            <w:pPr>
              <w:ind w:left="-107"/>
              <w:jc w:val="center"/>
              <w:rPr>
                <w:lang w:val="en-CA"/>
              </w:rPr>
            </w:pPr>
            <w:r w:rsidRPr="00C65122">
              <w:rPr>
                <w:lang w:val="en-CA"/>
              </w:rPr>
              <w:t>GET</w:t>
            </w:r>
          </w:p>
        </w:tc>
      </w:tr>
      <w:tr w:rsidR="0035666F" w14:paraId="18417B88" w14:textId="77777777" w:rsidTr="00892BC0">
        <w:trPr>
          <w:jc w:val="center"/>
        </w:trPr>
        <w:tc>
          <w:tcPr>
            <w:tcW w:w="10437" w:type="dxa"/>
            <w:gridSpan w:val="2"/>
            <w:tcBorders>
              <w:top w:val="single" w:sz="2" w:space="0" w:color="auto"/>
            </w:tcBorders>
            <w:vAlign w:val="center"/>
          </w:tcPr>
          <w:p w14:paraId="31B56DC9" w14:textId="77777777" w:rsidR="0035666F" w:rsidRPr="0008363D" w:rsidRDefault="0035666F" w:rsidP="00134EA2">
            <w:pPr>
              <w:pStyle w:val="Heading5"/>
              <w:ind w:left="-107"/>
              <w:rPr>
                <w:rFonts w:ascii="Calibri" w:hAnsi="Calibri" w:cs="Calibri"/>
              </w:rPr>
            </w:pPr>
            <w:r>
              <w:rPr>
                <w:rFonts w:ascii="Calibri" w:hAnsi="Calibri" w:cs="Calibri"/>
              </w:rPr>
              <w:t xml:space="preserve">Vulnerability Details </w:t>
            </w:r>
          </w:p>
        </w:tc>
      </w:tr>
      <w:tr w:rsidR="0035666F" w:rsidRPr="00F2622D" w14:paraId="0B2C3B32" w14:textId="77777777" w:rsidTr="00AE012C">
        <w:trPr>
          <w:trHeight w:val="364"/>
          <w:jc w:val="center"/>
        </w:trPr>
        <w:tc>
          <w:tcPr>
            <w:tcW w:w="10437" w:type="dxa"/>
            <w:gridSpan w:val="2"/>
            <w:vAlign w:val="center"/>
          </w:tcPr>
          <w:p w14:paraId="232CDD23" w14:textId="77777777" w:rsidR="0035666F" w:rsidRPr="00F2622D" w:rsidRDefault="0035666F" w:rsidP="00134EA2">
            <w:pPr>
              <w:ind w:left="-107"/>
              <w:rPr>
                <w:rStyle w:val="Hyperlink"/>
                <w:b/>
              </w:rPr>
            </w:pPr>
            <w:r w:rsidRPr="00F2622D">
              <w:rPr>
                <w:lang w:val="en-CA"/>
              </w:rPr>
              <w:t>The value of the username request parameter is copied into the HTML document as plain text between tags. The payload edlil/lt;script/gt;alert(1)/lt;/script/gt;rwef6kpsx8n was submitted in the username parameter. This input was echoed unmodified in the application's response.This proof-of-concept attack demonstrates that it is possible to inject arbitrary JavaScript into the application's response.The original request used the POST method, however it was possible to convert the request to use the GET method, to enable easier demonstration and delivery of the attack.</w:t>
            </w:r>
          </w:p>
        </w:tc>
      </w:tr>
      <w:tr w:rsidR="0035666F" w:rsidRPr="00F2622D" w14:paraId="61D13358" w14:textId="77777777" w:rsidTr="00AE012C">
        <w:trPr>
          <w:trHeight w:val="364"/>
          <w:jc w:val="center"/>
        </w:trPr>
        <w:tc>
          <w:tcPr>
            <w:tcW w:w="10437" w:type="dxa"/>
            <w:gridSpan w:val="2"/>
            <w:vAlign w:val="center"/>
          </w:tcPr>
          <w:p w14:paraId="3AE79879" w14:textId="77777777" w:rsidR="0035666F" w:rsidRPr="00F2622D" w:rsidRDefault="0035666F" w:rsidP="00134EA2">
            <w:pPr>
              <w:ind w:left="-107"/>
              <w:rPr>
                <w:rStyle w:val="Hyperlink"/>
                <w:b/>
              </w:rPr>
            </w:pPr>
            <w:r w:rsidRPr="00F2622D">
              <w:rPr>
                <w:lang w:val="en-CA"/>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 The attacker-supplied code can perform a wide variety of actions, such as stealing the victim's session token or login credentials, performing arbitrary actions on the victim's behalf, and logging their keystrokes. 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 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w:t>
            </w:r>
          </w:p>
        </w:tc>
      </w:tr>
      <w:tr w:rsidR="0035666F" w14:paraId="21E158B4" w14:textId="77777777" w:rsidTr="00AE012C">
        <w:trPr>
          <w:jc w:val="center"/>
        </w:trPr>
        <w:tc>
          <w:tcPr>
            <w:tcW w:w="10437" w:type="dxa"/>
            <w:gridSpan w:val="2"/>
            <w:vAlign w:val="center"/>
          </w:tcPr>
          <w:p w14:paraId="31ABAB8F" w14:textId="77777777" w:rsidR="0035666F" w:rsidRPr="0008363D" w:rsidRDefault="0035666F" w:rsidP="00134EA2">
            <w:pPr>
              <w:pStyle w:val="Heading5"/>
              <w:ind w:left="-107"/>
              <w:rPr>
                <w:rFonts w:ascii="Calibri" w:hAnsi="Calibri" w:cs="Calibri"/>
              </w:rPr>
            </w:pPr>
            <w:r>
              <w:rPr>
                <w:rFonts w:ascii="Calibri" w:hAnsi="Calibri" w:cs="Calibri"/>
              </w:rPr>
              <w:t>Recommendation</w:t>
            </w:r>
          </w:p>
        </w:tc>
      </w:tr>
      <w:tr w:rsidR="0035666F" w14:paraId="7FB1A007" w14:textId="77777777" w:rsidTr="00AE012C">
        <w:trPr>
          <w:jc w:val="center"/>
        </w:trPr>
        <w:tc>
          <w:tcPr>
            <w:tcW w:w="10437" w:type="dxa"/>
            <w:gridSpan w:val="2"/>
            <w:vAlign w:val="center"/>
          </w:tcPr>
          <w:p w14:paraId="5D14BD5E" w14:textId="77777777" w:rsidR="0035666F" w:rsidRPr="008736FE" w:rsidRDefault="0035666F" w:rsidP="00134EA2">
            <w:pPr>
              <w:ind w:left="-107"/>
              <w:rPr>
                <w:lang w:val="en-CA"/>
              </w:rPr>
            </w:pPr>
            <w:r w:rsidRPr="008736FE">
              <w:rPr>
                <w:lang w:val="en-CA"/>
              </w:rPr>
              <w:t xml:space="preserve">In most situations where user-controllable data is copied into application responses, cross-site scripting attacks can be prevented using two layers of defenses: Input should be validated as strictly as possible on arrival, given the kind of content that it is expected to contain. For example, personal names should consist of alphabetical and a small range of typographical characters, and be relatively short; a year of birth should consist of exactly four numerals; email addresses should match a well-defined regular expression. Input which fails the validation should be rejected, not sanitized. User input should be HTML-encoded at any point where it is copied into application responses. All HTML metacharacters, including /lt; /gt; " ' and =, should be replaced with the corresponding HTML entities (/amp;lt; /amp;gt; etc). In cases where the </w:t>
            </w:r>
            <w:r w:rsidRPr="008736FE">
              <w:rPr>
                <w:lang w:val="en-CA"/>
              </w:rPr>
              <w:lastRenderedPageBreak/>
              <w:t>application's functionality allows users to author content using a restricted subset of HTML tags and attributes (for example, blog comments which allow limited formatting and linking), it is necessary to parse the supplied HTML to validate that it does not use any dangerous syntax; this is a non-trivial task.</w:t>
            </w:r>
          </w:p>
        </w:tc>
      </w:tr>
      <w:tr w:rsidR="0035666F" w14:paraId="49D6563E" w14:textId="77777777" w:rsidTr="00AE012C">
        <w:trPr>
          <w:jc w:val="center"/>
        </w:trPr>
        <w:tc>
          <w:tcPr>
            <w:tcW w:w="10437" w:type="dxa"/>
            <w:gridSpan w:val="2"/>
            <w:vAlign w:val="center"/>
          </w:tcPr>
          <w:p w14:paraId="5C55276D" w14:textId="77777777" w:rsidR="0035666F" w:rsidRPr="0008363D" w:rsidRDefault="0035666F" w:rsidP="00134EA2">
            <w:pPr>
              <w:pStyle w:val="Heading5"/>
              <w:ind w:left="-107"/>
              <w:rPr>
                <w:rFonts w:ascii="Calibri" w:hAnsi="Calibri" w:cs="Calibri"/>
              </w:rPr>
            </w:pPr>
            <w:r>
              <w:rPr>
                <w:rFonts w:ascii="Calibri" w:hAnsi="Calibri" w:cs="Calibri"/>
              </w:rPr>
              <w:lastRenderedPageBreak/>
              <w:t>References</w:t>
            </w:r>
          </w:p>
        </w:tc>
      </w:tr>
      <w:tr w:rsidR="0035666F" w:rsidRPr="0076781E" w14:paraId="1A0F14F0" w14:textId="77777777" w:rsidTr="00AE012C">
        <w:trPr>
          <w:trHeight w:val="373"/>
          <w:jc w:val="center"/>
        </w:trPr>
        <w:tc>
          <w:tcPr>
            <w:tcW w:w="10437" w:type="dxa"/>
            <w:gridSpan w:val="2"/>
            <w:vAlign w:val="center"/>
          </w:tcPr>
          <w:p w14:paraId="3EB7539A" w14:textId="77777777" w:rsidR="0035666F" w:rsidRPr="0076781E" w:rsidRDefault="0035666F" w:rsidP="00134EA2">
            <w:pPr>
              <w:pStyle w:val="TableText"/>
              <w:numPr>
                <w:ilvl w:val="0"/>
                <w:numId w:val="11"/>
              </w:numPr>
              <w:ind w:left="-107" w:firstLine="0"/>
              <w:rPr>
                <w:rStyle w:val="Hyperlink"/>
                <w:rFonts w:ascii="Times New Roman" w:hAnsi="Times New Roman"/>
                <w:b w:val="0"/>
              </w:rPr>
            </w:pPr>
          </w:p>
        </w:tc>
      </w:tr>
    </w:tbl>
    <w:p w14:paraId="5AC40203" w14:textId="6CA9D7DF" w:rsidR="00FB0F95" w:rsidRPr="009B464F" w:rsidRDefault="00FB0F95" w:rsidP="00726F92">
      <w:pPr>
        <w:pStyle w:val="Heading2"/>
        <w:numPr>
          <w:ilvl w:val="1"/>
          <w:numId w:val="14"/>
        </w:numPr>
        <w:tabs>
          <w:tab w:val="num" w:pos="360"/>
        </w:tabs>
        <w:ind w:left="360" w:hanging="360"/>
        <w:rPr>
          <w:rFonts w:ascii="Calibri" w:hAnsi="Calibri" w:cs="Calibri"/>
          <w:color w:val="E0556C" w:themeColor="accent1" w:themeTint="99"/>
        </w:rPr>
      </w:pPr>
      <w:r w:rsidRPr="009B464F">
        <w:rPr>
          <w:rFonts w:ascii="Calibri" w:hAnsi="Calibri" w:cs="Calibri"/>
          <w:color w:val="E0556C" w:themeColor="accent1" w:themeTint="99"/>
        </w:rPr>
        <w:t>Medium Severity Findings</w:t>
      </w:r>
    </w:p>
    <w:p w14:paraId="578BCA43" w14:textId="7F9CF822" w:rsidR="00CD4D14" w:rsidRPr="009B464F" w:rsidRDefault="00CD4D14" w:rsidP="00CD4D14">
      <w:pPr>
        <w:pStyle w:val="Heading2"/>
        <w:numPr>
          <w:ilvl w:val="1"/>
          <w:numId w:val="22"/>
        </w:numPr>
        <w:tabs>
          <w:tab w:val="num" w:pos="360"/>
        </w:tabs>
        <w:ind w:left="360" w:hanging="360"/>
        <w:rPr>
          <w:rFonts w:ascii="Calibri" w:hAnsi="Calibri" w:cs="Calibri"/>
          <w:color w:val="E0556C" w:themeColor="accent1" w:themeTint="99"/>
        </w:rPr>
      </w:pPr>
      <w:r w:rsidRPr="009B464F">
        <w:rPr>
          <w:rFonts w:ascii="Calibri" w:hAnsi="Calibri" w:cs="Calibri"/>
          <w:color w:val="E0556C" w:themeColor="accent1" w:themeTint="99"/>
        </w:rPr>
        <w:t>Low Severity Findings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8455"/>
        <w:gridCol w:w="1982"/>
      </w:tblGrid>
      <w:tr w:rsidR="00FB0F95" w14:paraId="0296CBD6" w14:textId="77777777" w:rsidTr="00D81F8A">
        <w:trPr>
          <w:trHeight w:hRule="exact" w:val="432"/>
          <w:jc w:val="center"/>
        </w:trPr>
        <w:tc>
          <w:tcPr>
            <w:tcW w:w="10437" w:type="dxa"/>
            <w:gridSpan w:val="2"/>
            <w:vAlign w:val="center"/>
          </w:tcPr>
          <w:p w14:paraId="1811EBFB" w14:textId="77777777" w:rsidR="00FB0F95" w:rsidRDefault="00FB0F95" w:rsidP="00134EA2">
            <w:pPr>
              <w:pStyle w:val="Heading3"/>
              <w:numPr>
                <w:ilvl w:val="2"/>
                <w:numId w:val="9"/>
              </w:numPr>
              <w:ind w:left="-107"/>
            </w:pPr>
            <w:r w:rsidRPr="009B464F">
              <w:rPr>
                <w:rFonts w:ascii="Calibri" w:hAnsi="Calibri" w:cs="Calibri"/>
                <w:color w:val="E0556C" w:themeColor="accent1" w:themeTint="99"/>
                <w:sz w:val="24"/>
                <w:szCs w:val="24"/>
              </w:rPr>
              <w:t>Unencrypted communications</w:t>
            </w:r>
          </w:p>
        </w:tc>
      </w:tr>
      <w:tr w:rsidR="00FB0F95" w:rsidRPr="00C95AE3" w14:paraId="7156C474" w14:textId="77777777" w:rsidTr="00AE012C">
        <w:trPr>
          <w:jc w:val="center"/>
        </w:trPr>
        <w:tc>
          <w:tcPr>
            <w:tcW w:w="10437" w:type="dxa"/>
            <w:gridSpan w:val="2"/>
            <w:vAlign w:val="center"/>
          </w:tcPr>
          <w:p w14:paraId="6E168770" w14:textId="77777777" w:rsidR="00FB0F95" w:rsidRPr="00C95AE3" w:rsidRDefault="00FB0F95"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Low</w:t>
            </w:r>
          </w:p>
        </w:tc>
      </w:tr>
      <w:tr w:rsidR="00FB0F95" w:rsidRPr="00C95AE3" w14:paraId="3F5581C9" w14:textId="77777777" w:rsidTr="00AE012C">
        <w:trPr>
          <w:jc w:val="center"/>
        </w:trPr>
        <w:tc>
          <w:tcPr>
            <w:tcW w:w="10437" w:type="dxa"/>
            <w:gridSpan w:val="2"/>
            <w:vAlign w:val="center"/>
          </w:tcPr>
          <w:p w14:paraId="28BB9525" w14:textId="77777777" w:rsidR="00FB0F95" w:rsidRPr="00C95AE3" w:rsidRDefault="00FB0F95"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FB0F95" w:rsidRPr="00C95AE3" w14:paraId="735551F6" w14:textId="77777777" w:rsidTr="00AE012C">
        <w:trPr>
          <w:trHeight w:val="301"/>
          <w:jc w:val="center"/>
        </w:trPr>
        <w:tc>
          <w:tcPr>
            <w:tcW w:w="10437" w:type="dxa"/>
            <w:gridSpan w:val="2"/>
            <w:vAlign w:val="center"/>
          </w:tcPr>
          <w:p w14:paraId="4E60D196" w14:textId="77777777" w:rsidR="00FB0F95" w:rsidRPr="00C95AE3" w:rsidRDefault="00FB0F95"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FB0F95" w:rsidRPr="00C95AE3" w14:paraId="5D7B6D56" w14:textId="77777777" w:rsidTr="00892BC0">
        <w:trPr>
          <w:jc w:val="center"/>
        </w:trPr>
        <w:tc>
          <w:tcPr>
            <w:tcW w:w="10437" w:type="dxa"/>
            <w:gridSpan w:val="2"/>
            <w:tcBorders>
              <w:bottom w:val="single" w:sz="2" w:space="0" w:color="auto"/>
            </w:tcBorders>
            <w:vAlign w:val="center"/>
          </w:tcPr>
          <w:p w14:paraId="2B364ED8" w14:textId="77777777" w:rsidR="00FB0F95" w:rsidRPr="00C95AE3" w:rsidRDefault="00FB0F95"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FB0F95" w:rsidRPr="000D0DDC" w14:paraId="04B7E1EE"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631E7746"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22D29C03"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PARAMETER(S)</w:t>
            </w:r>
          </w:p>
        </w:tc>
      </w:tr>
      <w:tr w:rsidR="00FB0F95" w:rsidRPr="00C65122" w14:paraId="07E4DA01"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1D631BD7" w14:textId="77777777" w:rsidR="00FB0F95" w:rsidRPr="00C65122" w:rsidRDefault="00FB0F95" w:rsidP="00134EA2">
            <w:pPr>
              <w:ind w:left="-107"/>
              <w:jc w:val="center"/>
              <w:rPr>
                <w:lang w:val="en-CA"/>
              </w:rPr>
            </w:pPr>
            <w:r w:rsidRPr="00C65122">
              <w:rPr>
                <w:lang w:val="en-CA"/>
              </w:rPr>
              <w:t>http://detectportal.firefox.com</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7E2FB94E" w14:textId="77777777" w:rsidR="00FB0F95" w:rsidRPr="00C65122" w:rsidRDefault="00FB0F95" w:rsidP="00134EA2">
            <w:pPr>
              <w:ind w:left="-107"/>
              <w:jc w:val="center"/>
              <w:rPr>
                <w:lang w:val="en-CA"/>
              </w:rPr>
            </w:pPr>
            <w:r w:rsidRPr="00C65122">
              <w:rPr>
                <w:lang w:val="en-CA"/>
              </w:rPr>
              <w:t>80</w:t>
            </w:r>
          </w:p>
        </w:tc>
      </w:tr>
      <w:tr w:rsidR="00FB0F95" w:rsidRPr="00C65122" w14:paraId="23A0D4F0" w14:textId="77777777" w:rsidTr="00892BC0">
        <w:trPr>
          <w:jc w:val="center"/>
        </w:trPr>
        <w:tc>
          <w:tcPr>
            <w:tcW w:w="10437" w:type="dxa"/>
            <w:gridSpan w:val="2"/>
            <w:tcBorders>
              <w:top w:val="single" w:sz="2" w:space="0" w:color="auto"/>
              <w:bottom w:val="single" w:sz="2" w:space="0" w:color="auto"/>
            </w:tcBorders>
            <w:vAlign w:val="center"/>
          </w:tcPr>
          <w:p w14:paraId="718C04CB" w14:textId="77777777" w:rsidR="00FB0F95" w:rsidRPr="00C65122" w:rsidRDefault="00FB0F95"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FB0F95" w:rsidRPr="000D0DDC" w14:paraId="4BBE65B0"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6C15B1F5"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1758FBBE"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PARAMETER(S)</w:t>
            </w:r>
          </w:p>
        </w:tc>
      </w:tr>
      <w:tr w:rsidR="00FB0F95" w:rsidRPr="00C65122" w14:paraId="336BA0AD"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624FFD95" w14:textId="77777777" w:rsidR="00FB0F95" w:rsidRPr="00C65122" w:rsidRDefault="00FB0F95" w:rsidP="00134EA2">
            <w:pPr>
              <w:ind w:left="-107"/>
              <w:jc w:val="center"/>
              <w:rPr>
                <w:lang w:val="en-CA"/>
              </w:rPr>
            </w:pPr>
            <w:r w:rsidRPr="00C65122">
              <w:rPr>
                <w:lang w:val="en-CA"/>
              </w:rPr>
              <w:t>http://detectportal.firefox.com/</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31C02581" w14:textId="77777777" w:rsidR="00FB0F95" w:rsidRPr="00C65122" w:rsidRDefault="00FB0F95" w:rsidP="00134EA2">
            <w:pPr>
              <w:ind w:left="-107"/>
              <w:jc w:val="center"/>
              <w:rPr>
                <w:lang w:val="en-CA"/>
              </w:rPr>
            </w:pPr>
            <w:r w:rsidRPr="00C65122">
              <w:rPr>
                <w:lang w:val="en-CA"/>
              </w:rPr>
              <w:t xml:space="preserve"> </w:t>
            </w:r>
          </w:p>
        </w:tc>
      </w:tr>
      <w:tr w:rsidR="00FB0F95" w14:paraId="6F1C35C7" w14:textId="77777777" w:rsidTr="00892BC0">
        <w:trPr>
          <w:jc w:val="center"/>
        </w:trPr>
        <w:tc>
          <w:tcPr>
            <w:tcW w:w="10437" w:type="dxa"/>
            <w:gridSpan w:val="2"/>
            <w:tcBorders>
              <w:top w:val="single" w:sz="2" w:space="0" w:color="auto"/>
            </w:tcBorders>
            <w:vAlign w:val="center"/>
          </w:tcPr>
          <w:p w14:paraId="42FFEC62" w14:textId="77777777" w:rsidR="00FB0F95" w:rsidRPr="0008363D" w:rsidRDefault="00FB0F95" w:rsidP="00134EA2">
            <w:pPr>
              <w:pStyle w:val="Heading5"/>
              <w:ind w:left="-107"/>
              <w:rPr>
                <w:rFonts w:ascii="Calibri" w:hAnsi="Calibri" w:cs="Calibri"/>
              </w:rPr>
            </w:pPr>
            <w:r>
              <w:rPr>
                <w:rFonts w:ascii="Calibri" w:hAnsi="Calibri" w:cs="Calibri"/>
              </w:rPr>
              <w:t xml:space="preserve">Vulnerability Details </w:t>
            </w:r>
          </w:p>
        </w:tc>
      </w:tr>
      <w:tr w:rsidR="00FB0F95" w:rsidRPr="00F2622D" w14:paraId="6F1E0C85" w14:textId="77777777" w:rsidTr="00AE012C">
        <w:trPr>
          <w:trHeight w:val="364"/>
          <w:jc w:val="center"/>
        </w:trPr>
        <w:tc>
          <w:tcPr>
            <w:tcW w:w="10437" w:type="dxa"/>
            <w:gridSpan w:val="2"/>
            <w:vAlign w:val="center"/>
          </w:tcPr>
          <w:p w14:paraId="28480CC1" w14:textId="77777777" w:rsidR="00FB0F95" w:rsidRPr="00F2622D" w:rsidRDefault="00FB0F95" w:rsidP="00134EA2">
            <w:pPr>
              <w:ind w:left="-107"/>
              <w:rPr>
                <w:rStyle w:val="Hyperlink"/>
                <w:b/>
              </w:rPr>
            </w:pPr>
            <w:r w:rsidRPr="00F2622D">
              <w:rPr>
                <w:lang w:val="en-CA"/>
              </w:rPr>
              <w:t xml:space="preserve"> </w:t>
            </w:r>
          </w:p>
        </w:tc>
      </w:tr>
      <w:tr w:rsidR="00FB0F95" w:rsidRPr="00F2622D" w14:paraId="39F00CB9" w14:textId="77777777" w:rsidTr="00AE012C">
        <w:trPr>
          <w:trHeight w:val="364"/>
          <w:jc w:val="center"/>
        </w:trPr>
        <w:tc>
          <w:tcPr>
            <w:tcW w:w="10437" w:type="dxa"/>
            <w:gridSpan w:val="2"/>
            <w:vAlign w:val="center"/>
          </w:tcPr>
          <w:p w14:paraId="6ED3444C" w14:textId="77777777" w:rsidR="00FB0F95" w:rsidRPr="00F2622D" w:rsidRDefault="00FB0F95" w:rsidP="00134EA2">
            <w:pPr>
              <w:ind w:left="-107"/>
              <w:rPr>
                <w:rStyle w:val="Hyperlink"/>
                <w:b/>
              </w:rPr>
            </w:pPr>
            <w:r w:rsidRPr="00F2622D">
              <w:rPr>
                <w:lang w:val="en-CA"/>
              </w:rPr>
              <w:t>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 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FB0F95" w14:paraId="2869773E" w14:textId="77777777" w:rsidTr="00AE012C">
        <w:trPr>
          <w:jc w:val="center"/>
        </w:trPr>
        <w:tc>
          <w:tcPr>
            <w:tcW w:w="10437" w:type="dxa"/>
            <w:gridSpan w:val="2"/>
            <w:vAlign w:val="center"/>
          </w:tcPr>
          <w:p w14:paraId="4924EB73" w14:textId="77777777" w:rsidR="00FB0F95" w:rsidRPr="0008363D" w:rsidRDefault="00FB0F95" w:rsidP="00134EA2">
            <w:pPr>
              <w:pStyle w:val="Heading5"/>
              <w:ind w:left="-107"/>
              <w:rPr>
                <w:rFonts w:ascii="Calibri" w:hAnsi="Calibri" w:cs="Calibri"/>
              </w:rPr>
            </w:pPr>
            <w:r>
              <w:rPr>
                <w:rFonts w:ascii="Calibri" w:hAnsi="Calibri" w:cs="Calibri"/>
              </w:rPr>
              <w:t>Recommendation</w:t>
            </w:r>
          </w:p>
        </w:tc>
      </w:tr>
      <w:tr w:rsidR="00FB0F95" w14:paraId="173C3D1B" w14:textId="77777777" w:rsidTr="00AE012C">
        <w:trPr>
          <w:jc w:val="center"/>
        </w:trPr>
        <w:tc>
          <w:tcPr>
            <w:tcW w:w="10437" w:type="dxa"/>
            <w:gridSpan w:val="2"/>
            <w:vAlign w:val="center"/>
          </w:tcPr>
          <w:p w14:paraId="71103E8B" w14:textId="77777777" w:rsidR="00FB0F95" w:rsidRPr="008736FE" w:rsidRDefault="00FB0F95" w:rsidP="00134EA2">
            <w:pPr>
              <w:ind w:left="-107"/>
              <w:rPr>
                <w:lang w:val="en-CA"/>
              </w:rPr>
            </w:pPr>
            <w:r w:rsidRPr="008736FE">
              <w:rPr>
                <w:lang w:val="en-CA"/>
              </w:rPr>
              <w:t>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FB0F95" w14:paraId="2715879B" w14:textId="77777777" w:rsidTr="00AE012C">
        <w:trPr>
          <w:jc w:val="center"/>
        </w:trPr>
        <w:tc>
          <w:tcPr>
            <w:tcW w:w="10437" w:type="dxa"/>
            <w:gridSpan w:val="2"/>
            <w:vAlign w:val="center"/>
          </w:tcPr>
          <w:p w14:paraId="7D00E9C8" w14:textId="77777777" w:rsidR="00FB0F95" w:rsidRPr="0008363D" w:rsidRDefault="00FB0F95" w:rsidP="00134EA2">
            <w:pPr>
              <w:pStyle w:val="Heading5"/>
              <w:ind w:left="-107"/>
              <w:rPr>
                <w:rFonts w:ascii="Calibri" w:hAnsi="Calibri" w:cs="Calibri"/>
              </w:rPr>
            </w:pPr>
            <w:r>
              <w:rPr>
                <w:rFonts w:ascii="Calibri" w:hAnsi="Calibri" w:cs="Calibri"/>
              </w:rPr>
              <w:t>References</w:t>
            </w:r>
          </w:p>
        </w:tc>
      </w:tr>
      <w:tr w:rsidR="00FB0F95" w:rsidRPr="0076781E" w14:paraId="1ED1D0D3" w14:textId="77777777" w:rsidTr="00AE012C">
        <w:trPr>
          <w:trHeight w:val="373"/>
          <w:jc w:val="center"/>
        </w:trPr>
        <w:tc>
          <w:tcPr>
            <w:tcW w:w="10437" w:type="dxa"/>
            <w:gridSpan w:val="2"/>
            <w:vAlign w:val="center"/>
          </w:tcPr>
          <w:p w14:paraId="00001928" w14:textId="77777777" w:rsidR="00FB0F95" w:rsidRPr="0076781E" w:rsidRDefault="00FB0F95" w:rsidP="00134EA2">
            <w:pPr>
              <w:pStyle w:val="TableText"/>
              <w:numPr>
                <w:ilvl w:val="0"/>
                <w:numId w:val="11"/>
              </w:numPr>
              <w:ind w:left="-107" w:firstLine="0"/>
              <w:rPr>
                <w:rStyle w:val="Hyperlink"/>
                <w:rFonts w:ascii="Times New Roman" w:hAnsi="Times New Roman"/>
                <w:b w:val="0"/>
              </w:rPr>
            </w:pPr>
          </w:p>
        </w:tc>
      </w:tr>
      <w:tr w:rsidR="00FB0F95" w:rsidRPr="008E74C1" w14:paraId="68D3E68D" w14:textId="77777777" w:rsidTr="00AE012C">
        <w:trPr>
          <w:jc w:val="center"/>
        </w:trPr>
        <w:tc>
          <w:tcPr>
            <w:tcW w:w="10437" w:type="dxa"/>
            <w:gridSpan w:val="2"/>
            <w:vAlign w:val="center"/>
          </w:tcPr>
          <w:p w14:paraId="2483A168" w14:textId="77777777" w:rsidR="00FB0F95" w:rsidRPr="008E74C1" w:rsidRDefault="00FB0F95" w:rsidP="008E74C1">
            <w:pPr>
              <w:ind w:left="-107"/>
              <w:rPr>
                <w:lang w:val="en-CA"/>
              </w:rPr>
            </w:pPr>
          </w:p>
        </w:tc>
      </w:tr>
      <w:tr w:rsidR="00FB0F95" w:rsidRPr="008E74C1" w14:paraId="6F4FF74D" w14:textId="77777777" w:rsidTr="00AE012C">
        <w:trPr>
          <w:jc w:val="center"/>
        </w:trPr>
        <w:tc>
          <w:tcPr>
            <w:tcW w:w="10437" w:type="dxa"/>
            <w:gridSpan w:val="2"/>
            <w:vAlign w:val="center"/>
          </w:tcPr>
          <w:p w14:paraId="7A60D172" w14:textId="77777777" w:rsidR="00FB0F95" w:rsidRPr="008E74C1" w:rsidRDefault="00FB0F95" w:rsidP="008E74C1">
            <w:pPr>
              <w:ind w:left="-107"/>
              <w:rPr>
                <w:lang w:val="en-CA"/>
              </w:rPr>
            </w:pPr>
          </w:p>
        </w:tc>
      </w:tr>
      <w:tr w:rsidR="00FB0F95" w:rsidRPr="0035440F" w14:paraId="4BEECB83" w14:textId="77777777" w:rsidTr="00D81F8A">
        <w:trPr>
          <w:trHeight w:hRule="exact" w:val="432"/>
          <w:jc w:val="center"/>
        </w:trPr>
        <w:tc>
          <w:tcPr>
            <w:tcW w:w="10437" w:type="dxa"/>
            <w:gridSpan w:val="2"/>
            <w:vAlign w:val="center"/>
          </w:tcPr>
          <w:p w14:paraId="69CF2C99" w14:textId="77777777" w:rsidR="00FB0F95" w:rsidRPr="00F53D75" w:rsidRDefault="00FB0F95" w:rsidP="00134EA2">
            <w:pPr>
              <w:ind w:left="-107"/>
              <w:rPr>
                <w:lang w:val="en-CA"/>
              </w:rPr>
            </w:pPr>
          </w:p>
        </w:tc>
      </w:tr>
      <w:tr w:rsidR="00FB0F95" w14:paraId="29DB64DD" w14:textId="77777777" w:rsidTr="00D81F8A">
        <w:trPr>
          <w:trHeight w:hRule="exact" w:val="432"/>
          <w:jc w:val="center"/>
        </w:trPr>
        <w:tc>
          <w:tcPr>
            <w:tcW w:w="10437" w:type="dxa"/>
            <w:gridSpan w:val="2"/>
            <w:vAlign w:val="center"/>
          </w:tcPr>
          <w:p w14:paraId="230249F1" w14:textId="77777777" w:rsidR="00FB0F95" w:rsidRDefault="00FB0F95" w:rsidP="00134EA2">
            <w:pPr>
              <w:pStyle w:val="Heading3"/>
              <w:numPr>
                <w:ilvl w:val="2"/>
                <w:numId w:val="9"/>
              </w:numPr>
              <w:ind w:left="-107"/>
            </w:pPr>
            <w:r w:rsidRPr="009B464F">
              <w:rPr>
                <w:rFonts w:ascii="Calibri" w:hAnsi="Calibri" w:cs="Calibri"/>
                <w:color w:val="E0556C" w:themeColor="accent1" w:themeTint="99"/>
                <w:sz w:val="24"/>
                <w:szCs w:val="24"/>
              </w:rPr>
              <w:lastRenderedPageBreak/>
              <w:t>Password field with autocomplete enabled</w:t>
            </w:r>
          </w:p>
        </w:tc>
      </w:tr>
      <w:tr w:rsidR="00FB0F95" w:rsidRPr="00C95AE3" w14:paraId="3E3D29B9" w14:textId="77777777" w:rsidTr="00AE012C">
        <w:trPr>
          <w:jc w:val="center"/>
        </w:trPr>
        <w:tc>
          <w:tcPr>
            <w:tcW w:w="10437" w:type="dxa"/>
            <w:gridSpan w:val="2"/>
            <w:vAlign w:val="center"/>
          </w:tcPr>
          <w:p w14:paraId="60B9429B" w14:textId="77777777" w:rsidR="00FB0F95" w:rsidRPr="00C95AE3" w:rsidRDefault="00FB0F95"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Low</w:t>
            </w:r>
          </w:p>
        </w:tc>
      </w:tr>
      <w:tr w:rsidR="00FB0F95" w:rsidRPr="00C95AE3" w14:paraId="18C8EE7A" w14:textId="77777777" w:rsidTr="00AE012C">
        <w:trPr>
          <w:jc w:val="center"/>
        </w:trPr>
        <w:tc>
          <w:tcPr>
            <w:tcW w:w="10437" w:type="dxa"/>
            <w:gridSpan w:val="2"/>
            <w:vAlign w:val="center"/>
          </w:tcPr>
          <w:p w14:paraId="4B7669E2" w14:textId="77777777" w:rsidR="00FB0F95" w:rsidRPr="00C95AE3" w:rsidRDefault="00FB0F95"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FB0F95" w:rsidRPr="00C95AE3" w14:paraId="6FD3BD82" w14:textId="77777777" w:rsidTr="00AE012C">
        <w:trPr>
          <w:trHeight w:val="301"/>
          <w:jc w:val="center"/>
        </w:trPr>
        <w:tc>
          <w:tcPr>
            <w:tcW w:w="10437" w:type="dxa"/>
            <w:gridSpan w:val="2"/>
            <w:vAlign w:val="center"/>
          </w:tcPr>
          <w:p w14:paraId="6F717CF5" w14:textId="77777777" w:rsidR="00FB0F95" w:rsidRPr="00C95AE3" w:rsidRDefault="00FB0F95"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FB0F95" w:rsidRPr="00C95AE3" w14:paraId="6ADD62BD" w14:textId="77777777" w:rsidTr="00892BC0">
        <w:trPr>
          <w:jc w:val="center"/>
        </w:trPr>
        <w:tc>
          <w:tcPr>
            <w:tcW w:w="10437" w:type="dxa"/>
            <w:gridSpan w:val="2"/>
            <w:tcBorders>
              <w:bottom w:val="single" w:sz="2" w:space="0" w:color="auto"/>
            </w:tcBorders>
            <w:vAlign w:val="center"/>
          </w:tcPr>
          <w:p w14:paraId="291A23D5" w14:textId="77777777" w:rsidR="00FB0F95" w:rsidRPr="00C95AE3" w:rsidRDefault="00FB0F95"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FB0F95" w:rsidRPr="000D0DDC" w14:paraId="165FA37F"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4A21EDFC"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12B3CA2C"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PARAMETER(S)</w:t>
            </w:r>
          </w:p>
        </w:tc>
      </w:tr>
      <w:tr w:rsidR="00FB0F95" w:rsidRPr="00C65122" w14:paraId="4F2C23F0"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6E100ABD" w14:textId="77777777" w:rsidR="00FB0F95" w:rsidRPr="00C65122" w:rsidRDefault="00FB0F95"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7878D910" w14:textId="77777777" w:rsidR="00FB0F95" w:rsidRPr="00C65122" w:rsidRDefault="00FB0F95" w:rsidP="00134EA2">
            <w:pPr>
              <w:ind w:left="-107"/>
              <w:jc w:val="center"/>
              <w:rPr>
                <w:lang w:val="en-CA"/>
              </w:rPr>
            </w:pPr>
            <w:r w:rsidRPr="00C65122">
              <w:rPr>
                <w:lang w:val="en-CA"/>
              </w:rPr>
              <w:t>80</w:t>
            </w:r>
          </w:p>
        </w:tc>
      </w:tr>
      <w:tr w:rsidR="00FB0F95" w:rsidRPr="00C65122" w14:paraId="16685090" w14:textId="77777777" w:rsidTr="00892BC0">
        <w:trPr>
          <w:jc w:val="center"/>
        </w:trPr>
        <w:tc>
          <w:tcPr>
            <w:tcW w:w="10437" w:type="dxa"/>
            <w:gridSpan w:val="2"/>
            <w:tcBorders>
              <w:top w:val="single" w:sz="2" w:space="0" w:color="auto"/>
              <w:bottom w:val="single" w:sz="2" w:space="0" w:color="auto"/>
            </w:tcBorders>
            <w:vAlign w:val="center"/>
          </w:tcPr>
          <w:p w14:paraId="6B6B8208" w14:textId="77777777" w:rsidR="00FB0F95" w:rsidRPr="00C65122" w:rsidRDefault="00FB0F95"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FB0F95" w:rsidRPr="000D0DDC" w14:paraId="0D82B3AE"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3AE76E44"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5B7E0B41" w14:textId="77777777" w:rsidR="00FB0F95" w:rsidRPr="000D0DDC" w:rsidRDefault="00FB0F95" w:rsidP="00134EA2">
            <w:pPr>
              <w:ind w:left="-107"/>
              <w:jc w:val="center"/>
              <w:rPr>
                <w:rFonts w:ascii="Calibri" w:hAnsi="Calibri" w:cs="Calibri"/>
                <w:lang w:val="en-CA"/>
              </w:rPr>
            </w:pPr>
            <w:r w:rsidRPr="000D0DDC">
              <w:rPr>
                <w:rFonts w:ascii="Calibri" w:hAnsi="Calibri" w:cs="Calibri"/>
                <w:lang w:val="en-CA"/>
              </w:rPr>
              <w:t>PARAMETER(S)</w:t>
            </w:r>
          </w:p>
        </w:tc>
      </w:tr>
      <w:tr w:rsidR="00FB0F95" w:rsidRPr="00C65122" w14:paraId="1722FAF3"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6A33BF60" w14:textId="77777777" w:rsidR="00FB0F95" w:rsidRPr="00C65122" w:rsidRDefault="00FB0F95" w:rsidP="00134EA2">
            <w:pPr>
              <w:ind w:left="-107"/>
              <w:jc w:val="center"/>
              <w:rPr>
                <w:lang w:val="en-CA"/>
              </w:rPr>
            </w:pPr>
            <w:r w:rsidRPr="00C65122">
              <w:rPr>
                <w:lang w:val="en-CA"/>
              </w:rPr>
              <w:t>http://s96141-102131-t7y.croto.hack.me/index.php</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5E41A34F" w14:textId="77777777" w:rsidR="00FB0F95" w:rsidRPr="00C65122" w:rsidRDefault="00FB0F95" w:rsidP="00134EA2">
            <w:pPr>
              <w:ind w:left="-107"/>
              <w:jc w:val="center"/>
              <w:rPr>
                <w:lang w:val="en-CA"/>
              </w:rPr>
            </w:pPr>
            <w:r w:rsidRPr="00C65122">
              <w:rPr>
                <w:lang w:val="en-CA"/>
              </w:rPr>
              <w:t>GET</w:t>
            </w:r>
          </w:p>
        </w:tc>
      </w:tr>
      <w:tr w:rsidR="00FB0F95" w14:paraId="48605BE8" w14:textId="77777777" w:rsidTr="00892BC0">
        <w:trPr>
          <w:jc w:val="center"/>
        </w:trPr>
        <w:tc>
          <w:tcPr>
            <w:tcW w:w="10437" w:type="dxa"/>
            <w:gridSpan w:val="2"/>
            <w:tcBorders>
              <w:top w:val="single" w:sz="2" w:space="0" w:color="auto"/>
            </w:tcBorders>
            <w:vAlign w:val="center"/>
          </w:tcPr>
          <w:p w14:paraId="3401E94F" w14:textId="77777777" w:rsidR="00FB0F95" w:rsidRPr="0008363D" w:rsidRDefault="00FB0F95" w:rsidP="00134EA2">
            <w:pPr>
              <w:pStyle w:val="Heading5"/>
              <w:ind w:left="-107"/>
              <w:rPr>
                <w:rFonts w:ascii="Calibri" w:hAnsi="Calibri" w:cs="Calibri"/>
              </w:rPr>
            </w:pPr>
            <w:r>
              <w:rPr>
                <w:rFonts w:ascii="Calibri" w:hAnsi="Calibri" w:cs="Calibri"/>
              </w:rPr>
              <w:t xml:space="preserve">Vulnerability Details </w:t>
            </w:r>
          </w:p>
        </w:tc>
      </w:tr>
      <w:tr w:rsidR="00FB0F95" w:rsidRPr="00F2622D" w14:paraId="69F5C0EE" w14:textId="77777777" w:rsidTr="00AE012C">
        <w:trPr>
          <w:trHeight w:val="364"/>
          <w:jc w:val="center"/>
        </w:trPr>
        <w:tc>
          <w:tcPr>
            <w:tcW w:w="10437" w:type="dxa"/>
            <w:gridSpan w:val="2"/>
            <w:vAlign w:val="center"/>
          </w:tcPr>
          <w:p w14:paraId="33B2B5D0" w14:textId="77777777" w:rsidR="00FB0F95" w:rsidRPr="00F2622D" w:rsidRDefault="00FB0F95" w:rsidP="00134EA2">
            <w:pPr>
              <w:ind w:left="-107"/>
              <w:rPr>
                <w:rStyle w:val="Hyperlink"/>
                <w:b/>
              </w:rPr>
            </w:pPr>
            <w:r w:rsidRPr="00F2622D">
              <w:rPr>
                <w:lang w:val="en-CA"/>
              </w:rPr>
              <w:t>The page contains a form with the following action URL:http://s96141-102131-t7y.croto.hack.me/index.phpThe form contains the following password field with autocomplete enabled:password</w:t>
            </w:r>
          </w:p>
        </w:tc>
      </w:tr>
      <w:tr w:rsidR="00FB0F95" w:rsidRPr="00F2622D" w14:paraId="130C2CBB" w14:textId="77777777" w:rsidTr="00AE012C">
        <w:trPr>
          <w:trHeight w:val="364"/>
          <w:jc w:val="center"/>
        </w:trPr>
        <w:tc>
          <w:tcPr>
            <w:tcW w:w="10437" w:type="dxa"/>
            <w:gridSpan w:val="2"/>
            <w:vAlign w:val="center"/>
          </w:tcPr>
          <w:p w14:paraId="13F75889" w14:textId="77777777" w:rsidR="00FB0F95" w:rsidRPr="00F2622D" w:rsidRDefault="00FB0F95" w:rsidP="00134EA2">
            <w:pPr>
              <w:ind w:left="-107"/>
              <w:rPr>
                <w:rStyle w:val="Hyperlink"/>
                <w:b/>
              </w:rPr>
            </w:pPr>
            <w:r w:rsidRPr="00F2622D">
              <w:rPr>
                <w:lang w:val="en-CA"/>
              </w:rPr>
              <w:t>Most browsers have a facility to remember user credentials that are entered into HTML forms. This function can be configured by the user and also by applications that employ user credentials. If the function is enabled, then credentials entered by the user are stored on their local computer and retrieved by the browser on future visits to the same application. The stored credentials can be captured by an attacker who gains control over the user's computer. Further, an attacker who finds a separate application vulnerability such as cross-site scripting may be able to exploit this to retrieve a user's browser-stored credentials.</w:t>
            </w:r>
          </w:p>
        </w:tc>
      </w:tr>
      <w:tr w:rsidR="00FB0F95" w14:paraId="49514FDA" w14:textId="77777777" w:rsidTr="00AE012C">
        <w:trPr>
          <w:jc w:val="center"/>
        </w:trPr>
        <w:tc>
          <w:tcPr>
            <w:tcW w:w="10437" w:type="dxa"/>
            <w:gridSpan w:val="2"/>
            <w:vAlign w:val="center"/>
          </w:tcPr>
          <w:p w14:paraId="551CB4CF" w14:textId="77777777" w:rsidR="00FB0F95" w:rsidRPr="0008363D" w:rsidRDefault="00FB0F95" w:rsidP="00134EA2">
            <w:pPr>
              <w:pStyle w:val="Heading5"/>
              <w:ind w:left="-107"/>
              <w:rPr>
                <w:rFonts w:ascii="Calibri" w:hAnsi="Calibri" w:cs="Calibri"/>
              </w:rPr>
            </w:pPr>
            <w:r>
              <w:rPr>
                <w:rFonts w:ascii="Calibri" w:hAnsi="Calibri" w:cs="Calibri"/>
              </w:rPr>
              <w:t>Recommendation</w:t>
            </w:r>
          </w:p>
        </w:tc>
      </w:tr>
      <w:tr w:rsidR="00FB0F95" w14:paraId="449F4D07" w14:textId="77777777" w:rsidTr="00AE012C">
        <w:trPr>
          <w:jc w:val="center"/>
        </w:trPr>
        <w:tc>
          <w:tcPr>
            <w:tcW w:w="10437" w:type="dxa"/>
            <w:gridSpan w:val="2"/>
            <w:vAlign w:val="center"/>
          </w:tcPr>
          <w:p w14:paraId="4F713230" w14:textId="77777777" w:rsidR="00FB0F95" w:rsidRPr="008736FE" w:rsidRDefault="00FB0F95" w:rsidP="00134EA2">
            <w:pPr>
              <w:ind w:left="-107"/>
              <w:rPr>
                <w:lang w:val="en-CA"/>
              </w:rPr>
            </w:pPr>
            <w:r w:rsidRPr="008736FE">
              <w:rPr>
                <w:lang w:val="en-CA"/>
              </w:rPr>
              <w:t>To prevent browsers from storing credentials entered into HTML forms, include the attribute autocomplete="off" within the FORM tag (to protect all form fields) or within the relevant INPUT tags (to protect specific individual fields). Please note that modern web browsers may ignore this directive. In spite of this there is a chance that not disabling autocomplete may cause problems obtaining PCI compliance.</w:t>
            </w:r>
          </w:p>
        </w:tc>
      </w:tr>
      <w:tr w:rsidR="00FB0F95" w14:paraId="7154EBF5" w14:textId="77777777" w:rsidTr="00AE012C">
        <w:trPr>
          <w:jc w:val="center"/>
        </w:trPr>
        <w:tc>
          <w:tcPr>
            <w:tcW w:w="10437" w:type="dxa"/>
            <w:gridSpan w:val="2"/>
            <w:vAlign w:val="center"/>
          </w:tcPr>
          <w:p w14:paraId="2E5AED78" w14:textId="77777777" w:rsidR="00FB0F95" w:rsidRPr="0008363D" w:rsidRDefault="00FB0F95" w:rsidP="00134EA2">
            <w:pPr>
              <w:pStyle w:val="Heading5"/>
              <w:ind w:left="-107"/>
              <w:rPr>
                <w:rFonts w:ascii="Calibri" w:hAnsi="Calibri" w:cs="Calibri"/>
              </w:rPr>
            </w:pPr>
            <w:r>
              <w:rPr>
                <w:rFonts w:ascii="Calibri" w:hAnsi="Calibri" w:cs="Calibri"/>
              </w:rPr>
              <w:t>References</w:t>
            </w:r>
          </w:p>
        </w:tc>
      </w:tr>
      <w:tr w:rsidR="00FB0F95" w:rsidRPr="0076781E" w14:paraId="5E490EB5" w14:textId="77777777" w:rsidTr="00AE012C">
        <w:trPr>
          <w:trHeight w:val="373"/>
          <w:jc w:val="center"/>
        </w:trPr>
        <w:tc>
          <w:tcPr>
            <w:tcW w:w="10437" w:type="dxa"/>
            <w:gridSpan w:val="2"/>
            <w:vAlign w:val="center"/>
          </w:tcPr>
          <w:p w14:paraId="61ED0E43" w14:textId="77777777" w:rsidR="00FB0F95" w:rsidRPr="0076781E" w:rsidRDefault="00FB0F95" w:rsidP="00134EA2">
            <w:pPr>
              <w:pStyle w:val="TableText"/>
              <w:numPr>
                <w:ilvl w:val="0"/>
                <w:numId w:val="11"/>
              </w:numPr>
              <w:ind w:left="-107" w:firstLine="0"/>
              <w:rPr>
                <w:rStyle w:val="Hyperlink"/>
                <w:rFonts w:ascii="Times New Roman" w:hAnsi="Times New Roman"/>
                <w:b w:val="0"/>
              </w:rPr>
            </w:pPr>
          </w:p>
        </w:tc>
      </w:tr>
    </w:tbl>
    <w:p w14:paraId="4CB8D215" w14:textId="6FAFB273" w:rsidR="00451E82" w:rsidRDefault="00451E82" w:rsidP="00451E82">
      <w:pPr>
        <w:pStyle w:val="Heading2"/>
        <w:numPr>
          <w:ilvl w:val="1"/>
          <w:numId w:val="22"/>
        </w:numPr>
        <w:tabs>
          <w:tab w:val="num" w:pos="360"/>
        </w:tabs>
        <w:ind w:left="360" w:hanging="360"/>
        <w:rPr>
          <w:rFonts w:ascii="Calibri" w:hAnsi="Calibri" w:cs="Calibri"/>
        </w:rPr>
      </w:pPr>
      <w:r w:rsidRPr="009B464F">
        <w:rPr>
          <w:rFonts w:ascii="Calibri" w:hAnsi="Calibri" w:cs="Calibri"/>
          <w:color w:val="E0556C" w:themeColor="accent1" w:themeTint="99"/>
        </w:rPr>
        <w:t>Informational Findings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8455"/>
        <w:gridCol w:w="1982"/>
      </w:tblGrid>
      <w:tr w:rsidR="00451E82" w14:paraId="2FE1295A" w14:textId="77777777" w:rsidTr="00BC60C2">
        <w:trPr>
          <w:trHeight w:hRule="exact" w:val="432"/>
          <w:jc w:val="center"/>
        </w:trPr>
        <w:tc>
          <w:tcPr>
            <w:tcW w:w="10437" w:type="dxa"/>
            <w:gridSpan w:val="2"/>
            <w:vAlign w:val="center"/>
          </w:tcPr>
          <w:p w14:paraId="4F70A7C6" w14:textId="77777777" w:rsidR="00451E82" w:rsidRDefault="00451E82" w:rsidP="00134EA2">
            <w:pPr>
              <w:pStyle w:val="Heading3"/>
              <w:numPr>
                <w:ilvl w:val="2"/>
                <w:numId w:val="9"/>
              </w:numPr>
              <w:ind w:left="-107"/>
            </w:pPr>
            <w:r w:rsidRPr="009B464F">
              <w:rPr>
                <w:rFonts w:ascii="Calibri" w:hAnsi="Calibri" w:cs="Calibri"/>
                <w:color w:val="E0556C" w:themeColor="accent1" w:themeTint="99"/>
                <w:sz w:val="24"/>
                <w:szCs w:val="24"/>
              </w:rPr>
              <w:t>Cross-origin resource sharing</w:t>
            </w:r>
          </w:p>
        </w:tc>
      </w:tr>
      <w:tr w:rsidR="00451E82" w:rsidRPr="00C95AE3" w14:paraId="45655560" w14:textId="77777777" w:rsidTr="00BC60C2">
        <w:trPr>
          <w:trHeight w:hRule="exact" w:val="432"/>
          <w:jc w:val="center"/>
        </w:trPr>
        <w:tc>
          <w:tcPr>
            <w:tcW w:w="10437" w:type="dxa"/>
            <w:gridSpan w:val="2"/>
            <w:vAlign w:val="center"/>
          </w:tcPr>
          <w:p w14:paraId="6BFC340A" w14:textId="77777777" w:rsidR="00451E82" w:rsidRPr="00C95AE3" w:rsidRDefault="00451E82"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Information</w:t>
            </w:r>
          </w:p>
        </w:tc>
      </w:tr>
      <w:tr w:rsidR="00451E82" w:rsidRPr="00C95AE3" w14:paraId="34BED8BE" w14:textId="77777777" w:rsidTr="00AE012C">
        <w:trPr>
          <w:jc w:val="center"/>
        </w:trPr>
        <w:tc>
          <w:tcPr>
            <w:tcW w:w="10437" w:type="dxa"/>
            <w:gridSpan w:val="2"/>
            <w:vAlign w:val="center"/>
          </w:tcPr>
          <w:p w14:paraId="5B891386"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451E82" w:rsidRPr="00C95AE3" w14:paraId="105C2C9A" w14:textId="77777777" w:rsidTr="00AE012C">
        <w:trPr>
          <w:trHeight w:val="301"/>
          <w:jc w:val="center"/>
        </w:trPr>
        <w:tc>
          <w:tcPr>
            <w:tcW w:w="10437" w:type="dxa"/>
            <w:gridSpan w:val="2"/>
            <w:vAlign w:val="center"/>
          </w:tcPr>
          <w:p w14:paraId="188DBB6E"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451E82" w:rsidRPr="00C95AE3" w14:paraId="002D5027" w14:textId="77777777" w:rsidTr="00892BC0">
        <w:trPr>
          <w:jc w:val="center"/>
        </w:trPr>
        <w:tc>
          <w:tcPr>
            <w:tcW w:w="10437" w:type="dxa"/>
            <w:gridSpan w:val="2"/>
            <w:tcBorders>
              <w:bottom w:val="single" w:sz="2" w:space="0" w:color="auto"/>
            </w:tcBorders>
            <w:vAlign w:val="center"/>
          </w:tcPr>
          <w:p w14:paraId="3B27C7EB"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451E82" w:rsidRPr="000D0DDC" w14:paraId="3C9DD665"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65688A1C"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768738E0"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7AB0A178"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0E36C5A0" w14:textId="77777777" w:rsidR="00451E82" w:rsidRPr="00C65122" w:rsidRDefault="00451E82" w:rsidP="00134EA2">
            <w:pPr>
              <w:ind w:left="-107"/>
              <w:jc w:val="center"/>
              <w:rPr>
                <w:lang w:val="en-CA"/>
              </w:rPr>
            </w:pPr>
            <w:r w:rsidRPr="00C65122">
              <w:rPr>
                <w:lang w:val="en-CA"/>
              </w:rPr>
              <w:t>http://www.msn.com</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664831F0" w14:textId="77777777" w:rsidR="00451E82" w:rsidRPr="00C65122" w:rsidRDefault="00451E82" w:rsidP="00134EA2">
            <w:pPr>
              <w:ind w:left="-107"/>
              <w:jc w:val="center"/>
              <w:rPr>
                <w:lang w:val="en-CA"/>
              </w:rPr>
            </w:pPr>
            <w:r w:rsidRPr="00C65122">
              <w:rPr>
                <w:lang w:val="en-CA"/>
              </w:rPr>
              <w:t>80</w:t>
            </w:r>
          </w:p>
        </w:tc>
      </w:tr>
      <w:tr w:rsidR="00451E82" w:rsidRPr="00C65122" w14:paraId="6A0BD257" w14:textId="77777777" w:rsidTr="00892BC0">
        <w:trPr>
          <w:jc w:val="center"/>
        </w:trPr>
        <w:tc>
          <w:tcPr>
            <w:tcW w:w="10437" w:type="dxa"/>
            <w:gridSpan w:val="2"/>
            <w:tcBorders>
              <w:top w:val="single" w:sz="2" w:space="0" w:color="auto"/>
              <w:bottom w:val="single" w:sz="2" w:space="0" w:color="auto"/>
            </w:tcBorders>
            <w:vAlign w:val="center"/>
          </w:tcPr>
          <w:p w14:paraId="652F7E44" w14:textId="77777777" w:rsidR="00451E82" w:rsidRPr="00C65122" w:rsidRDefault="00451E82"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451E82" w:rsidRPr="000D0DDC" w14:paraId="590D6B2E"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62913310"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7760D662"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469459AD"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72D5AE08" w14:textId="77777777" w:rsidR="00451E82" w:rsidRPr="00C65122" w:rsidRDefault="00451E82" w:rsidP="00134EA2">
            <w:pPr>
              <w:ind w:left="-107"/>
              <w:jc w:val="center"/>
              <w:rPr>
                <w:lang w:val="en-CA"/>
              </w:rPr>
            </w:pPr>
            <w:r w:rsidRPr="00C65122">
              <w:rPr>
                <w:lang w:val="en-CA"/>
              </w:rPr>
              <w:t>http://www.msn.com/</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0A825F72" w14:textId="77777777" w:rsidR="00451E82" w:rsidRPr="00C65122" w:rsidRDefault="00451E82" w:rsidP="00134EA2">
            <w:pPr>
              <w:ind w:left="-107"/>
              <w:jc w:val="center"/>
              <w:rPr>
                <w:lang w:val="en-CA"/>
              </w:rPr>
            </w:pPr>
            <w:r w:rsidRPr="00C65122">
              <w:rPr>
                <w:lang w:val="en-CA"/>
              </w:rPr>
              <w:t>GET</w:t>
            </w:r>
          </w:p>
        </w:tc>
      </w:tr>
      <w:tr w:rsidR="00451E82" w14:paraId="120392C6" w14:textId="77777777" w:rsidTr="00892BC0">
        <w:trPr>
          <w:jc w:val="center"/>
        </w:trPr>
        <w:tc>
          <w:tcPr>
            <w:tcW w:w="10437" w:type="dxa"/>
            <w:gridSpan w:val="2"/>
            <w:tcBorders>
              <w:top w:val="single" w:sz="2" w:space="0" w:color="auto"/>
            </w:tcBorders>
            <w:vAlign w:val="center"/>
          </w:tcPr>
          <w:p w14:paraId="444123B4" w14:textId="77777777" w:rsidR="00451E82" w:rsidRPr="0008363D" w:rsidRDefault="00451E82" w:rsidP="00134EA2">
            <w:pPr>
              <w:pStyle w:val="Heading5"/>
              <w:ind w:left="-107"/>
              <w:rPr>
                <w:rFonts w:ascii="Calibri" w:hAnsi="Calibri" w:cs="Calibri"/>
              </w:rPr>
            </w:pPr>
            <w:r>
              <w:rPr>
                <w:rFonts w:ascii="Calibri" w:hAnsi="Calibri" w:cs="Calibri"/>
              </w:rPr>
              <w:t xml:space="preserve">Vulnerability Details </w:t>
            </w:r>
          </w:p>
        </w:tc>
      </w:tr>
      <w:tr w:rsidR="00451E82" w:rsidRPr="00F2622D" w14:paraId="7C09CBBB" w14:textId="77777777" w:rsidTr="00AE012C">
        <w:trPr>
          <w:trHeight w:val="364"/>
          <w:jc w:val="center"/>
        </w:trPr>
        <w:tc>
          <w:tcPr>
            <w:tcW w:w="10437" w:type="dxa"/>
            <w:gridSpan w:val="2"/>
            <w:vAlign w:val="center"/>
          </w:tcPr>
          <w:p w14:paraId="2E227C5D" w14:textId="77777777" w:rsidR="00451E82" w:rsidRPr="00F2622D" w:rsidRDefault="00451E82" w:rsidP="00134EA2">
            <w:pPr>
              <w:ind w:left="-107"/>
              <w:rPr>
                <w:rStyle w:val="Hyperlink"/>
                <w:b/>
              </w:rPr>
            </w:pPr>
            <w:r w:rsidRPr="00F2622D">
              <w:rPr>
                <w:lang w:val="en-CA"/>
              </w:rPr>
              <w:t>The application implements an HTML5 cross-origin resource sharing (CORS) policy for this request.If the application relies on network firewalls or other IP-based access controls, this policy is likely to present a security risk.Since the Vary: Origin header was not present in the response, reverse proxies and intermediate servers may cache it. This may enable an attacker to carry out cache poisoning attacks.</w:t>
            </w:r>
          </w:p>
        </w:tc>
      </w:tr>
      <w:tr w:rsidR="00451E82" w:rsidRPr="00F2622D" w14:paraId="2255CE15" w14:textId="77777777" w:rsidTr="00AE012C">
        <w:trPr>
          <w:trHeight w:val="364"/>
          <w:jc w:val="center"/>
        </w:trPr>
        <w:tc>
          <w:tcPr>
            <w:tcW w:w="10437" w:type="dxa"/>
            <w:gridSpan w:val="2"/>
            <w:vAlign w:val="center"/>
          </w:tcPr>
          <w:p w14:paraId="1ED9BDDF" w14:textId="77777777" w:rsidR="00451E82" w:rsidRPr="00F2622D" w:rsidRDefault="00451E82" w:rsidP="00134EA2">
            <w:pPr>
              <w:ind w:left="-107"/>
              <w:rPr>
                <w:rStyle w:val="Hyperlink"/>
                <w:b/>
              </w:rPr>
            </w:pPr>
            <w:r w:rsidRPr="00F2622D">
              <w:rPr>
                <w:lang w:val="en-CA"/>
              </w:rPr>
              <w:t xml:space="preserve">An HTML5 cross-origin resource sharing (CORS) policy controls whether and how content running on other domains can perform two-way interaction with the domain that publishes the policy. The policy is </w:t>
            </w:r>
            <w:r w:rsidRPr="00F2622D">
              <w:rPr>
                <w:lang w:val="en-CA"/>
              </w:rPr>
              <w:lastRenderedPageBreak/>
              <w:t>fine-grained and can apply access controls per-request based on the URL and other features of the request.If another domain is allowed by the policy, then that domain can potentially attack users of the application. If a user is logged in to the application, and visits a domain allowed by the policy, then any malicious content running on that domain can potentially retrieve content from the application, and sometimes carry out actions within the security context of the logged in user. Even if an allowed domain is not overtly malicious in itself, security vulnerabilities within that domain could potentially be leveraged by an attacker to exploit the trust relationship and attack the application that allows access. CORS policies on pages containing sensitive information should be reviewed to determine whether it is appropriate for the application to trust both the intentions and security posture of any domains granted access.</w:t>
            </w:r>
          </w:p>
        </w:tc>
      </w:tr>
      <w:tr w:rsidR="00451E82" w14:paraId="4EECDD65" w14:textId="77777777" w:rsidTr="00AE012C">
        <w:trPr>
          <w:jc w:val="center"/>
        </w:trPr>
        <w:tc>
          <w:tcPr>
            <w:tcW w:w="10437" w:type="dxa"/>
            <w:gridSpan w:val="2"/>
            <w:vAlign w:val="center"/>
          </w:tcPr>
          <w:p w14:paraId="50CFCCB3" w14:textId="77777777" w:rsidR="00451E82" w:rsidRPr="0008363D" w:rsidRDefault="00451E82" w:rsidP="00134EA2">
            <w:pPr>
              <w:pStyle w:val="Heading5"/>
              <w:ind w:left="-107"/>
              <w:rPr>
                <w:rFonts w:ascii="Calibri" w:hAnsi="Calibri" w:cs="Calibri"/>
              </w:rPr>
            </w:pPr>
            <w:r>
              <w:rPr>
                <w:rFonts w:ascii="Calibri" w:hAnsi="Calibri" w:cs="Calibri"/>
              </w:rPr>
              <w:lastRenderedPageBreak/>
              <w:t>Recommendation</w:t>
            </w:r>
          </w:p>
        </w:tc>
      </w:tr>
      <w:tr w:rsidR="00451E82" w14:paraId="59097F38" w14:textId="77777777" w:rsidTr="00AE012C">
        <w:trPr>
          <w:jc w:val="center"/>
        </w:trPr>
        <w:tc>
          <w:tcPr>
            <w:tcW w:w="10437" w:type="dxa"/>
            <w:gridSpan w:val="2"/>
            <w:vAlign w:val="center"/>
          </w:tcPr>
          <w:p w14:paraId="6FF65AE2" w14:textId="77777777" w:rsidR="00451E82" w:rsidRPr="008736FE" w:rsidRDefault="00451E82" w:rsidP="00134EA2">
            <w:pPr>
              <w:ind w:left="-107"/>
              <w:rPr>
                <w:lang w:val="en-CA"/>
              </w:rPr>
            </w:pPr>
            <w:r w:rsidRPr="008736FE">
              <w:rPr>
                <w:lang w:val="en-CA"/>
              </w:rPr>
              <w:t>Any inappropriate domains should be removed from the CORS policy.</w:t>
            </w:r>
          </w:p>
        </w:tc>
      </w:tr>
      <w:tr w:rsidR="00451E82" w14:paraId="475F00EA" w14:textId="77777777" w:rsidTr="00AE012C">
        <w:trPr>
          <w:jc w:val="center"/>
        </w:trPr>
        <w:tc>
          <w:tcPr>
            <w:tcW w:w="10437" w:type="dxa"/>
            <w:gridSpan w:val="2"/>
            <w:vAlign w:val="center"/>
          </w:tcPr>
          <w:p w14:paraId="5C626F91" w14:textId="77777777" w:rsidR="00451E82" w:rsidRPr="0008363D" w:rsidRDefault="00451E82" w:rsidP="00134EA2">
            <w:pPr>
              <w:pStyle w:val="Heading5"/>
              <w:ind w:left="-107"/>
              <w:rPr>
                <w:rFonts w:ascii="Calibri" w:hAnsi="Calibri" w:cs="Calibri"/>
              </w:rPr>
            </w:pPr>
            <w:r>
              <w:rPr>
                <w:rFonts w:ascii="Calibri" w:hAnsi="Calibri" w:cs="Calibri"/>
              </w:rPr>
              <w:t>References</w:t>
            </w:r>
          </w:p>
        </w:tc>
      </w:tr>
      <w:tr w:rsidR="00451E82" w:rsidRPr="0076781E" w14:paraId="46FF0073" w14:textId="77777777" w:rsidTr="00AE012C">
        <w:trPr>
          <w:trHeight w:val="373"/>
          <w:jc w:val="center"/>
        </w:trPr>
        <w:tc>
          <w:tcPr>
            <w:tcW w:w="10437" w:type="dxa"/>
            <w:gridSpan w:val="2"/>
            <w:vAlign w:val="center"/>
          </w:tcPr>
          <w:p w14:paraId="22B2F8C9" w14:textId="77777777" w:rsidR="00451E82" w:rsidRPr="0076781E" w:rsidRDefault="00451E82" w:rsidP="00134EA2">
            <w:pPr>
              <w:pStyle w:val="TableText"/>
              <w:numPr>
                <w:ilvl w:val="0"/>
                <w:numId w:val="11"/>
              </w:numPr>
              <w:ind w:left="-107" w:firstLine="0"/>
              <w:rPr>
                <w:rStyle w:val="Hyperlink"/>
                <w:rFonts w:ascii="Times New Roman" w:hAnsi="Times New Roman"/>
                <w:b w:val="0"/>
              </w:rPr>
            </w:pPr>
          </w:p>
        </w:tc>
      </w:tr>
      <w:tr w:rsidR="00451E82" w:rsidRPr="008E74C1" w14:paraId="34415893" w14:textId="77777777" w:rsidTr="00AE012C">
        <w:trPr>
          <w:jc w:val="center"/>
        </w:trPr>
        <w:tc>
          <w:tcPr>
            <w:tcW w:w="10437" w:type="dxa"/>
            <w:gridSpan w:val="2"/>
            <w:vAlign w:val="center"/>
          </w:tcPr>
          <w:p w14:paraId="615FD37D" w14:textId="77777777" w:rsidR="00451E82" w:rsidRPr="008E74C1" w:rsidRDefault="00451E82" w:rsidP="00134EA2">
            <w:pPr>
              <w:ind w:left="-107"/>
              <w:rPr>
                <w:lang w:val="en-CA"/>
              </w:rPr>
            </w:pPr>
          </w:p>
        </w:tc>
      </w:tr>
      <w:tr w:rsidR="00451E82" w14:paraId="4DC0A4F0" w14:textId="77777777" w:rsidTr="00BC60C2">
        <w:trPr>
          <w:trHeight w:hRule="exact" w:val="432"/>
          <w:jc w:val="center"/>
        </w:trPr>
        <w:tc>
          <w:tcPr>
            <w:tcW w:w="10437" w:type="dxa"/>
            <w:gridSpan w:val="2"/>
            <w:vAlign w:val="center"/>
          </w:tcPr>
          <w:p w14:paraId="2DF93DB2" w14:textId="77777777" w:rsidR="00451E82" w:rsidRDefault="00451E82" w:rsidP="00134EA2">
            <w:pPr>
              <w:pStyle w:val="Heading3"/>
              <w:numPr>
                <w:ilvl w:val="2"/>
                <w:numId w:val="9"/>
              </w:numPr>
              <w:ind w:left="-107"/>
            </w:pPr>
            <w:r w:rsidRPr="009B464F">
              <w:rPr>
                <w:rFonts w:ascii="Calibri" w:hAnsi="Calibri" w:cs="Calibri"/>
                <w:color w:val="E0556C" w:themeColor="accent1" w:themeTint="99"/>
                <w:sz w:val="24"/>
                <w:szCs w:val="24"/>
              </w:rPr>
              <w:t>HTML does not specify charset</w:t>
            </w:r>
          </w:p>
        </w:tc>
      </w:tr>
      <w:tr w:rsidR="00451E82" w:rsidRPr="00C95AE3" w14:paraId="5D274393" w14:textId="77777777" w:rsidTr="00BC60C2">
        <w:trPr>
          <w:trHeight w:hRule="exact" w:val="432"/>
          <w:jc w:val="center"/>
        </w:trPr>
        <w:tc>
          <w:tcPr>
            <w:tcW w:w="10437" w:type="dxa"/>
            <w:gridSpan w:val="2"/>
            <w:vAlign w:val="center"/>
          </w:tcPr>
          <w:p w14:paraId="72846BC4" w14:textId="77777777" w:rsidR="00451E82" w:rsidRPr="00C95AE3" w:rsidRDefault="00451E82"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Information</w:t>
            </w:r>
          </w:p>
        </w:tc>
      </w:tr>
      <w:tr w:rsidR="00451E82" w:rsidRPr="00C95AE3" w14:paraId="4349DEFC" w14:textId="77777777" w:rsidTr="00AE012C">
        <w:trPr>
          <w:jc w:val="center"/>
        </w:trPr>
        <w:tc>
          <w:tcPr>
            <w:tcW w:w="10437" w:type="dxa"/>
            <w:gridSpan w:val="2"/>
            <w:vAlign w:val="center"/>
          </w:tcPr>
          <w:p w14:paraId="46584488"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451E82" w:rsidRPr="00C95AE3" w14:paraId="01D42612" w14:textId="77777777" w:rsidTr="00AE012C">
        <w:trPr>
          <w:trHeight w:val="301"/>
          <w:jc w:val="center"/>
        </w:trPr>
        <w:tc>
          <w:tcPr>
            <w:tcW w:w="10437" w:type="dxa"/>
            <w:gridSpan w:val="2"/>
            <w:vAlign w:val="center"/>
          </w:tcPr>
          <w:p w14:paraId="03FC51A0"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451E82" w:rsidRPr="00C95AE3" w14:paraId="1FFC6B10" w14:textId="77777777" w:rsidTr="00892BC0">
        <w:trPr>
          <w:jc w:val="center"/>
        </w:trPr>
        <w:tc>
          <w:tcPr>
            <w:tcW w:w="10437" w:type="dxa"/>
            <w:gridSpan w:val="2"/>
            <w:tcBorders>
              <w:bottom w:val="single" w:sz="2" w:space="0" w:color="auto"/>
            </w:tcBorders>
            <w:vAlign w:val="center"/>
          </w:tcPr>
          <w:p w14:paraId="42C523D5"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451E82" w:rsidRPr="000D0DDC" w14:paraId="047CA6B3"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31A416A3"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7F052C2D"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2F1FD667"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3D13C751" w14:textId="77777777" w:rsidR="00451E82" w:rsidRPr="00C65122" w:rsidRDefault="00451E82"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3AD2414C" w14:textId="77777777" w:rsidR="00451E82" w:rsidRPr="00C65122" w:rsidRDefault="00451E82" w:rsidP="00134EA2">
            <w:pPr>
              <w:ind w:left="-107"/>
              <w:jc w:val="center"/>
              <w:rPr>
                <w:lang w:val="en-CA"/>
              </w:rPr>
            </w:pPr>
            <w:r w:rsidRPr="00C65122">
              <w:rPr>
                <w:lang w:val="en-CA"/>
              </w:rPr>
              <w:t>80</w:t>
            </w:r>
          </w:p>
        </w:tc>
      </w:tr>
      <w:tr w:rsidR="00451E82" w:rsidRPr="00C65122" w14:paraId="5210A212" w14:textId="77777777" w:rsidTr="00892BC0">
        <w:trPr>
          <w:jc w:val="center"/>
        </w:trPr>
        <w:tc>
          <w:tcPr>
            <w:tcW w:w="10437" w:type="dxa"/>
            <w:gridSpan w:val="2"/>
            <w:tcBorders>
              <w:top w:val="single" w:sz="2" w:space="0" w:color="auto"/>
              <w:bottom w:val="single" w:sz="2" w:space="0" w:color="auto"/>
            </w:tcBorders>
            <w:vAlign w:val="center"/>
          </w:tcPr>
          <w:p w14:paraId="7371066E" w14:textId="77777777" w:rsidR="00451E82" w:rsidRPr="00C65122" w:rsidRDefault="00451E82"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451E82" w:rsidRPr="000D0DDC" w14:paraId="3823F26A"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63266CF8"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542F5D87"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752CF892"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56179556" w14:textId="77777777" w:rsidR="00451E82" w:rsidRPr="00C65122" w:rsidRDefault="00451E82" w:rsidP="00134EA2">
            <w:pPr>
              <w:ind w:left="-107"/>
              <w:jc w:val="center"/>
              <w:rPr>
                <w:lang w:val="en-CA"/>
              </w:rPr>
            </w:pPr>
            <w:r w:rsidRPr="00C65122">
              <w:rPr>
                <w:lang w:val="en-CA"/>
              </w:rPr>
              <w:t>http://s96141-102131-t7y.croto.hack.me/index.php</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61C8F35C" w14:textId="77777777" w:rsidR="00451E82" w:rsidRPr="00C65122" w:rsidRDefault="00451E82" w:rsidP="00134EA2">
            <w:pPr>
              <w:ind w:left="-107"/>
              <w:jc w:val="center"/>
              <w:rPr>
                <w:lang w:val="en-CA"/>
              </w:rPr>
            </w:pPr>
            <w:r w:rsidRPr="00C65122">
              <w:rPr>
                <w:lang w:val="en-CA"/>
              </w:rPr>
              <w:t>GET</w:t>
            </w:r>
          </w:p>
        </w:tc>
      </w:tr>
      <w:tr w:rsidR="00451E82" w14:paraId="5C91F3AB" w14:textId="77777777" w:rsidTr="00892BC0">
        <w:trPr>
          <w:jc w:val="center"/>
        </w:trPr>
        <w:tc>
          <w:tcPr>
            <w:tcW w:w="10437" w:type="dxa"/>
            <w:gridSpan w:val="2"/>
            <w:tcBorders>
              <w:top w:val="single" w:sz="2" w:space="0" w:color="auto"/>
            </w:tcBorders>
            <w:vAlign w:val="center"/>
          </w:tcPr>
          <w:p w14:paraId="5948E54F" w14:textId="77777777" w:rsidR="00451E82" w:rsidRPr="0008363D" w:rsidRDefault="00451E82" w:rsidP="00134EA2">
            <w:pPr>
              <w:pStyle w:val="Heading5"/>
              <w:ind w:left="-107"/>
              <w:rPr>
                <w:rFonts w:ascii="Calibri" w:hAnsi="Calibri" w:cs="Calibri"/>
              </w:rPr>
            </w:pPr>
            <w:r>
              <w:rPr>
                <w:rFonts w:ascii="Calibri" w:hAnsi="Calibri" w:cs="Calibri"/>
              </w:rPr>
              <w:t xml:space="preserve">Vulnerability Details </w:t>
            </w:r>
          </w:p>
        </w:tc>
      </w:tr>
      <w:tr w:rsidR="00451E82" w:rsidRPr="00F2622D" w14:paraId="6E679DC3" w14:textId="77777777" w:rsidTr="00AE012C">
        <w:trPr>
          <w:trHeight w:val="364"/>
          <w:jc w:val="center"/>
        </w:trPr>
        <w:tc>
          <w:tcPr>
            <w:tcW w:w="10437" w:type="dxa"/>
            <w:gridSpan w:val="2"/>
            <w:vAlign w:val="center"/>
          </w:tcPr>
          <w:p w14:paraId="663DDD81" w14:textId="77777777" w:rsidR="00451E82" w:rsidRPr="00F2622D" w:rsidRDefault="00451E82" w:rsidP="00134EA2">
            <w:pPr>
              <w:ind w:left="-107"/>
              <w:rPr>
                <w:rStyle w:val="Hyperlink"/>
                <w:b/>
              </w:rPr>
            </w:pPr>
            <w:r w:rsidRPr="00F2622D">
              <w:rPr>
                <w:lang w:val="en-CA"/>
              </w:rPr>
              <w:t xml:space="preserve"> </w:t>
            </w:r>
          </w:p>
        </w:tc>
      </w:tr>
      <w:tr w:rsidR="00451E82" w:rsidRPr="00F2622D" w14:paraId="0F778DD0" w14:textId="77777777" w:rsidTr="00AE012C">
        <w:trPr>
          <w:trHeight w:val="364"/>
          <w:jc w:val="center"/>
        </w:trPr>
        <w:tc>
          <w:tcPr>
            <w:tcW w:w="10437" w:type="dxa"/>
            <w:gridSpan w:val="2"/>
            <w:vAlign w:val="center"/>
          </w:tcPr>
          <w:p w14:paraId="181C445E" w14:textId="77777777" w:rsidR="00451E82" w:rsidRPr="00F2622D" w:rsidRDefault="00451E82" w:rsidP="00134EA2">
            <w:pPr>
              <w:ind w:left="-107"/>
              <w:rPr>
                <w:rStyle w:val="Hyperlink"/>
                <w:b/>
              </w:rPr>
            </w:pPr>
            <w:r w:rsidRPr="00F2622D">
              <w:rPr>
                <w:lang w:val="en-CA"/>
              </w:rPr>
              <w:t>If a response states that it contains HTML content but does not specify a character set, then the browser may analyze the HTML and attempt to determine which character set it appears to be using. Even if the majority of the HTML actually employs a standard character set such as UTF-8, the presence of non-standard characters anywhere in the response may cause the browser to interpret the content using a different character set. This can have unexpected results, and can lead to cross-site scripting vulnerabilities in which non-standard encodings like UTF-7 can be used to bypass the application's defensive filters. In most cases, the absence of a charset directive does not constitute a security flaw, particularly if the response contains static content. You should review the contents of affected responses, and the context in which they appear, to determine whether any vulnerability exists.</w:t>
            </w:r>
          </w:p>
        </w:tc>
      </w:tr>
      <w:tr w:rsidR="00451E82" w14:paraId="182EA7E3" w14:textId="77777777" w:rsidTr="00AE012C">
        <w:trPr>
          <w:jc w:val="center"/>
        </w:trPr>
        <w:tc>
          <w:tcPr>
            <w:tcW w:w="10437" w:type="dxa"/>
            <w:gridSpan w:val="2"/>
            <w:vAlign w:val="center"/>
          </w:tcPr>
          <w:p w14:paraId="788818DC" w14:textId="77777777" w:rsidR="00451E82" w:rsidRPr="0008363D" w:rsidRDefault="00451E82" w:rsidP="00134EA2">
            <w:pPr>
              <w:pStyle w:val="Heading5"/>
              <w:ind w:left="-107"/>
              <w:rPr>
                <w:rFonts w:ascii="Calibri" w:hAnsi="Calibri" w:cs="Calibri"/>
              </w:rPr>
            </w:pPr>
            <w:r>
              <w:rPr>
                <w:rFonts w:ascii="Calibri" w:hAnsi="Calibri" w:cs="Calibri"/>
              </w:rPr>
              <w:t>Recommendation</w:t>
            </w:r>
          </w:p>
        </w:tc>
      </w:tr>
      <w:tr w:rsidR="00451E82" w14:paraId="7025D5E5" w14:textId="77777777" w:rsidTr="00AE012C">
        <w:trPr>
          <w:jc w:val="center"/>
        </w:trPr>
        <w:tc>
          <w:tcPr>
            <w:tcW w:w="10437" w:type="dxa"/>
            <w:gridSpan w:val="2"/>
            <w:vAlign w:val="center"/>
          </w:tcPr>
          <w:p w14:paraId="50EB5B99" w14:textId="77777777" w:rsidR="00451E82" w:rsidRPr="008736FE" w:rsidRDefault="00451E82" w:rsidP="00134EA2">
            <w:pPr>
              <w:ind w:left="-107"/>
              <w:rPr>
                <w:lang w:val="en-CA"/>
              </w:rPr>
            </w:pPr>
            <w:r w:rsidRPr="008736FE">
              <w:rPr>
                <w:lang w:val="en-CA"/>
              </w:rPr>
              <w:t>For every response containing HTML content, the application should include within the Content-type header a directive specifying a standard recognized character set, for example charset=ISO-8859-1.</w:t>
            </w:r>
          </w:p>
        </w:tc>
      </w:tr>
      <w:tr w:rsidR="00451E82" w14:paraId="657EBE82" w14:textId="77777777" w:rsidTr="00AE012C">
        <w:trPr>
          <w:jc w:val="center"/>
        </w:trPr>
        <w:tc>
          <w:tcPr>
            <w:tcW w:w="10437" w:type="dxa"/>
            <w:gridSpan w:val="2"/>
            <w:vAlign w:val="center"/>
          </w:tcPr>
          <w:p w14:paraId="768B9FCF" w14:textId="77777777" w:rsidR="00451E82" w:rsidRPr="0008363D" w:rsidRDefault="00451E82" w:rsidP="00134EA2">
            <w:pPr>
              <w:pStyle w:val="Heading5"/>
              <w:ind w:left="-107"/>
              <w:rPr>
                <w:rFonts w:ascii="Calibri" w:hAnsi="Calibri" w:cs="Calibri"/>
              </w:rPr>
            </w:pPr>
            <w:r>
              <w:rPr>
                <w:rFonts w:ascii="Calibri" w:hAnsi="Calibri" w:cs="Calibri"/>
              </w:rPr>
              <w:t>References</w:t>
            </w:r>
          </w:p>
        </w:tc>
      </w:tr>
      <w:tr w:rsidR="00451E82" w:rsidRPr="0076781E" w14:paraId="4BE1370C" w14:textId="77777777" w:rsidTr="00AE012C">
        <w:trPr>
          <w:trHeight w:val="373"/>
          <w:jc w:val="center"/>
        </w:trPr>
        <w:tc>
          <w:tcPr>
            <w:tcW w:w="10437" w:type="dxa"/>
            <w:gridSpan w:val="2"/>
            <w:vAlign w:val="center"/>
          </w:tcPr>
          <w:p w14:paraId="4A5F7A3C" w14:textId="77777777" w:rsidR="00451E82" w:rsidRPr="0076781E" w:rsidRDefault="00451E82" w:rsidP="00134EA2">
            <w:pPr>
              <w:pStyle w:val="TableText"/>
              <w:numPr>
                <w:ilvl w:val="0"/>
                <w:numId w:val="11"/>
              </w:numPr>
              <w:ind w:left="-107" w:firstLine="0"/>
              <w:rPr>
                <w:rStyle w:val="Hyperlink"/>
                <w:rFonts w:ascii="Times New Roman" w:hAnsi="Times New Roman"/>
                <w:b w:val="0"/>
              </w:rPr>
            </w:pPr>
          </w:p>
        </w:tc>
      </w:tr>
      <w:tr w:rsidR="00451E82" w14:paraId="5AA350AD" w14:textId="77777777" w:rsidTr="00BC60C2">
        <w:trPr>
          <w:trHeight w:hRule="exact" w:val="432"/>
          <w:jc w:val="center"/>
        </w:trPr>
        <w:tc>
          <w:tcPr>
            <w:tcW w:w="10437" w:type="dxa"/>
            <w:gridSpan w:val="2"/>
            <w:vAlign w:val="center"/>
          </w:tcPr>
          <w:p w14:paraId="2C873905" w14:textId="77777777" w:rsidR="00451E82" w:rsidRDefault="00451E82" w:rsidP="00134EA2">
            <w:pPr>
              <w:pStyle w:val="Heading3"/>
              <w:numPr>
                <w:ilvl w:val="2"/>
                <w:numId w:val="9"/>
              </w:numPr>
              <w:ind w:left="-107"/>
            </w:pPr>
            <w:r w:rsidRPr="009B464F">
              <w:rPr>
                <w:rFonts w:ascii="Calibri" w:hAnsi="Calibri" w:cs="Calibri"/>
                <w:color w:val="E0556C" w:themeColor="accent1" w:themeTint="99"/>
                <w:sz w:val="24"/>
                <w:szCs w:val="24"/>
              </w:rPr>
              <w:t>Frameable response (potential Clickjacking)</w:t>
            </w:r>
          </w:p>
        </w:tc>
      </w:tr>
      <w:tr w:rsidR="00451E82" w:rsidRPr="00C95AE3" w14:paraId="29E481D4" w14:textId="77777777" w:rsidTr="00BC60C2">
        <w:trPr>
          <w:trHeight w:hRule="exact" w:val="432"/>
          <w:jc w:val="center"/>
        </w:trPr>
        <w:tc>
          <w:tcPr>
            <w:tcW w:w="10437" w:type="dxa"/>
            <w:gridSpan w:val="2"/>
            <w:vAlign w:val="center"/>
          </w:tcPr>
          <w:p w14:paraId="465AF136" w14:textId="77777777" w:rsidR="00451E82" w:rsidRPr="00C95AE3" w:rsidRDefault="00451E82"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Information</w:t>
            </w:r>
          </w:p>
        </w:tc>
      </w:tr>
      <w:tr w:rsidR="00451E82" w:rsidRPr="00C95AE3" w14:paraId="7043D4D0" w14:textId="77777777" w:rsidTr="00AE012C">
        <w:trPr>
          <w:jc w:val="center"/>
        </w:trPr>
        <w:tc>
          <w:tcPr>
            <w:tcW w:w="10437" w:type="dxa"/>
            <w:gridSpan w:val="2"/>
            <w:vAlign w:val="center"/>
          </w:tcPr>
          <w:p w14:paraId="3E557A5B"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451E82" w:rsidRPr="00C95AE3" w14:paraId="6E267AE5" w14:textId="77777777" w:rsidTr="00AE012C">
        <w:trPr>
          <w:trHeight w:val="301"/>
          <w:jc w:val="center"/>
        </w:trPr>
        <w:tc>
          <w:tcPr>
            <w:tcW w:w="10437" w:type="dxa"/>
            <w:gridSpan w:val="2"/>
            <w:vAlign w:val="center"/>
          </w:tcPr>
          <w:p w14:paraId="75483502"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451E82" w:rsidRPr="00C95AE3" w14:paraId="699A8275" w14:textId="77777777" w:rsidTr="00892BC0">
        <w:trPr>
          <w:jc w:val="center"/>
        </w:trPr>
        <w:tc>
          <w:tcPr>
            <w:tcW w:w="10437" w:type="dxa"/>
            <w:gridSpan w:val="2"/>
            <w:tcBorders>
              <w:bottom w:val="single" w:sz="2" w:space="0" w:color="auto"/>
            </w:tcBorders>
            <w:vAlign w:val="center"/>
          </w:tcPr>
          <w:p w14:paraId="5545960E"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lastRenderedPageBreak/>
              <w:t>Affected Asset</w:t>
            </w:r>
          </w:p>
        </w:tc>
      </w:tr>
      <w:tr w:rsidR="00451E82" w:rsidRPr="000D0DDC" w14:paraId="4182E7AD"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678BA781"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73A5FA5E"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5C4E1750"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55FEB7AE" w14:textId="77777777" w:rsidR="00451E82" w:rsidRPr="00C65122" w:rsidRDefault="00451E82"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27D97444" w14:textId="77777777" w:rsidR="00451E82" w:rsidRPr="00C65122" w:rsidRDefault="00451E82" w:rsidP="00134EA2">
            <w:pPr>
              <w:ind w:left="-107"/>
              <w:jc w:val="center"/>
              <w:rPr>
                <w:lang w:val="en-CA"/>
              </w:rPr>
            </w:pPr>
            <w:r w:rsidRPr="00C65122">
              <w:rPr>
                <w:lang w:val="en-CA"/>
              </w:rPr>
              <w:t>80</w:t>
            </w:r>
          </w:p>
        </w:tc>
      </w:tr>
      <w:tr w:rsidR="00451E82" w:rsidRPr="00C65122" w14:paraId="6F047CE7" w14:textId="77777777" w:rsidTr="00892BC0">
        <w:trPr>
          <w:jc w:val="center"/>
        </w:trPr>
        <w:tc>
          <w:tcPr>
            <w:tcW w:w="10437" w:type="dxa"/>
            <w:gridSpan w:val="2"/>
            <w:tcBorders>
              <w:top w:val="single" w:sz="2" w:space="0" w:color="auto"/>
              <w:bottom w:val="single" w:sz="2" w:space="0" w:color="auto"/>
            </w:tcBorders>
            <w:vAlign w:val="center"/>
          </w:tcPr>
          <w:p w14:paraId="3AE14442" w14:textId="77777777" w:rsidR="00451E82" w:rsidRPr="00C65122" w:rsidRDefault="00451E82"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451E82" w:rsidRPr="000D0DDC" w14:paraId="7D95DA6E"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1A389D76"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08FD6EF1"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02949B34"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78E9A7B7" w14:textId="77777777" w:rsidR="00451E82" w:rsidRPr="00C65122" w:rsidRDefault="00451E82" w:rsidP="00134EA2">
            <w:pPr>
              <w:ind w:left="-107"/>
              <w:jc w:val="center"/>
              <w:rPr>
                <w:lang w:val="en-CA"/>
              </w:rPr>
            </w:pPr>
            <w:r w:rsidRPr="00C65122">
              <w:rPr>
                <w:lang w:val="en-CA"/>
              </w:rPr>
              <w:t>http://s96141-102131-t7y.croto.hack.me/favicon.ico</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36D41E21" w14:textId="77777777" w:rsidR="00451E82" w:rsidRPr="00C65122" w:rsidRDefault="00451E82" w:rsidP="00134EA2">
            <w:pPr>
              <w:ind w:left="-107"/>
              <w:jc w:val="center"/>
              <w:rPr>
                <w:lang w:val="en-CA"/>
              </w:rPr>
            </w:pPr>
            <w:r w:rsidRPr="00C65122">
              <w:rPr>
                <w:lang w:val="en-CA"/>
              </w:rPr>
              <w:t>GET</w:t>
            </w:r>
          </w:p>
        </w:tc>
      </w:tr>
      <w:tr w:rsidR="00451E82" w14:paraId="5DF8C559" w14:textId="77777777" w:rsidTr="00892BC0">
        <w:trPr>
          <w:jc w:val="center"/>
        </w:trPr>
        <w:tc>
          <w:tcPr>
            <w:tcW w:w="10437" w:type="dxa"/>
            <w:gridSpan w:val="2"/>
            <w:tcBorders>
              <w:top w:val="single" w:sz="2" w:space="0" w:color="auto"/>
            </w:tcBorders>
            <w:vAlign w:val="center"/>
          </w:tcPr>
          <w:p w14:paraId="1A12CABF" w14:textId="77777777" w:rsidR="00451E82" w:rsidRPr="0008363D" w:rsidRDefault="00451E82" w:rsidP="00134EA2">
            <w:pPr>
              <w:pStyle w:val="Heading5"/>
              <w:ind w:left="-107"/>
              <w:rPr>
                <w:rFonts w:ascii="Calibri" w:hAnsi="Calibri" w:cs="Calibri"/>
              </w:rPr>
            </w:pPr>
            <w:r>
              <w:rPr>
                <w:rFonts w:ascii="Calibri" w:hAnsi="Calibri" w:cs="Calibri"/>
              </w:rPr>
              <w:t xml:space="preserve">Vulnerability Details </w:t>
            </w:r>
          </w:p>
        </w:tc>
      </w:tr>
      <w:tr w:rsidR="00451E82" w:rsidRPr="00F2622D" w14:paraId="5202258D" w14:textId="77777777" w:rsidTr="00AE012C">
        <w:trPr>
          <w:trHeight w:val="364"/>
          <w:jc w:val="center"/>
        </w:trPr>
        <w:tc>
          <w:tcPr>
            <w:tcW w:w="10437" w:type="dxa"/>
            <w:gridSpan w:val="2"/>
            <w:vAlign w:val="center"/>
          </w:tcPr>
          <w:p w14:paraId="7B8254F5" w14:textId="77777777" w:rsidR="00451E82" w:rsidRPr="00F2622D" w:rsidRDefault="00451E82" w:rsidP="00134EA2">
            <w:pPr>
              <w:ind w:left="-107"/>
              <w:rPr>
                <w:rStyle w:val="Hyperlink"/>
                <w:b/>
              </w:rPr>
            </w:pPr>
            <w:r w:rsidRPr="00F2622D">
              <w:rPr>
                <w:lang w:val="en-CA"/>
              </w:rPr>
              <w:t>If a page fails to set an appropriate X-Frame-Options or Content-Security-Policy HTTP header, it might be possible for a page controlled by an attacker to load it within an iframe.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defenses against cross-site request forgery, and may result in unauthorized actions. Note that some applications attempt to prevent these attacks from within the HTML page itself, using "framebusting" code. However, this type of defense is normally ineffective and can usually be circumvented by a skilled attacker. You should determine whether any functions accessible within frameable pages can be used by application users to perform any sensitive actions within the application.</w:t>
            </w:r>
          </w:p>
        </w:tc>
      </w:tr>
      <w:tr w:rsidR="00451E82" w14:paraId="175E5FD4" w14:textId="77777777" w:rsidTr="00AE012C">
        <w:trPr>
          <w:jc w:val="center"/>
        </w:trPr>
        <w:tc>
          <w:tcPr>
            <w:tcW w:w="10437" w:type="dxa"/>
            <w:gridSpan w:val="2"/>
            <w:vAlign w:val="center"/>
          </w:tcPr>
          <w:p w14:paraId="37677774" w14:textId="77777777" w:rsidR="00451E82" w:rsidRPr="0008363D" w:rsidRDefault="00451E82" w:rsidP="00134EA2">
            <w:pPr>
              <w:pStyle w:val="Heading5"/>
              <w:ind w:left="-107"/>
              <w:rPr>
                <w:rFonts w:ascii="Calibri" w:hAnsi="Calibri" w:cs="Calibri"/>
              </w:rPr>
            </w:pPr>
            <w:r>
              <w:rPr>
                <w:rFonts w:ascii="Calibri" w:hAnsi="Calibri" w:cs="Calibri"/>
              </w:rPr>
              <w:t>Recommendation</w:t>
            </w:r>
          </w:p>
        </w:tc>
      </w:tr>
      <w:tr w:rsidR="00451E82" w14:paraId="7E1E76BB" w14:textId="77777777" w:rsidTr="00AE012C">
        <w:trPr>
          <w:jc w:val="center"/>
        </w:trPr>
        <w:tc>
          <w:tcPr>
            <w:tcW w:w="10437" w:type="dxa"/>
            <w:gridSpan w:val="2"/>
            <w:vAlign w:val="center"/>
          </w:tcPr>
          <w:p w14:paraId="1A8F14D2" w14:textId="77777777" w:rsidR="00451E82" w:rsidRPr="008736FE" w:rsidRDefault="00451E82" w:rsidP="00134EA2">
            <w:pPr>
              <w:ind w:left="-107"/>
              <w:rPr>
                <w:lang w:val="en-CA"/>
              </w:rPr>
            </w:pPr>
            <w:r w:rsidRPr="008736FE">
              <w:rPr>
                <w:lang w:val="en-CA"/>
              </w:rPr>
              <w:t>To effectively prevent framing attacks, the application should return a response header with the name X-Frame-Options and the value DENY to prevent framing altogether, or the value SAMEORIGIN to allow framing only by pages on the same origin as the response itself. Note that the SAMEORIGIN header can be partially bypassed if the application itself can be made to frame untrusted websites.</w:t>
            </w:r>
          </w:p>
        </w:tc>
      </w:tr>
      <w:tr w:rsidR="00451E82" w14:paraId="1B0E79AC" w14:textId="77777777" w:rsidTr="00AE012C">
        <w:trPr>
          <w:jc w:val="center"/>
        </w:trPr>
        <w:tc>
          <w:tcPr>
            <w:tcW w:w="10437" w:type="dxa"/>
            <w:gridSpan w:val="2"/>
            <w:vAlign w:val="center"/>
          </w:tcPr>
          <w:p w14:paraId="71BDD7D8" w14:textId="77777777" w:rsidR="00451E82" w:rsidRPr="0008363D" w:rsidRDefault="00451E82" w:rsidP="00134EA2">
            <w:pPr>
              <w:pStyle w:val="Heading5"/>
              <w:ind w:left="-107"/>
              <w:rPr>
                <w:rFonts w:ascii="Calibri" w:hAnsi="Calibri" w:cs="Calibri"/>
              </w:rPr>
            </w:pPr>
            <w:r>
              <w:rPr>
                <w:rFonts w:ascii="Calibri" w:hAnsi="Calibri" w:cs="Calibri"/>
              </w:rPr>
              <w:t>References</w:t>
            </w:r>
          </w:p>
        </w:tc>
      </w:tr>
      <w:tr w:rsidR="00451E82" w:rsidRPr="0076781E" w14:paraId="675CF0CA" w14:textId="77777777" w:rsidTr="00AE012C">
        <w:trPr>
          <w:trHeight w:val="373"/>
          <w:jc w:val="center"/>
        </w:trPr>
        <w:tc>
          <w:tcPr>
            <w:tcW w:w="10437" w:type="dxa"/>
            <w:gridSpan w:val="2"/>
            <w:vAlign w:val="center"/>
          </w:tcPr>
          <w:p w14:paraId="155E8D3C" w14:textId="77777777" w:rsidR="00451E82" w:rsidRPr="0076781E" w:rsidRDefault="00451E82" w:rsidP="00134EA2">
            <w:pPr>
              <w:pStyle w:val="TableText"/>
              <w:numPr>
                <w:ilvl w:val="0"/>
                <w:numId w:val="11"/>
              </w:numPr>
              <w:ind w:left="-107" w:firstLine="0"/>
              <w:rPr>
                <w:rStyle w:val="Hyperlink"/>
                <w:rFonts w:ascii="Times New Roman" w:hAnsi="Times New Roman"/>
                <w:b w:val="0"/>
              </w:rPr>
            </w:pPr>
          </w:p>
        </w:tc>
      </w:tr>
      <w:tr w:rsidR="00451E82" w14:paraId="0FA5E345" w14:textId="77777777" w:rsidTr="00BC60C2">
        <w:trPr>
          <w:trHeight w:hRule="exact" w:val="432"/>
          <w:jc w:val="center"/>
        </w:trPr>
        <w:tc>
          <w:tcPr>
            <w:tcW w:w="10437" w:type="dxa"/>
            <w:gridSpan w:val="2"/>
            <w:vAlign w:val="center"/>
          </w:tcPr>
          <w:p w14:paraId="38BB973D" w14:textId="77777777" w:rsidR="00451E82" w:rsidRDefault="00451E82" w:rsidP="00134EA2">
            <w:pPr>
              <w:pStyle w:val="Heading3"/>
              <w:numPr>
                <w:ilvl w:val="2"/>
                <w:numId w:val="9"/>
              </w:numPr>
              <w:ind w:left="-107"/>
            </w:pPr>
            <w:r w:rsidRPr="009B464F">
              <w:rPr>
                <w:rFonts w:ascii="Calibri" w:hAnsi="Calibri" w:cs="Calibri"/>
                <w:color w:val="E0556C" w:themeColor="accent1" w:themeTint="99"/>
                <w:sz w:val="24"/>
                <w:szCs w:val="24"/>
              </w:rPr>
              <w:t>Cross-site request forgery</w:t>
            </w:r>
          </w:p>
        </w:tc>
      </w:tr>
      <w:tr w:rsidR="00451E82" w:rsidRPr="00C95AE3" w14:paraId="7AEF98E4" w14:textId="77777777" w:rsidTr="00BC60C2">
        <w:trPr>
          <w:trHeight w:hRule="exact" w:val="432"/>
          <w:jc w:val="center"/>
        </w:trPr>
        <w:tc>
          <w:tcPr>
            <w:tcW w:w="10437" w:type="dxa"/>
            <w:gridSpan w:val="2"/>
            <w:vAlign w:val="center"/>
          </w:tcPr>
          <w:p w14:paraId="6A0C74F4" w14:textId="77777777" w:rsidR="00451E82" w:rsidRPr="00C95AE3" w:rsidRDefault="00451E82"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Information</w:t>
            </w:r>
          </w:p>
        </w:tc>
      </w:tr>
      <w:tr w:rsidR="00451E82" w:rsidRPr="00C95AE3" w14:paraId="4D1CB953" w14:textId="77777777" w:rsidTr="00AE012C">
        <w:trPr>
          <w:jc w:val="center"/>
        </w:trPr>
        <w:tc>
          <w:tcPr>
            <w:tcW w:w="10437" w:type="dxa"/>
            <w:gridSpan w:val="2"/>
            <w:vAlign w:val="center"/>
          </w:tcPr>
          <w:p w14:paraId="54C96461"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451E82" w:rsidRPr="00C95AE3" w14:paraId="7CB6784B" w14:textId="77777777" w:rsidTr="00AE012C">
        <w:trPr>
          <w:trHeight w:val="301"/>
          <w:jc w:val="center"/>
        </w:trPr>
        <w:tc>
          <w:tcPr>
            <w:tcW w:w="10437" w:type="dxa"/>
            <w:gridSpan w:val="2"/>
            <w:vAlign w:val="center"/>
          </w:tcPr>
          <w:p w14:paraId="61FE880E"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451E82" w:rsidRPr="00C95AE3" w14:paraId="35C80F3F" w14:textId="77777777" w:rsidTr="00892BC0">
        <w:trPr>
          <w:jc w:val="center"/>
        </w:trPr>
        <w:tc>
          <w:tcPr>
            <w:tcW w:w="10437" w:type="dxa"/>
            <w:gridSpan w:val="2"/>
            <w:tcBorders>
              <w:bottom w:val="single" w:sz="2" w:space="0" w:color="auto"/>
            </w:tcBorders>
            <w:vAlign w:val="center"/>
          </w:tcPr>
          <w:p w14:paraId="7F31D512"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451E82" w:rsidRPr="000D0DDC" w14:paraId="087FAC0A"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56FDB987"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5EC3617C"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15A68F71"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24F7B4E1" w14:textId="77777777" w:rsidR="00451E82" w:rsidRPr="00C65122" w:rsidRDefault="00451E82"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4DE2ECE3" w14:textId="77777777" w:rsidR="00451E82" w:rsidRPr="00C65122" w:rsidRDefault="00451E82" w:rsidP="00134EA2">
            <w:pPr>
              <w:ind w:left="-107"/>
              <w:jc w:val="center"/>
              <w:rPr>
                <w:lang w:val="en-CA"/>
              </w:rPr>
            </w:pPr>
            <w:r w:rsidRPr="00C65122">
              <w:rPr>
                <w:lang w:val="en-CA"/>
              </w:rPr>
              <w:t>80</w:t>
            </w:r>
          </w:p>
        </w:tc>
      </w:tr>
      <w:tr w:rsidR="00451E82" w:rsidRPr="00C65122" w14:paraId="05DF4FF9" w14:textId="77777777" w:rsidTr="00892BC0">
        <w:trPr>
          <w:jc w:val="center"/>
        </w:trPr>
        <w:tc>
          <w:tcPr>
            <w:tcW w:w="10437" w:type="dxa"/>
            <w:gridSpan w:val="2"/>
            <w:tcBorders>
              <w:top w:val="single" w:sz="2" w:space="0" w:color="auto"/>
              <w:bottom w:val="single" w:sz="2" w:space="0" w:color="auto"/>
            </w:tcBorders>
            <w:vAlign w:val="center"/>
          </w:tcPr>
          <w:p w14:paraId="31D9A6C3" w14:textId="77777777" w:rsidR="00451E82" w:rsidRPr="00C65122" w:rsidRDefault="00451E82"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451E82" w:rsidRPr="000D0DDC" w14:paraId="6F0231C7"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630BC1B8"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5513ADDF"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688376CB"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423CA377" w14:textId="77777777" w:rsidR="00451E82" w:rsidRPr="00C65122" w:rsidRDefault="00451E82"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2B57F5F5" w14:textId="77777777" w:rsidR="00451E82" w:rsidRPr="00C65122" w:rsidRDefault="00451E82" w:rsidP="00134EA2">
            <w:pPr>
              <w:ind w:left="-107"/>
              <w:jc w:val="center"/>
              <w:rPr>
                <w:lang w:val="en-CA"/>
              </w:rPr>
            </w:pPr>
            <w:r w:rsidRPr="00C65122">
              <w:rPr>
                <w:lang w:val="en-CA"/>
              </w:rPr>
              <w:t>POST</w:t>
            </w:r>
          </w:p>
        </w:tc>
      </w:tr>
      <w:tr w:rsidR="00451E82" w14:paraId="0EAB34F1" w14:textId="77777777" w:rsidTr="00892BC0">
        <w:trPr>
          <w:jc w:val="center"/>
        </w:trPr>
        <w:tc>
          <w:tcPr>
            <w:tcW w:w="10437" w:type="dxa"/>
            <w:gridSpan w:val="2"/>
            <w:tcBorders>
              <w:top w:val="single" w:sz="2" w:space="0" w:color="auto"/>
            </w:tcBorders>
            <w:vAlign w:val="center"/>
          </w:tcPr>
          <w:p w14:paraId="16712BD5" w14:textId="77777777" w:rsidR="00451E82" w:rsidRPr="0008363D" w:rsidRDefault="00451E82" w:rsidP="00134EA2">
            <w:pPr>
              <w:pStyle w:val="Heading5"/>
              <w:ind w:left="-107"/>
              <w:rPr>
                <w:rFonts w:ascii="Calibri" w:hAnsi="Calibri" w:cs="Calibri"/>
              </w:rPr>
            </w:pPr>
            <w:r>
              <w:rPr>
                <w:rFonts w:ascii="Calibri" w:hAnsi="Calibri" w:cs="Calibri"/>
              </w:rPr>
              <w:t xml:space="preserve">Vulnerability Details </w:t>
            </w:r>
          </w:p>
        </w:tc>
      </w:tr>
      <w:tr w:rsidR="00451E82" w:rsidRPr="00F2622D" w14:paraId="719C93D5" w14:textId="77777777" w:rsidTr="00AE012C">
        <w:trPr>
          <w:trHeight w:val="364"/>
          <w:jc w:val="center"/>
        </w:trPr>
        <w:tc>
          <w:tcPr>
            <w:tcW w:w="10437" w:type="dxa"/>
            <w:gridSpan w:val="2"/>
            <w:vAlign w:val="center"/>
          </w:tcPr>
          <w:p w14:paraId="591ABB9E" w14:textId="77777777" w:rsidR="00451E82" w:rsidRPr="00F2622D" w:rsidRDefault="00451E82" w:rsidP="00134EA2">
            <w:pPr>
              <w:ind w:left="-107"/>
              <w:rPr>
                <w:rStyle w:val="Hyperlink"/>
                <w:b/>
              </w:rPr>
            </w:pPr>
            <w:r w:rsidRPr="00F2622D">
              <w:rPr>
                <w:lang w:val="en-CA"/>
              </w:rPr>
              <w:t>The request appears to be vulnerable to cross-site request forgery (CSRF) attacks against unauthenticated functionality. This is unlikely to constitute a security vulnerability in its own right, however it may facilitate exploitation of other vulnerabilities affecting application users.</w:t>
            </w:r>
          </w:p>
        </w:tc>
      </w:tr>
      <w:tr w:rsidR="00451E82" w:rsidRPr="00F2622D" w14:paraId="1C20CEA8" w14:textId="77777777" w:rsidTr="00AE012C">
        <w:trPr>
          <w:trHeight w:val="364"/>
          <w:jc w:val="center"/>
        </w:trPr>
        <w:tc>
          <w:tcPr>
            <w:tcW w:w="10437" w:type="dxa"/>
            <w:gridSpan w:val="2"/>
            <w:vAlign w:val="center"/>
          </w:tcPr>
          <w:p w14:paraId="1EE040C0" w14:textId="77777777" w:rsidR="00451E82" w:rsidRPr="00F2622D" w:rsidRDefault="00451E82" w:rsidP="00134EA2">
            <w:pPr>
              <w:ind w:left="-107"/>
              <w:rPr>
                <w:rStyle w:val="Hyperlink"/>
                <w:b/>
              </w:rPr>
            </w:pPr>
            <w:r w:rsidRPr="00F2622D">
              <w:rPr>
                <w:lang w:val="en-CA"/>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 The request can be issued cross-domain, for example using an HTML form. If the request contains non-standard headers or body content, then it may only be issuable from a page that originated on the same domain. The application relies solely on HTTP cookies or Basic </w:t>
            </w:r>
            <w:r w:rsidRPr="00F2622D">
              <w:rPr>
                <w:lang w:val="en-CA"/>
              </w:rPr>
              <w:lastRenderedPageBreak/>
              <w:t>Authentication to identify the user that issued the request. If the application places session-related tokens elsewhere within the request, then it may not be vulnerable. 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451E82" w14:paraId="1B361A25" w14:textId="77777777" w:rsidTr="00AE012C">
        <w:trPr>
          <w:jc w:val="center"/>
        </w:trPr>
        <w:tc>
          <w:tcPr>
            <w:tcW w:w="10437" w:type="dxa"/>
            <w:gridSpan w:val="2"/>
            <w:vAlign w:val="center"/>
          </w:tcPr>
          <w:p w14:paraId="31A4D2C2" w14:textId="77777777" w:rsidR="00451E82" w:rsidRPr="0008363D" w:rsidRDefault="00451E82" w:rsidP="00134EA2">
            <w:pPr>
              <w:pStyle w:val="Heading5"/>
              <w:ind w:left="-107"/>
              <w:rPr>
                <w:rFonts w:ascii="Calibri" w:hAnsi="Calibri" w:cs="Calibri"/>
              </w:rPr>
            </w:pPr>
            <w:r>
              <w:rPr>
                <w:rFonts w:ascii="Calibri" w:hAnsi="Calibri" w:cs="Calibri"/>
              </w:rPr>
              <w:lastRenderedPageBreak/>
              <w:t>Recommendation</w:t>
            </w:r>
          </w:p>
        </w:tc>
      </w:tr>
      <w:tr w:rsidR="00451E82" w14:paraId="5D827895" w14:textId="77777777" w:rsidTr="00AE012C">
        <w:trPr>
          <w:jc w:val="center"/>
        </w:trPr>
        <w:tc>
          <w:tcPr>
            <w:tcW w:w="10437" w:type="dxa"/>
            <w:gridSpan w:val="2"/>
            <w:vAlign w:val="center"/>
          </w:tcPr>
          <w:p w14:paraId="0595C3BA" w14:textId="77777777" w:rsidR="00451E82" w:rsidRPr="008736FE" w:rsidRDefault="00451E82" w:rsidP="00134EA2">
            <w:pPr>
              <w:ind w:left="-107"/>
              <w:rPr>
                <w:lang w:val="en-CA"/>
              </w:rPr>
            </w:pPr>
            <w:r w:rsidRPr="008736FE">
              <w:rPr>
                <w:lang w:val="en-CA"/>
              </w:rPr>
              <w:t>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 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w:t>
            </w:r>
          </w:p>
        </w:tc>
      </w:tr>
      <w:tr w:rsidR="00451E82" w14:paraId="75D4EB15" w14:textId="77777777" w:rsidTr="00AE012C">
        <w:trPr>
          <w:jc w:val="center"/>
        </w:trPr>
        <w:tc>
          <w:tcPr>
            <w:tcW w:w="10437" w:type="dxa"/>
            <w:gridSpan w:val="2"/>
            <w:vAlign w:val="center"/>
          </w:tcPr>
          <w:p w14:paraId="7158C6F0" w14:textId="77777777" w:rsidR="00451E82" w:rsidRPr="0008363D" w:rsidRDefault="00451E82" w:rsidP="00134EA2">
            <w:pPr>
              <w:pStyle w:val="Heading5"/>
              <w:ind w:left="-107"/>
              <w:rPr>
                <w:rFonts w:ascii="Calibri" w:hAnsi="Calibri" w:cs="Calibri"/>
              </w:rPr>
            </w:pPr>
            <w:r>
              <w:rPr>
                <w:rFonts w:ascii="Calibri" w:hAnsi="Calibri" w:cs="Calibri"/>
              </w:rPr>
              <w:t>References</w:t>
            </w:r>
          </w:p>
        </w:tc>
      </w:tr>
      <w:tr w:rsidR="00451E82" w:rsidRPr="0076781E" w14:paraId="5DDDCC06" w14:textId="77777777" w:rsidTr="00AE012C">
        <w:trPr>
          <w:trHeight w:val="373"/>
          <w:jc w:val="center"/>
        </w:trPr>
        <w:tc>
          <w:tcPr>
            <w:tcW w:w="10437" w:type="dxa"/>
            <w:gridSpan w:val="2"/>
            <w:vAlign w:val="center"/>
          </w:tcPr>
          <w:p w14:paraId="044B7540" w14:textId="77777777" w:rsidR="00451E82" w:rsidRPr="0076781E" w:rsidRDefault="00451E82" w:rsidP="00134EA2">
            <w:pPr>
              <w:pStyle w:val="TableText"/>
              <w:numPr>
                <w:ilvl w:val="0"/>
                <w:numId w:val="11"/>
              </w:numPr>
              <w:ind w:left="-107" w:firstLine="0"/>
              <w:rPr>
                <w:rStyle w:val="Hyperlink"/>
                <w:rFonts w:ascii="Times New Roman" w:hAnsi="Times New Roman"/>
                <w:b w:val="0"/>
              </w:rPr>
            </w:pPr>
          </w:p>
        </w:tc>
      </w:tr>
      <w:tr w:rsidR="00451E82" w14:paraId="558D4B76" w14:textId="77777777" w:rsidTr="00BC60C2">
        <w:trPr>
          <w:trHeight w:hRule="exact" w:val="432"/>
          <w:jc w:val="center"/>
        </w:trPr>
        <w:tc>
          <w:tcPr>
            <w:tcW w:w="10437" w:type="dxa"/>
            <w:gridSpan w:val="2"/>
            <w:vAlign w:val="center"/>
          </w:tcPr>
          <w:p w14:paraId="523EFD6E" w14:textId="77777777" w:rsidR="00451E82" w:rsidRDefault="00451E82" w:rsidP="00134EA2">
            <w:pPr>
              <w:pStyle w:val="Heading3"/>
              <w:numPr>
                <w:ilvl w:val="2"/>
                <w:numId w:val="9"/>
              </w:numPr>
              <w:ind w:left="-107"/>
            </w:pPr>
            <w:r w:rsidRPr="009B464F">
              <w:rPr>
                <w:rFonts w:ascii="Calibri" w:hAnsi="Calibri" w:cs="Calibri"/>
                <w:color w:val="E0556C" w:themeColor="accent1" w:themeTint="99"/>
                <w:sz w:val="24"/>
                <w:szCs w:val="24"/>
              </w:rPr>
              <w:t>Input returned in response (reflected)</w:t>
            </w:r>
          </w:p>
        </w:tc>
      </w:tr>
      <w:tr w:rsidR="00451E82" w:rsidRPr="00C95AE3" w14:paraId="71871C5A" w14:textId="77777777" w:rsidTr="00BC60C2">
        <w:trPr>
          <w:trHeight w:hRule="exact" w:val="432"/>
          <w:jc w:val="center"/>
        </w:trPr>
        <w:tc>
          <w:tcPr>
            <w:tcW w:w="10437" w:type="dxa"/>
            <w:gridSpan w:val="2"/>
            <w:vAlign w:val="center"/>
          </w:tcPr>
          <w:p w14:paraId="2894DA4A" w14:textId="77777777" w:rsidR="00451E82" w:rsidRPr="00C95AE3" w:rsidRDefault="00451E82" w:rsidP="00134EA2">
            <w:pPr>
              <w:pStyle w:val="TableText"/>
              <w:ind w:left="-107"/>
              <w:rPr>
                <w:rFonts w:asciiTheme="majorHAnsi" w:hAnsiTheme="majorHAnsi" w:cstheme="majorHAnsi"/>
              </w:rPr>
            </w:pPr>
            <w:r w:rsidRPr="00E92241">
              <w:rPr>
                <w:rFonts w:asciiTheme="majorHAnsi" w:hAnsiTheme="majorHAnsi" w:cstheme="majorHAnsi"/>
              </w:rPr>
              <w:t xml:space="preserve">Severity: </w:t>
            </w:r>
            <w:r w:rsidRPr="00745D39">
              <w:rPr>
                <w:rFonts w:asciiTheme="majorHAnsi" w:hAnsiTheme="majorHAnsi" w:cstheme="majorHAnsi"/>
              </w:rPr>
              <w:t>Information</w:t>
            </w:r>
          </w:p>
        </w:tc>
      </w:tr>
      <w:tr w:rsidR="00451E82" w:rsidRPr="00C95AE3" w14:paraId="25373C80" w14:textId="77777777" w:rsidTr="00AE012C">
        <w:trPr>
          <w:jc w:val="center"/>
        </w:trPr>
        <w:tc>
          <w:tcPr>
            <w:tcW w:w="10437" w:type="dxa"/>
            <w:gridSpan w:val="2"/>
            <w:vAlign w:val="center"/>
          </w:tcPr>
          <w:p w14:paraId="67578FDF"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CVSS Vector:</w:t>
            </w:r>
            <w:r>
              <w:rPr>
                <w:rFonts w:asciiTheme="majorHAnsi" w:hAnsiTheme="majorHAnsi" w:cstheme="majorHAnsi"/>
              </w:rPr>
              <w:t xml:space="preserve"> 0.00</w:t>
            </w:r>
            <w:r w:rsidRPr="00C95AE3">
              <w:rPr>
                <w:rFonts w:asciiTheme="majorHAnsi" w:hAnsiTheme="majorHAnsi" w:cstheme="majorHAnsi"/>
                <w:b w:val="0"/>
                <w:bCs/>
                <w:i/>
                <w:iCs/>
              </w:rPr>
              <w:t xml:space="preserve"> </w:t>
            </w:r>
          </w:p>
        </w:tc>
      </w:tr>
      <w:tr w:rsidR="00451E82" w:rsidRPr="00C95AE3" w14:paraId="751EFE42" w14:textId="77777777" w:rsidTr="00AE012C">
        <w:trPr>
          <w:trHeight w:val="301"/>
          <w:jc w:val="center"/>
        </w:trPr>
        <w:tc>
          <w:tcPr>
            <w:tcW w:w="10437" w:type="dxa"/>
            <w:gridSpan w:val="2"/>
            <w:vAlign w:val="center"/>
          </w:tcPr>
          <w:p w14:paraId="5318AFD9"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Remediation State</w:t>
            </w:r>
            <w:r w:rsidRPr="00C95AE3">
              <w:rPr>
                <w:rFonts w:asciiTheme="majorHAnsi" w:hAnsiTheme="majorHAnsi" w:cstheme="majorHAnsi"/>
                <w:b w:val="0"/>
                <w:bCs/>
                <w:i/>
                <w:iCs/>
              </w:rPr>
              <w:t xml:space="preserve">: </w:t>
            </w:r>
            <w:r w:rsidRPr="00C95AE3">
              <w:rPr>
                <w:rFonts w:asciiTheme="majorHAnsi" w:hAnsiTheme="majorHAnsi" w:cstheme="majorHAnsi"/>
              </w:rPr>
              <w:t>Open</w:t>
            </w:r>
          </w:p>
        </w:tc>
      </w:tr>
      <w:tr w:rsidR="00451E82" w:rsidRPr="00C95AE3" w14:paraId="2D15C6B4" w14:textId="77777777" w:rsidTr="00892BC0">
        <w:trPr>
          <w:jc w:val="center"/>
        </w:trPr>
        <w:tc>
          <w:tcPr>
            <w:tcW w:w="10437" w:type="dxa"/>
            <w:gridSpan w:val="2"/>
            <w:tcBorders>
              <w:bottom w:val="single" w:sz="2" w:space="0" w:color="auto"/>
            </w:tcBorders>
            <w:vAlign w:val="center"/>
          </w:tcPr>
          <w:p w14:paraId="410D0F6E" w14:textId="77777777" w:rsidR="00451E82" w:rsidRPr="00C95AE3" w:rsidRDefault="00451E82" w:rsidP="00134EA2">
            <w:pPr>
              <w:pStyle w:val="TableText"/>
              <w:ind w:left="-107"/>
              <w:rPr>
                <w:rFonts w:asciiTheme="majorHAnsi" w:hAnsiTheme="majorHAnsi" w:cstheme="majorHAnsi"/>
              </w:rPr>
            </w:pPr>
            <w:r w:rsidRPr="00C95AE3">
              <w:rPr>
                <w:rFonts w:asciiTheme="majorHAnsi" w:hAnsiTheme="majorHAnsi" w:cstheme="majorHAnsi"/>
              </w:rPr>
              <w:t>Affected Asset</w:t>
            </w:r>
          </w:p>
        </w:tc>
      </w:tr>
      <w:tr w:rsidR="00451E82" w:rsidRPr="000D0DDC" w14:paraId="7D1889EC"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3774B5C4"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136DF9E5"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7E590FCF"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31702ABB" w14:textId="77777777" w:rsidR="00451E82" w:rsidRPr="00C65122" w:rsidRDefault="00451E82" w:rsidP="00134EA2">
            <w:pPr>
              <w:ind w:left="-107"/>
              <w:jc w:val="center"/>
              <w:rPr>
                <w:lang w:val="en-CA"/>
              </w:rPr>
            </w:pPr>
            <w:r w:rsidRPr="00C65122">
              <w:rPr>
                <w:lang w:val="en-CA"/>
              </w:rPr>
              <w:t>http://s96141-102131-t7y.croto.hack.me</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3724157C" w14:textId="77777777" w:rsidR="00451E82" w:rsidRPr="00C65122" w:rsidRDefault="00451E82" w:rsidP="00134EA2">
            <w:pPr>
              <w:ind w:left="-107"/>
              <w:jc w:val="center"/>
              <w:rPr>
                <w:lang w:val="en-CA"/>
              </w:rPr>
            </w:pPr>
            <w:r w:rsidRPr="00C65122">
              <w:rPr>
                <w:lang w:val="en-CA"/>
              </w:rPr>
              <w:t>80</w:t>
            </w:r>
          </w:p>
        </w:tc>
      </w:tr>
      <w:tr w:rsidR="00451E82" w:rsidRPr="00C65122" w14:paraId="2593334A" w14:textId="77777777" w:rsidTr="00892BC0">
        <w:trPr>
          <w:jc w:val="center"/>
        </w:trPr>
        <w:tc>
          <w:tcPr>
            <w:tcW w:w="10437" w:type="dxa"/>
            <w:gridSpan w:val="2"/>
            <w:tcBorders>
              <w:top w:val="single" w:sz="2" w:space="0" w:color="auto"/>
              <w:bottom w:val="single" w:sz="2" w:space="0" w:color="auto"/>
            </w:tcBorders>
            <w:vAlign w:val="center"/>
          </w:tcPr>
          <w:p w14:paraId="39C06944" w14:textId="77777777" w:rsidR="00451E82" w:rsidRPr="00C65122" w:rsidRDefault="00451E82" w:rsidP="00134EA2">
            <w:pPr>
              <w:pStyle w:val="TableText"/>
              <w:ind w:left="-107"/>
              <w:rPr>
                <w:rFonts w:ascii="Times New Roman" w:hAnsi="Times New Roman"/>
                <w:lang w:val="en-CA"/>
              </w:rPr>
            </w:pPr>
            <w:r w:rsidRPr="00C65122">
              <w:rPr>
                <w:rFonts w:asciiTheme="majorHAnsi" w:hAnsiTheme="majorHAnsi" w:cstheme="majorHAnsi"/>
              </w:rPr>
              <w:t>Affected URLs</w:t>
            </w:r>
          </w:p>
        </w:tc>
      </w:tr>
      <w:tr w:rsidR="00451E82" w:rsidRPr="000D0DDC" w14:paraId="67AA6B74"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213D35"/>
            <w:vAlign w:val="center"/>
          </w:tcPr>
          <w:p w14:paraId="1B2372B4"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URL</w:t>
            </w:r>
          </w:p>
        </w:tc>
        <w:tc>
          <w:tcPr>
            <w:tcW w:w="1982" w:type="dxa"/>
            <w:tcBorders>
              <w:top w:val="single" w:sz="2" w:space="0" w:color="auto"/>
              <w:left w:val="single" w:sz="2" w:space="0" w:color="auto"/>
              <w:bottom w:val="single" w:sz="2" w:space="0" w:color="auto"/>
              <w:right w:val="single" w:sz="2" w:space="0" w:color="auto"/>
            </w:tcBorders>
            <w:shd w:val="clear" w:color="auto" w:fill="213D35"/>
            <w:vAlign w:val="center"/>
          </w:tcPr>
          <w:p w14:paraId="39F42E8B" w14:textId="77777777" w:rsidR="00451E82" w:rsidRPr="000D0DDC" w:rsidRDefault="00451E82" w:rsidP="00134EA2">
            <w:pPr>
              <w:ind w:left="-107"/>
              <w:jc w:val="center"/>
              <w:rPr>
                <w:rFonts w:ascii="Calibri" w:hAnsi="Calibri" w:cs="Calibri"/>
                <w:lang w:val="en-CA"/>
              </w:rPr>
            </w:pPr>
            <w:r w:rsidRPr="000D0DDC">
              <w:rPr>
                <w:rFonts w:ascii="Calibri" w:hAnsi="Calibri" w:cs="Calibri"/>
                <w:lang w:val="en-CA"/>
              </w:rPr>
              <w:t>PARAMETER(S)</w:t>
            </w:r>
          </w:p>
        </w:tc>
      </w:tr>
      <w:tr w:rsidR="00451E82" w:rsidRPr="00C65122" w14:paraId="6F18248A" w14:textId="77777777" w:rsidTr="00892BC0">
        <w:trPr>
          <w:jc w:val="center"/>
        </w:trPr>
        <w:tc>
          <w:tcPr>
            <w:tcW w:w="8455" w:type="dxa"/>
            <w:tcBorders>
              <w:top w:val="single" w:sz="2" w:space="0" w:color="auto"/>
              <w:left w:val="single" w:sz="2" w:space="0" w:color="auto"/>
              <w:bottom w:val="single" w:sz="2" w:space="0" w:color="auto"/>
              <w:right w:val="single" w:sz="2" w:space="0" w:color="auto"/>
            </w:tcBorders>
            <w:shd w:val="clear" w:color="auto" w:fill="DDEBDE"/>
            <w:vAlign w:val="center"/>
          </w:tcPr>
          <w:p w14:paraId="0FE91CA2" w14:textId="77777777" w:rsidR="00451E82" w:rsidRPr="00C65122" w:rsidRDefault="00451E82" w:rsidP="00134EA2">
            <w:pPr>
              <w:ind w:left="-107"/>
              <w:jc w:val="center"/>
              <w:rPr>
                <w:lang w:val="en-CA"/>
              </w:rPr>
            </w:pPr>
            <w:r w:rsidRPr="00C65122">
              <w:rPr>
                <w:lang w:val="en-CA"/>
              </w:rPr>
              <w:t>http://s96141-102131-t7y.croto.hack.me/index.php</w:t>
            </w:r>
          </w:p>
        </w:tc>
        <w:tc>
          <w:tcPr>
            <w:tcW w:w="1982" w:type="dxa"/>
            <w:tcBorders>
              <w:top w:val="single" w:sz="2" w:space="0" w:color="auto"/>
              <w:left w:val="single" w:sz="2" w:space="0" w:color="auto"/>
              <w:bottom w:val="single" w:sz="2" w:space="0" w:color="auto"/>
              <w:right w:val="single" w:sz="2" w:space="0" w:color="auto"/>
            </w:tcBorders>
            <w:shd w:val="clear" w:color="auto" w:fill="DDEBDE"/>
            <w:vAlign w:val="center"/>
          </w:tcPr>
          <w:p w14:paraId="7CFC1E02" w14:textId="77777777" w:rsidR="00451E82" w:rsidRPr="00C65122" w:rsidRDefault="00451E82" w:rsidP="00134EA2">
            <w:pPr>
              <w:ind w:left="-107"/>
              <w:jc w:val="center"/>
              <w:rPr>
                <w:lang w:val="en-CA"/>
              </w:rPr>
            </w:pPr>
            <w:r w:rsidRPr="00C65122">
              <w:rPr>
                <w:lang w:val="en-CA"/>
              </w:rPr>
              <w:t>POST</w:t>
            </w:r>
          </w:p>
        </w:tc>
      </w:tr>
      <w:tr w:rsidR="00451E82" w14:paraId="5E33B4AE" w14:textId="77777777" w:rsidTr="00892BC0">
        <w:trPr>
          <w:jc w:val="center"/>
        </w:trPr>
        <w:tc>
          <w:tcPr>
            <w:tcW w:w="10437" w:type="dxa"/>
            <w:gridSpan w:val="2"/>
            <w:tcBorders>
              <w:top w:val="single" w:sz="2" w:space="0" w:color="auto"/>
            </w:tcBorders>
            <w:vAlign w:val="center"/>
          </w:tcPr>
          <w:p w14:paraId="0C3EBF0B" w14:textId="77777777" w:rsidR="00451E82" w:rsidRPr="0008363D" w:rsidRDefault="00451E82" w:rsidP="00134EA2">
            <w:pPr>
              <w:pStyle w:val="Heading5"/>
              <w:ind w:left="-107"/>
              <w:rPr>
                <w:rFonts w:ascii="Calibri" w:hAnsi="Calibri" w:cs="Calibri"/>
              </w:rPr>
            </w:pPr>
            <w:r>
              <w:rPr>
                <w:rFonts w:ascii="Calibri" w:hAnsi="Calibri" w:cs="Calibri"/>
              </w:rPr>
              <w:t xml:space="preserve">Vulnerability Details </w:t>
            </w:r>
          </w:p>
        </w:tc>
      </w:tr>
      <w:tr w:rsidR="00451E82" w:rsidRPr="00F2622D" w14:paraId="2D44D840" w14:textId="77777777" w:rsidTr="00AE012C">
        <w:trPr>
          <w:trHeight w:val="364"/>
          <w:jc w:val="center"/>
        </w:trPr>
        <w:tc>
          <w:tcPr>
            <w:tcW w:w="10437" w:type="dxa"/>
            <w:gridSpan w:val="2"/>
            <w:vAlign w:val="center"/>
          </w:tcPr>
          <w:p w14:paraId="00A74D15" w14:textId="77777777" w:rsidR="00451E82" w:rsidRPr="00F2622D" w:rsidRDefault="00451E82" w:rsidP="00134EA2">
            <w:pPr>
              <w:ind w:left="-107"/>
              <w:rPr>
                <w:rStyle w:val="Hyperlink"/>
                <w:b/>
              </w:rPr>
            </w:pPr>
            <w:r w:rsidRPr="00F2622D">
              <w:rPr>
                <w:lang w:val="en-CA"/>
              </w:rPr>
              <w:t>The value of the username request parameter is copied into the application's response.</w:t>
            </w:r>
          </w:p>
        </w:tc>
      </w:tr>
      <w:tr w:rsidR="00451E82" w:rsidRPr="00F2622D" w14:paraId="4BAE699C" w14:textId="77777777" w:rsidTr="00AE012C">
        <w:trPr>
          <w:trHeight w:val="364"/>
          <w:jc w:val="center"/>
        </w:trPr>
        <w:tc>
          <w:tcPr>
            <w:tcW w:w="10437" w:type="dxa"/>
            <w:gridSpan w:val="2"/>
            <w:vAlign w:val="center"/>
          </w:tcPr>
          <w:p w14:paraId="4528DCE0" w14:textId="77777777" w:rsidR="00451E82" w:rsidRPr="00F2622D" w:rsidRDefault="00451E82" w:rsidP="00134EA2">
            <w:pPr>
              <w:ind w:left="-107"/>
              <w:rPr>
                <w:rStyle w:val="Hyperlink"/>
                <w:b/>
              </w:rPr>
            </w:pPr>
            <w:r w:rsidRPr="00F2622D">
              <w:rPr>
                <w:lang w:val="en-CA"/>
              </w:rPr>
              <w:t>Reflection of input arises when data is copied from a request and echoed into the application's immediate response.Input being returned in application responses is not a vulnerability in its own right. However, it is a prerequisite for many client-side vulnerabilities, including cross-site scripting, open redirection, content spoofing, and response header injection. Additionally, some server-side vulnerabilities such as SQL injection are often easier to identify and exploit when input is returned in responses. In applications where input retrieval is rare and the environment is resistant to automated testing (for example, due to a web application firewall), it might be worth subjecting instances of it to focused manual testing.</w:t>
            </w:r>
          </w:p>
        </w:tc>
      </w:tr>
      <w:tr w:rsidR="00451E82" w14:paraId="5DAB9E26" w14:textId="77777777" w:rsidTr="00AE012C">
        <w:trPr>
          <w:jc w:val="center"/>
        </w:trPr>
        <w:tc>
          <w:tcPr>
            <w:tcW w:w="10437" w:type="dxa"/>
            <w:gridSpan w:val="2"/>
            <w:vAlign w:val="center"/>
          </w:tcPr>
          <w:p w14:paraId="7D165AF0" w14:textId="77777777" w:rsidR="00451E82" w:rsidRPr="0008363D" w:rsidRDefault="00451E82" w:rsidP="00134EA2">
            <w:pPr>
              <w:pStyle w:val="Heading5"/>
              <w:ind w:left="-107"/>
              <w:rPr>
                <w:rFonts w:ascii="Calibri" w:hAnsi="Calibri" w:cs="Calibri"/>
              </w:rPr>
            </w:pPr>
            <w:r>
              <w:rPr>
                <w:rFonts w:ascii="Calibri" w:hAnsi="Calibri" w:cs="Calibri"/>
              </w:rPr>
              <w:t>Recommendation</w:t>
            </w:r>
          </w:p>
        </w:tc>
      </w:tr>
      <w:tr w:rsidR="00451E82" w14:paraId="560834A9" w14:textId="77777777" w:rsidTr="00AE012C">
        <w:trPr>
          <w:jc w:val="center"/>
        </w:trPr>
        <w:tc>
          <w:tcPr>
            <w:tcW w:w="10437" w:type="dxa"/>
            <w:gridSpan w:val="2"/>
            <w:vAlign w:val="center"/>
          </w:tcPr>
          <w:p w14:paraId="1BDF067A" w14:textId="77777777" w:rsidR="00451E82" w:rsidRPr="008736FE" w:rsidRDefault="00451E82" w:rsidP="00134EA2">
            <w:pPr>
              <w:ind w:left="-107"/>
              <w:rPr>
                <w:lang w:val="en-CA"/>
              </w:rPr>
            </w:pPr>
            <w:r w:rsidRPr="008736FE">
              <w:rPr>
                <w:lang w:val="en-CA"/>
              </w:rPr>
              <w:t xml:space="preserve"> </w:t>
            </w:r>
          </w:p>
        </w:tc>
      </w:tr>
      <w:tr w:rsidR="00451E82" w14:paraId="0A2EF432" w14:textId="77777777" w:rsidTr="00AE012C">
        <w:trPr>
          <w:jc w:val="center"/>
        </w:trPr>
        <w:tc>
          <w:tcPr>
            <w:tcW w:w="10437" w:type="dxa"/>
            <w:gridSpan w:val="2"/>
            <w:vAlign w:val="center"/>
          </w:tcPr>
          <w:p w14:paraId="13D91608" w14:textId="77777777" w:rsidR="00451E82" w:rsidRPr="0008363D" w:rsidRDefault="00451E82" w:rsidP="00134EA2">
            <w:pPr>
              <w:pStyle w:val="Heading5"/>
              <w:ind w:left="-107"/>
              <w:rPr>
                <w:rFonts w:ascii="Calibri" w:hAnsi="Calibri" w:cs="Calibri"/>
              </w:rPr>
            </w:pPr>
            <w:r>
              <w:rPr>
                <w:rFonts w:ascii="Calibri" w:hAnsi="Calibri" w:cs="Calibri"/>
              </w:rPr>
              <w:t>References</w:t>
            </w:r>
          </w:p>
        </w:tc>
      </w:tr>
      <w:tr w:rsidR="00451E82" w:rsidRPr="0076781E" w14:paraId="26697EC0" w14:textId="77777777" w:rsidTr="00AE012C">
        <w:trPr>
          <w:trHeight w:val="373"/>
          <w:jc w:val="center"/>
        </w:trPr>
        <w:tc>
          <w:tcPr>
            <w:tcW w:w="10437" w:type="dxa"/>
            <w:gridSpan w:val="2"/>
            <w:vAlign w:val="center"/>
          </w:tcPr>
          <w:p w14:paraId="465AD9FC" w14:textId="77777777" w:rsidR="00451E82" w:rsidRPr="0076781E" w:rsidRDefault="00451E82" w:rsidP="00134EA2">
            <w:pPr>
              <w:pStyle w:val="TableText"/>
              <w:numPr>
                <w:ilvl w:val="0"/>
                <w:numId w:val="11"/>
              </w:numPr>
              <w:ind w:left="-107" w:firstLine="0"/>
              <w:rPr>
                <w:rStyle w:val="Hyperlink"/>
                <w:rFonts w:ascii="Times New Roman" w:hAnsi="Times New Roman"/>
                <w:b w:val="0"/>
              </w:rPr>
            </w:pPr>
          </w:p>
        </w:tc>
      </w:tr>
    </w:tbl>
    <w:p w14:paraId="4FD9D1B8" w14:textId="77777777" w:rsidR="00FB0F95" w:rsidRPr="005461A5" w:rsidRDefault="00FB0F95" w:rsidP="00726F92">
      <w:pPr>
        <w:pStyle w:val="BodyText"/>
      </w:pPr>
    </w:p>
    <w:sectPr w:rsidR="00FB0F95" w:rsidRPr="005461A5" w:rsidSect="00955BAE">
      <w:headerReference w:type="default" r:id="rId16"/>
      <w:headerReference w:type="first" r:id="rId17"/>
      <w:pgSz w:w="12240" w:h="15840"/>
      <w:pgMar w:top="850" w:right="850" w:bottom="850" w:left="85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B576" w14:textId="77777777" w:rsidR="00C76F90" w:rsidRDefault="00C76F90" w:rsidP="008B0C9C">
      <w:r>
        <w:separator/>
      </w:r>
    </w:p>
  </w:endnote>
  <w:endnote w:type="continuationSeparator" w:id="0">
    <w:p w14:paraId="5637CB52" w14:textId="77777777" w:rsidR="00C76F90" w:rsidRDefault="00C76F90" w:rsidP="008B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LHZHB+Galliard-Bold">
    <w:altName w:val="Cambria"/>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0A0" w:firstRow="1" w:lastRow="0" w:firstColumn="1" w:lastColumn="0" w:noHBand="0" w:noVBand="0"/>
    </w:tblPr>
    <w:tblGrid>
      <w:gridCol w:w="8424"/>
      <w:gridCol w:w="936"/>
    </w:tblGrid>
    <w:tr w:rsidR="00F15AFF" w:rsidRPr="00D104A5" w14:paraId="72A6DE4E" w14:textId="77777777" w:rsidTr="00F15AFF">
      <w:tc>
        <w:tcPr>
          <w:tcW w:w="4500" w:type="pct"/>
          <w:tcBorders>
            <w:top w:val="single" w:sz="12" w:space="0" w:color="1EB53A"/>
          </w:tcBorders>
        </w:tcPr>
        <w:p w14:paraId="085B0D95" w14:textId="56FFD794" w:rsidR="00F15AFF" w:rsidRPr="002973A5" w:rsidRDefault="00B319A9" w:rsidP="002973A5">
          <w:pPr>
            <w:pStyle w:val="Footer"/>
            <w:jc w:val="right"/>
            <w:rPr>
              <w:color w:val="auto"/>
            </w:rPr>
          </w:pPr>
          <w:r>
            <w:rPr>
              <w:noProof/>
              <w:color w:val="auto"/>
            </w:rPr>
            <mc:AlternateContent>
              <mc:Choice Requires="wps">
                <w:drawing>
                  <wp:anchor distT="0" distB="0" distL="114300" distR="114300" simplePos="0" relativeHeight="251755520" behindDoc="0" locked="0" layoutInCell="0" allowOverlap="1" wp14:anchorId="45C429E4" wp14:editId="1187EC25">
                    <wp:simplePos x="0" y="0"/>
                    <wp:positionH relativeFrom="page">
                      <wp:posOffset>0</wp:posOffset>
                    </wp:positionH>
                    <wp:positionV relativeFrom="page">
                      <wp:posOffset>9601200</wp:posOffset>
                    </wp:positionV>
                    <wp:extent cx="7772400" cy="266700"/>
                    <wp:effectExtent l="0" t="0" r="0" b="0"/>
                    <wp:wrapNone/>
                    <wp:docPr id="3" name="MSIPCMe4404f6b921a531840ea8f07" descr="{&quot;HashCode&quot;:4392073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86F056" w14:textId="77777777" w:rsidR="00B319A9" w:rsidRPr="000324D4" w:rsidRDefault="00B319A9" w:rsidP="00B319A9">
                                <w:pPr>
                                  <w:rPr>
                                    <w:rFonts w:ascii="Calibri" w:hAnsi="Calibri" w:cs="Calibri"/>
                                    <w:color w:val="000000"/>
                                    <w:sz w:val="20"/>
                                  </w:rPr>
                                </w:pPr>
                                <w:r w:rsidRPr="000324D4">
                                  <w:rPr>
                                    <w:rFonts w:ascii="Calibri" w:hAnsi="Calibri" w:cs="Calibri"/>
                                    <w:color w:val="000000"/>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5C429E4" id="_x0000_t202" coordsize="21600,21600" o:spt="202" path="m,l,21600r21600,l21600,xe">
                    <v:stroke joinstyle="miter"/>
                    <v:path gradientshapeok="t" o:connecttype="rect"/>
                  </v:shapetype>
                  <v:shape id="MSIPCMe4404f6b921a531840ea8f07" o:spid="_x0000_s1028" type="#_x0000_t202" alt="{&quot;HashCode&quot;:439207315,&quot;Height&quot;:792.0,&quot;Width&quot;:612.0,&quot;Placement&quot;:&quot;Footer&quot;,&quot;Index&quot;:&quot;Primary&quot;,&quot;Section&quot;:1,&quot;Top&quot;:0.0,&quot;Left&quot;:0.0}" style="position:absolute;left:0;text-align:left;margin-left:0;margin-top:756pt;width:612pt;height:21pt;z-index:25175552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4086F056" w14:textId="77777777" w:rsidR="00B319A9" w:rsidRPr="000324D4" w:rsidRDefault="00B319A9" w:rsidP="00B319A9">
                          <w:pPr>
                            <w:rPr>
                              <w:rFonts w:ascii="Calibri" w:hAnsi="Calibri" w:cs="Calibri"/>
                              <w:color w:val="000000"/>
                              <w:sz w:val="20"/>
                            </w:rPr>
                          </w:pPr>
                          <w:r w:rsidRPr="000324D4">
                            <w:rPr>
                              <w:rFonts w:ascii="Calibri" w:hAnsi="Calibri" w:cs="Calibri"/>
                              <w:color w:val="000000"/>
                              <w:sz w:val="20"/>
                            </w:rPr>
                            <w:t>Internal</w:t>
                          </w:r>
                        </w:p>
                      </w:txbxContent>
                    </v:textbox>
                    <w10:wrap anchorx="page" anchory="page"/>
                  </v:shape>
                </w:pict>
              </mc:Fallback>
            </mc:AlternateContent>
          </w:r>
          <w:r w:rsidR="00937913">
            <w:rPr>
              <w:color w:val="auto"/>
            </w:rPr>
            <w:t xml:space="preserve"> - </w:t>
          </w:r>
          <w:r w:rsidR="007A3EEC" w:rsidRPr="007A3EEC">
            <w:rPr>
              <w:color w:val="auto"/>
            </w:rPr>
            <w:t>TEST</w:t>
          </w:r>
        </w:p>
        <w:p w14:paraId="2824BEBC" w14:textId="6889896F" w:rsidR="00F15AFF" w:rsidRPr="0046464F" w:rsidRDefault="00F15AFF" w:rsidP="002973A5">
          <w:pPr>
            <w:pStyle w:val="Footer"/>
            <w:jc w:val="right"/>
            <w:rPr>
              <w:sz w:val="16"/>
              <w:szCs w:val="16"/>
            </w:rPr>
          </w:pPr>
        </w:p>
      </w:tc>
      <w:tc>
        <w:tcPr>
          <w:tcW w:w="500" w:type="pct"/>
          <w:tcBorders>
            <w:top w:val="single" w:sz="4" w:space="0" w:color="C0504D"/>
          </w:tcBorders>
          <w:shd w:val="clear" w:color="auto" w:fill="213D35"/>
        </w:tcPr>
        <w:p w14:paraId="24B5EF37" w14:textId="77777777" w:rsidR="00F15AFF" w:rsidRPr="00526A30" w:rsidRDefault="00F15AFF" w:rsidP="002973A5">
          <w:pPr>
            <w:pStyle w:val="Header"/>
            <w:jc w:val="center"/>
            <w:rPr>
              <w:rFonts w:ascii="Calibri" w:hAnsi="Calibri"/>
            </w:rPr>
          </w:pPr>
          <w:r w:rsidRPr="00526A30">
            <w:rPr>
              <w:rFonts w:ascii="Calibri" w:hAnsi="Calibri"/>
            </w:rPr>
            <w:fldChar w:fldCharType="begin"/>
          </w:r>
          <w:r w:rsidRPr="00526A30">
            <w:rPr>
              <w:rFonts w:ascii="Calibri" w:hAnsi="Calibri"/>
            </w:rPr>
            <w:instrText xml:space="preserve"> PAGE   \* MERGEFORMAT </w:instrText>
          </w:r>
          <w:r w:rsidRPr="00526A30">
            <w:rPr>
              <w:rFonts w:ascii="Calibri" w:hAnsi="Calibri"/>
            </w:rPr>
            <w:fldChar w:fldCharType="separate"/>
          </w:r>
          <w:r w:rsidR="00673029" w:rsidRPr="00526A30">
            <w:rPr>
              <w:rFonts w:ascii="Calibri" w:hAnsi="Calibri"/>
              <w:noProof/>
            </w:rPr>
            <w:t>3</w:t>
          </w:r>
          <w:r w:rsidRPr="00526A30">
            <w:rPr>
              <w:rFonts w:ascii="Calibri" w:hAnsi="Calibri"/>
            </w:rPr>
            <w:fldChar w:fldCharType="end"/>
          </w:r>
        </w:p>
      </w:tc>
    </w:tr>
  </w:tbl>
  <w:p w14:paraId="06AB4190" w14:textId="77777777" w:rsidR="00F15AFF" w:rsidRDefault="00F15AFF" w:rsidP="002973A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BFD" w14:textId="77777777" w:rsidR="00F15AFF" w:rsidRDefault="00F15AFF">
    <w:pPr>
      <w:pStyle w:val="Footer"/>
    </w:pPr>
    <w:r>
      <w:rPr>
        <w:noProof/>
      </w:rPr>
      <mc:AlternateContent>
        <mc:Choice Requires="wps">
          <w:drawing>
            <wp:anchor distT="0" distB="0" distL="114300" distR="114300" simplePos="0" relativeHeight="251656192" behindDoc="0" locked="0" layoutInCell="0" allowOverlap="1" wp14:anchorId="267AF287" wp14:editId="55B6E987">
              <wp:simplePos x="0" y="0"/>
              <wp:positionH relativeFrom="page">
                <wp:posOffset>0</wp:posOffset>
              </wp:positionH>
              <wp:positionV relativeFrom="page">
                <wp:posOffset>9594215</wp:posOffset>
              </wp:positionV>
              <wp:extent cx="7772400" cy="273050"/>
              <wp:effectExtent l="0" t="0" r="0" b="12700"/>
              <wp:wrapNone/>
              <wp:docPr id="5" name="MSIPCMe09f4861b76c9354e3f2cc35" descr="{&quot;HashCode&quot;:43920731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525F0C" w14:textId="0D7B63F5" w:rsidR="00F15AFF" w:rsidRPr="000324D4" w:rsidRDefault="00F15AFF" w:rsidP="00FB2C94">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67AF287" id="_x0000_t202" coordsize="21600,21600" o:spt="202" path="m,l,21600r21600,l21600,xe">
              <v:stroke joinstyle="miter"/>
              <v:path gradientshapeok="t" o:connecttype="rect"/>
            </v:shapetype>
            <v:shape id="MSIPCMe09f4861b76c9354e3f2cc35" o:spid="_x0000_s1029" type="#_x0000_t202" alt="{&quot;HashCode&quot;:439207315,&quot;Height&quot;:792.0,&quot;Width&quot;:612.0,&quot;Placement&quot;:&quot;Footer&quot;,&quot;Index&quot;:&quot;FirstPage&quot;,&quot;Section&quot;:1,&quot;Top&quot;:0.0,&quot;Left&quot;:0.0}" style="position:absolute;margin-left:0;margin-top:755.45pt;width:612pt;height:21.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1D525F0C" w14:textId="0D7B63F5" w:rsidR="00F15AFF" w:rsidRPr="000324D4" w:rsidRDefault="00F15AFF" w:rsidP="00FB2C94">
                    <w:pP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6D9E" w14:textId="77777777" w:rsidR="00C76F90" w:rsidRDefault="00C76F90" w:rsidP="008B0C9C">
      <w:r>
        <w:separator/>
      </w:r>
    </w:p>
  </w:footnote>
  <w:footnote w:type="continuationSeparator" w:id="0">
    <w:p w14:paraId="01BD76CC" w14:textId="77777777" w:rsidR="00C76F90" w:rsidRDefault="00C76F90" w:rsidP="008B0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46FB6" w14:textId="77777777" w:rsidR="00F15AFF" w:rsidRDefault="00F15AFF" w:rsidP="0048262F">
    <w:pPr>
      <w:pStyle w:val="Header"/>
      <w:tabs>
        <w:tab w:val="left" w:pos="72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31388" w14:textId="77777777" w:rsidR="00F15AFF" w:rsidRPr="002973A5" w:rsidRDefault="00F15AFF" w:rsidP="00297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DCB4" w14:textId="77777777" w:rsidR="00F15AFF" w:rsidRDefault="00F15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E84FE0E"/>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E38F09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0E52B3B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E6C7D0F"/>
    <w:multiLevelType w:val="multilevel"/>
    <w:tmpl w:val="7144CEAA"/>
    <w:styleLink w:val="NumberedList"/>
    <w:lvl w:ilvl="0">
      <w:start w:val="1"/>
      <w:numFmt w:val="decimal"/>
      <w:pStyle w:val="ListNumber"/>
      <w:lvlText w:val="%1."/>
      <w:lvlJc w:val="left"/>
      <w:pPr>
        <w:ind w:left="360" w:hanging="360"/>
      </w:pPr>
      <w:rPr>
        <w:rFonts w:asciiTheme="minorHAnsi" w:hAnsiTheme="minorHAnsi" w:hint="default"/>
        <w:b w:val="0"/>
        <w:i w:val="0"/>
        <w:sz w:val="22"/>
      </w:rPr>
    </w:lvl>
    <w:lvl w:ilvl="1">
      <w:start w:val="1"/>
      <w:numFmt w:val="lowerLetter"/>
      <w:pStyle w:val="ListNumber2"/>
      <w:lvlText w:val="%2."/>
      <w:lvlJc w:val="left"/>
      <w:pPr>
        <w:ind w:left="1080" w:hanging="360"/>
      </w:pPr>
      <w:rPr>
        <w:rFonts w:asciiTheme="minorHAnsi" w:hAnsiTheme="minorHAnsi" w:hint="default"/>
        <w:sz w:val="20"/>
      </w:rPr>
    </w:lvl>
    <w:lvl w:ilvl="2">
      <w:start w:val="1"/>
      <w:numFmt w:val="lowerRoman"/>
      <w:pStyle w:val="ListNumber3"/>
      <w:lvlText w:val="%3."/>
      <w:lvlJc w:val="left"/>
      <w:pPr>
        <w:ind w:left="1800" w:hanging="360"/>
      </w:pPr>
      <w:rPr>
        <w:rFonts w:asciiTheme="minorHAnsi" w:hAnsiTheme="minorHAnsi" w:hint="default"/>
        <w:sz w:val="20"/>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4" w15:restartNumberingAfterBreak="0">
    <w:nsid w:val="11C3292E"/>
    <w:multiLevelType w:val="hybridMultilevel"/>
    <w:tmpl w:val="FB301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40AB4"/>
    <w:multiLevelType w:val="multilevel"/>
    <w:tmpl w:val="34029B0C"/>
    <w:styleLink w:val="Style1"/>
    <w:lvl w:ilvl="0">
      <w:start w:val="1"/>
      <w:numFmt w:val="decimal"/>
      <w:pStyle w:val="Heading1"/>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upperLetter"/>
      <w:pStyle w:val="Heading6"/>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pStyle w:val="Heading8"/>
      <w:suff w:val="space"/>
      <w:lvlText w:val="%6.%7.%8"/>
      <w:lvlJc w:val="left"/>
      <w:pPr>
        <w:ind w:left="0" w:firstLine="0"/>
      </w:pPr>
      <w:rPr>
        <w:rFonts w:hint="default"/>
      </w:rPr>
    </w:lvl>
    <w:lvl w:ilvl="8">
      <w:start w:val="1"/>
      <w:numFmt w:val="none"/>
      <w:pStyle w:val="Heading9"/>
      <w:lvlText w:val=""/>
      <w:lvlJc w:val="left"/>
      <w:pPr>
        <w:ind w:left="0" w:firstLine="0"/>
      </w:pPr>
      <w:rPr>
        <w:rFonts w:hint="default"/>
      </w:rPr>
    </w:lvl>
  </w:abstractNum>
  <w:abstractNum w:abstractNumId="6" w15:restartNumberingAfterBreak="0">
    <w:nsid w:val="4E887684"/>
    <w:multiLevelType w:val="multilevel"/>
    <w:tmpl w:val="4CF0F6FE"/>
    <w:styleLink w:val="Headings"/>
    <w:lvl w:ilvl="0">
      <w:start w:val="1"/>
      <w:numFmt w:val="decimal"/>
      <w:suff w:val="space"/>
      <w:lvlText w:val="Chapter %1 |"/>
      <w:lvlJc w:val="left"/>
      <w:pPr>
        <w:ind w:left="0" w:firstLine="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lvlRestart w:val="0"/>
      <w:suff w:val="space"/>
      <w:lvlText w:val=""/>
      <w:lvlJc w:val="left"/>
      <w:pPr>
        <w:ind w:left="0" w:firstLine="0"/>
      </w:pPr>
      <w:rPr>
        <w:rFonts w:asciiTheme="majorHAnsi" w:hAnsiTheme="majorHAnsi" w:cs="Times New Roman" w:hint="default"/>
        <w:b/>
        <w:i w:val="0"/>
        <w:color w:val="868A0E" w:themeColor="accent2"/>
      </w:rPr>
    </w:lvl>
    <w:lvl w:ilvl="6">
      <w:start w:val="1"/>
      <w:numFmt w:val="none"/>
      <w:suff w:val="space"/>
      <w:lvlText w:val="%6 %7"/>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6EF7C7C"/>
    <w:multiLevelType w:val="hybridMultilevel"/>
    <w:tmpl w:val="A19EC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352129">
    <w:abstractNumId w:val="2"/>
  </w:num>
  <w:num w:numId="2" w16cid:durableId="1262566654">
    <w:abstractNumId w:val="1"/>
  </w:num>
  <w:num w:numId="3" w16cid:durableId="643852396">
    <w:abstractNumId w:val="0"/>
  </w:num>
  <w:num w:numId="4" w16cid:durableId="1557543019">
    <w:abstractNumId w:val="3"/>
  </w:num>
  <w:num w:numId="5" w16cid:durableId="1260065076">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6" w16cid:durableId="1692603749">
    <w:abstractNumId w:val="5"/>
    <w:lvlOverride w:ilvl="0">
      <w:lvl w:ilvl="0">
        <w:start w:val="1"/>
        <w:numFmt w:val="decimal"/>
        <w:pStyle w:val="Heading1"/>
        <w:lvlText w:val="%1."/>
        <w:lvlJc w:val="left"/>
        <w:pPr>
          <w:ind w:left="360" w:hanging="360"/>
        </w:pPr>
      </w:lvl>
    </w:lvlOverride>
    <w:lvlOverride w:ilvl="1">
      <w:lvl w:ilvl="1" w:tentative="1">
        <w:start w:val="1"/>
        <w:numFmt w:val="lowerLetter"/>
        <w:pStyle w:val="Heading2"/>
        <w:lvlText w:val="%2."/>
        <w:lvlJc w:val="left"/>
        <w:pPr>
          <w:ind w:left="1080" w:hanging="360"/>
        </w:pPr>
      </w:lvl>
    </w:lvlOverride>
    <w:lvlOverride w:ilvl="2">
      <w:lvl w:ilvl="2" w:tentative="1">
        <w:start w:val="1"/>
        <w:numFmt w:val="lowerRoman"/>
        <w:pStyle w:val="Heading3"/>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pStyle w:val="Heading6"/>
        <w:lvlText w:val="%6."/>
        <w:lvlJc w:val="right"/>
        <w:pPr>
          <w:ind w:left="3960" w:hanging="180"/>
        </w:pPr>
      </w:lvl>
    </w:lvlOverride>
    <w:lvlOverride w:ilvl="6">
      <w:lvl w:ilvl="6" w:tentative="1">
        <w:start w:val="1"/>
        <w:numFmt w:val="decimal"/>
        <w:pStyle w:val="Heading7"/>
        <w:lvlText w:val="%7."/>
        <w:lvlJc w:val="left"/>
        <w:pPr>
          <w:ind w:left="4680" w:hanging="360"/>
        </w:pPr>
      </w:lvl>
    </w:lvlOverride>
    <w:lvlOverride w:ilvl="7">
      <w:lvl w:ilvl="7" w:tentative="1">
        <w:start w:val="1"/>
        <w:numFmt w:val="lowerLetter"/>
        <w:pStyle w:val="Heading8"/>
        <w:lvlText w:val="%8."/>
        <w:lvlJc w:val="left"/>
        <w:pPr>
          <w:ind w:left="5400" w:hanging="360"/>
        </w:pPr>
      </w:lvl>
    </w:lvlOverride>
    <w:lvlOverride w:ilvl="8">
      <w:lvl w:ilvl="8" w:tentative="1">
        <w:start w:val="1"/>
        <w:numFmt w:val="lowerRoman"/>
        <w:pStyle w:val="Heading9"/>
        <w:lvlText w:val="%9."/>
        <w:lvlJc w:val="right"/>
        <w:pPr>
          <w:ind w:left="6120" w:hanging="180"/>
        </w:pPr>
      </w:lvl>
    </w:lvlOverride>
  </w:num>
  <w:num w:numId="7" w16cid:durableId="1053771710">
    <w:abstractNumId w:val="5"/>
  </w:num>
  <w:num w:numId="8" w16cid:durableId="812992212">
    <w:abstractNumId w:val="6"/>
  </w:num>
  <w:num w:numId="9" w16cid:durableId="1069351641">
    <w:abstractNumId w:val="5"/>
    <w:lvlOverride w:ilvl="0">
      <w:lvl w:ilvl="0">
        <w:start w:val="1"/>
        <w:numFmt w:val="decimal"/>
        <w:pStyle w:val="Heading1"/>
        <w:lvlText w:val="%1."/>
        <w:lvlJc w:val="left"/>
        <w:pPr>
          <w:ind w:left="0" w:firstLine="0"/>
        </w:pPr>
      </w:lvl>
    </w:lvlOverride>
    <w:lvlOverride w:ilvl="1">
      <w:lvl w:ilvl="1">
        <w:start w:val="1"/>
        <w:numFmt w:val="decimal"/>
        <w:pStyle w:val="Heading2"/>
        <w:suff w:val="space"/>
        <w:lvlText w:val="%1.%2"/>
        <w:lvlJc w:val="left"/>
        <w:pPr>
          <w:ind w:left="0" w:firstLine="0"/>
        </w:pPr>
      </w:lvl>
    </w:lvlOverride>
    <w:lvlOverride w:ilvl="2">
      <w:lvl w:ilvl="2">
        <w:start w:val="1"/>
        <w:numFmt w:val="decimal"/>
        <w:pStyle w:val="Heading3"/>
        <w:suff w:val="space"/>
        <w:lvlText w:val="%1.%2.%3"/>
        <w:lvlJc w:val="left"/>
        <w:pPr>
          <w:ind w:left="0" w:firstLine="0"/>
        </w:pPr>
        <w:rPr>
          <w:color w:val="000000" w:themeColor="text1"/>
        </w:r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pStyle w:val="Heading6"/>
        <w:lvlText w:val="Appendix %6"/>
        <w:lvlJc w:val="left"/>
        <w:pPr>
          <w:ind w:left="0" w:firstLine="0"/>
        </w:pPr>
      </w:lvl>
    </w:lvlOverride>
    <w:lvlOverride w:ilvl="6">
      <w:lvl w:ilvl="6">
        <w:start w:val="1"/>
        <w:numFmt w:val="decimal"/>
        <w:pStyle w:val="Heading7"/>
        <w:suff w:val="space"/>
        <w:lvlText w:val="%6.%7"/>
        <w:lvlJc w:val="left"/>
        <w:pPr>
          <w:ind w:left="0" w:firstLine="0"/>
        </w:pPr>
      </w:lvl>
    </w:lvlOverride>
    <w:lvlOverride w:ilvl="7">
      <w:lvl w:ilvl="7">
        <w:start w:val="1"/>
        <w:numFmt w:val="decimal"/>
        <w:pStyle w:val="Heading8"/>
        <w:suff w:val="space"/>
        <w:lvlText w:val="%6.%7.%8"/>
        <w:lvlJc w:val="left"/>
        <w:pPr>
          <w:ind w:left="0" w:firstLine="0"/>
        </w:pPr>
      </w:lvl>
    </w:lvlOverride>
    <w:lvlOverride w:ilvl="8">
      <w:lvl w:ilvl="8">
        <w:start w:val="1"/>
        <w:numFmt w:val="decimal"/>
        <w:pStyle w:val="Heading9"/>
        <w:lvlText w:val=""/>
        <w:lvlJc w:val="left"/>
        <w:pPr>
          <w:ind w:left="0" w:firstLine="0"/>
        </w:pPr>
      </w:lvl>
    </w:lvlOverride>
  </w:num>
  <w:num w:numId="10" w16cid:durableId="386491235">
    <w:abstractNumId w:val="4"/>
  </w:num>
  <w:num w:numId="11" w16cid:durableId="1317615087">
    <w:abstractNumId w:val="7"/>
  </w:num>
  <w:num w:numId="12" w16cid:durableId="1829443280">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13" w16cid:durableId="1661427078">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14" w16cid:durableId="709036078">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15" w16cid:durableId="527371691">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16" w16cid:durableId="1043872348">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17" w16cid:durableId="1178421526">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18" w16cid:durableId="1792900451">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19" w16cid:durableId="2068913437">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20" w16cid:durableId="2095006775">
    <w:abstractNumId w:val="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upperLetter"/>
        <w:pStyle w:val="Heading6"/>
        <w:lvlText w:val="Appendix %6"/>
        <w:lvlJc w:val="left"/>
        <w:pPr>
          <w:ind w:left="0" w:firstLine="0"/>
        </w:pPr>
        <w:rPr>
          <w:rFonts w:hint="default"/>
        </w:rPr>
      </w:lvl>
    </w:lvlOverride>
    <w:lvlOverride w:ilvl="6">
      <w:lvl w:ilvl="6">
        <w:start w:val="1"/>
        <w:numFmt w:val="decimal"/>
        <w:pStyle w:val="Heading7"/>
        <w:suff w:val="space"/>
        <w:lvlText w:val="%6.%7"/>
        <w:lvlJc w:val="left"/>
        <w:pPr>
          <w:ind w:left="0" w:firstLine="0"/>
        </w:pPr>
        <w:rPr>
          <w:rFonts w:hint="default"/>
        </w:rPr>
      </w:lvl>
    </w:lvlOverride>
    <w:lvlOverride w:ilvl="7">
      <w:lvl w:ilvl="7">
        <w:start w:val="1"/>
        <w:numFmt w:val="decimal"/>
        <w:pStyle w:val="Heading8"/>
        <w:suff w:val="space"/>
        <w:lvlText w:val="%6.%7.%8"/>
        <w:lvlJc w:val="left"/>
        <w:pPr>
          <w:ind w:left="0" w:firstLine="0"/>
        </w:pPr>
        <w:rPr>
          <w:rFonts w:hint="default"/>
        </w:rPr>
      </w:lvl>
    </w:lvlOverride>
    <w:lvlOverride w:ilvl="8">
      <w:lvl w:ilvl="8">
        <w:start w:val="1"/>
        <w:numFmt w:val="none"/>
        <w:pStyle w:val="Heading9"/>
        <w:lvlText w:val=""/>
        <w:lvlJc w:val="left"/>
        <w:pPr>
          <w:ind w:left="0" w:firstLine="0"/>
        </w:pPr>
        <w:rPr>
          <w:rFonts w:hint="default"/>
        </w:rPr>
      </w:lvl>
    </w:lvlOverride>
  </w:num>
  <w:num w:numId="21" w16cid:durableId="115954585">
    <w:abstractNumId w:val="5"/>
    <w:lvlOverride w:ilvl="0">
      <w:startOverride w:val="1"/>
      <w:lvl w:ilvl="0">
        <w:start w:val="1"/>
        <w:numFmt w:val="decimal"/>
        <w:pStyle w:val="Heading1"/>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0"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none"/>
        <w:lvlText w:val=""/>
        <w:lvlJc w:val="left"/>
        <w:pPr>
          <w:ind w:left="0" w:firstLine="0"/>
        </w:pPr>
        <w:rPr>
          <w:rFonts w:hint="default"/>
        </w:rPr>
      </w:lvl>
    </w:lvlOverride>
    <w:lvlOverride w:ilvl="4">
      <w:startOverride w:val="1"/>
      <w:lvl w:ilvl="4">
        <w:start w:val="1"/>
        <w:numFmt w:val="none"/>
        <w:lvlText w:val=""/>
        <w:lvlJc w:val="left"/>
        <w:pPr>
          <w:ind w:left="0" w:firstLine="0"/>
        </w:pPr>
        <w:rPr>
          <w:rFonts w:hint="default"/>
        </w:rPr>
      </w:lvl>
    </w:lvlOverride>
    <w:lvlOverride w:ilvl="5">
      <w:startOverride w:val="1"/>
      <w:lvl w:ilvl="5">
        <w:start w:val="1"/>
        <w:numFmt w:val="upperLetter"/>
        <w:pStyle w:val="Heading6"/>
        <w:lvlText w:val="Appendix %6"/>
        <w:lvlJc w:val="left"/>
        <w:pPr>
          <w:ind w:left="0" w:firstLine="0"/>
        </w:pPr>
        <w:rPr>
          <w:rFonts w:hint="default"/>
        </w:rPr>
      </w:lvl>
    </w:lvlOverride>
    <w:lvlOverride w:ilvl="6">
      <w:startOverride w:val="1"/>
      <w:lvl w:ilvl="6">
        <w:start w:val="1"/>
        <w:numFmt w:val="decimal"/>
        <w:pStyle w:val="Heading7"/>
        <w:suff w:val="space"/>
        <w:lvlText w:val="%6.%7"/>
        <w:lvlJc w:val="left"/>
        <w:pPr>
          <w:ind w:left="0" w:firstLine="0"/>
        </w:pPr>
        <w:rPr>
          <w:rFonts w:hint="default"/>
        </w:rPr>
      </w:lvl>
    </w:lvlOverride>
    <w:lvlOverride w:ilvl="7">
      <w:startOverride w:val="1"/>
      <w:lvl w:ilvl="7">
        <w:start w:val="1"/>
        <w:numFmt w:val="decimal"/>
        <w:pStyle w:val="Heading8"/>
        <w:suff w:val="space"/>
        <w:lvlText w:val="%6.%7.%8"/>
        <w:lvlJc w:val="left"/>
        <w:pPr>
          <w:ind w:left="0" w:firstLine="0"/>
        </w:pPr>
        <w:rPr>
          <w:rFonts w:hint="default"/>
        </w:rPr>
      </w:lvl>
    </w:lvlOverride>
    <w:lvlOverride w:ilvl="8">
      <w:startOverride w:val="1"/>
      <w:lvl w:ilvl="8">
        <w:start w:val="1"/>
        <w:numFmt w:val="none"/>
        <w:pStyle w:val="Heading9"/>
        <w:lvlText w:val=""/>
        <w:lvlJc w:val="left"/>
        <w:pPr>
          <w:ind w:left="0" w:firstLine="0"/>
        </w:pPr>
        <w:rPr>
          <w:rFonts w:hint="default"/>
        </w:rPr>
      </w:lvl>
    </w:lvlOverride>
  </w:num>
  <w:num w:numId="22" w16cid:durableId="1929727330">
    <w:abstractNumId w:val="5"/>
    <w:lvlOverride w:ilvl="0">
      <w:lvl w:ilvl="0">
        <w:start w:val="1"/>
        <w:numFmt w:val="decimal"/>
        <w:pStyle w:val="Heading1"/>
        <w:lvlText w:val="%1."/>
        <w:lvlJc w:val="left"/>
        <w:pPr>
          <w:ind w:left="0" w:firstLine="0"/>
        </w:pPr>
      </w:lvl>
    </w:lvlOverride>
    <w:lvlOverride w:ilvl="1">
      <w:lvl w:ilvl="1">
        <w:start w:val="1"/>
        <w:numFmt w:val="decimal"/>
        <w:pStyle w:val="Heading2"/>
        <w:suff w:val="space"/>
        <w:lvlText w:val="%1.%2"/>
        <w:lvlJc w:val="left"/>
        <w:pPr>
          <w:ind w:left="0" w:firstLine="0"/>
        </w:pPr>
        <w:rPr>
          <w:color w:val="E0556C" w:themeColor="accent1" w:themeTint="99"/>
        </w:rPr>
      </w:lvl>
    </w:lvlOverride>
    <w:lvlOverride w:ilvl="2">
      <w:lvl w:ilvl="2">
        <w:start w:val="1"/>
        <w:numFmt w:val="decimal"/>
        <w:pStyle w:val="Heading3"/>
        <w:suff w:val="space"/>
        <w:lvlText w:val="%1.%2.%3"/>
        <w:lvlJc w:val="left"/>
        <w:pPr>
          <w:ind w:left="63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pStyle w:val="Heading6"/>
        <w:lvlText w:val="Appendix %6"/>
        <w:lvlJc w:val="left"/>
        <w:pPr>
          <w:ind w:left="0" w:firstLine="0"/>
        </w:pPr>
      </w:lvl>
    </w:lvlOverride>
    <w:lvlOverride w:ilvl="6">
      <w:lvl w:ilvl="6">
        <w:start w:val="1"/>
        <w:numFmt w:val="decimal"/>
        <w:pStyle w:val="Heading7"/>
        <w:suff w:val="space"/>
        <w:lvlText w:val="%6.%7"/>
        <w:lvlJc w:val="left"/>
        <w:pPr>
          <w:ind w:left="0" w:firstLine="0"/>
        </w:pPr>
      </w:lvl>
    </w:lvlOverride>
    <w:lvlOverride w:ilvl="7">
      <w:lvl w:ilvl="7">
        <w:start w:val="1"/>
        <w:numFmt w:val="decimal"/>
        <w:pStyle w:val="Heading8"/>
        <w:suff w:val="space"/>
        <w:lvlText w:val="%6.%7.%8"/>
        <w:lvlJc w:val="left"/>
        <w:pPr>
          <w:ind w:left="0" w:firstLine="0"/>
        </w:pPr>
      </w:lvl>
    </w:lvlOverride>
    <w:lvlOverride w:ilvl="8">
      <w:lvl w:ilvl="8">
        <w:start w:val="1"/>
        <w:numFmt w:val="decimal"/>
        <w:pStyle w:val="Heading9"/>
        <w:lvlText w:val=""/>
        <w:lvlJc w:val="left"/>
        <w:pPr>
          <w:ind w:left="0" w:firstLine="0"/>
        </w:pPr>
      </w:lvl>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NDW3MLI0M7KwtDBT0lEKTi0uzszPAykwMagFALO7P6EtAAAA"/>
  </w:docVars>
  <w:rsids>
    <w:rsidRoot w:val="00F5092F"/>
    <w:rsid w:val="000012D9"/>
    <w:rsid w:val="00001E90"/>
    <w:rsid w:val="00002DD5"/>
    <w:rsid w:val="00002E9E"/>
    <w:rsid w:val="0000313F"/>
    <w:rsid w:val="0000574A"/>
    <w:rsid w:val="000064CF"/>
    <w:rsid w:val="0000694E"/>
    <w:rsid w:val="00007859"/>
    <w:rsid w:val="00010539"/>
    <w:rsid w:val="00010EB2"/>
    <w:rsid w:val="0001296B"/>
    <w:rsid w:val="000129E6"/>
    <w:rsid w:val="00012A1B"/>
    <w:rsid w:val="0001318A"/>
    <w:rsid w:val="00015801"/>
    <w:rsid w:val="000158EA"/>
    <w:rsid w:val="00015AFD"/>
    <w:rsid w:val="00015C1E"/>
    <w:rsid w:val="0001709A"/>
    <w:rsid w:val="00017138"/>
    <w:rsid w:val="00017186"/>
    <w:rsid w:val="00017DF4"/>
    <w:rsid w:val="0002028D"/>
    <w:rsid w:val="0002048D"/>
    <w:rsid w:val="00020F38"/>
    <w:rsid w:val="000216ED"/>
    <w:rsid w:val="0002283A"/>
    <w:rsid w:val="00023233"/>
    <w:rsid w:val="00023FBA"/>
    <w:rsid w:val="00024FA6"/>
    <w:rsid w:val="000258C0"/>
    <w:rsid w:val="0003084B"/>
    <w:rsid w:val="00031290"/>
    <w:rsid w:val="000324D4"/>
    <w:rsid w:val="00033ACE"/>
    <w:rsid w:val="00033FAE"/>
    <w:rsid w:val="000342D8"/>
    <w:rsid w:val="00035EA6"/>
    <w:rsid w:val="000403FE"/>
    <w:rsid w:val="0004123B"/>
    <w:rsid w:val="00041CAC"/>
    <w:rsid w:val="00042115"/>
    <w:rsid w:val="00043EFF"/>
    <w:rsid w:val="00046900"/>
    <w:rsid w:val="000515A6"/>
    <w:rsid w:val="000528BF"/>
    <w:rsid w:val="00052B81"/>
    <w:rsid w:val="00053F76"/>
    <w:rsid w:val="00054609"/>
    <w:rsid w:val="00054B89"/>
    <w:rsid w:val="00055960"/>
    <w:rsid w:val="00056D4C"/>
    <w:rsid w:val="00057787"/>
    <w:rsid w:val="00057D92"/>
    <w:rsid w:val="00060D1F"/>
    <w:rsid w:val="00063D7E"/>
    <w:rsid w:val="00064AC2"/>
    <w:rsid w:val="00065256"/>
    <w:rsid w:val="000658A3"/>
    <w:rsid w:val="00065E5D"/>
    <w:rsid w:val="000669F3"/>
    <w:rsid w:val="000671FC"/>
    <w:rsid w:val="00067878"/>
    <w:rsid w:val="00067CD4"/>
    <w:rsid w:val="00070566"/>
    <w:rsid w:val="00071661"/>
    <w:rsid w:val="000722B2"/>
    <w:rsid w:val="00072F49"/>
    <w:rsid w:val="00074AF5"/>
    <w:rsid w:val="0007504A"/>
    <w:rsid w:val="000752EE"/>
    <w:rsid w:val="00075DB1"/>
    <w:rsid w:val="00080D10"/>
    <w:rsid w:val="0008363D"/>
    <w:rsid w:val="000839EF"/>
    <w:rsid w:val="00084771"/>
    <w:rsid w:val="00084B6F"/>
    <w:rsid w:val="0008664E"/>
    <w:rsid w:val="00086D25"/>
    <w:rsid w:val="0008721A"/>
    <w:rsid w:val="00087A09"/>
    <w:rsid w:val="00090B2F"/>
    <w:rsid w:val="00090B74"/>
    <w:rsid w:val="00093C6B"/>
    <w:rsid w:val="00094CFD"/>
    <w:rsid w:val="000950FB"/>
    <w:rsid w:val="000951C6"/>
    <w:rsid w:val="00096027"/>
    <w:rsid w:val="000960EE"/>
    <w:rsid w:val="0009654D"/>
    <w:rsid w:val="000A1DA3"/>
    <w:rsid w:val="000A24DC"/>
    <w:rsid w:val="000A2851"/>
    <w:rsid w:val="000A47EB"/>
    <w:rsid w:val="000A5CCA"/>
    <w:rsid w:val="000A5E6A"/>
    <w:rsid w:val="000A69C7"/>
    <w:rsid w:val="000B0A92"/>
    <w:rsid w:val="000B172D"/>
    <w:rsid w:val="000B23F8"/>
    <w:rsid w:val="000B26F6"/>
    <w:rsid w:val="000B39B4"/>
    <w:rsid w:val="000B43E3"/>
    <w:rsid w:val="000B4785"/>
    <w:rsid w:val="000B54DF"/>
    <w:rsid w:val="000B5761"/>
    <w:rsid w:val="000B5843"/>
    <w:rsid w:val="000B67F4"/>
    <w:rsid w:val="000B7023"/>
    <w:rsid w:val="000B7B02"/>
    <w:rsid w:val="000C05D8"/>
    <w:rsid w:val="000C0CA3"/>
    <w:rsid w:val="000C21FD"/>
    <w:rsid w:val="000C2C33"/>
    <w:rsid w:val="000C41B3"/>
    <w:rsid w:val="000C52AB"/>
    <w:rsid w:val="000C57E2"/>
    <w:rsid w:val="000C5A5C"/>
    <w:rsid w:val="000C669D"/>
    <w:rsid w:val="000C66D1"/>
    <w:rsid w:val="000C6E2A"/>
    <w:rsid w:val="000D006D"/>
    <w:rsid w:val="000D02C5"/>
    <w:rsid w:val="000D0553"/>
    <w:rsid w:val="000D0C99"/>
    <w:rsid w:val="000D0DDC"/>
    <w:rsid w:val="000D16CB"/>
    <w:rsid w:val="000D1B7C"/>
    <w:rsid w:val="000D1F31"/>
    <w:rsid w:val="000D2990"/>
    <w:rsid w:val="000D2D8F"/>
    <w:rsid w:val="000D3C98"/>
    <w:rsid w:val="000D4988"/>
    <w:rsid w:val="000D4D71"/>
    <w:rsid w:val="000D4E7D"/>
    <w:rsid w:val="000D53EF"/>
    <w:rsid w:val="000D6039"/>
    <w:rsid w:val="000D73BA"/>
    <w:rsid w:val="000E0AC4"/>
    <w:rsid w:val="000E1DBF"/>
    <w:rsid w:val="000E5D38"/>
    <w:rsid w:val="000E6162"/>
    <w:rsid w:val="000E6C82"/>
    <w:rsid w:val="000E6F0A"/>
    <w:rsid w:val="000F104B"/>
    <w:rsid w:val="000F14FE"/>
    <w:rsid w:val="000F3553"/>
    <w:rsid w:val="000F3FAD"/>
    <w:rsid w:val="000F3FCD"/>
    <w:rsid w:val="000F4116"/>
    <w:rsid w:val="000F5B1B"/>
    <w:rsid w:val="00100F27"/>
    <w:rsid w:val="0010322E"/>
    <w:rsid w:val="00103462"/>
    <w:rsid w:val="00103583"/>
    <w:rsid w:val="00103E0C"/>
    <w:rsid w:val="00103F7F"/>
    <w:rsid w:val="00103FF7"/>
    <w:rsid w:val="00105CC3"/>
    <w:rsid w:val="00106C1A"/>
    <w:rsid w:val="00107ED2"/>
    <w:rsid w:val="00111CCC"/>
    <w:rsid w:val="00112F49"/>
    <w:rsid w:val="00113081"/>
    <w:rsid w:val="00113C14"/>
    <w:rsid w:val="00114481"/>
    <w:rsid w:val="00114DF3"/>
    <w:rsid w:val="00114FC2"/>
    <w:rsid w:val="0012288B"/>
    <w:rsid w:val="001233F8"/>
    <w:rsid w:val="0012456E"/>
    <w:rsid w:val="00126CDA"/>
    <w:rsid w:val="00127003"/>
    <w:rsid w:val="00127E83"/>
    <w:rsid w:val="001300C9"/>
    <w:rsid w:val="0013140A"/>
    <w:rsid w:val="0013256C"/>
    <w:rsid w:val="00132F66"/>
    <w:rsid w:val="00133393"/>
    <w:rsid w:val="00133EEF"/>
    <w:rsid w:val="00135AA4"/>
    <w:rsid w:val="00136BC7"/>
    <w:rsid w:val="0013712B"/>
    <w:rsid w:val="00140573"/>
    <w:rsid w:val="001411F5"/>
    <w:rsid w:val="001415E1"/>
    <w:rsid w:val="00141822"/>
    <w:rsid w:val="0014202E"/>
    <w:rsid w:val="00142758"/>
    <w:rsid w:val="00142856"/>
    <w:rsid w:val="00143713"/>
    <w:rsid w:val="001439DD"/>
    <w:rsid w:val="00143FED"/>
    <w:rsid w:val="001454C2"/>
    <w:rsid w:val="00145B29"/>
    <w:rsid w:val="00146C29"/>
    <w:rsid w:val="00147BFC"/>
    <w:rsid w:val="00150466"/>
    <w:rsid w:val="001510A4"/>
    <w:rsid w:val="00151371"/>
    <w:rsid w:val="001517C5"/>
    <w:rsid w:val="00151812"/>
    <w:rsid w:val="00155439"/>
    <w:rsid w:val="00157367"/>
    <w:rsid w:val="00161404"/>
    <w:rsid w:val="00161A23"/>
    <w:rsid w:val="00161BB3"/>
    <w:rsid w:val="001628AD"/>
    <w:rsid w:val="00163096"/>
    <w:rsid w:val="00163250"/>
    <w:rsid w:val="00163824"/>
    <w:rsid w:val="0017090F"/>
    <w:rsid w:val="00172B95"/>
    <w:rsid w:val="00173C7E"/>
    <w:rsid w:val="00173E82"/>
    <w:rsid w:val="0017415E"/>
    <w:rsid w:val="00175914"/>
    <w:rsid w:val="001764A4"/>
    <w:rsid w:val="001767BE"/>
    <w:rsid w:val="001777F4"/>
    <w:rsid w:val="00181B53"/>
    <w:rsid w:val="00181CB8"/>
    <w:rsid w:val="00182D7D"/>
    <w:rsid w:val="00183FB3"/>
    <w:rsid w:val="001843EE"/>
    <w:rsid w:val="00184976"/>
    <w:rsid w:val="00184C3B"/>
    <w:rsid w:val="00185D8B"/>
    <w:rsid w:val="001861F2"/>
    <w:rsid w:val="001864BD"/>
    <w:rsid w:val="00186895"/>
    <w:rsid w:val="00186AC5"/>
    <w:rsid w:val="0019012C"/>
    <w:rsid w:val="0019133B"/>
    <w:rsid w:val="00191A8D"/>
    <w:rsid w:val="001921D5"/>
    <w:rsid w:val="00194575"/>
    <w:rsid w:val="001954A4"/>
    <w:rsid w:val="00195FCF"/>
    <w:rsid w:val="001964EC"/>
    <w:rsid w:val="00196A7A"/>
    <w:rsid w:val="00196B1B"/>
    <w:rsid w:val="00196EE4"/>
    <w:rsid w:val="001972B4"/>
    <w:rsid w:val="001976E5"/>
    <w:rsid w:val="001A0732"/>
    <w:rsid w:val="001A0D2D"/>
    <w:rsid w:val="001A14FA"/>
    <w:rsid w:val="001A1A5E"/>
    <w:rsid w:val="001A1DF9"/>
    <w:rsid w:val="001A217C"/>
    <w:rsid w:val="001A2D4B"/>
    <w:rsid w:val="001A2E3D"/>
    <w:rsid w:val="001A2F74"/>
    <w:rsid w:val="001A3532"/>
    <w:rsid w:val="001A3A11"/>
    <w:rsid w:val="001A3E82"/>
    <w:rsid w:val="001A5392"/>
    <w:rsid w:val="001A592C"/>
    <w:rsid w:val="001A5A84"/>
    <w:rsid w:val="001A6563"/>
    <w:rsid w:val="001A68B6"/>
    <w:rsid w:val="001A7A8E"/>
    <w:rsid w:val="001A7AEE"/>
    <w:rsid w:val="001A7C06"/>
    <w:rsid w:val="001B040A"/>
    <w:rsid w:val="001B0691"/>
    <w:rsid w:val="001B0BCD"/>
    <w:rsid w:val="001B2AEE"/>
    <w:rsid w:val="001B59D8"/>
    <w:rsid w:val="001B5AF3"/>
    <w:rsid w:val="001B6B85"/>
    <w:rsid w:val="001B7076"/>
    <w:rsid w:val="001B78F9"/>
    <w:rsid w:val="001B7D60"/>
    <w:rsid w:val="001C00AF"/>
    <w:rsid w:val="001C05AE"/>
    <w:rsid w:val="001C116A"/>
    <w:rsid w:val="001C2057"/>
    <w:rsid w:val="001C2395"/>
    <w:rsid w:val="001C24B0"/>
    <w:rsid w:val="001C252A"/>
    <w:rsid w:val="001C2C5B"/>
    <w:rsid w:val="001C2E81"/>
    <w:rsid w:val="001C332F"/>
    <w:rsid w:val="001C4597"/>
    <w:rsid w:val="001C5AF5"/>
    <w:rsid w:val="001C5CCF"/>
    <w:rsid w:val="001C604E"/>
    <w:rsid w:val="001C6F08"/>
    <w:rsid w:val="001D01D4"/>
    <w:rsid w:val="001D03F1"/>
    <w:rsid w:val="001D1AF0"/>
    <w:rsid w:val="001D1C64"/>
    <w:rsid w:val="001D373F"/>
    <w:rsid w:val="001D50FB"/>
    <w:rsid w:val="001D58D1"/>
    <w:rsid w:val="001D6D22"/>
    <w:rsid w:val="001D7E9A"/>
    <w:rsid w:val="001E0F65"/>
    <w:rsid w:val="001E184B"/>
    <w:rsid w:val="001E336E"/>
    <w:rsid w:val="001E4165"/>
    <w:rsid w:val="001E4198"/>
    <w:rsid w:val="001E447B"/>
    <w:rsid w:val="001E4E0A"/>
    <w:rsid w:val="001E576A"/>
    <w:rsid w:val="001E5C68"/>
    <w:rsid w:val="001E6E5E"/>
    <w:rsid w:val="001E74E9"/>
    <w:rsid w:val="001F010D"/>
    <w:rsid w:val="001F0624"/>
    <w:rsid w:val="001F0A90"/>
    <w:rsid w:val="001F13B3"/>
    <w:rsid w:val="001F2A0A"/>
    <w:rsid w:val="001F2A16"/>
    <w:rsid w:val="001F2CB2"/>
    <w:rsid w:val="001F40CB"/>
    <w:rsid w:val="001F5750"/>
    <w:rsid w:val="001F656B"/>
    <w:rsid w:val="001F7174"/>
    <w:rsid w:val="001F74BC"/>
    <w:rsid w:val="00200F08"/>
    <w:rsid w:val="00201332"/>
    <w:rsid w:val="002020A2"/>
    <w:rsid w:val="00203414"/>
    <w:rsid w:val="00203781"/>
    <w:rsid w:val="002042AA"/>
    <w:rsid w:val="0020456F"/>
    <w:rsid w:val="00204A4B"/>
    <w:rsid w:val="002056EC"/>
    <w:rsid w:val="00206984"/>
    <w:rsid w:val="00207CB0"/>
    <w:rsid w:val="002123FA"/>
    <w:rsid w:val="002124AA"/>
    <w:rsid w:val="0021290B"/>
    <w:rsid w:val="00213922"/>
    <w:rsid w:val="00213DB2"/>
    <w:rsid w:val="00214EE7"/>
    <w:rsid w:val="00215244"/>
    <w:rsid w:val="00215A99"/>
    <w:rsid w:val="0021630E"/>
    <w:rsid w:val="00216DC5"/>
    <w:rsid w:val="002170CE"/>
    <w:rsid w:val="00217BE6"/>
    <w:rsid w:val="0022071B"/>
    <w:rsid w:val="00220725"/>
    <w:rsid w:val="00220BBA"/>
    <w:rsid w:val="00221E33"/>
    <w:rsid w:val="00221F11"/>
    <w:rsid w:val="00222291"/>
    <w:rsid w:val="00222F87"/>
    <w:rsid w:val="002234D9"/>
    <w:rsid w:val="0022413E"/>
    <w:rsid w:val="00224D27"/>
    <w:rsid w:val="002272C4"/>
    <w:rsid w:val="00230A4C"/>
    <w:rsid w:val="00230C10"/>
    <w:rsid w:val="00231E4D"/>
    <w:rsid w:val="00232ABC"/>
    <w:rsid w:val="002336C3"/>
    <w:rsid w:val="00233FF0"/>
    <w:rsid w:val="0023406E"/>
    <w:rsid w:val="00234389"/>
    <w:rsid w:val="002348F5"/>
    <w:rsid w:val="00235EC0"/>
    <w:rsid w:val="0024041A"/>
    <w:rsid w:val="00240480"/>
    <w:rsid w:val="00244270"/>
    <w:rsid w:val="00247246"/>
    <w:rsid w:val="0024794E"/>
    <w:rsid w:val="00247E5F"/>
    <w:rsid w:val="002508A2"/>
    <w:rsid w:val="00250F14"/>
    <w:rsid w:val="00253377"/>
    <w:rsid w:val="002538D7"/>
    <w:rsid w:val="00253AFE"/>
    <w:rsid w:val="00253B65"/>
    <w:rsid w:val="0025513F"/>
    <w:rsid w:val="00255ECB"/>
    <w:rsid w:val="00257F0B"/>
    <w:rsid w:val="00260D9F"/>
    <w:rsid w:val="00260EBE"/>
    <w:rsid w:val="002615AF"/>
    <w:rsid w:val="00262122"/>
    <w:rsid w:val="00262919"/>
    <w:rsid w:val="00263203"/>
    <w:rsid w:val="00264071"/>
    <w:rsid w:val="00264E8B"/>
    <w:rsid w:val="00265FBC"/>
    <w:rsid w:val="00267503"/>
    <w:rsid w:val="00270490"/>
    <w:rsid w:val="00272418"/>
    <w:rsid w:val="0027388F"/>
    <w:rsid w:val="00274202"/>
    <w:rsid w:val="00275176"/>
    <w:rsid w:val="00276BC3"/>
    <w:rsid w:val="00280C39"/>
    <w:rsid w:val="00280DEC"/>
    <w:rsid w:val="002811F3"/>
    <w:rsid w:val="00281C5A"/>
    <w:rsid w:val="002832C8"/>
    <w:rsid w:val="00283724"/>
    <w:rsid w:val="00283D49"/>
    <w:rsid w:val="002848AD"/>
    <w:rsid w:val="00286FDA"/>
    <w:rsid w:val="0028716C"/>
    <w:rsid w:val="00287A9A"/>
    <w:rsid w:val="00293E1A"/>
    <w:rsid w:val="00295192"/>
    <w:rsid w:val="0029542D"/>
    <w:rsid w:val="002955ED"/>
    <w:rsid w:val="00295CE6"/>
    <w:rsid w:val="0029651A"/>
    <w:rsid w:val="002973A5"/>
    <w:rsid w:val="002A3BB4"/>
    <w:rsid w:val="002A4167"/>
    <w:rsid w:val="002A43ED"/>
    <w:rsid w:val="002A5DA5"/>
    <w:rsid w:val="002A6B2D"/>
    <w:rsid w:val="002A7199"/>
    <w:rsid w:val="002A7C4F"/>
    <w:rsid w:val="002B0E69"/>
    <w:rsid w:val="002B1456"/>
    <w:rsid w:val="002B1B18"/>
    <w:rsid w:val="002B27F0"/>
    <w:rsid w:val="002B2BF4"/>
    <w:rsid w:val="002B4E20"/>
    <w:rsid w:val="002B5357"/>
    <w:rsid w:val="002B6D52"/>
    <w:rsid w:val="002B7D3E"/>
    <w:rsid w:val="002C1D39"/>
    <w:rsid w:val="002C250D"/>
    <w:rsid w:val="002C268F"/>
    <w:rsid w:val="002C3493"/>
    <w:rsid w:val="002C3BCB"/>
    <w:rsid w:val="002C3DE1"/>
    <w:rsid w:val="002D01FE"/>
    <w:rsid w:val="002D0833"/>
    <w:rsid w:val="002D17ED"/>
    <w:rsid w:val="002D1920"/>
    <w:rsid w:val="002D43C7"/>
    <w:rsid w:val="002D4940"/>
    <w:rsid w:val="002D69DB"/>
    <w:rsid w:val="002D6EA6"/>
    <w:rsid w:val="002D739C"/>
    <w:rsid w:val="002E1673"/>
    <w:rsid w:val="002E2DFF"/>
    <w:rsid w:val="002E391F"/>
    <w:rsid w:val="002E4062"/>
    <w:rsid w:val="002E41DA"/>
    <w:rsid w:val="002E5124"/>
    <w:rsid w:val="002E68B4"/>
    <w:rsid w:val="002E6D6F"/>
    <w:rsid w:val="002E6DE4"/>
    <w:rsid w:val="002F26E5"/>
    <w:rsid w:val="002F35B7"/>
    <w:rsid w:val="002F37A5"/>
    <w:rsid w:val="002F3A23"/>
    <w:rsid w:val="002F4A6A"/>
    <w:rsid w:val="002F5976"/>
    <w:rsid w:val="00300489"/>
    <w:rsid w:val="0030267A"/>
    <w:rsid w:val="00303B72"/>
    <w:rsid w:val="00304E3E"/>
    <w:rsid w:val="003050A3"/>
    <w:rsid w:val="00305DFF"/>
    <w:rsid w:val="00306221"/>
    <w:rsid w:val="0031053B"/>
    <w:rsid w:val="00311A17"/>
    <w:rsid w:val="00311D49"/>
    <w:rsid w:val="0031203B"/>
    <w:rsid w:val="0031270E"/>
    <w:rsid w:val="003149ED"/>
    <w:rsid w:val="00314A29"/>
    <w:rsid w:val="00315441"/>
    <w:rsid w:val="003163B9"/>
    <w:rsid w:val="0032140C"/>
    <w:rsid w:val="00323471"/>
    <w:rsid w:val="00323C56"/>
    <w:rsid w:val="0032463B"/>
    <w:rsid w:val="00324ACD"/>
    <w:rsid w:val="003276A2"/>
    <w:rsid w:val="00327C50"/>
    <w:rsid w:val="00330C3C"/>
    <w:rsid w:val="003312DC"/>
    <w:rsid w:val="0033216C"/>
    <w:rsid w:val="00335425"/>
    <w:rsid w:val="003356A0"/>
    <w:rsid w:val="0034091D"/>
    <w:rsid w:val="00340BAB"/>
    <w:rsid w:val="00340FDA"/>
    <w:rsid w:val="0034206B"/>
    <w:rsid w:val="003422B0"/>
    <w:rsid w:val="00342A78"/>
    <w:rsid w:val="0034330D"/>
    <w:rsid w:val="00343BE4"/>
    <w:rsid w:val="0034429C"/>
    <w:rsid w:val="00346505"/>
    <w:rsid w:val="0034694C"/>
    <w:rsid w:val="003478A4"/>
    <w:rsid w:val="00350A5F"/>
    <w:rsid w:val="00350DCD"/>
    <w:rsid w:val="00353027"/>
    <w:rsid w:val="0035343E"/>
    <w:rsid w:val="003541DC"/>
    <w:rsid w:val="0035440F"/>
    <w:rsid w:val="00354CCB"/>
    <w:rsid w:val="00354E4A"/>
    <w:rsid w:val="003557A7"/>
    <w:rsid w:val="0035666F"/>
    <w:rsid w:val="003573E7"/>
    <w:rsid w:val="0035782A"/>
    <w:rsid w:val="00361A90"/>
    <w:rsid w:val="00362A45"/>
    <w:rsid w:val="003632EE"/>
    <w:rsid w:val="00363406"/>
    <w:rsid w:val="00365E69"/>
    <w:rsid w:val="003669AA"/>
    <w:rsid w:val="0037065D"/>
    <w:rsid w:val="003712E0"/>
    <w:rsid w:val="00373FEB"/>
    <w:rsid w:val="00374B52"/>
    <w:rsid w:val="00375BEF"/>
    <w:rsid w:val="00381841"/>
    <w:rsid w:val="003829FE"/>
    <w:rsid w:val="00383334"/>
    <w:rsid w:val="00383EC2"/>
    <w:rsid w:val="00383FA4"/>
    <w:rsid w:val="00383FBB"/>
    <w:rsid w:val="00384B15"/>
    <w:rsid w:val="00385382"/>
    <w:rsid w:val="00386174"/>
    <w:rsid w:val="00390947"/>
    <w:rsid w:val="003909BC"/>
    <w:rsid w:val="00390A2D"/>
    <w:rsid w:val="00390F55"/>
    <w:rsid w:val="00391D60"/>
    <w:rsid w:val="00392DE1"/>
    <w:rsid w:val="003943A9"/>
    <w:rsid w:val="0039533A"/>
    <w:rsid w:val="003A0317"/>
    <w:rsid w:val="003A1613"/>
    <w:rsid w:val="003A2CA2"/>
    <w:rsid w:val="003A53C7"/>
    <w:rsid w:val="003A5FB4"/>
    <w:rsid w:val="003A6274"/>
    <w:rsid w:val="003B033D"/>
    <w:rsid w:val="003B0582"/>
    <w:rsid w:val="003B13BE"/>
    <w:rsid w:val="003B17C0"/>
    <w:rsid w:val="003B2164"/>
    <w:rsid w:val="003B4340"/>
    <w:rsid w:val="003B4BD4"/>
    <w:rsid w:val="003B5442"/>
    <w:rsid w:val="003B743C"/>
    <w:rsid w:val="003C1674"/>
    <w:rsid w:val="003C1743"/>
    <w:rsid w:val="003C1919"/>
    <w:rsid w:val="003C25D8"/>
    <w:rsid w:val="003C564C"/>
    <w:rsid w:val="003C5C20"/>
    <w:rsid w:val="003C60BE"/>
    <w:rsid w:val="003C6823"/>
    <w:rsid w:val="003C7264"/>
    <w:rsid w:val="003D1CD0"/>
    <w:rsid w:val="003D1F42"/>
    <w:rsid w:val="003D25FC"/>
    <w:rsid w:val="003D29BA"/>
    <w:rsid w:val="003D2EBC"/>
    <w:rsid w:val="003D35E9"/>
    <w:rsid w:val="003D4159"/>
    <w:rsid w:val="003D566A"/>
    <w:rsid w:val="003D5AF6"/>
    <w:rsid w:val="003D641E"/>
    <w:rsid w:val="003D6628"/>
    <w:rsid w:val="003D68DB"/>
    <w:rsid w:val="003D6A4D"/>
    <w:rsid w:val="003E02D8"/>
    <w:rsid w:val="003E0B98"/>
    <w:rsid w:val="003E1D80"/>
    <w:rsid w:val="003E5CD6"/>
    <w:rsid w:val="003E5E62"/>
    <w:rsid w:val="003F047D"/>
    <w:rsid w:val="003F1267"/>
    <w:rsid w:val="003F1D2D"/>
    <w:rsid w:val="003F1EC9"/>
    <w:rsid w:val="003F1FA8"/>
    <w:rsid w:val="003F295C"/>
    <w:rsid w:val="003F3ADD"/>
    <w:rsid w:val="003F4169"/>
    <w:rsid w:val="003F4577"/>
    <w:rsid w:val="003F47AE"/>
    <w:rsid w:val="003F4EAA"/>
    <w:rsid w:val="003F4ED8"/>
    <w:rsid w:val="003F6CDD"/>
    <w:rsid w:val="0040400D"/>
    <w:rsid w:val="00404F4C"/>
    <w:rsid w:val="0040547C"/>
    <w:rsid w:val="004066FC"/>
    <w:rsid w:val="00407812"/>
    <w:rsid w:val="00407AD1"/>
    <w:rsid w:val="00407C9E"/>
    <w:rsid w:val="00410D33"/>
    <w:rsid w:val="0041109F"/>
    <w:rsid w:val="0041207C"/>
    <w:rsid w:val="00413A18"/>
    <w:rsid w:val="0041400C"/>
    <w:rsid w:val="004143DD"/>
    <w:rsid w:val="0041603E"/>
    <w:rsid w:val="00417258"/>
    <w:rsid w:val="00417299"/>
    <w:rsid w:val="00417B78"/>
    <w:rsid w:val="00420C29"/>
    <w:rsid w:val="00421BD2"/>
    <w:rsid w:val="004227CB"/>
    <w:rsid w:val="004227DB"/>
    <w:rsid w:val="00423B46"/>
    <w:rsid w:val="00424DBD"/>
    <w:rsid w:val="00426F4D"/>
    <w:rsid w:val="00426F8A"/>
    <w:rsid w:val="00432A30"/>
    <w:rsid w:val="00434BC5"/>
    <w:rsid w:val="004370FE"/>
    <w:rsid w:val="00437125"/>
    <w:rsid w:val="004374E6"/>
    <w:rsid w:val="00437B73"/>
    <w:rsid w:val="00440702"/>
    <w:rsid w:val="0044085A"/>
    <w:rsid w:val="00440D2A"/>
    <w:rsid w:val="00443B55"/>
    <w:rsid w:val="00446264"/>
    <w:rsid w:val="00446478"/>
    <w:rsid w:val="00446935"/>
    <w:rsid w:val="00450B61"/>
    <w:rsid w:val="004515B5"/>
    <w:rsid w:val="004519CF"/>
    <w:rsid w:val="00451E82"/>
    <w:rsid w:val="00452433"/>
    <w:rsid w:val="00452FDF"/>
    <w:rsid w:val="0045570D"/>
    <w:rsid w:val="004561D7"/>
    <w:rsid w:val="004564A5"/>
    <w:rsid w:val="004569BF"/>
    <w:rsid w:val="00457449"/>
    <w:rsid w:val="00457471"/>
    <w:rsid w:val="004577C4"/>
    <w:rsid w:val="00457AC2"/>
    <w:rsid w:val="004600B9"/>
    <w:rsid w:val="00460765"/>
    <w:rsid w:val="004617B3"/>
    <w:rsid w:val="004639F4"/>
    <w:rsid w:val="00463F68"/>
    <w:rsid w:val="00464570"/>
    <w:rsid w:val="00464AA7"/>
    <w:rsid w:val="0046545B"/>
    <w:rsid w:val="004658E7"/>
    <w:rsid w:val="004659B2"/>
    <w:rsid w:val="00466E55"/>
    <w:rsid w:val="00470334"/>
    <w:rsid w:val="004703B4"/>
    <w:rsid w:val="00470A6D"/>
    <w:rsid w:val="00472C6A"/>
    <w:rsid w:val="0047411D"/>
    <w:rsid w:val="004743EF"/>
    <w:rsid w:val="004750F0"/>
    <w:rsid w:val="0047570C"/>
    <w:rsid w:val="00475A4C"/>
    <w:rsid w:val="00475AE8"/>
    <w:rsid w:val="00475D82"/>
    <w:rsid w:val="00476B2F"/>
    <w:rsid w:val="0047703B"/>
    <w:rsid w:val="004775B8"/>
    <w:rsid w:val="00477992"/>
    <w:rsid w:val="00481F0D"/>
    <w:rsid w:val="0048262F"/>
    <w:rsid w:val="004827A9"/>
    <w:rsid w:val="004833D2"/>
    <w:rsid w:val="00483BCF"/>
    <w:rsid w:val="00483D4D"/>
    <w:rsid w:val="00485192"/>
    <w:rsid w:val="00486043"/>
    <w:rsid w:val="00490E58"/>
    <w:rsid w:val="004913CF"/>
    <w:rsid w:val="004920BF"/>
    <w:rsid w:val="00492EB0"/>
    <w:rsid w:val="00493E3B"/>
    <w:rsid w:val="00494220"/>
    <w:rsid w:val="004942BD"/>
    <w:rsid w:val="00497B45"/>
    <w:rsid w:val="004A08F1"/>
    <w:rsid w:val="004A1CE1"/>
    <w:rsid w:val="004A2B56"/>
    <w:rsid w:val="004A3D2C"/>
    <w:rsid w:val="004A47C7"/>
    <w:rsid w:val="004A4940"/>
    <w:rsid w:val="004A6C1C"/>
    <w:rsid w:val="004A7213"/>
    <w:rsid w:val="004A780B"/>
    <w:rsid w:val="004B0D1C"/>
    <w:rsid w:val="004B1AD7"/>
    <w:rsid w:val="004B258D"/>
    <w:rsid w:val="004B38F3"/>
    <w:rsid w:val="004B4568"/>
    <w:rsid w:val="004B4D2F"/>
    <w:rsid w:val="004B54C7"/>
    <w:rsid w:val="004B6514"/>
    <w:rsid w:val="004B739F"/>
    <w:rsid w:val="004C070D"/>
    <w:rsid w:val="004C10C0"/>
    <w:rsid w:val="004C1775"/>
    <w:rsid w:val="004C1AAA"/>
    <w:rsid w:val="004C2613"/>
    <w:rsid w:val="004C488C"/>
    <w:rsid w:val="004C58D7"/>
    <w:rsid w:val="004D160D"/>
    <w:rsid w:val="004D3320"/>
    <w:rsid w:val="004D3458"/>
    <w:rsid w:val="004D3DDD"/>
    <w:rsid w:val="004D4253"/>
    <w:rsid w:val="004D4755"/>
    <w:rsid w:val="004D4F59"/>
    <w:rsid w:val="004D63D2"/>
    <w:rsid w:val="004D64BC"/>
    <w:rsid w:val="004D65BD"/>
    <w:rsid w:val="004D67F5"/>
    <w:rsid w:val="004D6D2F"/>
    <w:rsid w:val="004D7304"/>
    <w:rsid w:val="004E10EE"/>
    <w:rsid w:val="004E2077"/>
    <w:rsid w:val="004E207C"/>
    <w:rsid w:val="004E26D2"/>
    <w:rsid w:val="004E2C4E"/>
    <w:rsid w:val="004E33A9"/>
    <w:rsid w:val="004E3EDF"/>
    <w:rsid w:val="004E57C1"/>
    <w:rsid w:val="004E6AB7"/>
    <w:rsid w:val="004F1DE2"/>
    <w:rsid w:val="004F2695"/>
    <w:rsid w:val="004F364F"/>
    <w:rsid w:val="004F3BC0"/>
    <w:rsid w:val="004F4416"/>
    <w:rsid w:val="004F463F"/>
    <w:rsid w:val="004F4D0A"/>
    <w:rsid w:val="004F4F9D"/>
    <w:rsid w:val="004F5412"/>
    <w:rsid w:val="004F5980"/>
    <w:rsid w:val="004F6210"/>
    <w:rsid w:val="004F6BCA"/>
    <w:rsid w:val="004F7040"/>
    <w:rsid w:val="005008F6"/>
    <w:rsid w:val="00500D1B"/>
    <w:rsid w:val="0050130B"/>
    <w:rsid w:val="00501C36"/>
    <w:rsid w:val="005022AD"/>
    <w:rsid w:val="005025AF"/>
    <w:rsid w:val="00502F71"/>
    <w:rsid w:val="00503387"/>
    <w:rsid w:val="0050406B"/>
    <w:rsid w:val="0050444B"/>
    <w:rsid w:val="0050483E"/>
    <w:rsid w:val="00505CC8"/>
    <w:rsid w:val="0050654E"/>
    <w:rsid w:val="005107FC"/>
    <w:rsid w:val="00510DB6"/>
    <w:rsid w:val="00511632"/>
    <w:rsid w:val="00511E67"/>
    <w:rsid w:val="00512A18"/>
    <w:rsid w:val="00514D7E"/>
    <w:rsid w:val="00514F5A"/>
    <w:rsid w:val="00520204"/>
    <w:rsid w:val="00521676"/>
    <w:rsid w:val="00521EF4"/>
    <w:rsid w:val="005221B2"/>
    <w:rsid w:val="005233BE"/>
    <w:rsid w:val="00525117"/>
    <w:rsid w:val="00525EFB"/>
    <w:rsid w:val="00526A30"/>
    <w:rsid w:val="00526F04"/>
    <w:rsid w:val="005272CB"/>
    <w:rsid w:val="00530000"/>
    <w:rsid w:val="00530050"/>
    <w:rsid w:val="00530478"/>
    <w:rsid w:val="00531593"/>
    <w:rsid w:val="0053170E"/>
    <w:rsid w:val="00531FF5"/>
    <w:rsid w:val="005323FE"/>
    <w:rsid w:val="0053384F"/>
    <w:rsid w:val="005348C3"/>
    <w:rsid w:val="005359CC"/>
    <w:rsid w:val="00535E41"/>
    <w:rsid w:val="0053639C"/>
    <w:rsid w:val="0053713C"/>
    <w:rsid w:val="00540063"/>
    <w:rsid w:val="00540BC2"/>
    <w:rsid w:val="0054247E"/>
    <w:rsid w:val="00542FDB"/>
    <w:rsid w:val="0054379F"/>
    <w:rsid w:val="00544290"/>
    <w:rsid w:val="00544628"/>
    <w:rsid w:val="00544F1B"/>
    <w:rsid w:val="00547827"/>
    <w:rsid w:val="005522F9"/>
    <w:rsid w:val="0055345F"/>
    <w:rsid w:val="005550BD"/>
    <w:rsid w:val="0055533E"/>
    <w:rsid w:val="00556641"/>
    <w:rsid w:val="005618F8"/>
    <w:rsid w:val="005627BD"/>
    <w:rsid w:val="0056321C"/>
    <w:rsid w:val="00563BC1"/>
    <w:rsid w:val="00563CD9"/>
    <w:rsid w:val="00564128"/>
    <w:rsid w:val="00566C5E"/>
    <w:rsid w:val="00566CF4"/>
    <w:rsid w:val="00567964"/>
    <w:rsid w:val="00567A59"/>
    <w:rsid w:val="00567AD0"/>
    <w:rsid w:val="00567EC6"/>
    <w:rsid w:val="00571D8D"/>
    <w:rsid w:val="00571DB7"/>
    <w:rsid w:val="00572EAE"/>
    <w:rsid w:val="00574E96"/>
    <w:rsid w:val="00575C12"/>
    <w:rsid w:val="00577BAF"/>
    <w:rsid w:val="00580BB9"/>
    <w:rsid w:val="005814A5"/>
    <w:rsid w:val="00582C24"/>
    <w:rsid w:val="00583E8F"/>
    <w:rsid w:val="00584286"/>
    <w:rsid w:val="0058527D"/>
    <w:rsid w:val="00585ABC"/>
    <w:rsid w:val="00590494"/>
    <w:rsid w:val="00590551"/>
    <w:rsid w:val="00590818"/>
    <w:rsid w:val="00591A9A"/>
    <w:rsid w:val="00592423"/>
    <w:rsid w:val="00595B7A"/>
    <w:rsid w:val="0059678B"/>
    <w:rsid w:val="00596B11"/>
    <w:rsid w:val="005974AA"/>
    <w:rsid w:val="005A09F4"/>
    <w:rsid w:val="005A0C57"/>
    <w:rsid w:val="005A1FEF"/>
    <w:rsid w:val="005A331A"/>
    <w:rsid w:val="005A3A1D"/>
    <w:rsid w:val="005A405B"/>
    <w:rsid w:val="005A6102"/>
    <w:rsid w:val="005A672C"/>
    <w:rsid w:val="005A708C"/>
    <w:rsid w:val="005B0AF2"/>
    <w:rsid w:val="005B271C"/>
    <w:rsid w:val="005B33A1"/>
    <w:rsid w:val="005B3727"/>
    <w:rsid w:val="005B4DBC"/>
    <w:rsid w:val="005B5B37"/>
    <w:rsid w:val="005B6584"/>
    <w:rsid w:val="005B72EA"/>
    <w:rsid w:val="005B736D"/>
    <w:rsid w:val="005B7645"/>
    <w:rsid w:val="005C02FE"/>
    <w:rsid w:val="005C0809"/>
    <w:rsid w:val="005C10C5"/>
    <w:rsid w:val="005C1280"/>
    <w:rsid w:val="005C29F8"/>
    <w:rsid w:val="005C2F3F"/>
    <w:rsid w:val="005C395F"/>
    <w:rsid w:val="005C41FC"/>
    <w:rsid w:val="005C4232"/>
    <w:rsid w:val="005C4CAA"/>
    <w:rsid w:val="005C7D8A"/>
    <w:rsid w:val="005C7E7F"/>
    <w:rsid w:val="005C7F49"/>
    <w:rsid w:val="005D0CC7"/>
    <w:rsid w:val="005D1465"/>
    <w:rsid w:val="005D1FB9"/>
    <w:rsid w:val="005D477D"/>
    <w:rsid w:val="005D70DB"/>
    <w:rsid w:val="005D7C5D"/>
    <w:rsid w:val="005E1E3F"/>
    <w:rsid w:val="005E2D21"/>
    <w:rsid w:val="005E307E"/>
    <w:rsid w:val="005E3556"/>
    <w:rsid w:val="005E4100"/>
    <w:rsid w:val="005E426A"/>
    <w:rsid w:val="005E5C74"/>
    <w:rsid w:val="005E659A"/>
    <w:rsid w:val="005E6B57"/>
    <w:rsid w:val="005F1563"/>
    <w:rsid w:val="005F31EC"/>
    <w:rsid w:val="005F3339"/>
    <w:rsid w:val="005F35EE"/>
    <w:rsid w:val="005F3B3B"/>
    <w:rsid w:val="005F4442"/>
    <w:rsid w:val="005F5262"/>
    <w:rsid w:val="005F5A37"/>
    <w:rsid w:val="005F5BB1"/>
    <w:rsid w:val="005F6698"/>
    <w:rsid w:val="00600350"/>
    <w:rsid w:val="0060396A"/>
    <w:rsid w:val="006057EE"/>
    <w:rsid w:val="00605EFE"/>
    <w:rsid w:val="0060687F"/>
    <w:rsid w:val="0060753C"/>
    <w:rsid w:val="006122C5"/>
    <w:rsid w:val="006126AE"/>
    <w:rsid w:val="006126C0"/>
    <w:rsid w:val="00612A02"/>
    <w:rsid w:val="006138D9"/>
    <w:rsid w:val="0061464E"/>
    <w:rsid w:val="0061491A"/>
    <w:rsid w:val="00614926"/>
    <w:rsid w:val="00616819"/>
    <w:rsid w:val="00617604"/>
    <w:rsid w:val="00617789"/>
    <w:rsid w:val="00617A1D"/>
    <w:rsid w:val="006203C2"/>
    <w:rsid w:val="00620DD0"/>
    <w:rsid w:val="006214E7"/>
    <w:rsid w:val="00621D00"/>
    <w:rsid w:val="006240A4"/>
    <w:rsid w:val="0062434D"/>
    <w:rsid w:val="0062557C"/>
    <w:rsid w:val="0062634A"/>
    <w:rsid w:val="00626E9F"/>
    <w:rsid w:val="0062747B"/>
    <w:rsid w:val="00627EAA"/>
    <w:rsid w:val="006301AC"/>
    <w:rsid w:val="0063097D"/>
    <w:rsid w:val="00631032"/>
    <w:rsid w:val="00631220"/>
    <w:rsid w:val="00631EEE"/>
    <w:rsid w:val="0063241E"/>
    <w:rsid w:val="00632725"/>
    <w:rsid w:val="00633D8E"/>
    <w:rsid w:val="00637A9B"/>
    <w:rsid w:val="00641BD1"/>
    <w:rsid w:val="00642060"/>
    <w:rsid w:val="0064236F"/>
    <w:rsid w:val="006437F8"/>
    <w:rsid w:val="00643908"/>
    <w:rsid w:val="00644BE1"/>
    <w:rsid w:val="00644E60"/>
    <w:rsid w:val="00645B64"/>
    <w:rsid w:val="00646E3A"/>
    <w:rsid w:val="00650568"/>
    <w:rsid w:val="00650B06"/>
    <w:rsid w:val="0065109B"/>
    <w:rsid w:val="00651335"/>
    <w:rsid w:val="00651F9D"/>
    <w:rsid w:val="00653466"/>
    <w:rsid w:val="00654AEC"/>
    <w:rsid w:val="00654FC9"/>
    <w:rsid w:val="0065624B"/>
    <w:rsid w:val="00656C1C"/>
    <w:rsid w:val="0066085D"/>
    <w:rsid w:val="006622F5"/>
    <w:rsid w:val="00662E78"/>
    <w:rsid w:val="00664138"/>
    <w:rsid w:val="00665468"/>
    <w:rsid w:val="00665B60"/>
    <w:rsid w:val="006661C9"/>
    <w:rsid w:val="00666D44"/>
    <w:rsid w:val="00667D40"/>
    <w:rsid w:val="0067028B"/>
    <w:rsid w:val="006702B9"/>
    <w:rsid w:val="00670F26"/>
    <w:rsid w:val="00671028"/>
    <w:rsid w:val="00671278"/>
    <w:rsid w:val="00672086"/>
    <w:rsid w:val="006729F9"/>
    <w:rsid w:val="00673029"/>
    <w:rsid w:val="00674BF4"/>
    <w:rsid w:val="006753E8"/>
    <w:rsid w:val="0068331B"/>
    <w:rsid w:val="006835BF"/>
    <w:rsid w:val="006849DA"/>
    <w:rsid w:val="006850BF"/>
    <w:rsid w:val="006861B7"/>
    <w:rsid w:val="00687011"/>
    <w:rsid w:val="006957AB"/>
    <w:rsid w:val="006A1170"/>
    <w:rsid w:val="006A14E5"/>
    <w:rsid w:val="006A17BE"/>
    <w:rsid w:val="006A1CC4"/>
    <w:rsid w:val="006A26F1"/>
    <w:rsid w:val="006A2891"/>
    <w:rsid w:val="006A3342"/>
    <w:rsid w:val="006A43E1"/>
    <w:rsid w:val="006A5342"/>
    <w:rsid w:val="006B0EB7"/>
    <w:rsid w:val="006B16B9"/>
    <w:rsid w:val="006B2BC9"/>
    <w:rsid w:val="006B3C6D"/>
    <w:rsid w:val="006B3E4E"/>
    <w:rsid w:val="006B5D83"/>
    <w:rsid w:val="006B5F2D"/>
    <w:rsid w:val="006B7569"/>
    <w:rsid w:val="006C0418"/>
    <w:rsid w:val="006C0463"/>
    <w:rsid w:val="006C136D"/>
    <w:rsid w:val="006C2181"/>
    <w:rsid w:val="006C2EA6"/>
    <w:rsid w:val="006C33D4"/>
    <w:rsid w:val="006C3AB8"/>
    <w:rsid w:val="006C3FF0"/>
    <w:rsid w:val="006C4BD2"/>
    <w:rsid w:val="006C57A9"/>
    <w:rsid w:val="006C7BDF"/>
    <w:rsid w:val="006C7D66"/>
    <w:rsid w:val="006D106C"/>
    <w:rsid w:val="006D10A9"/>
    <w:rsid w:val="006D1B9D"/>
    <w:rsid w:val="006D2154"/>
    <w:rsid w:val="006D3633"/>
    <w:rsid w:val="006D3742"/>
    <w:rsid w:val="006D4CD5"/>
    <w:rsid w:val="006D52FE"/>
    <w:rsid w:val="006D53BB"/>
    <w:rsid w:val="006D6302"/>
    <w:rsid w:val="006D7320"/>
    <w:rsid w:val="006D7D9D"/>
    <w:rsid w:val="006E02E4"/>
    <w:rsid w:val="006E0570"/>
    <w:rsid w:val="006E2DB8"/>
    <w:rsid w:val="006E3979"/>
    <w:rsid w:val="006E3E2F"/>
    <w:rsid w:val="006E4440"/>
    <w:rsid w:val="006E56DC"/>
    <w:rsid w:val="006E57E6"/>
    <w:rsid w:val="006E64C2"/>
    <w:rsid w:val="006E6CDB"/>
    <w:rsid w:val="006E7317"/>
    <w:rsid w:val="006F0D71"/>
    <w:rsid w:val="006F2C58"/>
    <w:rsid w:val="006F322A"/>
    <w:rsid w:val="006F4DA1"/>
    <w:rsid w:val="006F4EAA"/>
    <w:rsid w:val="006F67E0"/>
    <w:rsid w:val="006F6C62"/>
    <w:rsid w:val="00700807"/>
    <w:rsid w:val="007014D7"/>
    <w:rsid w:val="0070185A"/>
    <w:rsid w:val="00701BE3"/>
    <w:rsid w:val="00701EDE"/>
    <w:rsid w:val="007021C7"/>
    <w:rsid w:val="00704713"/>
    <w:rsid w:val="00704788"/>
    <w:rsid w:val="00705980"/>
    <w:rsid w:val="007063C4"/>
    <w:rsid w:val="007068FE"/>
    <w:rsid w:val="007101A6"/>
    <w:rsid w:val="007110B4"/>
    <w:rsid w:val="00711653"/>
    <w:rsid w:val="00711975"/>
    <w:rsid w:val="00712D76"/>
    <w:rsid w:val="00714312"/>
    <w:rsid w:val="00714F5A"/>
    <w:rsid w:val="00715F01"/>
    <w:rsid w:val="00717928"/>
    <w:rsid w:val="00717D96"/>
    <w:rsid w:val="007200DB"/>
    <w:rsid w:val="00720565"/>
    <w:rsid w:val="00721EE1"/>
    <w:rsid w:val="0072276A"/>
    <w:rsid w:val="00724397"/>
    <w:rsid w:val="00724452"/>
    <w:rsid w:val="007255DE"/>
    <w:rsid w:val="00725982"/>
    <w:rsid w:val="00726061"/>
    <w:rsid w:val="007261FE"/>
    <w:rsid w:val="007265A5"/>
    <w:rsid w:val="00726D43"/>
    <w:rsid w:val="00726F92"/>
    <w:rsid w:val="00727285"/>
    <w:rsid w:val="007301C3"/>
    <w:rsid w:val="00733410"/>
    <w:rsid w:val="007335A0"/>
    <w:rsid w:val="007346D0"/>
    <w:rsid w:val="00734DC7"/>
    <w:rsid w:val="007353C3"/>
    <w:rsid w:val="007366D2"/>
    <w:rsid w:val="00737873"/>
    <w:rsid w:val="007419C1"/>
    <w:rsid w:val="00741A35"/>
    <w:rsid w:val="007422E4"/>
    <w:rsid w:val="007438CA"/>
    <w:rsid w:val="007451B1"/>
    <w:rsid w:val="007451DC"/>
    <w:rsid w:val="00745D39"/>
    <w:rsid w:val="00745DF1"/>
    <w:rsid w:val="007501D9"/>
    <w:rsid w:val="007511C1"/>
    <w:rsid w:val="0075283F"/>
    <w:rsid w:val="0075321E"/>
    <w:rsid w:val="0075375C"/>
    <w:rsid w:val="007538FA"/>
    <w:rsid w:val="00755FE9"/>
    <w:rsid w:val="0075702E"/>
    <w:rsid w:val="00760805"/>
    <w:rsid w:val="00760E30"/>
    <w:rsid w:val="00761925"/>
    <w:rsid w:val="00762979"/>
    <w:rsid w:val="00764914"/>
    <w:rsid w:val="00764FE0"/>
    <w:rsid w:val="00765794"/>
    <w:rsid w:val="0076748A"/>
    <w:rsid w:val="0076761C"/>
    <w:rsid w:val="0076781E"/>
    <w:rsid w:val="007708F4"/>
    <w:rsid w:val="00770FA7"/>
    <w:rsid w:val="007714AA"/>
    <w:rsid w:val="00771A2E"/>
    <w:rsid w:val="00772D51"/>
    <w:rsid w:val="0077460E"/>
    <w:rsid w:val="00776354"/>
    <w:rsid w:val="0077736B"/>
    <w:rsid w:val="00777A35"/>
    <w:rsid w:val="007803A2"/>
    <w:rsid w:val="0078189A"/>
    <w:rsid w:val="0078208C"/>
    <w:rsid w:val="00783A68"/>
    <w:rsid w:val="00785C0A"/>
    <w:rsid w:val="00787953"/>
    <w:rsid w:val="00790207"/>
    <w:rsid w:val="00790409"/>
    <w:rsid w:val="0079072D"/>
    <w:rsid w:val="007909C3"/>
    <w:rsid w:val="007915CF"/>
    <w:rsid w:val="0079184B"/>
    <w:rsid w:val="00791B02"/>
    <w:rsid w:val="00792034"/>
    <w:rsid w:val="00792549"/>
    <w:rsid w:val="0079330E"/>
    <w:rsid w:val="00793C4F"/>
    <w:rsid w:val="0079525E"/>
    <w:rsid w:val="007963E0"/>
    <w:rsid w:val="00797ADB"/>
    <w:rsid w:val="007A051F"/>
    <w:rsid w:val="007A0BCC"/>
    <w:rsid w:val="007A1750"/>
    <w:rsid w:val="007A1AFF"/>
    <w:rsid w:val="007A32AE"/>
    <w:rsid w:val="007A3EEC"/>
    <w:rsid w:val="007A4A43"/>
    <w:rsid w:val="007A4DA9"/>
    <w:rsid w:val="007A4F93"/>
    <w:rsid w:val="007A57D4"/>
    <w:rsid w:val="007A651D"/>
    <w:rsid w:val="007A6B3E"/>
    <w:rsid w:val="007A6E2F"/>
    <w:rsid w:val="007B1C13"/>
    <w:rsid w:val="007B216B"/>
    <w:rsid w:val="007B2CE9"/>
    <w:rsid w:val="007B3873"/>
    <w:rsid w:val="007B41A9"/>
    <w:rsid w:val="007B4544"/>
    <w:rsid w:val="007B5FEE"/>
    <w:rsid w:val="007B611C"/>
    <w:rsid w:val="007C05D9"/>
    <w:rsid w:val="007C154A"/>
    <w:rsid w:val="007C15C5"/>
    <w:rsid w:val="007C318F"/>
    <w:rsid w:val="007C3F31"/>
    <w:rsid w:val="007C4CA7"/>
    <w:rsid w:val="007C6944"/>
    <w:rsid w:val="007C744A"/>
    <w:rsid w:val="007C7E1B"/>
    <w:rsid w:val="007D058E"/>
    <w:rsid w:val="007D1116"/>
    <w:rsid w:val="007D1B72"/>
    <w:rsid w:val="007D2CF4"/>
    <w:rsid w:val="007D3174"/>
    <w:rsid w:val="007D3318"/>
    <w:rsid w:val="007D4EDA"/>
    <w:rsid w:val="007D5157"/>
    <w:rsid w:val="007D5FA4"/>
    <w:rsid w:val="007D6373"/>
    <w:rsid w:val="007E134D"/>
    <w:rsid w:val="007E223B"/>
    <w:rsid w:val="007E24CC"/>
    <w:rsid w:val="007E408D"/>
    <w:rsid w:val="007E43D8"/>
    <w:rsid w:val="007E4CCB"/>
    <w:rsid w:val="007E5C5F"/>
    <w:rsid w:val="007E7026"/>
    <w:rsid w:val="007E7A50"/>
    <w:rsid w:val="007E7AE7"/>
    <w:rsid w:val="007F27A2"/>
    <w:rsid w:val="007F28FF"/>
    <w:rsid w:val="007F2FD3"/>
    <w:rsid w:val="007F3179"/>
    <w:rsid w:val="007F45AF"/>
    <w:rsid w:val="007F4C52"/>
    <w:rsid w:val="007F512B"/>
    <w:rsid w:val="007F5BBC"/>
    <w:rsid w:val="007F5C57"/>
    <w:rsid w:val="007F5D24"/>
    <w:rsid w:val="007F726F"/>
    <w:rsid w:val="007F7993"/>
    <w:rsid w:val="007F7998"/>
    <w:rsid w:val="008037DD"/>
    <w:rsid w:val="00804C9E"/>
    <w:rsid w:val="0080533B"/>
    <w:rsid w:val="00806363"/>
    <w:rsid w:val="00806B82"/>
    <w:rsid w:val="00806ED8"/>
    <w:rsid w:val="008072FC"/>
    <w:rsid w:val="008111C1"/>
    <w:rsid w:val="008126BF"/>
    <w:rsid w:val="00813DDF"/>
    <w:rsid w:val="00814449"/>
    <w:rsid w:val="00814A6D"/>
    <w:rsid w:val="00816865"/>
    <w:rsid w:val="00816FC2"/>
    <w:rsid w:val="00817362"/>
    <w:rsid w:val="00821CAE"/>
    <w:rsid w:val="00821D46"/>
    <w:rsid w:val="00824648"/>
    <w:rsid w:val="008257B5"/>
    <w:rsid w:val="0082585D"/>
    <w:rsid w:val="00825B5A"/>
    <w:rsid w:val="00825B61"/>
    <w:rsid w:val="0082670F"/>
    <w:rsid w:val="0082769B"/>
    <w:rsid w:val="008306F9"/>
    <w:rsid w:val="008311C6"/>
    <w:rsid w:val="00831461"/>
    <w:rsid w:val="008324B7"/>
    <w:rsid w:val="008325B7"/>
    <w:rsid w:val="008336CF"/>
    <w:rsid w:val="00833720"/>
    <w:rsid w:val="00834B02"/>
    <w:rsid w:val="008353B5"/>
    <w:rsid w:val="00835412"/>
    <w:rsid w:val="0083582F"/>
    <w:rsid w:val="00835EF5"/>
    <w:rsid w:val="00836165"/>
    <w:rsid w:val="008402C8"/>
    <w:rsid w:val="008408CD"/>
    <w:rsid w:val="00840EEF"/>
    <w:rsid w:val="00843CAE"/>
    <w:rsid w:val="008445C8"/>
    <w:rsid w:val="008453BE"/>
    <w:rsid w:val="00846D06"/>
    <w:rsid w:val="00847C59"/>
    <w:rsid w:val="00851631"/>
    <w:rsid w:val="00852A37"/>
    <w:rsid w:val="00853CCB"/>
    <w:rsid w:val="00855BD5"/>
    <w:rsid w:val="00857ECE"/>
    <w:rsid w:val="00857F6A"/>
    <w:rsid w:val="00863992"/>
    <w:rsid w:val="008645D9"/>
    <w:rsid w:val="008652A7"/>
    <w:rsid w:val="00866378"/>
    <w:rsid w:val="008667FF"/>
    <w:rsid w:val="00866EA6"/>
    <w:rsid w:val="008673F4"/>
    <w:rsid w:val="00867C14"/>
    <w:rsid w:val="00870872"/>
    <w:rsid w:val="00870985"/>
    <w:rsid w:val="00870A75"/>
    <w:rsid w:val="00872D1C"/>
    <w:rsid w:val="008732B3"/>
    <w:rsid w:val="00873617"/>
    <w:rsid w:val="008736FE"/>
    <w:rsid w:val="0087615E"/>
    <w:rsid w:val="00877F32"/>
    <w:rsid w:val="00877F9F"/>
    <w:rsid w:val="00881095"/>
    <w:rsid w:val="00881A53"/>
    <w:rsid w:val="00884CAD"/>
    <w:rsid w:val="00887D6E"/>
    <w:rsid w:val="0089060F"/>
    <w:rsid w:val="00890744"/>
    <w:rsid w:val="008907DD"/>
    <w:rsid w:val="00890AEF"/>
    <w:rsid w:val="00890CE5"/>
    <w:rsid w:val="00892BC0"/>
    <w:rsid w:val="00895DAD"/>
    <w:rsid w:val="0089631F"/>
    <w:rsid w:val="00896BBE"/>
    <w:rsid w:val="00897A36"/>
    <w:rsid w:val="008A025E"/>
    <w:rsid w:val="008A0841"/>
    <w:rsid w:val="008A49E5"/>
    <w:rsid w:val="008A6381"/>
    <w:rsid w:val="008A7C1E"/>
    <w:rsid w:val="008B018E"/>
    <w:rsid w:val="008B0B1F"/>
    <w:rsid w:val="008B0C9C"/>
    <w:rsid w:val="008B241E"/>
    <w:rsid w:val="008B317B"/>
    <w:rsid w:val="008B47DC"/>
    <w:rsid w:val="008B4D9D"/>
    <w:rsid w:val="008B526E"/>
    <w:rsid w:val="008B535D"/>
    <w:rsid w:val="008B5874"/>
    <w:rsid w:val="008B5EE5"/>
    <w:rsid w:val="008C024A"/>
    <w:rsid w:val="008C0B4C"/>
    <w:rsid w:val="008C1403"/>
    <w:rsid w:val="008C183E"/>
    <w:rsid w:val="008C1ED3"/>
    <w:rsid w:val="008C30A3"/>
    <w:rsid w:val="008C382A"/>
    <w:rsid w:val="008C4B18"/>
    <w:rsid w:val="008C6FE9"/>
    <w:rsid w:val="008D0D0C"/>
    <w:rsid w:val="008D13A2"/>
    <w:rsid w:val="008D2085"/>
    <w:rsid w:val="008D2148"/>
    <w:rsid w:val="008D2925"/>
    <w:rsid w:val="008D31FA"/>
    <w:rsid w:val="008D357B"/>
    <w:rsid w:val="008D3786"/>
    <w:rsid w:val="008D3C4A"/>
    <w:rsid w:val="008D42CF"/>
    <w:rsid w:val="008D48AD"/>
    <w:rsid w:val="008D5665"/>
    <w:rsid w:val="008D6067"/>
    <w:rsid w:val="008D6983"/>
    <w:rsid w:val="008D707C"/>
    <w:rsid w:val="008D7233"/>
    <w:rsid w:val="008D7916"/>
    <w:rsid w:val="008E0904"/>
    <w:rsid w:val="008E2D28"/>
    <w:rsid w:val="008E48CC"/>
    <w:rsid w:val="008E5104"/>
    <w:rsid w:val="008E543F"/>
    <w:rsid w:val="008E5533"/>
    <w:rsid w:val="008E5873"/>
    <w:rsid w:val="008E6569"/>
    <w:rsid w:val="008E74C1"/>
    <w:rsid w:val="008F0980"/>
    <w:rsid w:val="008F0EEF"/>
    <w:rsid w:val="008F183A"/>
    <w:rsid w:val="008F19B5"/>
    <w:rsid w:val="008F1B71"/>
    <w:rsid w:val="008F1E4B"/>
    <w:rsid w:val="008F287C"/>
    <w:rsid w:val="008F37D9"/>
    <w:rsid w:val="008F3A8D"/>
    <w:rsid w:val="008F3DF8"/>
    <w:rsid w:val="008F4061"/>
    <w:rsid w:val="008F4F4B"/>
    <w:rsid w:val="008F6063"/>
    <w:rsid w:val="008F6860"/>
    <w:rsid w:val="008F754D"/>
    <w:rsid w:val="00901D80"/>
    <w:rsid w:val="0090281E"/>
    <w:rsid w:val="009036F0"/>
    <w:rsid w:val="00904BCE"/>
    <w:rsid w:val="00905E08"/>
    <w:rsid w:val="00906D93"/>
    <w:rsid w:val="00910A82"/>
    <w:rsid w:val="00912862"/>
    <w:rsid w:val="00912B71"/>
    <w:rsid w:val="009146BA"/>
    <w:rsid w:val="00914975"/>
    <w:rsid w:val="00915863"/>
    <w:rsid w:val="009171BE"/>
    <w:rsid w:val="00921D07"/>
    <w:rsid w:val="00921EF1"/>
    <w:rsid w:val="00921F44"/>
    <w:rsid w:val="00924513"/>
    <w:rsid w:val="00925F79"/>
    <w:rsid w:val="00931093"/>
    <w:rsid w:val="00932A21"/>
    <w:rsid w:val="00932A31"/>
    <w:rsid w:val="009334C4"/>
    <w:rsid w:val="0093376D"/>
    <w:rsid w:val="00935527"/>
    <w:rsid w:val="00935FF9"/>
    <w:rsid w:val="009364CF"/>
    <w:rsid w:val="00936982"/>
    <w:rsid w:val="00937913"/>
    <w:rsid w:val="00942373"/>
    <w:rsid w:val="00942894"/>
    <w:rsid w:val="009437F2"/>
    <w:rsid w:val="0094482C"/>
    <w:rsid w:val="00944D97"/>
    <w:rsid w:val="00945B22"/>
    <w:rsid w:val="00945DE4"/>
    <w:rsid w:val="00945E7B"/>
    <w:rsid w:val="00946733"/>
    <w:rsid w:val="00946BA2"/>
    <w:rsid w:val="00947BC5"/>
    <w:rsid w:val="00947DA9"/>
    <w:rsid w:val="009512DA"/>
    <w:rsid w:val="009525E2"/>
    <w:rsid w:val="009527EC"/>
    <w:rsid w:val="0095398B"/>
    <w:rsid w:val="00954017"/>
    <w:rsid w:val="0095491B"/>
    <w:rsid w:val="00955BAE"/>
    <w:rsid w:val="00956F77"/>
    <w:rsid w:val="00960A7D"/>
    <w:rsid w:val="00960C03"/>
    <w:rsid w:val="00961243"/>
    <w:rsid w:val="00961A37"/>
    <w:rsid w:val="00963ABC"/>
    <w:rsid w:val="00967386"/>
    <w:rsid w:val="0097156D"/>
    <w:rsid w:val="00971A7E"/>
    <w:rsid w:val="0097259D"/>
    <w:rsid w:val="0097452A"/>
    <w:rsid w:val="00974C44"/>
    <w:rsid w:val="00977270"/>
    <w:rsid w:val="009802E8"/>
    <w:rsid w:val="009804CC"/>
    <w:rsid w:val="009814E0"/>
    <w:rsid w:val="00982A6A"/>
    <w:rsid w:val="00982E20"/>
    <w:rsid w:val="00983069"/>
    <w:rsid w:val="00983F04"/>
    <w:rsid w:val="00984C80"/>
    <w:rsid w:val="0098542A"/>
    <w:rsid w:val="00986926"/>
    <w:rsid w:val="00987785"/>
    <w:rsid w:val="00990ABD"/>
    <w:rsid w:val="0099341C"/>
    <w:rsid w:val="009936CF"/>
    <w:rsid w:val="00993D19"/>
    <w:rsid w:val="00994032"/>
    <w:rsid w:val="0099521C"/>
    <w:rsid w:val="00996134"/>
    <w:rsid w:val="00997138"/>
    <w:rsid w:val="00997428"/>
    <w:rsid w:val="009A0850"/>
    <w:rsid w:val="009A121F"/>
    <w:rsid w:val="009A1688"/>
    <w:rsid w:val="009A2D08"/>
    <w:rsid w:val="009A3DB2"/>
    <w:rsid w:val="009A4FD3"/>
    <w:rsid w:val="009A65E7"/>
    <w:rsid w:val="009A7654"/>
    <w:rsid w:val="009B03D5"/>
    <w:rsid w:val="009B1172"/>
    <w:rsid w:val="009B2DCC"/>
    <w:rsid w:val="009B32C5"/>
    <w:rsid w:val="009B464F"/>
    <w:rsid w:val="009B7400"/>
    <w:rsid w:val="009B77CC"/>
    <w:rsid w:val="009B7980"/>
    <w:rsid w:val="009C0102"/>
    <w:rsid w:val="009C0FE3"/>
    <w:rsid w:val="009C12A5"/>
    <w:rsid w:val="009C1CF3"/>
    <w:rsid w:val="009C2AFD"/>
    <w:rsid w:val="009C35F0"/>
    <w:rsid w:val="009C36DD"/>
    <w:rsid w:val="009C3A8D"/>
    <w:rsid w:val="009C4D3D"/>
    <w:rsid w:val="009C4F66"/>
    <w:rsid w:val="009C74CE"/>
    <w:rsid w:val="009D010F"/>
    <w:rsid w:val="009D0CE6"/>
    <w:rsid w:val="009D2202"/>
    <w:rsid w:val="009D3E07"/>
    <w:rsid w:val="009D4025"/>
    <w:rsid w:val="009D44B7"/>
    <w:rsid w:val="009D4A76"/>
    <w:rsid w:val="009D4F1E"/>
    <w:rsid w:val="009D6F94"/>
    <w:rsid w:val="009D7245"/>
    <w:rsid w:val="009D7783"/>
    <w:rsid w:val="009D7C5F"/>
    <w:rsid w:val="009E0220"/>
    <w:rsid w:val="009E1351"/>
    <w:rsid w:val="009E1F47"/>
    <w:rsid w:val="009E3631"/>
    <w:rsid w:val="009E39B1"/>
    <w:rsid w:val="009E6270"/>
    <w:rsid w:val="009E6EF2"/>
    <w:rsid w:val="009F5246"/>
    <w:rsid w:val="009F6D8E"/>
    <w:rsid w:val="009F73A6"/>
    <w:rsid w:val="009F7457"/>
    <w:rsid w:val="009F7C58"/>
    <w:rsid w:val="00A00A1E"/>
    <w:rsid w:val="00A032A4"/>
    <w:rsid w:val="00A0359A"/>
    <w:rsid w:val="00A036C9"/>
    <w:rsid w:val="00A039D2"/>
    <w:rsid w:val="00A03A62"/>
    <w:rsid w:val="00A03B76"/>
    <w:rsid w:val="00A04368"/>
    <w:rsid w:val="00A0496F"/>
    <w:rsid w:val="00A05154"/>
    <w:rsid w:val="00A06C52"/>
    <w:rsid w:val="00A070E6"/>
    <w:rsid w:val="00A07E3E"/>
    <w:rsid w:val="00A10757"/>
    <w:rsid w:val="00A10A16"/>
    <w:rsid w:val="00A1162F"/>
    <w:rsid w:val="00A1263E"/>
    <w:rsid w:val="00A13086"/>
    <w:rsid w:val="00A13391"/>
    <w:rsid w:val="00A13C2B"/>
    <w:rsid w:val="00A143FC"/>
    <w:rsid w:val="00A14404"/>
    <w:rsid w:val="00A14571"/>
    <w:rsid w:val="00A14DF8"/>
    <w:rsid w:val="00A15828"/>
    <w:rsid w:val="00A162D6"/>
    <w:rsid w:val="00A1693A"/>
    <w:rsid w:val="00A16C15"/>
    <w:rsid w:val="00A16F4C"/>
    <w:rsid w:val="00A170C8"/>
    <w:rsid w:val="00A1746B"/>
    <w:rsid w:val="00A1780B"/>
    <w:rsid w:val="00A20344"/>
    <w:rsid w:val="00A20954"/>
    <w:rsid w:val="00A2108F"/>
    <w:rsid w:val="00A2195F"/>
    <w:rsid w:val="00A21BBF"/>
    <w:rsid w:val="00A21D57"/>
    <w:rsid w:val="00A23C09"/>
    <w:rsid w:val="00A23F88"/>
    <w:rsid w:val="00A24117"/>
    <w:rsid w:val="00A24729"/>
    <w:rsid w:val="00A251A1"/>
    <w:rsid w:val="00A2589C"/>
    <w:rsid w:val="00A2653C"/>
    <w:rsid w:val="00A27680"/>
    <w:rsid w:val="00A30A07"/>
    <w:rsid w:val="00A31138"/>
    <w:rsid w:val="00A31326"/>
    <w:rsid w:val="00A32781"/>
    <w:rsid w:val="00A32B28"/>
    <w:rsid w:val="00A3321C"/>
    <w:rsid w:val="00A345D4"/>
    <w:rsid w:val="00A34AAC"/>
    <w:rsid w:val="00A34BD3"/>
    <w:rsid w:val="00A358DB"/>
    <w:rsid w:val="00A35ADC"/>
    <w:rsid w:val="00A35E39"/>
    <w:rsid w:val="00A405D6"/>
    <w:rsid w:val="00A4086F"/>
    <w:rsid w:val="00A4108E"/>
    <w:rsid w:val="00A4150B"/>
    <w:rsid w:val="00A416C9"/>
    <w:rsid w:val="00A43E57"/>
    <w:rsid w:val="00A449E9"/>
    <w:rsid w:val="00A45B2F"/>
    <w:rsid w:val="00A47086"/>
    <w:rsid w:val="00A47EE6"/>
    <w:rsid w:val="00A5287C"/>
    <w:rsid w:val="00A53C94"/>
    <w:rsid w:val="00A5452F"/>
    <w:rsid w:val="00A555C3"/>
    <w:rsid w:val="00A564B0"/>
    <w:rsid w:val="00A57E42"/>
    <w:rsid w:val="00A60B54"/>
    <w:rsid w:val="00A60D98"/>
    <w:rsid w:val="00A60F77"/>
    <w:rsid w:val="00A62014"/>
    <w:rsid w:val="00A63554"/>
    <w:rsid w:val="00A63F16"/>
    <w:rsid w:val="00A64D06"/>
    <w:rsid w:val="00A6613D"/>
    <w:rsid w:val="00A66BDF"/>
    <w:rsid w:val="00A70384"/>
    <w:rsid w:val="00A710F8"/>
    <w:rsid w:val="00A711F2"/>
    <w:rsid w:val="00A712DF"/>
    <w:rsid w:val="00A71642"/>
    <w:rsid w:val="00A7184B"/>
    <w:rsid w:val="00A71F10"/>
    <w:rsid w:val="00A72D52"/>
    <w:rsid w:val="00A737A5"/>
    <w:rsid w:val="00A759FF"/>
    <w:rsid w:val="00A75BE0"/>
    <w:rsid w:val="00A770E2"/>
    <w:rsid w:val="00A77BF0"/>
    <w:rsid w:val="00A81363"/>
    <w:rsid w:val="00A817AA"/>
    <w:rsid w:val="00A835A8"/>
    <w:rsid w:val="00A83841"/>
    <w:rsid w:val="00A8603B"/>
    <w:rsid w:val="00A867D0"/>
    <w:rsid w:val="00A86822"/>
    <w:rsid w:val="00A8741C"/>
    <w:rsid w:val="00A90952"/>
    <w:rsid w:val="00A90AA7"/>
    <w:rsid w:val="00A93031"/>
    <w:rsid w:val="00A93C4D"/>
    <w:rsid w:val="00A97DC1"/>
    <w:rsid w:val="00A97F89"/>
    <w:rsid w:val="00AA0829"/>
    <w:rsid w:val="00AA0DEE"/>
    <w:rsid w:val="00AA13D6"/>
    <w:rsid w:val="00AA157C"/>
    <w:rsid w:val="00AA171F"/>
    <w:rsid w:val="00AA199D"/>
    <w:rsid w:val="00AA27A3"/>
    <w:rsid w:val="00AA4BF1"/>
    <w:rsid w:val="00AA52AF"/>
    <w:rsid w:val="00AA52B4"/>
    <w:rsid w:val="00AA65E2"/>
    <w:rsid w:val="00AA7557"/>
    <w:rsid w:val="00AB0B0B"/>
    <w:rsid w:val="00AB0B29"/>
    <w:rsid w:val="00AB1979"/>
    <w:rsid w:val="00AB1FFC"/>
    <w:rsid w:val="00AB4B55"/>
    <w:rsid w:val="00AB59F0"/>
    <w:rsid w:val="00AB5CE8"/>
    <w:rsid w:val="00AB5E3F"/>
    <w:rsid w:val="00AB62DE"/>
    <w:rsid w:val="00AC05A9"/>
    <w:rsid w:val="00AC0D15"/>
    <w:rsid w:val="00AC0F1A"/>
    <w:rsid w:val="00AC18B3"/>
    <w:rsid w:val="00AC1ED8"/>
    <w:rsid w:val="00AC1F84"/>
    <w:rsid w:val="00AC2E42"/>
    <w:rsid w:val="00AC5B78"/>
    <w:rsid w:val="00AC6451"/>
    <w:rsid w:val="00AC6524"/>
    <w:rsid w:val="00AC6D3E"/>
    <w:rsid w:val="00AC7B18"/>
    <w:rsid w:val="00AC7BF5"/>
    <w:rsid w:val="00AC7CFE"/>
    <w:rsid w:val="00AD058A"/>
    <w:rsid w:val="00AD0652"/>
    <w:rsid w:val="00AD09E5"/>
    <w:rsid w:val="00AD1397"/>
    <w:rsid w:val="00AD17D7"/>
    <w:rsid w:val="00AD17F8"/>
    <w:rsid w:val="00AD2083"/>
    <w:rsid w:val="00AD2F1A"/>
    <w:rsid w:val="00AD2FAD"/>
    <w:rsid w:val="00AD641E"/>
    <w:rsid w:val="00AD7B05"/>
    <w:rsid w:val="00AE012C"/>
    <w:rsid w:val="00AE08BC"/>
    <w:rsid w:val="00AE0DED"/>
    <w:rsid w:val="00AE1023"/>
    <w:rsid w:val="00AE1F24"/>
    <w:rsid w:val="00AE2436"/>
    <w:rsid w:val="00AE26FA"/>
    <w:rsid w:val="00AE2C2D"/>
    <w:rsid w:val="00AE44E8"/>
    <w:rsid w:val="00AE7B90"/>
    <w:rsid w:val="00AF0376"/>
    <w:rsid w:val="00AF1C7D"/>
    <w:rsid w:val="00AF2B8F"/>
    <w:rsid w:val="00AF4198"/>
    <w:rsid w:val="00AF4B6C"/>
    <w:rsid w:val="00AF670F"/>
    <w:rsid w:val="00AF6DEC"/>
    <w:rsid w:val="00AF7162"/>
    <w:rsid w:val="00AF71A4"/>
    <w:rsid w:val="00AF7652"/>
    <w:rsid w:val="00AF7FBC"/>
    <w:rsid w:val="00B00233"/>
    <w:rsid w:val="00B00682"/>
    <w:rsid w:val="00B006C9"/>
    <w:rsid w:val="00B00A81"/>
    <w:rsid w:val="00B02645"/>
    <w:rsid w:val="00B02D9B"/>
    <w:rsid w:val="00B03E98"/>
    <w:rsid w:val="00B04318"/>
    <w:rsid w:val="00B044A5"/>
    <w:rsid w:val="00B04D34"/>
    <w:rsid w:val="00B06165"/>
    <w:rsid w:val="00B06934"/>
    <w:rsid w:val="00B0797F"/>
    <w:rsid w:val="00B07FBA"/>
    <w:rsid w:val="00B12510"/>
    <w:rsid w:val="00B12AE4"/>
    <w:rsid w:val="00B12BE8"/>
    <w:rsid w:val="00B12ED6"/>
    <w:rsid w:val="00B13723"/>
    <w:rsid w:val="00B152B0"/>
    <w:rsid w:val="00B15456"/>
    <w:rsid w:val="00B1596C"/>
    <w:rsid w:val="00B1597D"/>
    <w:rsid w:val="00B15B32"/>
    <w:rsid w:val="00B15FE2"/>
    <w:rsid w:val="00B16E6D"/>
    <w:rsid w:val="00B17704"/>
    <w:rsid w:val="00B17D52"/>
    <w:rsid w:val="00B209AD"/>
    <w:rsid w:val="00B214C7"/>
    <w:rsid w:val="00B217C5"/>
    <w:rsid w:val="00B21E29"/>
    <w:rsid w:val="00B22B23"/>
    <w:rsid w:val="00B23950"/>
    <w:rsid w:val="00B2494B"/>
    <w:rsid w:val="00B24E93"/>
    <w:rsid w:val="00B26187"/>
    <w:rsid w:val="00B26864"/>
    <w:rsid w:val="00B269B1"/>
    <w:rsid w:val="00B279C1"/>
    <w:rsid w:val="00B3175A"/>
    <w:rsid w:val="00B319A9"/>
    <w:rsid w:val="00B31E6D"/>
    <w:rsid w:val="00B33E2B"/>
    <w:rsid w:val="00B3458D"/>
    <w:rsid w:val="00B34D2C"/>
    <w:rsid w:val="00B35D0D"/>
    <w:rsid w:val="00B36500"/>
    <w:rsid w:val="00B37312"/>
    <w:rsid w:val="00B400C3"/>
    <w:rsid w:val="00B403BF"/>
    <w:rsid w:val="00B40A31"/>
    <w:rsid w:val="00B40D83"/>
    <w:rsid w:val="00B42520"/>
    <w:rsid w:val="00B42707"/>
    <w:rsid w:val="00B42781"/>
    <w:rsid w:val="00B432FB"/>
    <w:rsid w:val="00B43C79"/>
    <w:rsid w:val="00B444BA"/>
    <w:rsid w:val="00B459EA"/>
    <w:rsid w:val="00B51167"/>
    <w:rsid w:val="00B52166"/>
    <w:rsid w:val="00B52419"/>
    <w:rsid w:val="00B525AF"/>
    <w:rsid w:val="00B52697"/>
    <w:rsid w:val="00B52772"/>
    <w:rsid w:val="00B52C97"/>
    <w:rsid w:val="00B536C9"/>
    <w:rsid w:val="00B54A07"/>
    <w:rsid w:val="00B55982"/>
    <w:rsid w:val="00B56944"/>
    <w:rsid w:val="00B57B70"/>
    <w:rsid w:val="00B57C4E"/>
    <w:rsid w:val="00B57D18"/>
    <w:rsid w:val="00B60F08"/>
    <w:rsid w:val="00B62041"/>
    <w:rsid w:val="00B63DA5"/>
    <w:rsid w:val="00B63F76"/>
    <w:rsid w:val="00B6657A"/>
    <w:rsid w:val="00B66843"/>
    <w:rsid w:val="00B66BAE"/>
    <w:rsid w:val="00B70064"/>
    <w:rsid w:val="00B717A8"/>
    <w:rsid w:val="00B718FE"/>
    <w:rsid w:val="00B719EC"/>
    <w:rsid w:val="00B71E99"/>
    <w:rsid w:val="00B72598"/>
    <w:rsid w:val="00B73200"/>
    <w:rsid w:val="00B7373C"/>
    <w:rsid w:val="00B75789"/>
    <w:rsid w:val="00B7783F"/>
    <w:rsid w:val="00B80C45"/>
    <w:rsid w:val="00B815D5"/>
    <w:rsid w:val="00B81FA6"/>
    <w:rsid w:val="00B82C54"/>
    <w:rsid w:val="00B83849"/>
    <w:rsid w:val="00B844B9"/>
    <w:rsid w:val="00B850BF"/>
    <w:rsid w:val="00B85256"/>
    <w:rsid w:val="00B8541F"/>
    <w:rsid w:val="00B8630C"/>
    <w:rsid w:val="00B86B6F"/>
    <w:rsid w:val="00B901A6"/>
    <w:rsid w:val="00B9201F"/>
    <w:rsid w:val="00B924C2"/>
    <w:rsid w:val="00B92E5C"/>
    <w:rsid w:val="00B92FBE"/>
    <w:rsid w:val="00B953E8"/>
    <w:rsid w:val="00B97C2E"/>
    <w:rsid w:val="00BA0156"/>
    <w:rsid w:val="00BA05D2"/>
    <w:rsid w:val="00BA26BD"/>
    <w:rsid w:val="00BA3864"/>
    <w:rsid w:val="00BA4BE3"/>
    <w:rsid w:val="00BA5A6F"/>
    <w:rsid w:val="00BA6F8B"/>
    <w:rsid w:val="00BA749A"/>
    <w:rsid w:val="00BA7A0B"/>
    <w:rsid w:val="00BB032A"/>
    <w:rsid w:val="00BB119F"/>
    <w:rsid w:val="00BB362D"/>
    <w:rsid w:val="00BB48DC"/>
    <w:rsid w:val="00BB4A78"/>
    <w:rsid w:val="00BB5234"/>
    <w:rsid w:val="00BB6043"/>
    <w:rsid w:val="00BB6B3D"/>
    <w:rsid w:val="00BB7CA0"/>
    <w:rsid w:val="00BC0027"/>
    <w:rsid w:val="00BC14EF"/>
    <w:rsid w:val="00BC1BD4"/>
    <w:rsid w:val="00BC1C0F"/>
    <w:rsid w:val="00BC289E"/>
    <w:rsid w:val="00BC353A"/>
    <w:rsid w:val="00BC399D"/>
    <w:rsid w:val="00BC40A3"/>
    <w:rsid w:val="00BC4C07"/>
    <w:rsid w:val="00BC4F0D"/>
    <w:rsid w:val="00BC55E4"/>
    <w:rsid w:val="00BC60C2"/>
    <w:rsid w:val="00BD0370"/>
    <w:rsid w:val="00BD1618"/>
    <w:rsid w:val="00BD28A5"/>
    <w:rsid w:val="00BD28EC"/>
    <w:rsid w:val="00BD3995"/>
    <w:rsid w:val="00BD528B"/>
    <w:rsid w:val="00BD61D2"/>
    <w:rsid w:val="00BE15D1"/>
    <w:rsid w:val="00BE1DAA"/>
    <w:rsid w:val="00BE286E"/>
    <w:rsid w:val="00BE374E"/>
    <w:rsid w:val="00BE38C5"/>
    <w:rsid w:val="00BE4E0B"/>
    <w:rsid w:val="00BE6C01"/>
    <w:rsid w:val="00BE764B"/>
    <w:rsid w:val="00BE77ED"/>
    <w:rsid w:val="00BF0905"/>
    <w:rsid w:val="00BF09ED"/>
    <w:rsid w:val="00BF0A9E"/>
    <w:rsid w:val="00BF1324"/>
    <w:rsid w:val="00BF1E94"/>
    <w:rsid w:val="00BF3504"/>
    <w:rsid w:val="00BF36B4"/>
    <w:rsid w:val="00BF3A73"/>
    <w:rsid w:val="00BF3DF6"/>
    <w:rsid w:val="00BF4F9E"/>
    <w:rsid w:val="00BF7C7D"/>
    <w:rsid w:val="00C023DB"/>
    <w:rsid w:val="00C02FB4"/>
    <w:rsid w:val="00C03B9F"/>
    <w:rsid w:val="00C07FCF"/>
    <w:rsid w:val="00C100D2"/>
    <w:rsid w:val="00C100DC"/>
    <w:rsid w:val="00C106A6"/>
    <w:rsid w:val="00C118C2"/>
    <w:rsid w:val="00C12233"/>
    <w:rsid w:val="00C123E4"/>
    <w:rsid w:val="00C126ED"/>
    <w:rsid w:val="00C12BB0"/>
    <w:rsid w:val="00C14237"/>
    <w:rsid w:val="00C148A9"/>
    <w:rsid w:val="00C14B86"/>
    <w:rsid w:val="00C219FC"/>
    <w:rsid w:val="00C23E6D"/>
    <w:rsid w:val="00C2474B"/>
    <w:rsid w:val="00C24FA3"/>
    <w:rsid w:val="00C25419"/>
    <w:rsid w:val="00C274AE"/>
    <w:rsid w:val="00C27A49"/>
    <w:rsid w:val="00C31154"/>
    <w:rsid w:val="00C31955"/>
    <w:rsid w:val="00C322A2"/>
    <w:rsid w:val="00C328AE"/>
    <w:rsid w:val="00C3460D"/>
    <w:rsid w:val="00C357C2"/>
    <w:rsid w:val="00C364E5"/>
    <w:rsid w:val="00C36DA7"/>
    <w:rsid w:val="00C37227"/>
    <w:rsid w:val="00C40F9F"/>
    <w:rsid w:val="00C413BE"/>
    <w:rsid w:val="00C43341"/>
    <w:rsid w:val="00C43B34"/>
    <w:rsid w:val="00C443B2"/>
    <w:rsid w:val="00C44DAF"/>
    <w:rsid w:val="00C45C75"/>
    <w:rsid w:val="00C473A6"/>
    <w:rsid w:val="00C47693"/>
    <w:rsid w:val="00C47E01"/>
    <w:rsid w:val="00C50742"/>
    <w:rsid w:val="00C50B4B"/>
    <w:rsid w:val="00C513A4"/>
    <w:rsid w:val="00C52F01"/>
    <w:rsid w:val="00C53D80"/>
    <w:rsid w:val="00C540A7"/>
    <w:rsid w:val="00C5537B"/>
    <w:rsid w:val="00C55B74"/>
    <w:rsid w:val="00C5679E"/>
    <w:rsid w:val="00C56EA4"/>
    <w:rsid w:val="00C60169"/>
    <w:rsid w:val="00C61603"/>
    <w:rsid w:val="00C64243"/>
    <w:rsid w:val="00C65122"/>
    <w:rsid w:val="00C66133"/>
    <w:rsid w:val="00C66606"/>
    <w:rsid w:val="00C70865"/>
    <w:rsid w:val="00C70982"/>
    <w:rsid w:val="00C70DBA"/>
    <w:rsid w:val="00C70F2B"/>
    <w:rsid w:val="00C71AED"/>
    <w:rsid w:val="00C74867"/>
    <w:rsid w:val="00C7547D"/>
    <w:rsid w:val="00C758D2"/>
    <w:rsid w:val="00C76F90"/>
    <w:rsid w:val="00C81CD8"/>
    <w:rsid w:val="00C81DF7"/>
    <w:rsid w:val="00C83908"/>
    <w:rsid w:val="00C84272"/>
    <w:rsid w:val="00C854EE"/>
    <w:rsid w:val="00C85E60"/>
    <w:rsid w:val="00C90204"/>
    <w:rsid w:val="00C91127"/>
    <w:rsid w:val="00C920ED"/>
    <w:rsid w:val="00C92797"/>
    <w:rsid w:val="00C9364E"/>
    <w:rsid w:val="00C93A89"/>
    <w:rsid w:val="00C9431B"/>
    <w:rsid w:val="00C94F48"/>
    <w:rsid w:val="00C95AE3"/>
    <w:rsid w:val="00C95EC6"/>
    <w:rsid w:val="00C96667"/>
    <w:rsid w:val="00C971D3"/>
    <w:rsid w:val="00CA05EA"/>
    <w:rsid w:val="00CA2208"/>
    <w:rsid w:val="00CA2261"/>
    <w:rsid w:val="00CA30F1"/>
    <w:rsid w:val="00CA370C"/>
    <w:rsid w:val="00CA3C12"/>
    <w:rsid w:val="00CA53A8"/>
    <w:rsid w:val="00CA5462"/>
    <w:rsid w:val="00CA619F"/>
    <w:rsid w:val="00CA7036"/>
    <w:rsid w:val="00CA74CC"/>
    <w:rsid w:val="00CA7EAD"/>
    <w:rsid w:val="00CA7EFF"/>
    <w:rsid w:val="00CB1096"/>
    <w:rsid w:val="00CB16F6"/>
    <w:rsid w:val="00CB24FE"/>
    <w:rsid w:val="00CB3875"/>
    <w:rsid w:val="00CB4F41"/>
    <w:rsid w:val="00CB546B"/>
    <w:rsid w:val="00CB68FA"/>
    <w:rsid w:val="00CB6F28"/>
    <w:rsid w:val="00CB71D4"/>
    <w:rsid w:val="00CB71E8"/>
    <w:rsid w:val="00CB7303"/>
    <w:rsid w:val="00CC1843"/>
    <w:rsid w:val="00CC2414"/>
    <w:rsid w:val="00CC26F2"/>
    <w:rsid w:val="00CC3399"/>
    <w:rsid w:val="00CC37FE"/>
    <w:rsid w:val="00CC4728"/>
    <w:rsid w:val="00CC4DCC"/>
    <w:rsid w:val="00CC56A5"/>
    <w:rsid w:val="00CD0FC1"/>
    <w:rsid w:val="00CD170A"/>
    <w:rsid w:val="00CD1D5E"/>
    <w:rsid w:val="00CD3019"/>
    <w:rsid w:val="00CD3E05"/>
    <w:rsid w:val="00CD4D14"/>
    <w:rsid w:val="00CD5ACA"/>
    <w:rsid w:val="00CD5D5D"/>
    <w:rsid w:val="00CD7122"/>
    <w:rsid w:val="00CD754E"/>
    <w:rsid w:val="00CD76DC"/>
    <w:rsid w:val="00CD7D9D"/>
    <w:rsid w:val="00CE2E8D"/>
    <w:rsid w:val="00CE3C94"/>
    <w:rsid w:val="00CE3E90"/>
    <w:rsid w:val="00CE441C"/>
    <w:rsid w:val="00CE46D7"/>
    <w:rsid w:val="00CE5B4D"/>
    <w:rsid w:val="00CE637E"/>
    <w:rsid w:val="00CE64E0"/>
    <w:rsid w:val="00CE784D"/>
    <w:rsid w:val="00CE7EAE"/>
    <w:rsid w:val="00CF082C"/>
    <w:rsid w:val="00CF0EEA"/>
    <w:rsid w:val="00CF185A"/>
    <w:rsid w:val="00CF25DE"/>
    <w:rsid w:val="00CF2FF3"/>
    <w:rsid w:val="00CF4F0D"/>
    <w:rsid w:val="00CF54A4"/>
    <w:rsid w:val="00CF78DA"/>
    <w:rsid w:val="00D00746"/>
    <w:rsid w:val="00D00E1C"/>
    <w:rsid w:val="00D01054"/>
    <w:rsid w:val="00D02EE6"/>
    <w:rsid w:val="00D035E9"/>
    <w:rsid w:val="00D03A0A"/>
    <w:rsid w:val="00D03D60"/>
    <w:rsid w:val="00D0419A"/>
    <w:rsid w:val="00D0474F"/>
    <w:rsid w:val="00D04FC7"/>
    <w:rsid w:val="00D07A61"/>
    <w:rsid w:val="00D11290"/>
    <w:rsid w:val="00D11328"/>
    <w:rsid w:val="00D11CE2"/>
    <w:rsid w:val="00D13A63"/>
    <w:rsid w:val="00D14C30"/>
    <w:rsid w:val="00D14D93"/>
    <w:rsid w:val="00D14EB9"/>
    <w:rsid w:val="00D1540A"/>
    <w:rsid w:val="00D1545A"/>
    <w:rsid w:val="00D16469"/>
    <w:rsid w:val="00D1771A"/>
    <w:rsid w:val="00D21372"/>
    <w:rsid w:val="00D227AD"/>
    <w:rsid w:val="00D22EA4"/>
    <w:rsid w:val="00D25BE8"/>
    <w:rsid w:val="00D268EB"/>
    <w:rsid w:val="00D309DC"/>
    <w:rsid w:val="00D30B2E"/>
    <w:rsid w:val="00D30CA0"/>
    <w:rsid w:val="00D31F97"/>
    <w:rsid w:val="00D33BBC"/>
    <w:rsid w:val="00D354C6"/>
    <w:rsid w:val="00D35DC8"/>
    <w:rsid w:val="00D361D4"/>
    <w:rsid w:val="00D37770"/>
    <w:rsid w:val="00D40463"/>
    <w:rsid w:val="00D41433"/>
    <w:rsid w:val="00D4148A"/>
    <w:rsid w:val="00D427C9"/>
    <w:rsid w:val="00D42853"/>
    <w:rsid w:val="00D43A11"/>
    <w:rsid w:val="00D43EE4"/>
    <w:rsid w:val="00D45738"/>
    <w:rsid w:val="00D464FB"/>
    <w:rsid w:val="00D47F53"/>
    <w:rsid w:val="00D50136"/>
    <w:rsid w:val="00D51535"/>
    <w:rsid w:val="00D51745"/>
    <w:rsid w:val="00D530D9"/>
    <w:rsid w:val="00D53F8F"/>
    <w:rsid w:val="00D548CA"/>
    <w:rsid w:val="00D54D4E"/>
    <w:rsid w:val="00D56202"/>
    <w:rsid w:val="00D5670E"/>
    <w:rsid w:val="00D6021A"/>
    <w:rsid w:val="00D632A6"/>
    <w:rsid w:val="00D63BA2"/>
    <w:rsid w:val="00D66F16"/>
    <w:rsid w:val="00D67ECD"/>
    <w:rsid w:val="00D70713"/>
    <w:rsid w:val="00D7146B"/>
    <w:rsid w:val="00D71882"/>
    <w:rsid w:val="00D72696"/>
    <w:rsid w:val="00D74101"/>
    <w:rsid w:val="00D756C6"/>
    <w:rsid w:val="00D75F2C"/>
    <w:rsid w:val="00D77D75"/>
    <w:rsid w:val="00D80C98"/>
    <w:rsid w:val="00D80EE6"/>
    <w:rsid w:val="00D81527"/>
    <w:rsid w:val="00D81F8A"/>
    <w:rsid w:val="00D8208A"/>
    <w:rsid w:val="00D82807"/>
    <w:rsid w:val="00D82BA3"/>
    <w:rsid w:val="00D8303F"/>
    <w:rsid w:val="00D84587"/>
    <w:rsid w:val="00D86A04"/>
    <w:rsid w:val="00D86A6F"/>
    <w:rsid w:val="00D876AB"/>
    <w:rsid w:val="00D87B16"/>
    <w:rsid w:val="00D90828"/>
    <w:rsid w:val="00D90EF9"/>
    <w:rsid w:val="00D91E2F"/>
    <w:rsid w:val="00D9200B"/>
    <w:rsid w:val="00D94B5A"/>
    <w:rsid w:val="00D94CCF"/>
    <w:rsid w:val="00D95DAA"/>
    <w:rsid w:val="00D95F68"/>
    <w:rsid w:val="00D96D22"/>
    <w:rsid w:val="00DA041E"/>
    <w:rsid w:val="00DA0C6D"/>
    <w:rsid w:val="00DA12ED"/>
    <w:rsid w:val="00DA1A38"/>
    <w:rsid w:val="00DA2BE8"/>
    <w:rsid w:val="00DA376B"/>
    <w:rsid w:val="00DA5339"/>
    <w:rsid w:val="00DB142A"/>
    <w:rsid w:val="00DB2531"/>
    <w:rsid w:val="00DB2FC4"/>
    <w:rsid w:val="00DB4A8C"/>
    <w:rsid w:val="00DB7776"/>
    <w:rsid w:val="00DB786D"/>
    <w:rsid w:val="00DC02F8"/>
    <w:rsid w:val="00DC11D0"/>
    <w:rsid w:val="00DC125E"/>
    <w:rsid w:val="00DC1BFC"/>
    <w:rsid w:val="00DC347F"/>
    <w:rsid w:val="00DC36A5"/>
    <w:rsid w:val="00DC3C10"/>
    <w:rsid w:val="00DC4DA2"/>
    <w:rsid w:val="00DC5B38"/>
    <w:rsid w:val="00DD0629"/>
    <w:rsid w:val="00DD08C1"/>
    <w:rsid w:val="00DD0994"/>
    <w:rsid w:val="00DD0BB0"/>
    <w:rsid w:val="00DD176E"/>
    <w:rsid w:val="00DD2E2C"/>
    <w:rsid w:val="00DD328A"/>
    <w:rsid w:val="00DD421D"/>
    <w:rsid w:val="00DD46B4"/>
    <w:rsid w:val="00DD4E7D"/>
    <w:rsid w:val="00DD69AC"/>
    <w:rsid w:val="00DD6B9F"/>
    <w:rsid w:val="00DD6DA2"/>
    <w:rsid w:val="00DD7E23"/>
    <w:rsid w:val="00DE0688"/>
    <w:rsid w:val="00DE25E9"/>
    <w:rsid w:val="00DE2BD8"/>
    <w:rsid w:val="00DE2C96"/>
    <w:rsid w:val="00DE2EFF"/>
    <w:rsid w:val="00DE3E3A"/>
    <w:rsid w:val="00DE404B"/>
    <w:rsid w:val="00DE6F61"/>
    <w:rsid w:val="00DE7D47"/>
    <w:rsid w:val="00DF1822"/>
    <w:rsid w:val="00DF22FE"/>
    <w:rsid w:val="00DF3541"/>
    <w:rsid w:val="00DF39FF"/>
    <w:rsid w:val="00DF4463"/>
    <w:rsid w:val="00DF57B9"/>
    <w:rsid w:val="00DF6B4F"/>
    <w:rsid w:val="00DF6E29"/>
    <w:rsid w:val="00DF7DEC"/>
    <w:rsid w:val="00E01406"/>
    <w:rsid w:val="00E021B9"/>
    <w:rsid w:val="00E02FA4"/>
    <w:rsid w:val="00E031F3"/>
    <w:rsid w:val="00E0383F"/>
    <w:rsid w:val="00E046F4"/>
    <w:rsid w:val="00E04AD0"/>
    <w:rsid w:val="00E05581"/>
    <w:rsid w:val="00E103E4"/>
    <w:rsid w:val="00E1090D"/>
    <w:rsid w:val="00E11326"/>
    <w:rsid w:val="00E1150C"/>
    <w:rsid w:val="00E12BFA"/>
    <w:rsid w:val="00E12F0B"/>
    <w:rsid w:val="00E15106"/>
    <w:rsid w:val="00E1605D"/>
    <w:rsid w:val="00E1686D"/>
    <w:rsid w:val="00E16C12"/>
    <w:rsid w:val="00E16D0E"/>
    <w:rsid w:val="00E203BD"/>
    <w:rsid w:val="00E205F9"/>
    <w:rsid w:val="00E21434"/>
    <w:rsid w:val="00E2220A"/>
    <w:rsid w:val="00E266AF"/>
    <w:rsid w:val="00E270F3"/>
    <w:rsid w:val="00E277D1"/>
    <w:rsid w:val="00E30174"/>
    <w:rsid w:val="00E311D9"/>
    <w:rsid w:val="00E31616"/>
    <w:rsid w:val="00E32579"/>
    <w:rsid w:val="00E32BAA"/>
    <w:rsid w:val="00E3351D"/>
    <w:rsid w:val="00E33662"/>
    <w:rsid w:val="00E3371D"/>
    <w:rsid w:val="00E34751"/>
    <w:rsid w:val="00E34A15"/>
    <w:rsid w:val="00E35AC0"/>
    <w:rsid w:val="00E36385"/>
    <w:rsid w:val="00E43D5A"/>
    <w:rsid w:val="00E44327"/>
    <w:rsid w:val="00E456A4"/>
    <w:rsid w:val="00E462E0"/>
    <w:rsid w:val="00E46AE2"/>
    <w:rsid w:val="00E50284"/>
    <w:rsid w:val="00E50912"/>
    <w:rsid w:val="00E5168A"/>
    <w:rsid w:val="00E51A08"/>
    <w:rsid w:val="00E51F86"/>
    <w:rsid w:val="00E540BA"/>
    <w:rsid w:val="00E542BB"/>
    <w:rsid w:val="00E54711"/>
    <w:rsid w:val="00E548C3"/>
    <w:rsid w:val="00E6051F"/>
    <w:rsid w:val="00E619DF"/>
    <w:rsid w:val="00E62AB2"/>
    <w:rsid w:val="00E63065"/>
    <w:rsid w:val="00E63F1A"/>
    <w:rsid w:val="00E65692"/>
    <w:rsid w:val="00E65DEF"/>
    <w:rsid w:val="00E668B1"/>
    <w:rsid w:val="00E67377"/>
    <w:rsid w:val="00E70B3F"/>
    <w:rsid w:val="00E723F5"/>
    <w:rsid w:val="00E7249D"/>
    <w:rsid w:val="00E729CE"/>
    <w:rsid w:val="00E72B41"/>
    <w:rsid w:val="00E737BC"/>
    <w:rsid w:val="00E75521"/>
    <w:rsid w:val="00E75E73"/>
    <w:rsid w:val="00E769F6"/>
    <w:rsid w:val="00E7791F"/>
    <w:rsid w:val="00E779B4"/>
    <w:rsid w:val="00E77A60"/>
    <w:rsid w:val="00E77C6B"/>
    <w:rsid w:val="00E8038E"/>
    <w:rsid w:val="00E80D7A"/>
    <w:rsid w:val="00E82AC5"/>
    <w:rsid w:val="00E83155"/>
    <w:rsid w:val="00E834FF"/>
    <w:rsid w:val="00E83905"/>
    <w:rsid w:val="00E83A92"/>
    <w:rsid w:val="00E83BFB"/>
    <w:rsid w:val="00E83D63"/>
    <w:rsid w:val="00E840B3"/>
    <w:rsid w:val="00E843AF"/>
    <w:rsid w:val="00E84A26"/>
    <w:rsid w:val="00E86C4D"/>
    <w:rsid w:val="00E875CF"/>
    <w:rsid w:val="00E92241"/>
    <w:rsid w:val="00E92BD2"/>
    <w:rsid w:val="00E93CA0"/>
    <w:rsid w:val="00E94017"/>
    <w:rsid w:val="00E94781"/>
    <w:rsid w:val="00E94A9D"/>
    <w:rsid w:val="00E97336"/>
    <w:rsid w:val="00EA0720"/>
    <w:rsid w:val="00EA073E"/>
    <w:rsid w:val="00EA127A"/>
    <w:rsid w:val="00EA23F0"/>
    <w:rsid w:val="00EA39F0"/>
    <w:rsid w:val="00EA6694"/>
    <w:rsid w:val="00EA7443"/>
    <w:rsid w:val="00EA7642"/>
    <w:rsid w:val="00EA7CC8"/>
    <w:rsid w:val="00EA7E4F"/>
    <w:rsid w:val="00EC1726"/>
    <w:rsid w:val="00EC177E"/>
    <w:rsid w:val="00EC2134"/>
    <w:rsid w:val="00EC3147"/>
    <w:rsid w:val="00EC333A"/>
    <w:rsid w:val="00EC62ED"/>
    <w:rsid w:val="00EC6AB3"/>
    <w:rsid w:val="00EC728C"/>
    <w:rsid w:val="00ED1422"/>
    <w:rsid w:val="00ED1A6F"/>
    <w:rsid w:val="00ED1C51"/>
    <w:rsid w:val="00ED255D"/>
    <w:rsid w:val="00ED36EF"/>
    <w:rsid w:val="00ED46BE"/>
    <w:rsid w:val="00ED5231"/>
    <w:rsid w:val="00ED5510"/>
    <w:rsid w:val="00ED6213"/>
    <w:rsid w:val="00EE1005"/>
    <w:rsid w:val="00EE1802"/>
    <w:rsid w:val="00EE1C4F"/>
    <w:rsid w:val="00EE24B1"/>
    <w:rsid w:val="00EE2755"/>
    <w:rsid w:val="00EE31B3"/>
    <w:rsid w:val="00EE377B"/>
    <w:rsid w:val="00EE51DE"/>
    <w:rsid w:val="00EE75DC"/>
    <w:rsid w:val="00EE7C9A"/>
    <w:rsid w:val="00EF14A0"/>
    <w:rsid w:val="00EF4CE1"/>
    <w:rsid w:val="00EF6D7C"/>
    <w:rsid w:val="00EF7452"/>
    <w:rsid w:val="00F01337"/>
    <w:rsid w:val="00F01E29"/>
    <w:rsid w:val="00F0230B"/>
    <w:rsid w:val="00F03B0E"/>
    <w:rsid w:val="00F04679"/>
    <w:rsid w:val="00F049C9"/>
    <w:rsid w:val="00F06149"/>
    <w:rsid w:val="00F06BAC"/>
    <w:rsid w:val="00F0748E"/>
    <w:rsid w:val="00F07777"/>
    <w:rsid w:val="00F11119"/>
    <w:rsid w:val="00F11190"/>
    <w:rsid w:val="00F123BC"/>
    <w:rsid w:val="00F138DA"/>
    <w:rsid w:val="00F14146"/>
    <w:rsid w:val="00F15AFF"/>
    <w:rsid w:val="00F15CD2"/>
    <w:rsid w:val="00F16046"/>
    <w:rsid w:val="00F16D6C"/>
    <w:rsid w:val="00F17171"/>
    <w:rsid w:val="00F17A8C"/>
    <w:rsid w:val="00F218EA"/>
    <w:rsid w:val="00F22B8A"/>
    <w:rsid w:val="00F22EF0"/>
    <w:rsid w:val="00F24585"/>
    <w:rsid w:val="00F24CA1"/>
    <w:rsid w:val="00F2622D"/>
    <w:rsid w:val="00F265CC"/>
    <w:rsid w:val="00F275FC"/>
    <w:rsid w:val="00F30577"/>
    <w:rsid w:val="00F309A5"/>
    <w:rsid w:val="00F30F42"/>
    <w:rsid w:val="00F311C2"/>
    <w:rsid w:val="00F313DE"/>
    <w:rsid w:val="00F31BD5"/>
    <w:rsid w:val="00F31D58"/>
    <w:rsid w:val="00F3204F"/>
    <w:rsid w:val="00F32CC2"/>
    <w:rsid w:val="00F33404"/>
    <w:rsid w:val="00F33A04"/>
    <w:rsid w:val="00F33BE9"/>
    <w:rsid w:val="00F34CA1"/>
    <w:rsid w:val="00F351A9"/>
    <w:rsid w:val="00F3528B"/>
    <w:rsid w:val="00F368BC"/>
    <w:rsid w:val="00F36D0C"/>
    <w:rsid w:val="00F36F3C"/>
    <w:rsid w:val="00F37B27"/>
    <w:rsid w:val="00F37B89"/>
    <w:rsid w:val="00F41223"/>
    <w:rsid w:val="00F41629"/>
    <w:rsid w:val="00F42936"/>
    <w:rsid w:val="00F43D10"/>
    <w:rsid w:val="00F4435A"/>
    <w:rsid w:val="00F46A9F"/>
    <w:rsid w:val="00F471B4"/>
    <w:rsid w:val="00F47703"/>
    <w:rsid w:val="00F47C34"/>
    <w:rsid w:val="00F5092F"/>
    <w:rsid w:val="00F516E6"/>
    <w:rsid w:val="00F53D75"/>
    <w:rsid w:val="00F54C94"/>
    <w:rsid w:val="00F55DF4"/>
    <w:rsid w:val="00F561B8"/>
    <w:rsid w:val="00F56554"/>
    <w:rsid w:val="00F56941"/>
    <w:rsid w:val="00F56CA8"/>
    <w:rsid w:val="00F60150"/>
    <w:rsid w:val="00F627A0"/>
    <w:rsid w:val="00F639D0"/>
    <w:rsid w:val="00F707D8"/>
    <w:rsid w:val="00F7103A"/>
    <w:rsid w:val="00F71041"/>
    <w:rsid w:val="00F72999"/>
    <w:rsid w:val="00F72C8D"/>
    <w:rsid w:val="00F72F0F"/>
    <w:rsid w:val="00F733CD"/>
    <w:rsid w:val="00F756B5"/>
    <w:rsid w:val="00F75E89"/>
    <w:rsid w:val="00F76174"/>
    <w:rsid w:val="00F77185"/>
    <w:rsid w:val="00F81EA2"/>
    <w:rsid w:val="00F824BC"/>
    <w:rsid w:val="00F830D3"/>
    <w:rsid w:val="00F8392A"/>
    <w:rsid w:val="00F84615"/>
    <w:rsid w:val="00F84F75"/>
    <w:rsid w:val="00F85296"/>
    <w:rsid w:val="00F8569D"/>
    <w:rsid w:val="00F85AF4"/>
    <w:rsid w:val="00F86AE1"/>
    <w:rsid w:val="00F86BE3"/>
    <w:rsid w:val="00F87241"/>
    <w:rsid w:val="00F9027A"/>
    <w:rsid w:val="00F905FB"/>
    <w:rsid w:val="00F920CA"/>
    <w:rsid w:val="00F9280C"/>
    <w:rsid w:val="00F93016"/>
    <w:rsid w:val="00F93268"/>
    <w:rsid w:val="00F9511C"/>
    <w:rsid w:val="00F955D7"/>
    <w:rsid w:val="00F9741F"/>
    <w:rsid w:val="00F97E0D"/>
    <w:rsid w:val="00FA0C4E"/>
    <w:rsid w:val="00FA10C8"/>
    <w:rsid w:val="00FA11A5"/>
    <w:rsid w:val="00FA21BA"/>
    <w:rsid w:val="00FA52F2"/>
    <w:rsid w:val="00FA6399"/>
    <w:rsid w:val="00FA6884"/>
    <w:rsid w:val="00FA6C98"/>
    <w:rsid w:val="00FA7B2E"/>
    <w:rsid w:val="00FB0F95"/>
    <w:rsid w:val="00FB1707"/>
    <w:rsid w:val="00FB1924"/>
    <w:rsid w:val="00FB1AF6"/>
    <w:rsid w:val="00FB27C6"/>
    <w:rsid w:val="00FB2C94"/>
    <w:rsid w:val="00FB2EE8"/>
    <w:rsid w:val="00FB4DC9"/>
    <w:rsid w:val="00FB5267"/>
    <w:rsid w:val="00FB5558"/>
    <w:rsid w:val="00FB638A"/>
    <w:rsid w:val="00FB6B71"/>
    <w:rsid w:val="00FB76DB"/>
    <w:rsid w:val="00FB7C8C"/>
    <w:rsid w:val="00FC0662"/>
    <w:rsid w:val="00FC1B29"/>
    <w:rsid w:val="00FC2AF2"/>
    <w:rsid w:val="00FC4054"/>
    <w:rsid w:val="00FC68FC"/>
    <w:rsid w:val="00FC744F"/>
    <w:rsid w:val="00FC7E5F"/>
    <w:rsid w:val="00FD0FC7"/>
    <w:rsid w:val="00FD184F"/>
    <w:rsid w:val="00FD1A6E"/>
    <w:rsid w:val="00FD29DA"/>
    <w:rsid w:val="00FD364B"/>
    <w:rsid w:val="00FD3CA0"/>
    <w:rsid w:val="00FD3EEB"/>
    <w:rsid w:val="00FD46D8"/>
    <w:rsid w:val="00FD49D3"/>
    <w:rsid w:val="00FD58ED"/>
    <w:rsid w:val="00FD68F7"/>
    <w:rsid w:val="00FD6930"/>
    <w:rsid w:val="00FD781E"/>
    <w:rsid w:val="00FE0DF9"/>
    <w:rsid w:val="00FE115A"/>
    <w:rsid w:val="00FE1A3B"/>
    <w:rsid w:val="00FE2733"/>
    <w:rsid w:val="00FE78D0"/>
    <w:rsid w:val="00FF0A56"/>
    <w:rsid w:val="00FF0D15"/>
    <w:rsid w:val="00FF163A"/>
    <w:rsid w:val="00FF18AB"/>
    <w:rsid w:val="00FF1A58"/>
    <w:rsid w:val="00FF1C38"/>
    <w:rsid w:val="00FF1D22"/>
    <w:rsid w:val="00FF284C"/>
    <w:rsid w:val="00FF305B"/>
    <w:rsid w:val="00FF4C7A"/>
    <w:rsid w:val="00FF6DF8"/>
    <w:rsid w:val="00FF72E7"/>
    <w:rsid w:val="00FF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D1DB"/>
  <w15:docId w15:val="{C983F32E-6983-4203-9AC3-7A33BB1D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uiPriority="0"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E42"/>
    <w:rPr>
      <w:rFonts w:ascii="Times New Roman" w:eastAsia="Times New Roman" w:hAnsi="Times New Roman"/>
      <w:sz w:val="24"/>
      <w:szCs w:val="24"/>
    </w:rPr>
  </w:style>
  <w:style w:type="paragraph" w:styleId="Heading1">
    <w:name w:val="heading 1"/>
    <w:aliases w:val="H1"/>
    <w:basedOn w:val="Normal"/>
    <w:next w:val="BodyText"/>
    <w:link w:val="Heading1Char"/>
    <w:qFormat/>
    <w:rsid w:val="009C4D3D"/>
    <w:pPr>
      <w:keepNext/>
      <w:pageBreakBefore/>
      <w:numPr>
        <w:numId w:val="6"/>
      </w:numPr>
      <w:pBdr>
        <w:top w:val="single" w:sz="4" w:space="1" w:color="000000" w:themeColor="text1"/>
      </w:pBdr>
      <w:spacing w:before="360" w:after="240" w:line="340" w:lineRule="atLeast"/>
      <w:outlineLvl w:val="0"/>
    </w:pPr>
    <w:rPr>
      <w:rFonts w:ascii="Cambria" w:hAnsi="Cambria" w:cs="Cambria"/>
      <w:b/>
      <w:bCs/>
      <w:color w:val="213D35"/>
      <w:sz w:val="28"/>
      <w:szCs w:val="28"/>
      <w:lang w:val="en-CA"/>
    </w:rPr>
  </w:style>
  <w:style w:type="paragraph" w:styleId="Heading2">
    <w:name w:val="heading 2"/>
    <w:basedOn w:val="Normal"/>
    <w:next w:val="Normal"/>
    <w:link w:val="Heading2Char"/>
    <w:qFormat/>
    <w:rsid w:val="009C4D3D"/>
    <w:pPr>
      <w:keepNext/>
      <w:numPr>
        <w:ilvl w:val="1"/>
        <w:numId w:val="5"/>
      </w:numPr>
      <w:spacing w:before="180" w:after="90" w:line="240" w:lineRule="atLeast"/>
      <w:outlineLvl w:val="1"/>
    </w:pPr>
    <w:rPr>
      <w:rFonts w:ascii="Cambria" w:hAnsi="Cambria" w:cs="Cambria"/>
      <w:b/>
      <w:bCs/>
      <w:color w:val="1EB53A"/>
      <w:sz w:val="26"/>
      <w:szCs w:val="26"/>
      <w:lang w:val="en-CA"/>
    </w:rPr>
  </w:style>
  <w:style w:type="paragraph" w:styleId="Heading3">
    <w:name w:val="heading 3"/>
    <w:basedOn w:val="Normal"/>
    <w:next w:val="Normal"/>
    <w:link w:val="Heading3Char"/>
    <w:qFormat/>
    <w:rsid w:val="00666D44"/>
    <w:pPr>
      <w:keepNext/>
      <w:numPr>
        <w:ilvl w:val="2"/>
        <w:numId w:val="5"/>
      </w:numPr>
      <w:spacing w:line="240" w:lineRule="atLeast"/>
      <w:outlineLvl w:val="2"/>
    </w:pPr>
    <w:rPr>
      <w:rFonts w:ascii="Cambria" w:eastAsia="Calibri" w:hAnsi="Cambria" w:cs="Cambria"/>
      <w:b/>
      <w:bCs/>
      <w:color w:val="1EB53A"/>
      <w:sz w:val="22"/>
      <w:szCs w:val="22"/>
      <w:lang w:val="en-CA"/>
    </w:rPr>
  </w:style>
  <w:style w:type="paragraph" w:styleId="Heading4">
    <w:name w:val="heading 4"/>
    <w:basedOn w:val="Normal"/>
    <w:next w:val="Normal"/>
    <w:link w:val="Heading4Char"/>
    <w:qFormat/>
    <w:rsid w:val="007708F4"/>
    <w:pPr>
      <w:keepNext/>
      <w:keepLines/>
      <w:spacing w:before="200" w:line="240" w:lineRule="atLeast"/>
      <w:outlineLvl w:val="3"/>
    </w:pPr>
    <w:rPr>
      <w:rFonts w:asciiTheme="majorHAnsi" w:eastAsiaTheme="majorEastAsia" w:hAnsiTheme="majorHAnsi" w:cstheme="majorBidi"/>
      <w:b/>
      <w:bCs/>
      <w:i/>
      <w:iCs/>
      <w:color w:val="000000" w:themeColor="text1"/>
      <w:sz w:val="22"/>
      <w:szCs w:val="20"/>
      <w:lang w:eastAsia="ar-SA"/>
    </w:rPr>
  </w:style>
  <w:style w:type="paragraph" w:styleId="Heading5">
    <w:name w:val="heading 5"/>
    <w:basedOn w:val="Normal"/>
    <w:next w:val="BodyText"/>
    <w:link w:val="Heading5Char"/>
    <w:qFormat/>
    <w:rsid w:val="00C03B9F"/>
    <w:pPr>
      <w:spacing w:before="60" w:after="60" w:line="240" w:lineRule="atLeast"/>
      <w:outlineLvl w:val="4"/>
    </w:pPr>
    <w:rPr>
      <w:rFonts w:ascii="Palatino Linotype" w:eastAsiaTheme="minorHAnsi" w:hAnsi="Palatino Linotype"/>
      <w:b/>
      <w:bCs/>
      <w:iCs/>
      <w:sz w:val="20"/>
      <w:szCs w:val="26"/>
    </w:rPr>
  </w:style>
  <w:style w:type="paragraph" w:styleId="Heading6">
    <w:name w:val="heading 6"/>
    <w:basedOn w:val="Normal"/>
    <w:next w:val="BodyText"/>
    <w:link w:val="Heading6Char"/>
    <w:qFormat/>
    <w:rsid w:val="007708F4"/>
    <w:pPr>
      <w:keepNext/>
      <w:pageBreakBefore/>
      <w:numPr>
        <w:ilvl w:val="5"/>
        <w:numId w:val="5"/>
      </w:numPr>
      <w:pBdr>
        <w:top w:val="single" w:sz="4" w:space="1" w:color="003767" w:themeColor="text2"/>
      </w:pBdr>
      <w:tabs>
        <w:tab w:val="num" w:pos="360"/>
      </w:tabs>
      <w:spacing w:after="240" w:line="340" w:lineRule="exact"/>
      <w:ind w:left="360" w:hanging="360"/>
      <w:outlineLvl w:val="5"/>
    </w:pPr>
    <w:rPr>
      <w:rFonts w:ascii="Calibri" w:eastAsiaTheme="minorHAnsi" w:hAnsi="Calibri" w:cs="Arial"/>
      <w:b/>
      <w:bCs/>
      <w:color w:val="000000" w:themeColor="text1"/>
      <w:kern w:val="32"/>
      <w:sz w:val="28"/>
      <w:szCs w:val="28"/>
    </w:rPr>
  </w:style>
  <w:style w:type="paragraph" w:styleId="Heading7">
    <w:name w:val="heading 7"/>
    <w:basedOn w:val="Heading2"/>
    <w:next w:val="BodyText"/>
    <w:link w:val="Heading7Char"/>
    <w:qFormat/>
    <w:rsid w:val="00C03B9F"/>
    <w:pPr>
      <w:numPr>
        <w:ilvl w:val="6"/>
      </w:numPr>
      <w:tabs>
        <w:tab w:val="num" w:pos="360"/>
      </w:tabs>
      <w:ind w:left="360" w:hanging="360"/>
      <w:outlineLvl w:val="6"/>
    </w:pPr>
  </w:style>
  <w:style w:type="paragraph" w:styleId="Heading8">
    <w:name w:val="heading 8"/>
    <w:basedOn w:val="Heading3"/>
    <w:next w:val="BodyText"/>
    <w:link w:val="Heading8Char"/>
    <w:qFormat/>
    <w:rsid w:val="00C03B9F"/>
    <w:pPr>
      <w:numPr>
        <w:ilvl w:val="7"/>
      </w:numPr>
      <w:tabs>
        <w:tab w:val="num" w:pos="360"/>
      </w:tabs>
      <w:ind w:left="360" w:hanging="360"/>
      <w:outlineLvl w:val="7"/>
    </w:pPr>
  </w:style>
  <w:style w:type="paragraph" w:styleId="Heading9">
    <w:name w:val="heading 9"/>
    <w:basedOn w:val="Heading4"/>
    <w:next w:val="Normal"/>
    <w:link w:val="Heading9Char"/>
    <w:qFormat/>
    <w:rsid w:val="00C03B9F"/>
    <w:pPr>
      <w:numPr>
        <w:ilvl w:val="8"/>
        <w:numId w:val="5"/>
      </w:numPr>
      <w:tabs>
        <w:tab w:val="num" w:pos="360"/>
      </w:tabs>
      <w:ind w:left="360"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C4D3D"/>
    <w:rPr>
      <w:rFonts w:ascii="Cambria" w:eastAsia="Times New Roman" w:hAnsi="Cambria" w:cs="Cambria"/>
      <w:b/>
      <w:bCs/>
      <w:color w:val="213D35"/>
      <w:sz w:val="28"/>
      <w:szCs w:val="28"/>
      <w:lang w:val="en-CA"/>
    </w:rPr>
  </w:style>
  <w:style w:type="character" w:customStyle="1" w:styleId="Heading2Char">
    <w:name w:val="Heading 2 Char"/>
    <w:basedOn w:val="DefaultParagraphFont"/>
    <w:link w:val="Heading2"/>
    <w:rsid w:val="009C4D3D"/>
    <w:rPr>
      <w:rFonts w:ascii="Cambria" w:eastAsia="Times New Roman" w:hAnsi="Cambria" w:cs="Cambria"/>
      <w:b/>
      <w:bCs/>
      <w:color w:val="1EB53A"/>
      <w:sz w:val="26"/>
      <w:szCs w:val="26"/>
      <w:lang w:val="en-CA"/>
    </w:rPr>
  </w:style>
  <w:style w:type="character" w:customStyle="1" w:styleId="Heading4Char">
    <w:name w:val="Heading 4 Char"/>
    <w:basedOn w:val="DefaultParagraphFont"/>
    <w:link w:val="Heading4"/>
    <w:rsid w:val="007708F4"/>
    <w:rPr>
      <w:rFonts w:asciiTheme="majorHAnsi" w:eastAsiaTheme="majorEastAsia" w:hAnsiTheme="majorHAnsi" w:cstheme="majorBidi"/>
      <w:b/>
      <w:bCs/>
      <w:i/>
      <w:iCs/>
      <w:color w:val="000000" w:themeColor="text1"/>
      <w:sz w:val="22"/>
      <w:lang w:eastAsia="ar-SA"/>
    </w:rPr>
  </w:style>
  <w:style w:type="paragraph" w:styleId="BodyText">
    <w:name w:val="Body Text"/>
    <w:link w:val="BodyTextChar"/>
    <w:qFormat/>
    <w:rsid w:val="009C4D3D"/>
    <w:pPr>
      <w:spacing w:after="200" w:line="240" w:lineRule="atLeast"/>
      <w:jc w:val="both"/>
    </w:pPr>
    <w:rPr>
      <w:rFonts w:ascii="Calibri" w:eastAsia="Calibri" w:hAnsi="Calibri" w:cs="Calibri"/>
      <w:sz w:val="22"/>
      <w:szCs w:val="22"/>
      <w:lang w:val="en-CA"/>
    </w:rPr>
  </w:style>
  <w:style w:type="character" w:customStyle="1" w:styleId="BodyTextChar">
    <w:name w:val="Body Text Char"/>
    <w:basedOn w:val="DefaultParagraphFont"/>
    <w:link w:val="BodyText"/>
    <w:qFormat/>
    <w:rsid w:val="009C4D3D"/>
    <w:rPr>
      <w:rFonts w:ascii="Calibri" w:eastAsia="Calibri" w:hAnsi="Calibri" w:cs="Calibri"/>
      <w:sz w:val="22"/>
      <w:szCs w:val="22"/>
      <w:lang w:val="en-CA"/>
    </w:rPr>
  </w:style>
  <w:style w:type="character" w:customStyle="1" w:styleId="Heading3Char">
    <w:name w:val="Heading 3 Char"/>
    <w:basedOn w:val="DefaultParagraphFont"/>
    <w:link w:val="Heading3"/>
    <w:rsid w:val="00666D44"/>
    <w:rPr>
      <w:rFonts w:ascii="Cambria" w:eastAsia="Calibri" w:hAnsi="Cambria" w:cs="Cambria"/>
      <w:b/>
      <w:bCs/>
      <w:color w:val="1EB53A"/>
      <w:sz w:val="22"/>
      <w:szCs w:val="22"/>
      <w:lang w:val="en-CA"/>
    </w:rPr>
  </w:style>
  <w:style w:type="paragraph" w:styleId="Header">
    <w:name w:val="header"/>
    <w:basedOn w:val="Normal"/>
    <w:link w:val="HeaderChar"/>
    <w:uiPriority w:val="99"/>
    <w:rsid w:val="00C03B9F"/>
    <w:rPr>
      <w:rFonts w:asciiTheme="minorHAnsi" w:eastAsiaTheme="minorHAnsi" w:hAnsiTheme="minorHAnsi"/>
      <w:i/>
      <w:sz w:val="20"/>
      <w:szCs w:val="20"/>
    </w:rPr>
  </w:style>
  <w:style w:type="character" w:customStyle="1" w:styleId="HeaderChar">
    <w:name w:val="Header Char"/>
    <w:basedOn w:val="DefaultParagraphFont"/>
    <w:link w:val="Header"/>
    <w:uiPriority w:val="99"/>
    <w:rsid w:val="00AE44E8"/>
    <w:rPr>
      <w:rFonts w:asciiTheme="minorHAnsi" w:hAnsiTheme="minorHAnsi"/>
      <w:i/>
    </w:rPr>
  </w:style>
  <w:style w:type="paragraph" w:styleId="Footer">
    <w:name w:val="footer"/>
    <w:basedOn w:val="Normal"/>
    <w:link w:val="FooterChar"/>
    <w:uiPriority w:val="99"/>
    <w:unhideWhenUsed/>
    <w:rsid w:val="00C03B9F"/>
    <w:rPr>
      <w:rFonts w:ascii="Calibri" w:eastAsiaTheme="minorHAnsi" w:hAnsi="Calibri"/>
      <w:color w:val="003767" w:themeColor="text2"/>
      <w:sz w:val="20"/>
      <w:szCs w:val="20"/>
    </w:rPr>
  </w:style>
  <w:style w:type="character" w:customStyle="1" w:styleId="FooterChar">
    <w:name w:val="Footer Char"/>
    <w:basedOn w:val="DefaultParagraphFont"/>
    <w:link w:val="Footer"/>
    <w:uiPriority w:val="99"/>
    <w:rsid w:val="00632725"/>
    <w:rPr>
      <w:rFonts w:ascii="Calibri" w:hAnsi="Calibri"/>
      <w:color w:val="003767" w:themeColor="text2"/>
    </w:rPr>
  </w:style>
  <w:style w:type="paragraph" w:styleId="BalloonText">
    <w:name w:val="Balloon Text"/>
    <w:basedOn w:val="Normal"/>
    <w:link w:val="BalloonTextChar"/>
    <w:semiHidden/>
    <w:rsid w:val="00C03B9F"/>
    <w:pPr>
      <w:spacing w:after="200" w:line="240" w:lineRule="atLeast"/>
    </w:pPr>
    <w:rPr>
      <w:rFonts w:ascii="Tahoma" w:eastAsiaTheme="minorHAnsi" w:hAnsi="Tahoma" w:cs="Tahoma"/>
      <w:sz w:val="16"/>
      <w:szCs w:val="16"/>
    </w:rPr>
  </w:style>
  <w:style w:type="character" w:customStyle="1" w:styleId="BalloonTextChar">
    <w:name w:val="Balloon Text Char"/>
    <w:basedOn w:val="DefaultParagraphFont"/>
    <w:link w:val="BalloonText"/>
    <w:semiHidden/>
    <w:rsid w:val="008B0C9C"/>
    <w:rPr>
      <w:rFonts w:ascii="Tahoma" w:hAnsi="Tahoma" w:cs="Tahoma"/>
      <w:sz w:val="16"/>
      <w:szCs w:val="16"/>
    </w:rPr>
  </w:style>
  <w:style w:type="paragraph" w:customStyle="1" w:styleId="TitleDate">
    <w:name w:val="Title Date"/>
    <w:basedOn w:val="Normal"/>
    <w:uiPriority w:val="12"/>
    <w:qFormat/>
    <w:rsid w:val="007708F4"/>
    <w:pPr>
      <w:spacing w:line="480" w:lineRule="exact"/>
    </w:pPr>
    <w:rPr>
      <w:rFonts w:ascii="Calibri" w:eastAsiaTheme="minorHAnsi" w:hAnsi="Calibri"/>
      <w:color w:val="000000" w:themeColor="text1"/>
      <w:sz w:val="30"/>
      <w:szCs w:val="20"/>
    </w:rPr>
  </w:style>
  <w:style w:type="paragraph" w:styleId="Title">
    <w:name w:val="Title"/>
    <w:basedOn w:val="Normal"/>
    <w:next w:val="Normal"/>
    <w:link w:val="TitleChar"/>
    <w:rsid w:val="007708F4"/>
    <w:pPr>
      <w:spacing w:line="560" w:lineRule="exact"/>
      <w:contextualSpacing/>
    </w:pPr>
    <w:rPr>
      <w:rFonts w:ascii="Calibri" w:eastAsiaTheme="majorEastAsia" w:hAnsi="Calibri" w:cstheme="majorBidi"/>
      <w:b/>
      <w:color w:val="000000" w:themeColor="text1"/>
      <w:kern w:val="28"/>
      <w:sz w:val="44"/>
      <w:szCs w:val="52"/>
    </w:rPr>
  </w:style>
  <w:style w:type="character" w:customStyle="1" w:styleId="TitleChar">
    <w:name w:val="Title Char"/>
    <w:basedOn w:val="DefaultParagraphFont"/>
    <w:link w:val="Title"/>
    <w:rsid w:val="007708F4"/>
    <w:rPr>
      <w:rFonts w:ascii="Calibri" w:eastAsiaTheme="majorEastAsia" w:hAnsi="Calibri" w:cstheme="majorBidi"/>
      <w:b/>
      <w:color w:val="000000" w:themeColor="text1"/>
      <w:kern w:val="28"/>
      <w:sz w:val="44"/>
      <w:szCs w:val="52"/>
    </w:rPr>
  </w:style>
  <w:style w:type="paragraph" w:styleId="Subtitle">
    <w:name w:val="Subtitle"/>
    <w:basedOn w:val="Normal"/>
    <w:next w:val="Normal"/>
    <w:link w:val="SubtitleChar"/>
    <w:rsid w:val="007708F4"/>
    <w:pPr>
      <w:numPr>
        <w:ilvl w:val="1"/>
      </w:numPr>
      <w:spacing w:line="480" w:lineRule="exact"/>
    </w:pPr>
    <w:rPr>
      <w:rFonts w:ascii="Calibri" w:eastAsiaTheme="majorEastAsia" w:hAnsi="Calibri" w:cstheme="majorBidi"/>
      <w:b/>
      <w:iCs/>
      <w:color w:val="000000" w:themeColor="text1"/>
      <w:sz w:val="30"/>
    </w:rPr>
  </w:style>
  <w:style w:type="character" w:customStyle="1" w:styleId="SubtitleChar">
    <w:name w:val="Subtitle Char"/>
    <w:basedOn w:val="DefaultParagraphFont"/>
    <w:link w:val="Subtitle"/>
    <w:rsid w:val="007708F4"/>
    <w:rPr>
      <w:rFonts w:ascii="Calibri" w:eastAsiaTheme="majorEastAsia" w:hAnsi="Calibri" w:cstheme="majorBidi"/>
      <w:b/>
      <w:iCs/>
      <w:color w:val="000000" w:themeColor="text1"/>
      <w:sz w:val="30"/>
      <w:szCs w:val="24"/>
    </w:rPr>
  </w:style>
  <w:style w:type="paragraph" w:customStyle="1" w:styleId="PageTitle">
    <w:name w:val="Page Title"/>
    <w:rsid w:val="007708F4"/>
    <w:pPr>
      <w:spacing w:before="1360"/>
    </w:pPr>
    <w:rPr>
      <w:rFonts w:asciiTheme="majorHAnsi" w:hAnsiTheme="majorHAnsi"/>
      <w:b/>
      <w:color w:val="000000" w:themeColor="text1"/>
      <w:sz w:val="24"/>
    </w:rPr>
  </w:style>
  <w:style w:type="paragraph" w:customStyle="1" w:styleId="BodyTextAfterList">
    <w:name w:val="Body Text After List"/>
    <w:basedOn w:val="BodyText"/>
    <w:next w:val="BodyText"/>
    <w:link w:val="BodyTextAfterListChar"/>
    <w:qFormat/>
    <w:rsid w:val="00C03B9F"/>
    <w:pPr>
      <w:spacing w:before="120"/>
    </w:pPr>
  </w:style>
  <w:style w:type="paragraph" w:styleId="Caption">
    <w:name w:val="caption"/>
    <w:basedOn w:val="Normal"/>
    <w:next w:val="BodyText"/>
    <w:link w:val="CaptionChar"/>
    <w:qFormat/>
    <w:rsid w:val="00C03B9F"/>
    <w:pPr>
      <w:spacing w:before="120" w:after="200" w:line="240" w:lineRule="atLeast"/>
    </w:pPr>
    <w:rPr>
      <w:rFonts w:ascii="Calibri" w:eastAsiaTheme="minorHAnsi" w:hAnsi="Calibri"/>
      <w:b/>
      <w:bCs/>
      <w:smallCaps/>
      <w:sz w:val="20"/>
      <w:szCs w:val="16"/>
    </w:rPr>
  </w:style>
  <w:style w:type="character" w:styleId="CommentReference">
    <w:name w:val="annotation reference"/>
    <w:basedOn w:val="DefaultParagraphFont"/>
    <w:semiHidden/>
    <w:rsid w:val="00C03B9F"/>
    <w:rPr>
      <w:sz w:val="16"/>
      <w:szCs w:val="16"/>
    </w:rPr>
  </w:style>
  <w:style w:type="paragraph" w:styleId="CommentText">
    <w:name w:val="annotation text"/>
    <w:basedOn w:val="Normal"/>
    <w:link w:val="CommentTextChar"/>
    <w:semiHidden/>
    <w:rsid w:val="00C03B9F"/>
    <w:pPr>
      <w:spacing w:after="200" w:line="240" w:lineRule="atLeast"/>
    </w:pPr>
    <w:rPr>
      <w:rFonts w:ascii="Palatino Linotype" w:eastAsiaTheme="minorHAnsi" w:hAnsi="Palatino Linotype"/>
      <w:sz w:val="20"/>
      <w:szCs w:val="20"/>
    </w:rPr>
  </w:style>
  <w:style w:type="character" w:customStyle="1" w:styleId="CommentTextChar">
    <w:name w:val="Comment Text Char"/>
    <w:basedOn w:val="DefaultParagraphFont"/>
    <w:link w:val="CommentText"/>
    <w:semiHidden/>
    <w:rsid w:val="00FF163A"/>
  </w:style>
  <w:style w:type="paragraph" w:styleId="CommentSubject">
    <w:name w:val="annotation subject"/>
    <w:basedOn w:val="CommentText"/>
    <w:next w:val="CommentText"/>
    <w:link w:val="CommentSubjectChar"/>
    <w:semiHidden/>
    <w:rsid w:val="00C03B9F"/>
    <w:rPr>
      <w:b/>
      <w:bCs/>
    </w:rPr>
  </w:style>
  <w:style w:type="character" w:customStyle="1" w:styleId="CommentSubjectChar">
    <w:name w:val="Comment Subject Char"/>
    <w:basedOn w:val="CommentTextChar"/>
    <w:link w:val="CommentSubject"/>
    <w:semiHidden/>
    <w:rsid w:val="00FF163A"/>
    <w:rPr>
      <w:b/>
      <w:bCs/>
    </w:rPr>
  </w:style>
  <w:style w:type="paragraph" w:customStyle="1" w:styleId="Default">
    <w:name w:val="Default"/>
    <w:rsid w:val="00C03B9F"/>
    <w:pPr>
      <w:widowControl w:val="0"/>
      <w:autoSpaceDE w:val="0"/>
      <w:autoSpaceDN w:val="0"/>
      <w:adjustRightInd w:val="0"/>
    </w:pPr>
    <w:rPr>
      <w:rFonts w:asciiTheme="minorHAnsi" w:eastAsia="Times New Roman" w:hAnsiTheme="minorHAnsi" w:cs="FLHZHB+Galliard-Bold"/>
      <w:color w:val="000000"/>
      <w:szCs w:val="24"/>
    </w:rPr>
  </w:style>
  <w:style w:type="character" w:styleId="EndnoteReference">
    <w:name w:val="endnote reference"/>
    <w:basedOn w:val="DefaultParagraphFont"/>
    <w:semiHidden/>
    <w:unhideWhenUsed/>
    <w:qFormat/>
    <w:rsid w:val="00C03B9F"/>
    <w:rPr>
      <w:rFonts w:ascii="Palatino Linotype" w:hAnsi="Palatino Linotype"/>
      <w:i/>
      <w:sz w:val="20"/>
      <w:vertAlign w:val="baseline"/>
    </w:rPr>
  </w:style>
  <w:style w:type="paragraph" w:styleId="EndnoteText">
    <w:name w:val="endnote text"/>
    <w:basedOn w:val="Normal"/>
    <w:link w:val="EndnoteTextChar"/>
    <w:semiHidden/>
    <w:unhideWhenUsed/>
    <w:rsid w:val="00C03B9F"/>
    <w:pPr>
      <w:spacing w:after="200" w:line="240" w:lineRule="atLeast"/>
      <w:ind w:left="360" w:hanging="360"/>
      <w:jc w:val="both"/>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semiHidden/>
    <w:rsid w:val="00632725"/>
    <w:rPr>
      <w:rFonts w:asciiTheme="minorHAnsi" w:hAnsiTheme="minorHAnsi" w:cstheme="minorBidi"/>
    </w:rPr>
  </w:style>
  <w:style w:type="character" w:styleId="FootnoteReference">
    <w:name w:val="footnote reference"/>
    <w:basedOn w:val="DefaultParagraphFont"/>
    <w:semiHidden/>
    <w:unhideWhenUsed/>
    <w:rsid w:val="00C03B9F"/>
    <w:rPr>
      <w:vertAlign w:val="superscript"/>
    </w:rPr>
  </w:style>
  <w:style w:type="paragraph" w:styleId="FootnoteText">
    <w:name w:val="footnote text"/>
    <w:basedOn w:val="Normal"/>
    <w:link w:val="FootnoteTextChar"/>
    <w:semiHidden/>
    <w:unhideWhenUsed/>
    <w:rsid w:val="00C03B9F"/>
    <w:pPr>
      <w:spacing w:after="200" w:line="240" w:lineRule="atLeast"/>
    </w:pPr>
    <w:rPr>
      <w:rFonts w:ascii="Palatino Linotype" w:eastAsiaTheme="minorHAnsi" w:hAnsi="Palatino Linotype"/>
      <w:sz w:val="18"/>
      <w:szCs w:val="20"/>
    </w:rPr>
  </w:style>
  <w:style w:type="character" w:customStyle="1" w:styleId="FootnoteTextChar">
    <w:name w:val="Footnote Text Char"/>
    <w:basedOn w:val="DefaultParagraphFont"/>
    <w:link w:val="FootnoteText"/>
    <w:semiHidden/>
    <w:rsid w:val="00632725"/>
    <w:rPr>
      <w:sz w:val="18"/>
    </w:rPr>
  </w:style>
  <w:style w:type="character" w:customStyle="1" w:styleId="Heading5Char">
    <w:name w:val="Heading 5 Char"/>
    <w:basedOn w:val="DefaultParagraphFont"/>
    <w:link w:val="Heading5"/>
    <w:rsid w:val="00585ABC"/>
    <w:rPr>
      <w:b/>
      <w:bCs/>
      <w:iCs/>
      <w:szCs w:val="26"/>
    </w:rPr>
  </w:style>
  <w:style w:type="character" w:customStyle="1" w:styleId="Heading6Char">
    <w:name w:val="Heading 6 Char"/>
    <w:basedOn w:val="DefaultParagraphFont"/>
    <w:link w:val="Heading6"/>
    <w:rsid w:val="007708F4"/>
    <w:rPr>
      <w:rFonts w:ascii="Calibri" w:hAnsi="Calibri" w:cs="Arial"/>
      <w:b/>
      <w:bCs/>
      <w:color w:val="000000" w:themeColor="text1"/>
      <w:kern w:val="32"/>
      <w:sz w:val="28"/>
      <w:szCs w:val="28"/>
    </w:rPr>
  </w:style>
  <w:style w:type="character" w:customStyle="1" w:styleId="Heading7Char">
    <w:name w:val="Heading 7 Char"/>
    <w:basedOn w:val="DefaultParagraphFont"/>
    <w:link w:val="Heading7"/>
    <w:rsid w:val="00632725"/>
    <w:rPr>
      <w:rFonts w:ascii="Cambria" w:eastAsia="Times New Roman" w:hAnsi="Cambria" w:cs="Cambria"/>
      <w:b/>
      <w:bCs/>
      <w:color w:val="1EB53A"/>
      <w:sz w:val="26"/>
      <w:szCs w:val="26"/>
      <w:lang w:val="en-CA"/>
    </w:rPr>
  </w:style>
  <w:style w:type="character" w:customStyle="1" w:styleId="Heading8Char">
    <w:name w:val="Heading 8 Char"/>
    <w:basedOn w:val="DefaultParagraphFont"/>
    <w:link w:val="Heading8"/>
    <w:rsid w:val="00632725"/>
    <w:rPr>
      <w:rFonts w:ascii="Cambria" w:eastAsia="Calibri" w:hAnsi="Cambria" w:cs="Cambria"/>
      <w:b/>
      <w:bCs/>
      <w:color w:val="1EB53A"/>
      <w:sz w:val="22"/>
      <w:szCs w:val="22"/>
      <w:lang w:val="en-CA"/>
    </w:rPr>
  </w:style>
  <w:style w:type="character" w:customStyle="1" w:styleId="Heading9Char">
    <w:name w:val="Heading 9 Char"/>
    <w:basedOn w:val="DefaultParagraphFont"/>
    <w:link w:val="Heading9"/>
    <w:rsid w:val="00AE44E8"/>
    <w:rPr>
      <w:rFonts w:asciiTheme="majorHAnsi" w:eastAsiaTheme="majorEastAsia" w:hAnsiTheme="majorHAnsi" w:cstheme="majorBidi"/>
      <w:b/>
      <w:bCs/>
      <w:i/>
      <w:iCs/>
      <w:color w:val="000000" w:themeColor="text1"/>
      <w:sz w:val="22"/>
      <w:lang w:eastAsia="ar-SA"/>
    </w:rPr>
  </w:style>
  <w:style w:type="character" w:styleId="Hyperlink">
    <w:name w:val="Hyperlink"/>
    <w:basedOn w:val="DefaultParagraphFont"/>
    <w:uiPriority w:val="99"/>
    <w:rsid w:val="00C03B9F"/>
    <w:rPr>
      <w:color w:val="auto"/>
      <w:u w:val="none"/>
    </w:rPr>
  </w:style>
  <w:style w:type="paragraph" w:styleId="ListBullet">
    <w:name w:val="List Bullet"/>
    <w:basedOn w:val="Normal"/>
    <w:uiPriority w:val="99"/>
    <w:qFormat/>
    <w:rsid w:val="00C03B9F"/>
    <w:pPr>
      <w:numPr>
        <w:numId w:val="1"/>
      </w:numPr>
      <w:spacing w:after="100" w:line="240" w:lineRule="atLeast"/>
    </w:pPr>
    <w:rPr>
      <w:rFonts w:ascii="Palatino Linotype" w:eastAsiaTheme="minorHAnsi" w:hAnsi="Palatino Linotype"/>
      <w:sz w:val="20"/>
      <w:szCs w:val="20"/>
    </w:rPr>
  </w:style>
  <w:style w:type="paragraph" w:styleId="ListBullet2">
    <w:name w:val="List Bullet 2"/>
    <w:basedOn w:val="Normal"/>
    <w:rsid w:val="00C03B9F"/>
    <w:pPr>
      <w:numPr>
        <w:numId w:val="2"/>
      </w:numPr>
      <w:spacing w:after="100" w:line="240" w:lineRule="atLeast"/>
    </w:pPr>
    <w:rPr>
      <w:rFonts w:ascii="Palatino Linotype" w:eastAsiaTheme="minorHAnsi" w:hAnsi="Palatino Linotype"/>
      <w:sz w:val="20"/>
      <w:szCs w:val="20"/>
    </w:rPr>
  </w:style>
  <w:style w:type="paragraph" w:styleId="ListBullet3">
    <w:name w:val="List Bullet 3"/>
    <w:basedOn w:val="Normal"/>
    <w:rsid w:val="00C03B9F"/>
    <w:pPr>
      <w:numPr>
        <w:numId w:val="3"/>
      </w:numPr>
      <w:spacing w:after="100" w:line="240" w:lineRule="atLeast"/>
      <w:contextualSpacing/>
    </w:pPr>
    <w:rPr>
      <w:rFonts w:ascii="Palatino Linotype" w:eastAsiaTheme="minorHAnsi" w:hAnsi="Palatino Linotype"/>
      <w:sz w:val="20"/>
      <w:szCs w:val="20"/>
    </w:rPr>
  </w:style>
  <w:style w:type="paragraph" w:styleId="ListNumber">
    <w:name w:val="List Number"/>
    <w:basedOn w:val="Normal"/>
    <w:rsid w:val="00C03B9F"/>
    <w:pPr>
      <w:numPr>
        <w:numId w:val="4"/>
      </w:numPr>
      <w:tabs>
        <w:tab w:val="num" w:pos="720"/>
      </w:tabs>
      <w:spacing w:after="200" w:line="240" w:lineRule="atLeast"/>
      <w:ind w:left="720"/>
    </w:pPr>
    <w:rPr>
      <w:rFonts w:ascii="Palatino Linotype" w:eastAsiaTheme="minorHAnsi" w:hAnsi="Palatino Linotype"/>
      <w:sz w:val="20"/>
      <w:szCs w:val="20"/>
    </w:rPr>
  </w:style>
  <w:style w:type="paragraph" w:styleId="ListNumber2">
    <w:name w:val="List Number 2"/>
    <w:basedOn w:val="Normal"/>
    <w:rsid w:val="00C03B9F"/>
    <w:pPr>
      <w:numPr>
        <w:ilvl w:val="1"/>
        <w:numId w:val="4"/>
      </w:numPr>
      <w:tabs>
        <w:tab w:val="num" w:pos="720"/>
      </w:tabs>
      <w:spacing w:after="60" w:line="240" w:lineRule="atLeast"/>
      <w:ind w:left="720"/>
    </w:pPr>
    <w:rPr>
      <w:rFonts w:ascii="Palatino Linotype" w:eastAsiaTheme="minorHAnsi" w:hAnsi="Palatino Linotype"/>
      <w:sz w:val="20"/>
      <w:szCs w:val="20"/>
    </w:rPr>
  </w:style>
  <w:style w:type="paragraph" w:styleId="ListParagraph">
    <w:name w:val="List Paragraph"/>
    <w:basedOn w:val="Normal"/>
    <w:uiPriority w:val="34"/>
    <w:qFormat/>
    <w:rsid w:val="00C03B9F"/>
    <w:pPr>
      <w:spacing w:after="200" w:line="240" w:lineRule="atLeast"/>
      <w:contextualSpacing/>
    </w:pPr>
    <w:rPr>
      <w:rFonts w:ascii="Palatino Linotype" w:eastAsiaTheme="minorHAnsi" w:hAnsi="Palatino Linotype"/>
      <w:sz w:val="20"/>
      <w:szCs w:val="20"/>
    </w:rPr>
  </w:style>
  <w:style w:type="table" w:styleId="MediumGrid3-Accent3">
    <w:name w:val="Medium Grid 3 Accent 3"/>
    <w:basedOn w:val="TableNormal"/>
    <w:uiPriority w:val="69"/>
    <w:rsid w:val="00C03B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Shading1-Accent4">
    <w:name w:val="Medium Shading 1 Accent 4"/>
    <w:basedOn w:val="TableNormal"/>
    <w:uiPriority w:val="63"/>
    <w:rsid w:val="00C03B9F"/>
    <w:rPr>
      <w:rFonts w:eastAsia="Times New Roman"/>
    </w:r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paragraph" w:customStyle="1" w:styleId="NetSPIScreenshot">
    <w:name w:val="NetSPI Screenshot"/>
    <w:basedOn w:val="Normal"/>
    <w:link w:val="NetSPIScreenshotChar"/>
    <w:qFormat/>
    <w:rsid w:val="00C03B9F"/>
    <w:pPr>
      <w:pBdr>
        <w:top w:val="single" w:sz="2" w:space="5" w:color="DDDDDD"/>
        <w:left w:val="single" w:sz="2" w:space="5" w:color="DDDDDD"/>
        <w:bottom w:val="single" w:sz="2" w:space="5" w:color="DDDDDD"/>
        <w:right w:val="single" w:sz="2" w:space="5" w:color="DDDDDD"/>
      </w:pBdr>
      <w:shd w:val="clear" w:color="auto" w:fill="DDDDDD"/>
      <w:spacing w:line="240" w:lineRule="atLeast"/>
    </w:pPr>
    <w:rPr>
      <w:rFonts w:ascii="Courier" w:eastAsiaTheme="minorHAnsi" w:hAnsi="Courier"/>
      <w:noProof/>
      <w:sz w:val="18"/>
      <w:szCs w:val="16"/>
    </w:rPr>
  </w:style>
  <w:style w:type="table" w:customStyle="1" w:styleId="NetSPITable-Solid">
    <w:name w:val="NetSPI Table - Solid"/>
    <w:basedOn w:val="TableNormal"/>
    <w:uiPriority w:val="99"/>
    <w:qFormat/>
    <w:rsid w:val="00C03B9F"/>
    <w:rPr>
      <w:rFonts w:asciiTheme="minorHAnsi" w:hAnsiTheme="minorHAnsi"/>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auto"/>
      <w:vAlign w:val="center"/>
    </w:tcPr>
    <w:tblStylePr w:type="firstRow">
      <w:rPr>
        <w:rFonts w:asciiTheme="majorHAnsi" w:hAnsiTheme="majorHAnsi"/>
        <w:b/>
        <w:caps w:val="0"/>
        <w:smallCaps/>
        <w:sz w:val="18"/>
      </w:rPr>
      <w:tblPr/>
      <w:tcPr>
        <w:shd w:val="clear" w:color="auto" w:fill="003767" w:themeFill="text2"/>
      </w:tcPr>
    </w:tblStylePr>
    <w:tblStylePr w:type="band1Horz">
      <w:tblPr/>
      <w:tcPr>
        <w:shd w:val="clear" w:color="auto" w:fill="868A0E" w:themeFill="accent2"/>
      </w:tcPr>
    </w:tblStylePr>
    <w:tblStylePr w:type="band2Horz">
      <w:tblPr/>
      <w:tcPr>
        <w:shd w:val="clear" w:color="auto" w:fill="868A0E" w:themeFill="accent2"/>
      </w:tcPr>
    </w:tblStylePr>
  </w:style>
  <w:style w:type="paragraph" w:styleId="NormalWeb">
    <w:name w:val="Normal (Web)"/>
    <w:basedOn w:val="Normal"/>
    <w:uiPriority w:val="99"/>
    <w:unhideWhenUsed/>
    <w:rsid w:val="00C03B9F"/>
    <w:pPr>
      <w:spacing w:before="100" w:beforeAutospacing="1" w:after="100" w:afterAutospacing="1" w:line="240" w:lineRule="atLeast"/>
    </w:pPr>
    <w:rPr>
      <w:rFonts w:eastAsiaTheme="minorHAnsi"/>
      <w:szCs w:val="20"/>
    </w:rPr>
  </w:style>
  <w:style w:type="character" w:styleId="PageNumber">
    <w:name w:val="page number"/>
    <w:basedOn w:val="DefaultParagraphFont"/>
    <w:rsid w:val="007708F4"/>
    <w:rPr>
      <w:rFonts w:ascii="Calibri" w:hAnsi="Calibri"/>
      <w:b/>
      <w:color w:val="000000" w:themeColor="text1"/>
      <w:sz w:val="24"/>
      <w:szCs w:val="24"/>
    </w:rPr>
  </w:style>
  <w:style w:type="character" w:styleId="PlaceholderText">
    <w:name w:val="Placeholder Text"/>
    <w:basedOn w:val="DefaultParagraphFont"/>
    <w:uiPriority w:val="99"/>
    <w:semiHidden/>
    <w:rsid w:val="00C03B9F"/>
    <w:rPr>
      <w:color w:val="808080"/>
    </w:rPr>
  </w:style>
  <w:style w:type="paragraph" w:customStyle="1" w:styleId="Subtitle-Date">
    <w:name w:val="Subtitle - Date"/>
    <w:basedOn w:val="Normal"/>
    <w:qFormat/>
    <w:rsid w:val="007708F4"/>
    <w:pPr>
      <w:spacing w:line="480" w:lineRule="exact"/>
      <w:contextualSpacing/>
    </w:pPr>
    <w:rPr>
      <w:rFonts w:ascii="Calibri" w:eastAsiaTheme="minorHAnsi" w:hAnsi="Calibri"/>
      <w:color w:val="000000" w:themeColor="text1"/>
      <w:sz w:val="30"/>
      <w:szCs w:val="20"/>
    </w:rPr>
  </w:style>
  <w:style w:type="table" w:customStyle="1" w:styleId="NetSPITableNormal">
    <w:name w:val="NetSPI Table Normal"/>
    <w:basedOn w:val="TableNormal"/>
    <w:uiPriority w:val="99"/>
    <w:qFormat/>
    <w:rsid w:val="009C4D3D"/>
    <w:pPr>
      <w:spacing w:line="220" w:lineRule="atLeast"/>
    </w:pPr>
    <w:rPr>
      <w:rFonts w:ascii="Calibri" w:eastAsia="Times New Roman" w:hAnsi="Calibri"/>
      <w:b/>
      <w:sz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aps w:val="0"/>
        <w:smallCaps/>
        <w:sz w:val="22"/>
      </w:rPr>
      <w:tblPr/>
      <w:tcPr>
        <w:shd w:val="clear" w:color="auto" w:fill="213D35"/>
      </w:tcPr>
    </w:tblStylePr>
    <w:tblStylePr w:type="band1Vert">
      <w:rPr>
        <w:rFonts w:ascii="Calibri" w:hAnsi="Calibri"/>
        <w:b/>
        <w:sz w:val="22"/>
      </w:rPr>
    </w:tblStylePr>
    <w:tblStylePr w:type="band1Horz">
      <w:rPr>
        <w:rFonts w:ascii="Calibri" w:hAnsi="Calibri"/>
        <w:b/>
        <w:sz w:val="22"/>
      </w:rPr>
      <w:tblPr/>
      <w:tcPr>
        <w:shd w:val="clear" w:color="auto" w:fill="DDEBDE"/>
      </w:tcPr>
    </w:tblStylePr>
    <w:tblStylePr w:type="band2Horz">
      <w:rPr>
        <w:rFonts w:ascii="Calibri" w:hAnsi="Calibr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DEBDE"/>
      </w:tcPr>
    </w:tblStylePr>
  </w:style>
  <w:style w:type="table" w:styleId="TableGrid">
    <w:name w:val="Table Grid"/>
    <w:basedOn w:val="TableNormal"/>
    <w:rsid w:val="00C03B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rsid w:val="00C03B9F"/>
    <w:pPr>
      <w:tabs>
        <w:tab w:val="left" w:pos="1080"/>
        <w:tab w:val="right" w:leader="dot" w:pos="9350"/>
      </w:tabs>
      <w:spacing w:line="320" w:lineRule="atLeast"/>
      <w:ind w:left="1080" w:hanging="1080"/>
    </w:pPr>
    <w:rPr>
      <w:rFonts w:ascii="Calibri" w:eastAsiaTheme="minorHAnsi" w:hAnsi="Calibri"/>
      <w:b/>
      <w:noProof/>
      <w:sz w:val="20"/>
      <w:szCs w:val="20"/>
    </w:rPr>
  </w:style>
  <w:style w:type="paragraph" w:customStyle="1" w:styleId="Code">
    <w:name w:val="Code"/>
    <w:basedOn w:val="BodyText"/>
    <w:next w:val="Normal"/>
    <w:link w:val="CodeChar"/>
    <w:rsid w:val="00872D1C"/>
    <w:pPr>
      <w:spacing w:after="0" w:line="240" w:lineRule="auto"/>
      <w:ind w:left="720"/>
      <w:jc w:val="left"/>
    </w:pPr>
    <w:rPr>
      <w:rFonts w:ascii="Courier New" w:eastAsia="Times New Roman" w:hAnsi="Courier New" w:cs="Courier New"/>
      <w:sz w:val="18"/>
      <w:szCs w:val="16"/>
    </w:rPr>
  </w:style>
  <w:style w:type="paragraph" w:styleId="TOC1">
    <w:name w:val="toc 1"/>
    <w:basedOn w:val="Normal"/>
    <w:next w:val="Normal"/>
    <w:uiPriority w:val="39"/>
    <w:rsid w:val="00C03B9F"/>
    <w:pPr>
      <w:tabs>
        <w:tab w:val="left" w:pos="1080"/>
        <w:tab w:val="right" w:leader="dot" w:pos="9360"/>
      </w:tabs>
      <w:spacing w:line="320" w:lineRule="atLeast"/>
    </w:pPr>
    <w:rPr>
      <w:rFonts w:ascii="Calibri" w:eastAsiaTheme="minorHAnsi" w:hAnsi="Calibri"/>
      <w:b/>
      <w:sz w:val="20"/>
      <w:szCs w:val="22"/>
    </w:rPr>
  </w:style>
  <w:style w:type="paragraph" w:styleId="TOC2">
    <w:name w:val="toc 2"/>
    <w:basedOn w:val="Normal"/>
    <w:next w:val="Normal"/>
    <w:autoRedefine/>
    <w:uiPriority w:val="39"/>
    <w:rsid w:val="00C03B9F"/>
    <w:pPr>
      <w:tabs>
        <w:tab w:val="right" w:leader="dot" w:pos="9350"/>
      </w:tabs>
      <w:spacing w:line="320" w:lineRule="exact"/>
      <w:ind w:left="1080"/>
    </w:pPr>
    <w:rPr>
      <w:rFonts w:ascii="Calibri" w:eastAsiaTheme="minorHAnsi" w:hAnsi="Calibri"/>
      <w:sz w:val="20"/>
      <w:szCs w:val="20"/>
    </w:rPr>
  </w:style>
  <w:style w:type="paragraph" w:styleId="TOC3">
    <w:name w:val="toc 3"/>
    <w:basedOn w:val="Normal"/>
    <w:next w:val="Normal"/>
    <w:autoRedefine/>
    <w:uiPriority w:val="39"/>
    <w:rsid w:val="00C03B9F"/>
    <w:pPr>
      <w:tabs>
        <w:tab w:val="right" w:leader="dot" w:pos="9350"/>
      </w:tabs>
      <w:spacing w:line="320" w:lineRule="atLeast"/>
      <w:ind w:left="1440"/>
    </w:pPr>
    <w:rPr>
      <w:rFonts w:ascii="Calibri" w:eastAsiaTheme="minorHAnsi" w:hAnsi="Calibri"/>
      <w:sz w:val="20"/>
      <w:szCs w:val="20"/>
    </w:rPr>
  </w:style>
  <w:style w:type="paragraph" w:styleId="TOC4">
    <w:name w:val="toc 4"/>
    <w:basedOn w:val="Normal"/>
    <w:next w:val="Normal"/>
    <w:autoRedefine/>
    <w:uiPriority w:val="39"/>
    <w:rsid w:val="00103FF7"/>
    <w:pPr>
      <w:tabs>
        <w:tab w:val="right" w:leader="dot" w:pos="9346"/>
      </w:tabs>
      <w:spacing w:after="200" w:line="240" w:lineRule="atLeast"/>
      <w:ind w:left="2160"/>
    </w:pPr>
    <w:rPr>
      <w:rFonts w:asciiTheme="majorHAnsi" w:eastAsiaTheme="minorHAnsi" w:hAnsiTheme="majorHAnsi"/>
      <w:sz w:val="20"/>
      <w:szCs w:val="20"/>
    </w:rPr>
  </w:style>
  <w:style w:type="paragraph" w:styleId="TOC5">
    <w:name w:val="toc 5"/>
    <w:basedOn w:val="Normal"/>
    <w:next w:val="Normal"/>
    <w:autoRedefine/>
    <w:unhideWhenUsed/>
    <w:rsid w:val="00C03B9F"/>
    <w:pPr>
      <w:spacing w:after="200" w:line="240" w:lineRule="atLeast"/>
      <w:ind w:left="880"/>
    </w:pPr>
    <w:rPr>
      <w:rFonts w:ascii="Palatino Linotype" w:eastAsiaTheme="minorHAnsi" w:hAnsi="Palatino Linotype"/>
      <w:sz w:val="20"/>
      <w:szCs w:val="20"/>
    </w:rPr>
  </w:style>
  <w:style w:type="paragraph" w:styleId="TOC6">
    <w:name w:val="toc 6"/>
    <w:basedOn w:val="Normal"/>
    <w:next w:val="Normal"/>
    <w:autoRedefine/>
    <w:unhideWhenUsed/>
    <w:rsid w:val="00C03B9F"/>
    <w:pPr>
      <w:spacing w:after="200" w:line="240" w:lineRule="atLeast"/>
      <w:ind w:left="1100"/>
    </w:pPr>
    <w:rPr>
      <w:rFonts w:ascii="Palatino Linotype" w:eastAsiaTheme="minorHAnsi" w:hAnsi="Palatino Linotype"/>
      <w:sz w:val="20"/>
      <w:szCs w:val="20"/>
    </w:rPr>
  </w:style>
  <w:style w:type="paragraph" w:styleId="TOC7">
    <w:name w:val="toc 7"/>
    <w:basedOn w:val="Normal"/>
    <w:next w:val="Normal"/>
    <w:autoRedefine/>
    <w:unhideWhenUsed/>
    <w:rsid w:val="00C03B9F"/>
    <w:pPr>
      <w:spacing w:after="200" w:line="240" w:lineRule="atLeast"/>
      <w:ind w:left="1320"/>
    </w:pPr>
    <w:rPr>
      <w:rFonts w:ascii="Palatino Linotype" w:eastAsiaTheme="minorHAnsi" w:hAnsi="Palatino Linotype"/>
      <w:sz w:val="20"/>
      <w:szCs w:val="20"/>
    </w:rPr>
  </w:style>
  <w:style w:type="paragraph" w:styleId="TOC8">
    <w:name w:val="toc 8"/>
    <w:basedOn w:val="Normal"/>
    <w:next w:val="Normal"/>
    <w:autoRedefine/>
    <w:unhideWhenUsed/>
    <w:rsid w:val="00C03B9F"/>
    <w:pPr>
      <w:spacing w:after="200" w:line="240" w:lineRule="atLeast"/>
      <w:ind w:left="1540"/>
    </w:pPr>
    <w:rPr>
      <w:rFonts w:ascii="Palatino Linotype" w:eastAsiaTheme="minorHAnsi" w:hAnsi="Palatino Linotype"/>
      <w:sz w:val="20"/>
      <w:szCs w:val="20"/>
    </w:rPr>
  </w:style>
  <w:style w:type="paragraph" w:styleId="TOC9">
    <w:name w:val="toc 9"/>
    <w:basedOn w:val="Normal"/>
    <w:next w:val="Normal"/>
    <w:autoRedefine/>
    <w:unhideWhenUsed/>
    <w:rsid w:val="00C03B9F"/>
    <w:pPr>
      <w:spacing w:after="200" w:line="240" w:lineRule="atLeast"/>
      <w:ind w:left="1760"/>
    </w:pPr>
    <w:rPr>
      <w:rFonts w:ascii="Palatino Linotype" w:eastAsiaTheme="minorHAnsi" w:hAnsi="Palatino Linotype"/>
      <w:sz w:val="20"/>
      <w:szCs w:val="20"/>
    </w:rPr>
  </w:style>
  <w:style w:type="character" w:customStyle="1" w:styleId="BodyTextAfterListChar">
    <w:name w:val="Body Text After List Char"/>
    <w:basedOn w:val="DefaultParagraphFont"/>
    <w:link w:val="BodyTextAfterList"/>
    <w:rsid w:val="007C4CA7"/>
  </w:style>
  <w:style w:type="numbering" w:customStyle="1" w:styleId="Style1">
    <w:name w:val="Style1"/>
    <w:uiPriority w:val="99"/>
    <w:rsid w:val="00C03B9F"/>
    <w:pPr>
      <w:numPr>
        <w:numId w:val="7"/>
      </w:numPr>
    </w:pPr>
  </w:style>
  <w:style w:type="character" w:customStyle="1" w:styleId="CaptionChar">
    <w:name w:val="Caption Char"/>
    <w:basedOn w:val="DefaultParagraphFont"/>
    <w:link w:val="Caption"/>
    <w:rsid w:val="00946BA2"/>
    <w:rPr>
      <w:rFonts w:ascii="Calibri" w:hAnsi="Calibri"/>
      <w:b/>
      <w:bCs/>
      <w:smallCaps/>
      <w:szCs w:val="16"/>
    </w:rPr>
  </w:style>
  <w:style w:type="table" w:customStyle="1" w:styleId="TableNetSPI-Normal">
    <w:name w:val="Table NetSPI - Normal"/>
    <w:basedOn w:val="TableNormal"/>
    <w:rsid w:val="00C03B9F"/>
    <w:rPr>
      <w:rFonts w:eastAsia="Times New Roman"/>
      <w:sz w:val="18"/>
      <w:szCs w:val="16"/>
    </w:rPr>
    <w:tblPr>
      <w:tblStyleRowBandSize w:val="1"/>
      <w:tblStyleColBandSize w:val="1"/>
      <w:tblInd w:w="864" w:type="dxa"/>
      <w:tblBorders>
        <w:top w:val="single" w:sz="6" w:space="0" w:color="000000"/>
        <w:left w:val="single" w:sz="6" w:space="0" w:color="000000"/>
        <w:bottom w:val="single" w:sz="6" w:space="0" w:color="000000"/>
        <w:right w:val="single" w:sz="6" w:space="0" w:color="000000"/>
        <w:insideH w:val="single" w:sz="4" w:space="0" w:color="808080"/>
        <w:insideV w:val="single" w:sz="4" w:space="0" w:color="808080"/>
      </w:tblBorders>
      <w:tblCellMar>
        <w:top w:w="14" w:type="dxa"/>
        <w:left w:w="72" w:type="dxa"/>
        <w:bottom w:w="14" w:type="dxa"/>
        <w:right w:w="72" w:type="dxa"/>
      </w:tblCellMar>
    </w:tblPr>
    <w:trPr>
      <w:cantSplit/>
    </w:trPr>
    <w:tcPr>
      <w:shd w:val="pct50" w:color="000000" w:fill="FFFFFF"/>
    </w:tcPr>
    <w:tblStylePr w:type="firstRow">
      <w:rPr>
        <w:rFonts w:ascii="Palatino Linotype" w:hAnsi="Palatino Linotype"/>
        <w:b/>
        <w:bCs/>
        <w:color w:val="FFFFFF"/>
        <w:sz w:val="18"/>
        <w:szCs w:val="18"/>
      </w:rPr>
      <w:tblPr/>
      <w:trPr>
        <w:cantSplit w:val="0"/>
        <w:tblHeader/>
      </w:trPr>
      <w:tcPr>
        <w:shd w:val="clear" w:color="auto" w:fill="00335B"/>
      </w:tcPr>
    </w:tblStylePr>
    <w:tblStylePr w:type="firstCol">
      <w:rPr>
        <w:b w:val="0"/>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clear" w:color="auto" w:fill="F3F3F3"/>
      </w:tcPr>
    </w:tblStylePr>
    <w:tblStylePr w:type="band2Horz">
      <w:tblPr/>
      <w:tcPr>
        <w:shd w:val="clear" w:color="auto" w:fill="E0E0E0"/>
      </w:tcPr>
    </w:tblStylePr>
  </w:style>
  <w:style w:type="character" w:styleId="Strong">
    <w:name w:val="Strong"/>
    <w:basedOn w:val="DefaultParagraphFont"/>
    <w:uiPriority w:val="22"/>
    <w:semiHidden/>
    <w:qFormat/>
    <w:rsid w:val="00C03B9F"/>
    <w:rPr>
      <w:rFonts w:cs="Times New Roman"/>
      <w:b/>
      <w:bCs/>
    </w:rPr>
  </w:style>
  <w:style w:type="character" w:customStyle="1" w:styleId="CodeChar">
    <w:name w:val="Code Char"/>
    <w:basedOn w:val="BodyTextChar"/>
    <w:link w:val="Code"/>
    <w:rsid w:val="00872D1C"/>
    <w:rPr>
      <w:rFonts w:ascii="Courier New" w:eastAsia="Times New Roman" w:hAnsi="Courier New" w:cs="Courier New"/>
      <w:sz w:val="18"/>
      <w:szCs w:val="16"/>
      <w:lang w:val="en-CA"/>
    </w:rPr>
  </w:style>
  <w:style w:type="character" w:customStyle="1" w:styleId="NetSPIScreenshotChar">
    <w:name w:val="NetSPI Screenshot Char"/>
    <w:basedOn w:val="DefaultParagraphFont"/>
    <w:link w:val="NetSPIScreenshot"/>
    <w:rsid w:val="008F37D9"/>
    <w:rPr>
      <w:rFonts w:ascii="Courier" w:hAnsi="Courier"/>
      <w:noProof/>
      <w:sz w:val="18"/>
      <w:szCs w:val="16"/>
      <w:shd w:val="clear" w:color="auto" w:fill="DDDDDD"/>
    </w:rPr>
  </w:style>
  <w:style w:type="paragraph" w:styleId="TOCHeading">
    <w:name w:val="TOC Heading"/>
    <w:basedOn w:val="Heading1"/>
    <w:next w:val="Normal"/>
    <w:uiPriority w:val="39"/>
    <w:qFormat/>
    <w:rsid w:val="00A14DF8"/>
    <w:pPr>
      <w:keepLines/>
      <w:pageBreakBefore w:val="0"/>
      <w:numPr>
        <w:numId w:val="0"/>
      </w:numPr>
      <w:pBdr>
        <w:top w:val="none" w:sz="0" w:space="0" w:color="auto"/>
      </w:pBdr>
      <w:spacing w:after="0" w:line="360" w:lineRule="atLeast"/>
      <w:outlineLvl w:val="9"/>
    </w:pPr>
    <w:rPr>
      <w:rFonts w:asciiTheme="majorHAnsi" w:hAnsiTheme="majorHAnsi"/>
      <w:sz w:val="24"/>
    </w:rPr>
  </w:style>
  <w:style w:type="paragraph" w:customStyle="1" w:styleId="RevisionHead">
    <w:name w:val="Revision Head"/>
    <w:basedOn w:val="Heading2"/>
    <w:qFormat/>
    <w:rsid w:val="00C03B9F"/>
    <w:pPr>
      <w:numPr>
        <w:ilvl w:val="0"/>
        <w:numId w:val="0"/>
      </w:numPr>
    </w:pPr>
  </w:style>
  <w:style w:type="paragraph" w:customStyle="1" w:styleId="TableText">
    <w:name w:val="Table Text"/>
    <w:basedOn w:val="Normal"/>
    <w:link w:val="TableTextChar"/>
    <w:qFormat/>
    <w:rsid w:val="009C4D3D"/>
    <w:pPr>
      <w:spacing w:line="240" w:lineRule="atLeast"/>
    </w:pPr>
    <w:rPr>
      <w:rFonts w:ascii="Calibri" w:eastAsiaTheme="minorHAnsi" w:hAnsi="Calibri"/>
      <w:b/>
      <w:sz w:val="22"/>
      <w:szCs w:val="22"/>
    </w:rPr>
  </w:style>
  <w:style w:type="character" w:customStyle="1" w:styleId="TableTextChar">
    <w:name w:val="Table Text Char"/>
    <w:basedOn w:val="DefaultParagraphFont"/>
    <w:link w:val="TableText"/>
    <w:qFormat/>
    <w:rsid w:val="009C4D3D"/>
    <w:rPr>
      <w:rFonts w:ascii="Calibri" w:hAnsi="Calibri"/>
      <w:b/>
      <w:sz w:val="22"/>
      <w:szCs w:val="22"/>
    </w:rPr>
  </w:style>
  <w:style w:type="character" w:styleId="FollowedHyperlink">
    <w:name w:val="FollowedHyperlink"/>
    <w:basedOn w:val="DefaultParagraphFont"/>
    <w:uiPriority w:val="99"/>
    <w:semiHidden/>
    <w:unhideWhenUsed/>
    <w:rsid w:val="00C03B9F"/>
    <w:rPr>
      <w:color w:val="704404" w:themeColor="followedHyperlink"/>
      <w:u w:val="single"/>
    </w:rPr>
  </w:style>
  <w:style w:type="paragraph" w:customStyle="1" w:styleId="Example">
    <w:name w:val="Example"/>
    <w:basedOn w:val="BodyText"/>
    <w:next w:val="BodyText"/>
    <w:rsid w:val="00C03B9F"/>
    <w:pPr>
      <w:spacing w:after="0" w:line="240" w:lineRule="auto"/>
      <w:ind w:left="1440"/>
    </w:pPr>
    <w:rPr>
      <w:i/>
    </w:rPr>
  </w:style>
  <w:style w:type="paragraph" w:customStyle="1" w:styleId="Exampleinlist">
    <w:name w:val="Example (in list)"/>
    <w:basedOn w:val="Example"/>
    <w:next w:val="Normal"/>
    <w:rsid w:val="00C03B9F"/>
    <w:pPr>
      <w:ind w:firstLine="720"/>
    </w:pPr>
  </w:style>
  <w:style w:type="paragraph" w:styleId="ListNumber3">
    <w:name w:val="List Number 3"/>
    <w:basedOn w:val="Normal"/>
    <w:rsid w:val="00C03B9F"/>
    <w:pPr>
      <w:numPr>
        <w:ilvl w:val="2"/>
        <w:numId w:val="4"/>
      </w:numPr>
      <w:tabs>
        <w:tab w:val="num" w:pos="720"/>
      </w:tabs>
      <w:spacing w:after="40" w:line="240" w:lineRule="atLeast"/>
      <w:ind w:left="720"/>
    </w:pPr>
    <w:rPr>
      <w:rFonts w:ascii="Palatino Linotype" w:eastAsiaTheme="minorHAnsi" w:hAnsi="Palatino Linotype"/>
      <w:sz w:val="20"/>
      <w:szCs w:val="20"/>
    </w:rPr>
  </w:style>
  <w:style w:type="numbering" w:customStyle="1" w:styleId="NumberedList">
    <w:name w:val="Numbered List"/>
    <w:uiPriority w:val="99"/>
    <w:rsid w:val="00C03B9F"/>
    <w:pPr>
      <w:numPr>
        <w:numId w:val="4"/>
      </w:numPr>
    </w:pPr>
  </w:style>
  <w:style w:type="paragraph" w:styleId="Quote">
    <w:name w:val="Quote"/>
    <w:basedOn w:val="BodyText"/>
    <w:link w:val="QuoteChar"/>
    <w:rsid w:val="00C03B9F"/>
    <w:pPr>
      <w:spacing w:after="120" w:line="240" w:lineRule="auto"/>
      <w:ind w:left="1440" w:right="720"/>
    </w:pPr>
  </w:style>
  <w:style w:type="character" w:customStyle="1" w:styleId="QuoteChar">
    <w:name w:val="Quote Char"/>
    <w:basedOn w:val="DefaultParagraphFont"/>
    <w:link w:val="Quote"/>
    <w:rsid w:val="00C03B9F"/>
  </w:style>
  <w:style w:type="paragraph" w:customStyle="1" w:styleId="Quoteinlist">
    <w:name w:val="Quote (in list)"/>
    <w:basedOn w:val="Quote"/>
    <w:rsid w:val="00C03B9F"/>
    <w:pPr>
      <w:ind w:left="2160"/>
    </w:pPr>
  </w:style>
  <w:style w:type="table" w:customStyle="1" w:styleId="TableNetSPI-Grid">
    <w:name w:val="Table NetSPI - Grid"/>
    <w:basedOn w:val="TableNetSPI-Normal"/>
    <w:rsid w:val="00C03B9F"/>
    <w:tblPr/>
    <w:tcPr>
      <w:shd w:val="pct50" w:color="000000" w:fill="FFFFFF"/>
    </w:tcPr>
    <w:tblStylePr w:type="firstRow">
      <w:rPr>
        <w:rFonts w:ascii="Arial" w:hAnsi="Arial"/>
        <w:b/>
        <w:bCs/>
        <w:color w:val="FFFFFF"/>
        <w:sz w:val="20"/>
        <w:szCs w:val="18"/>
      </w:rPr>
      <w:tblPr/>
      <w:trPr>
        <w:cantSplit w:val="0"/>
        <w:tblHeader/>
      </w:trPr>
      <w:tcPr>
        <w:shd w:val="clear" w:color="auto" w:fill="00335B"/>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000000" w:fill="FFFFFF"/>
      </w:tcPr>
    </w:tblStylePr>
    <w:tblStylePr w:type="band2Horz">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000000" w:fill="FFFFFF"/>
      </w:tcPr>
    </w:tblStylePr>
  </w:style>
  <w:style w:type="paragraph" w:customStyle="1" w:styleId="TitleClient">
    <w:name w:val="TitleClient"/>
    <w:basedOn w:val="Title"/>
    <w:rsid w:val="00C03B9F"/>
    <w:pPr>
      <w:tabs>
        <w:tab w:val="right" w:leader="dot" w:pos="5760"/>
      </w:tabs>
      <w:suppressAutoHyphens/>
      <w:spacing w:before="3600" w:after="60" w:line="240" w:lineRule="auto"/>
      <w:ind w:left="-720" w:right="2880"/>
      <w:contextualSpacing w:val="0"/>
    </w:pPr>
    <w:rPr>
      <w:rFonts w:ascii="Palatino Linotype" w:eastAsiaTheme="minorHAnsi" w:hAnsi="Palatino Linotype" w:cs="Arial"/>
      <w:bCs/>
      <w:color w:val="auto"/>
      <w:sz w:val="40"/>
      <w:szCs w:val="32"/>
    </w:rPr>
  </w:style>
  <w:style w:type="paragraph" w:customStyle="1" w:styleId="TitleDate0">
    <w:name w:val="TitleDate"/>
    <w:basedOn w:val="Title"/>
    <w:rsid w:val="00C03B9F"/>
    <w:pPr>
      <w:suppressAutoHyphens/>
      <w:spacing w:before="960" w:after="60" w:line="240" w:lineRule="auto"/>
      <w:ind w:left="-720" w:right="2880"/>
      <w:contextualSpacing w:val="0"/>
    </w:pPr>
    <w:rPr>
      <w:rFonts w:ascii="Palatino Linotype" w:eastAsiaTheme="minorHAnsi" w:hAnsi="Palatino Linotype" w:cs="Arial"/>
      <w:bCs/>
      <w:color w:val="auto"/>
      <w:sz w:val="32"/>
      <w:szCs w:val="32"/>
    </w:rPr>
  </w:style>
  <w:style w:type="paragraph" w:customStyle="1" w:styleId="TOCHeader">
    <w:name w:val="TOC Header"/>
    <w:basedOn w:val="Normal"/>
    <w:next w:val="Normal"/>
    <w:rsid w:val="00C03B9F"/>
    <w:pPr>
      <w:spacing w:before="480" w:after="240"/>
    </w:pPr>
    <w:rPr>
      <w:rFonts w:ascii="Palatino Linotype" w:eastAsiaTheme="minorHAnsi" w:hAnsi="Palatino Linotype"/>
      <w:b/>
      <w:sz w:val="28"/>
      <w:szCs w:val="32"/>
    </w:rPr>
  </w:style>
  <w:style w:type="paragraph" w:customStyle="1" w:styleId="TableBody">
    <w:name w:val="Table Body"/>
    <w:basedOn w:val="Normal"/>
    <w:link w:val="TableBodyChar"/>
    <w:rsid w:val="00631220"/>
    <w:pPr>
      <w:keepNext/>
      <w:keepLines/>
    </w:pPr>
    <w:rPr>
      <w:rFonts w:ascii="Palatino Linotype" w:hAnsi="Palatino Linotype"/>
      <w:sz w:val="18"/>
      <w:szCs w:val="22"/>
    </w:rPr>
  </w:style>
  <w:style w:type="character" w:customStyle="1" w:styleId="TableBodyChar">
    <w:name w:val="Table Body Char"/>
    <w:basedOn w:val="DefaultParagraphFont"/>
    <w:link w:val="TableBody"/>
    <w:rsid w:val="00631220"/>
    <w:rPr>
      <w:rFonts w:eastAsia="Times New Roman"/>
      <w:sz w:val="18"/>
      <w:szCs w:val="22"/>
    </w:rPr>
  </w:style>
  <w:style w:type="character" w:customStyle="1" w:styleId="BodyTextCharChar">
    <w:name w:val="Body Text Char Char"/>
    <w:aliases w:val="Body Text Char1,Body Text Char Char Char Char Char Char,Body Text Char Char Char Char,Body Text Char Char2,Body Text Char Char Char2"/>
    <w:basedOn w:val="DefaultParagraphFont"/>
    <w:rsid w:val="008D5665"/>
    <w:rPr>
      <w:rFonts w:ascii="Palatino Linotype" w:hAnsi="Palatino Linotype"/>
      <w:szCs w:val="24"/>
      <w:lang w:val="en-US" w:eastAsia="en-US" w:bidi="ar-SA"/>
    </w:rPr>
  </w:style>
  <w:style w:type="paragraph" w:styleId="NoSpacing">
    <w:name w:val="No Spacing"/>
    <w:link w:val="NoSpacingChar"/>
    <w:uiPriority w:val="99"/>
    <w:qFormat/>
    <w:rsid w:val="002973A5"/>
    <w:pPr>
      <w:jc w:val="center"/>
    </w:pPr>
    <w:rPr>
      <w:rFonts w:ascii="Calibri" w:eastAsia="Times New Roman" w:hAnsi="Calibri" w:cs="Calibri"/>
      <w:b/>
      <w:color w:val="FFFFFF"/>
      <w:sz w:val="48"/>
      <w:szCs w:val="22"/>
    </w:rPr>
  </w:style>
  <w:style w:type="character" w:customStyle="1" w:styleId="NoSpacingChar">
    <w:name w:val="No Spacing Char"/>
    <w:link w:val="NoSpacing"/>
    <w:uiPriority w:val="99"/>
    <w:locked/>
    <w:rsid w:val="002973A5"/>
    <w:rPr>
      <w:rFonts w:ascii="Calibri" w:eastAsia="Times New Roman" w:hAnsi="Calibri" w:cs="Calibri"/>
      <w:b/>
      <w:color w:val="FFFFFF"/>
      <w:sz w:val="48"/>
      <w:szCs w:val="22"/>
    </w:rPr>
  </w:style>
  <w:style w:type="table" w:customStyle="1" w:styleId="TableGrid1">
    <w:name w:val="Table Grid1"/>
    <w:basedOn w:val="TableNormal"/>
    <w:next w:val="TableGrid"/>
    <w:uiPriority w:val="99"/>
    <w:rsid w:val="00DD46B4"/>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F32CC2"/>
    <w:rPr>
      <w:color w:val="808080"/>
      <w:shd w:val="clear" w:color="auto" w:fill="E6E6E6"/>
    </w:rPr>
  </w:style>
  <w:style w:type="numbering" w:customStyle="1" w:styleId="Headings">
    <w:name w:val="Headings"/>
    <w:uiPriority w:val="99"/>
    <w:rsid w:val="00EC6AB3"/>
    <w:pPr>
      <w:numPr>
        <w:numId w:val="8"/>
      </w:numPr>
    </w:pPr>
  </w:style>
  <w:style w:type="paragraph" w:styleId="HTMLPreformatted">
    <w:name w:val="HTML Preformatted"/>
    <w:basedOn w:val="Normal"/>
    <w:link w:val="HTMLPreformattedChar"/>
    <w:uiPriority w:val="99"/>
    <w:unhideWhenUsed/>
    <w:rsid w:val="0013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6BC7"/>
    <w:rPr>
      <w:rFonts w:ascii="Courier New" w:eastAsia="Times New Roman" w:hAnsi="Courier New" w:cs="Courier New"/>
    </w:rPr>
  </w:style>
  <w:style w:type="paragraph" w:customStyle="1" w:styleId="Border">
    <w:name w:val="Border"/>
    <w:basedOn w:val="Normal"/>
    <w:rsid w:val="00CA370C"/>
    <w:pPr>
      <w:spacing w:before="120" w:after="180" w:line="276" w:lineRule="auto"/>
    </w:pPr>
    <w:rPr>
      <w:rFonts w:ascii="Arial" w:eastAsiaTheme="minorHAnsi" w:hAnsi="Arial"/>
      <w:color w:val="54595F"/>
      <w:sz w:val="20"/>
      <w:szCs w:val="20"/>
    </w:rPr>
  </w:style>
  <w:style w:type="character" w:customStyle="1" w:styleId="ImageBorder">
    <w:name w:val="Image Border"/>
    <w:basedOn w:val="DefaultParagraphFont"/>
    <w:uiPriority w:val="1"/>
    <w:qFormat/>
    <w:rsid w:val="00CA370C"/>
    <w:rPr>
      <w:bdr w:val="single" w:sz="8" w:space="0" w:color="auto"/>
    </w:rPr>
  </w:style>
  <w:style w:type="character" w:styleId="HTMLCode">
    <w:name w:val="HTML Code"/>
    <w:basedOn w:val="DefaultParagraphFont"/>
    <w:uiPriority w:val="99"/>
    <w:semiHidden/>
    <w:unhideWhenUsed/>
    <w:rsid w:val="007101A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D2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2274">
      <w:bodyDiv w:val="1"/>
      <w:marLeft w:val="0"/>
      <w:marRight w:val="0"/>
      <w:marTop w:val="0"/>
      <w:marBottom w:val="0"/>
      <w:divBdr>
        <w:top w:val="none" w:sz="0" w:space="0" w:color="auto"/>
        <w:left w:val="none" w:sz="0" w:space="0" w:color="auto"/>
        <w:bottom w:val="none" w:sz="0" w:space="0" w:color="auto"/>
        <w:right w:val="none" w:sz="0" w:space="0" w:color="auto"/>
      </w:divBdr>
    </w:div>
    <w:div w:id="123817182">
      <w:bodyDiv w:val="1"/>
      <w:marLeft w:val="0"/>
      <w:marRight w:val="0"/>
      <w:marTop w:val="0"/>
      <w:marBottom w:val="0"/>
      <w:divBdr>
        <w:top w:val="none" w:sz="0" w:space="0" w:color="auto"/>
        <w:left w:val="none" w:sz="0" w:space="0" w:color="auto"/>
        <w:bottom w:val="none" w:sz="0" w:space="0" w:color="auto"/>
        <w:right w:val="none" w:sz="0" w:space="0" w:color="auto"/>
      </w:divBdr>
      <w:divsChild>
        <w:div w:id="1391076661">
          <w:marLeft w:val="0"/>
          <w:marRight w:val="0"/>
          <w:marTop w:val="0"/>
          <w:marBottom w:val="0"/>
          <w:divBdr>
            <w:top w:val="none" w:sz="0" w:space="0" w:color="auto"/>
            <w:left w:val="none" w:sz="0" w:space="0" w:color="auto"/>
            <w:bottom w:val="none" w:sz="0" w:space="0" w:color="auto"/>
            <w:right w:val="none" w:sz="0" w:space="0" w:color="auto"/>
          </w:divBdr>
          <w:divsChild>
            <w:div w:id="13056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6048">
      <w:bodyDiv w:val="1"/>
      <w:marLeft w:val="0"/>
      <w:marRight w:val="0"/>
      <w:marTop w:val="0"/>
      <w:marBottom w:val="0"/>
      <w:divBdr>
        <w:top w:val="none" w:sz="0" w:space="0" w:color="auto"/>
        <w:left w:val="none" w:sz="0" w:space="0" w:color="auto"/>
        <w:bottom w:val="none" w:sz="0" w:space="0" w:color="auto"/>
        <w:right w:val="none" w:sz="0" w:space="0" w:color="auto"/>
      </w:divBdr>
      <w:divsChild>
        <w:div w:id="928390486">
          <w:marLeft w:val="0"/>
          <w:marRight w:val="0"/>
          <w:marTop w:val="0"/>
          <w:marBottom w:val="0"/>
          <w:divBdr>
            <w:top w:val="none" w:sz="0" w:space="0" w:color="auto"/>
            <w:left w:val="none" w:sz="0" w:space="0" w:color="auto"/>
            <w:bottom w:val="none" w:sz="0" w:space="0" w:color="auto"/>
            <w:right w:val="none" w:sz="0" w:space="0" w:color="auto"/>
          </w:divBdr>
          <w:divsChild>
            <w:div w:id="15539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6078">
      <w:bodyDiv w:val="1"/>
      <w:marLeft w:val="0"/>
      <w:marRight w:val="0"/>
      <w:marTop w:val="0"/>
      <w:marBottom w:val="0"/>
      <w:divBdr>
        <w:top w:val="none" w:sz="0" w:space="0" w:color="auto"/>
        <w:left w:val="none" w:sz="0" w:space="0" w:color="auto"/>
        <w:bottom w:val="none" w:sz="0" w:space="0" w:color="auto"/>
        <w:right w:val="none" w:sz="0" w:space="0" w:color="auto"/>
      </w:divBdr>
      <w:divsChild>
        <w:div w:id="936136536">
          <w:marLeft w:val="0"/>
          <w:marRight w:val="0"/>
          <w:marTop w:val="0"/>
          <w:marBottom w:val="0"/>
          <w:divBdr>
            <w:top w:val="none" w:sz="0" w:space="0" w:color="auto"/>
            <w:left w:val="none" w:sz="0" w:space="0" w:color="auto"/>
            <w:bottom w:val="none" w:sz="0" w:space="0" w:color="auto"/>
            <w:right w:val="none" w:sz="0" w:space="0" w:color="auto"/>
          </w:divBdr>
          <w:divsChild>
            <w:div w:id="11567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8971">
      <w:bodyDiv w:val="1"/>
      <w:marLeft w:val="0"/>
      <w:marRight w:val="0"/>
      <w:marTop w:val="0"/>
      <w:marBottom w:val="0"/>
      <w:divBdr>
        <w:top w:val="none" w:sz="0" w:space="0" w:color="auto"/>
        <w:left w:val="none" w:sz="0" w:space="0" w:color="auto"/>
        <w:bottom w:val="none" w:sz="0" w:space="0" w:color="auto"/>
        <w:right w:val="none" w:sz="0" w:space="0" w:color="auto"/>
      </w:divBdr>
      <w:divsChild>
        <w:div w:id="589435734">
          <w:marLeft w:val="0"/>
          <w:marRight w:val="0"/>
          <w:marTop w:val="120"/>
          <w:marBottom w:val="0"/>
          <w:divBdr>
            <w:top w:val="none" w:sz="0" w:space="0" w:color="auto"/>
            <w:left w:val="none" w:sz="0" w:space="0" w:color="auto"/>
            <w:bottom w:val="none" w:sz="0" w:space="0" w:color="auto"/>
            <w:right w:val="none" w:sz="0" w:space="0" w:color="auto"/>
          </w:divBdr>
        </w:div>
      </w:divsChild>
    </w:div>
    <w:div w:id="282883877">
      <w:bodyDiv w:val="1"/>
      <w:marLeft w:val="0"/>
      <w:marRight w:val="0"/>
      <w:marTop w:val="0"/>
      <w:marBottom w:val="0"/>
      <w:divBdr>
        <w:top w:val="none" w:sz="0" w:space="0" w:color="auto"/>
        <w:left w:val="none" w:sz="0" w:space="0" w:color="auto"/>
        <w:bottom w:val="none" w:sz="0" w:space="0" w:color="auto"/>
        <w:right w:val="none" w:sz="0" w:space="0" w:color="auto"/>
      </w:divBdr>
    </w:div>
    <w:div w:id="285933669">
      <w:bodyDiv w:val="1"/>
      <w:marLeft w:val="0"/>
      <w:marRight w:val="0"/>
      <w:marTop w:val="0"/>
      <w:marBottom w:val="0"/>
      <w:divBdr>
        <w:top w:val="none" w:sz="0" w:space="0" w:color="auto"/>
        <w:left w:val="none" w:sz="0" w:space="0" w:color="auto"/>
        <w:bottom w:val="none" w:sz="0" w:space="0" w:color="auto"/>
        <w:right w:val="none" w:sz="0" w:space="0" w:color="auto"/>
      </w:divBdr>
    </w:div>
    <w:div w:id="309555576">
      <w:bodyDiv w:val="1"/>
      <w:marLeft w:val="0"/>
      <w:marRight w:val="0"/>
      <w:marTop w:val="0"/>
      <w:marBottom w:val="0"/>
      <w:divBdr>
        <w:top w:val="none" w:sz="0" w:space="0" w:color="auto"/>
        <w:left w:val="none" w:sz="0" w:space="0" w:color="auto"/>
        <w:bottom w:val="none" w:sz="0" w:space="0" w:color="auto"/>
        <w:right w:val="none" w:sz="0" w:space="0" w:color="auto"/>
      </w:divBdr>
    </w:div>
    <w:div w:id="343636260">
      <w:bodyDiv w:val="1"/>
      <w:marLeft w:val="0"/>
      <w:marRight w:val="0"/>
      <w:marTop w:val="0"/>
      <w:marBottom w:val="0"/>
      <w:divBdr>
        <w:top w:val="none" w:sz="0" w:space="0" w:color="auto"/>
        <w:left w:val="none" w:sz="0" w:space="0" w:color="auto"/>
        <w:bottom w:val="none" w:sz="0" w:space="0" w:color="auto"/>
        <w:right w:val="none" w:sz="0" w:space="0" w:color="auto"/>
      </w:divBdr>
    </w:div>
    <w:div w:id="352192948">
      <w:bodyDiv w:val="1"/>
      <w:marLeft w:val="0"/>
      <w:marRight w:val="0"/>
      <w:marTop w:val="0"/>
      <w:marBottom w:val="0"/>
      <w:divBdr>
        <w:top w:val="none" w:sz="0" w:space="0" w:color="auto"/>
        <w:left w:val="none" w:sz="0" w:space="0" w:color="auto"/>
        <w:bottom w:val="none" w:sz="0" w:space="0" w:color="auto"/>
        <w:right w:val="none" w:sz="0" w:space="0" w:color="auto"/>
      </w:divBdr>
    </w:div>
    <w:div w:id="382097156">
      <w:bodyDiv w:val="1"/>
      <w:marLeft w:val="0"/>
      <w:marRight w:val="0"/>
      <w:marTop w:val="0"/>
      <w:marBottom w:val="0"/>
      <w:divBdr>
        <w:top w:val="none" w:sz="0" w:space="0" w:color="auto"/>
        <w:left w:val="none" w:sz="0" w:space="0" w:color="auto"/>
        <w:bottom w:val="none" w:sz="0" w:space="0" w:color="auto"/>
        <w:right w:val="none" w:sz="0" w:space="0" w:color="auto"/>
      </w:divBdr>
    </w:div>
    <w:div w:id="426923007">
      <w:bodyDiv w:val="1"/>
      <w:marLeft w:val="0"/>
      <w:marRight w:val="0"/>
      <w:marTop w:val="0"/>
      <w:marBottom w:val="0"/>
      <w:divBdr>
        <w:top w:val="none" w:sz="0" w:space="0" w:color="auto"/>
        <w:left w:val="none" w:sz="0" w:space="0" w:color="auto"/>
        <w:bottom w:val="none" w:sz="0" w:space="0" w:color="auto"/>
        <w:right w:val="none" w:sz="0" w:space="0" w:color="auto"/>
      </w:divBdr>
    </w:div>
    <w:div w:id="444931541">
      <w:bodyDiv w:val="1"/>
      <w:marLeft w:val="0"/>
      <w:marRight w:val="0"/>
      <w:marTop w:val="0"/>
      <w:marBottom w:val="0"/>
      <w:divBdr>
        <w:top w:val="none" w:sz="0" w:space="0" w:color="auto"/>
        <w:left w:val="none" w:sz="0" w:space="0" w:color="auto"/>
        <w:bottom w:val="none" w:sz="0" w:space="0" w:color="auto"/>
        <w:right w:val="none" w:sz="0" w:space="0" w:color="auto"/>
      </w:divBdr>
    </w:div>
    <w:div w:id="465514738">
      <w:bodyDiv w:val="1"/>
      <w:marLeft w:val="0"/>
      <w:marRight w:val="0"/>
      <w:marTop w:val="0"/>
      <w:marBottom w:val="0"/>
      <w:divBdr>
        <w:top w:val="none" w:sz="0" w:space="0" w:color="auto"/>
        <w:left w:val="none" w:sz="0" w:space="0" w:color="auto"/>
        <w:bottom w:val="none" w:sz="0" w:space="0" w:color="auto"/>
        <w:right w:val="none" w:sz="0" w:space="0" w:color="auto"/>
      </w:divBdr>
    </w:div>
    <w:div w:id="575431683">
      <w:bodyDiv w:val="1"/>
      <w:marLeft w:val="0"/>
      <w:marRight w:val="0"/>
      <w:marTop w:val="0"/>
      <w:marBottom w:val="0"/>
      <w:divBdr>
        <w:top w:val="none" w:sz="0" w:space="0" w:color="auto"/>
        <w:left w:val="none" w:sz="0" w:space="0" w:color="auto"/>
        <w:bottom w:val="none" w:sz="0" w:space="0" w:color="auto"/>
        <w:right w:val="none" w:sz="0" w:space="0" w:color="auto"/>
      </w:divBdr>
    </w:div>
    <w:div w:id="578515307">
      <w:bodyDiv w:val="1"/>
      <w:marLeft w:val="0"/>
      <w:marRight w:val="0"/>
      <w:marTop w:val="0"/>
      <w:marBottom w:val="0"/>
      <w:divBdr>
        <w:top w:val="none" w:sz="0" w:space="0" w:color="auto"/>
        <w:left w:val="none" w:sz="0" w:space="0" w:color="auto"/>
        <w:bottom w:val="none" w:sz="0" w:space="0" w:color="auto"/>
        <w:right w:val="none" w:sz="0" w:space="0" w:color="auto"/>
      </w:divBdr>
      <w:divsChild>
        <w:div w:id="423306166">
          <w:marLeft w:val="0"/>
          <w:marRight w:val="0"/>
          <w:marTop w:val="0"/>
          <w:marBottom w:val="0"/>
          <w:divBdr>
            <w:top w:val="none" w:sz="0" w:space="0" w:color="auto"/>
            <w:left w:val="none" w:sz="0" w:space="0" w:color="auto"/>
            <w:bottom w:val="none" w:sz="0" w:space="0" w:color="auto"/>
            <w:right w:val="none" w:sz="0" w:space="0" w:color="auto"/>
          </w:divBdr>
          <w:divsChild>
            <w:div w:id="1115834437">
              <w:marLeft w:val="0"/>
              <w:marRight w:val="0"/>
              <w:marTop w:val="0"/>
              <w:marBottom w:val="0"/>
              <w:divBdr>
                <w:top w:val="none" w:sz="0" w:space="0" w:color="auto"/>
                <w:left w:val="none" w:sz="0" w:space="0" w:color="auto"/>
                <w:bottom w:val="none" w:sz="0" w:space="0" w:color="auto"/>
                <w:right w:val="none" w:sz="0" w:space="0" w:color="auto"/>
              </w:divBdr>
              <w:divsChild>
                <w:div w:id="1041855898">
                  <w:marLeft w:val="0"/>
                  <w:marRight w:val="0"/>
                  <w:marTop w:val="0"/>
                  <w:marBottom w:val="0"/>
                  <w:divBdr>
                    <w:top w:val="none" w:sz="0" w:space="0" w:color="auto"/>
                    <w:left w:val="none" w:sz="0" w:space="0" w:color="auto"/>
                    <w:bottom w:val="none" w:sz="0" w:space="0" w:color="auto"/>
                    <w:right w:val="none" w:sz="0" w:space="0" w:color="auto"/>
                  </w:divBdr>
                  <w:divsChild>
                    <w:div w:id="1666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67445">
      <w:bodyDiv w:val="1"/>
      <w:marLeft w:val="0"/>
      <w:marRight w:val="0"/>
      <w:marTop w:val="0"/>
      <w:marBottom w:val="0"/>
      <w:divBdr>
        <w:top w:val="none" w:sz="0" w:space="0" w:color="auto"/>
        <w:left w:val="none" w:sz="0" w:space="0" w:color="auto"/>
        <w:bottom w:val="none" w:sz="0" w:space="0" w:color="auto"/>
        <w:right w:val="none" w:sz="0" w:space="0" w:color="auto"/>
      </w:divBdr>
    </w:div>
    <w:div w:id="692725496">
      <w:bodyDiv w:val="1"/>
      <w:marLeft w:val="0"/>
      <w:marRight w:val="0"/>
      <w:marTop w:val="0"/>
      <w:marBottom w:val="0"/>
      <w:divBdr>
        <w:top w:val="none" w:sz="0" w:space="0" w:color="auto"/>
        <w:left w:val="none" w:sz="0" w:space="0" w:color="auto"/>
        <w:bottom w:val="none" w:sz="0" w:space="0" w:color="auto"/>
        <w:right w:val="none" w:sz="0" w:space="0" w:color="auto"/>
      </w:divBdr>
    </w:div>
    <w:div w:id="789712597">
      <w:bodyDiv w:val="1"/>
      <w:marLeft w:val="0"/>
      <w:marRight w:val="0"/>
      <w:marTop w:val="0"/>
      <w:marBottom w:val="0"/>
      <w:divBdr>
        <w:top w:val="none" w:sz="0" w:space="0" w:color="auto"/>
        <w:left w:val="none" w:sz="0" w:space="0" w:color="auto"/>
        <w:bottom w:val="none" w:sz="0" w:space="0" w:color="auto"/>
        <w:right w:val="none" w:sz="0" w:space="0" w:color="auto"/>
      </w:divBdr>
    </w:div>
    <w:div w:id="801122178">
      <w:bodyDiv w:val="1"/>
      <w:marLeft w:val="0"/>
      <w:marRight w:val="0"/>
      <w:marTop w:val="0"/>
      <w:marBottom w:val="0"/>
      <w:divBdr>
        <w:top w:val="none" w:sz="0" w:space="0" w:color="auto"/>
        <w:left w:val="none" w:sz="0" w:space="0" w:color="auto"/>
        <w:bottom w:val="none" w:sz="0" w:space="0" w:color="auto"/>
        <w:right w:val="none" w:sz="0" w:space="0" w:color="auto"/>
      </w:divBdr>
      <w:divsChild>
        <w:div w:id="1992830437">
          <w:marLeft w:val="0"/>
          <w:marRight w:val="0"/>
          <w:marTop w:val="0"/>
          <w:marBottom w:val="0"/>
          <w:divBdr>
            <w:top w:val="none" w:sz="0" w:space="0" w:color="auto"/>
            <w:left w:val="none" w:sz="0" w:space="0" w:color="auto"/>
            <w:bottom w:val="none" w:sz="0" w:space="0" w:color="auto"/>
            <w:right w:val="none" w:sz="0" w:space="0" w:color="auto"/>
          </w:divBdr>
          <w:divsChild>
            <w:div w:id="1573664428">
              <w:marLeft w:val="-240"/>
              <w:marRight w:val="-120"/>
              <w:marTop w:val="0"/>
              <w:marBottom w:val="0"/>
              <w:divBdr>
                <w:top w:val="none" w:sz="0" w:space="0" w:color="auto"/>
                <w:left w:val="none" w:sz="0" w:space="0" w:color="auto"/>
                <w:bottom w:val="none" w:sz="0" w:space="0" w:color="auto"/>
                <w:right w:val="none" w:sz="0" w:space="0" w:color="auto"/>
              </w:divBdr>
              <w:divsChild>
                <w:div w:id="63651223">
                  <w:marLeft w:val="0"/>
                  <w:marRight w:val="0"/>
                  <w:marTop w:val="0"/>
                  <w:marBottom w:val="60"/>
                  <w:divBdr>
                    <w:top w:val="none" w:sz="0" w:space="0" w:color="auto"/>
                    <w:left w:val="none" w:sz="0" w:space="0" w:color="auto"/>
                    <w:bottom w:val="none" w:sz="0" w:space="0" w:color="auto"/>
                    <w:right w:val="none" w:sz="0" w:space="0" w:color="auto"/>
                  </w:divBdr>
                  <w:divsChild>
                    <w:div w:id="1842039089">
                      <w:marLeft w:val="0"/>
                      <w:marRight w:val="0"/>
                      <w:marTop w:val="0"/>
                      <w:marBottom w:val="0"/>
                      <w:divBdr>
                        <w:top w:val="none" w:sz="0" w:space="0" w:color="auto"/>
                        <w:left w:val="none" w:sz="0" w:space="0" w:color="auto"/>
                        <w:bottom w:val="none" w:sz="0" w:space="0" w:color="auto"/>
                        <w:right w:val="none" w:sz="0" w:space="0" w:color="auto"/>
                      </w:divBdr>
                      <w:divsChild>
                        <w:div w:id="55057566">
                          <w:marLeft w:val="0"/>
                          <w:marRight w:val="0"/>
                          <w:marTop w:val="0"/>
                          <w:marBottom w:val="0"/>
                          <w:divBdr>
                            <w:top w:val="none" w:sz="0" w:space="0" w:color="auto"/>
                            <w:left w:val="none" w:sz="0" w:space="0" w:color="auto"/>
                            <w:bottom w:val="none" w:sz="0" w:space="0" w:color="auto"/>
                            <w:right w:val="none" w:sz="0" w:space="0" w:color="auto"/>
                          </w:divBdr>
                          <w:divsChild>
                            <w:div w:id="1447458257">
                              <w:marLeft w:val="0"/>
                              <w:marRight w:val="0"/>
                              <w:marTop w:val="0"/>
                              <w:marBottom w:val="0"/>
                              <w:divBdr>
                                <w:top w:val="none" w:sz="0" w:space="0" w:color="auto"/>
                                <w:left w:val="none" w:sz="0" w:space="0" w:color="auto"/>
                                <w:bottom w:val="none" w:sz="0" w:space="0" w:color="auto"/>
                                <w:right w:val="none" w:sz="0" w:space="0" w:color="auto"/>
                              </w:divBdr>
                              <w:divsChild>
                                <w:div w:id="2942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155842">
          <w:marLeft w:val="0"/>
          <w:marRight w:val="0"/>
          <w:marTop w:val="0"/>
          <w:marBottom w:val="0"/>
          <w:divBdr>
            <w:top w:val="none" w:sz="0" w:space="0" w:color="auto"/>
            <w:left w:val="none" w:sz="0" w:space="0" w:color="auto"/>
            <w:bottom w:val="none" w:sz="0" w:space="0" w:color="auto"/>
            <w:right w:val="none" w:sz="0" w:space="0" w:color="auto"/>
          </w:divBdr>
        </w:div>
      </w:divsChild>
    </w:div>
    <w:div w:id="809591947">
      <w:bodyDiv w:val="1"/>
      <w:marLeft w:val="0"/>
      <w:marRight w:val="0"/>
      <w:marTop w:val="0"/>
      <w:marBottom w:val="0"/>
      <w:divBdr>
        <w:top w:val="none" w:sz="0" w:space="0" w:color="auto"/>
        <w:left w:val="none" w:sz="0" w:space="0" w:color="auto"/>
        <w:bottom w:val="none" w:sz="0" w:space="0" w:color="auto"/>
        <w:right w:val="none" w:sz="0" w:space="0" w:color="auto"/>
      </w:divBdr>
      <w:divsChild>
        <w:div w:id="40129950">
          <w:marLeft w:val="0"/>
          <w:marRight w:val="0"/>
          <w:marTop w:val="0"/>
          <w:marBottom w:val="0"/>
          <w:divBdr>
            <w:top w:val="none" w:sz="0" w:space="0" w:color="auto"/>
            <w:left w:val="none" w:sz="0" w:space="0" w:color="auto"/>
            <w:bottom w:val="none" w:sz="0" w:space="0" w:color="auto"/>
            <w:right w:val="none" w:sz="0" w:space="0" w:color="auto"/>
          </w:divBdr>
          <w:divsChild>
            <w:div w:id="16411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1508">
      <w:bodyDiv w:val="1"/>
      <w:marLeft w:val="0"/>
      <w:marRight w:val="0"/>
      <w:marTop w:val="0"/>
      <w:marBottom w:val="0"/>
      <w:divBdr>
        <w:top w:val="none" w:sz="0" w:space="0" w:color="auto"/>
        <w:left w:val="none" w:sz="0" w:space="0" w:color="auto"/>
        <w:bottom w:val="none" w:sz="0" w:space="0" w:color="auto"/>
        <w:right w:val="none" w:sz="0" w:space="0" w:color="auto"/>
      </w:divBdr>
    </w:div>
    <w:div w:id="869148447">
      <w:bodyDiv w:val="1"/>
      <w:marLeft w:val="0"/>
      <w:marRight w:val="0"/>
      <w:marTop w:val="0"/>
      <w:marBottom w:val="0"/>
      <w:divBdr>
        <w:top w:val="none" w:sz="0" w:space="0" w:color="auto"/>
        <w:left w:val="none" w:sz="0" w:space="0" w:color="auto"/>
        <w:bottom w:val="none" w:sz="0" w:space="0" w:color="auto"/>
        <w:right w:val="none" w:sz="0" w:space="0" w:color="auto"/>
      </w:divBdr>
      <w:divsChild>
        <w:div w:id="1362710648">
          <w:marLeft w:val="0"/>
          <w:marRight w:val="0"/>
          <w:marTop w:val="0"/>
          <w:marBottom w:val="0"/>
          <w:divBdr>
            <w:top w:val="none" w:sz="0" w:space="0" w:color="auto"/>
            <w:left w:val="none" w:sz="0" w:space="0" w:color="auto"/>
            <w:bottom w:val="none" w:sz="0" w:space="0" w:color="auto"/>
            <w:right w:val="none" w:sz="0" w:space="0" w:color="auto"/>
          </w:divBdr>
          <w:divsChild>
            <w:div w:id="596401020">
              <w:marLeft w:val="0"/>
              <w:marRight w:val="0"/>
              <w:marTop w:val="0"/>
              <w:marBottom w:val="0"/>
              <w:divBdr>
                <w:top w:val="none" w:sz="0" w:space="0" w:color="auto"/>
                <w:left w:val="none" w:sz="0" w:space="0" w:color="auto"/>
                <w:bottom w:val="none" w:sz="0" w:space="0" w:color="auto"/>
                <w:right w:val="none" w:sz="0" w:space="0" w:color="auto"/>
              </w:divBdr>
              <w:divsChild>
                <w:div w:id="6505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0298">
      <w:bodyDiv w:val="1"/>
      <w:marLeft w:val="0"/>
      <w:marRight w:val="0"/>
      <w:marTop w:val="0"/>
      <w:marBottom w:val="0"/>
      <w:divBdr>
        <w:top w:val="none" w:sz="0" w:space="0" w:color="auto"/>
        <w:left w:val="none" w:sz="0" w:space="0" w:color="auto"/>
        <w:bottom w:val="none" w:sz="0" w:space="0" w:color="auto"/>
        <w:right w:val="none" w:sz="0" w:space="0" w:color="auto"/>
      </w:divBdr>
    </w:div>
    <w:div w:id="947470394">
      <w:bodyDiv w:val="1"/>
      <w:marLeft w:val="0"/>
      <w:marRight w:val="0"/>
      <w:marTop w:val="0"/>
      <w:marBottom w:val="0"/>
      <w:divBdr>
        <w:top w:val="none" w:sz="0" w:space="0" w:color="auto"/>
        <w:left w:val="none" w:sz="0" w:space="0" w:color="auto"/>
        <w:bottom w:val="none" w:sz="0" w:space="0" w:color="auto"/>
        <w:right w:val="none" w:sz="0" w:space="0" w:color="auto"/>
      </w:divBdr>
    </w:div>
    <w:div w:id="961690699">
      <w:bodyDiv w:val="1"/>
      <w:marLeft w:val="0"/>
      <w:marRight w:val="0"/>
      <w:marTop w:val="0"/>
      <w:marBottom w:val="0"/>
      <w:divBdr>
        <w:top w:val="none" w:sz="0" w:space="0" w:color="auto"/>
        <w:left w:val="none" w:sz="0" w:space="0" w:color="auto"/>
        <w:bottom w:val="none" w:sz="0" w:space="0" w:color="auto"/>
        <w:right w:val="none" w:sz="0" w:space="0" w:color="auto"/>
      </w:divBdr>
      <w:divsChild>
        <w:div w:id="290718098">
          <w:marLeft w:val="0"/>
          <w:marRight w:val="0"/>
          <w:marTop w:val="0"/>
          <w:marBottom w:val="0"/>
          <w:divBdr>
            <w:top w:val="none" w:sz="0" w:space="0" w:color="auto"/>
            <w:left w:val="none" w:sz="0" w:space="0" w:color="auto"/>
            <w:bottom w:val="none" w:sz="0" w:space="0" w:color="auto"/>
            <w:right w:val="none" w:sz="0" w:space="0" w:color="auto"/>
          </w:divBdr>
          <w:divsChild>
            <w:div w:id="3418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512">
      <w:bodyDiv w:val="1"/>
      <w:marLeft w:val="0"/>
      <w:marRight w:val="0"/>
      <w:marTop w:val="0"/>
      <w:marBottom w:val="0"/>
      <w:divBdr>
        <w:top w:val="none" w:sz="0" w:space="0" w:color="auto"/>
        <w:left w:val="none" w:sz="0" w:space="0" w:color="auto"/>
        <w:bottom w:val="none" w:sz="0" w:space="0" w:color="auto"/>
        <w:right w:val="none" w:sz="0" w:space="0" w:color="auto"/>
      </w:divBdr>
    </w:div>
    <w:div w:id="995491855">
      <w:bodyDiv w:val="1"/>
      <w:marLeft w:val="0"/>
      <w:marRight w:val="0"/>
      <w:marTop w:val="0"/>
      <w:marBottom w:val="0"/>
      <w:divBdr>
        <w:top w:val="none" w:sz="0" w:space="0" w:color="auto"/>
        <w:left w:val="none" w:sz="0" w:space="0" w:color="auto"/>
        <w:bottom w:val="none" w:sz="0" w:space="0" w:color="auto"/>
        <w:right w:val="none" w:sz="0" w:space="0" w:color="auto"/>
      </w:divBdr>
    </w:div>
    <w:div w:id="1035422276">
      <w:bodyDiv w:val="1"/>
      <w:marLeft w:val="0"/>
      <w:marRight w:val="0"/>
      <w:marTop w:val="0"/>
      <w:marBottom w:val="0"/>
      <w:divBdr>
        <w:top w:val="none" w:sz="0" w:space="0" w:color="auto"/>
        <w:left w:val="none" w:sz="0" w:space="0" w:color="auto"/>
        <w:bottom w:val="none" w:sz="0" w:space="0" w:color="auto"/>
        <w:right w:val="none" w:sz="0" w:space="0" w:color="auto"/>
      </w:divBdr>
    </w:div>
    <w:div w:id="1078483250">
      <w:bodyDiv w:val="1"/>
      <w:marLeft w:val="0"/>
      <w:marRight w:val="0"/>
      <w:marTop w:val="0"/>
      <w:marBottom w:val="0"/>
      <w:divBdr>
        <w:top w:val="none" w:sz="0" w:space="0" w:color="auto"/>
        <w:left w:val="none" w:sz="0" w:space="0" w:color="auto"/>
        <w:bottom w:val="none" w:sz="0" w:space="0" w:color="auto"/>
        <w:right w:val="none" w:sz="0" w:space="0" w:color="auto"/>
      </w:divBdr>
      <w:divsChild>
        <w:div w:id="1447308753">
          <w:marLeft w:val="0"/>
          <w:marRight w:val="0"/>
          <w:marTop w:val="0"/>
          <w:marBottom w:val="0"/>
          <w:divBdr>
            <w:top w:val="none" w:sz="0" w:space="0" w:color="auto"/>
            <w:left w:val="none" w:sz="0" w:space="0" w:color="auto"/>
            <w:bottom w:val="none" w:sz="0" w:space="0" w:color="auto"/>
            <w:right w:val="none" w:sz="0" w:space="0" w:color="auto"/>
          </w:divBdr>
          <w:divsChild>
            <w:div w:id="6354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2397">
      <w:bodyDiv w:val="1"/>
      <w:marLeft w:val="0"/>
      <w:marRight w:val="0"/>
      <w:marTop w:val="0"/>
      <w:marBottom w:val="0"/>
      <w:divBdr>
        <w:top w:val="none" w:sz="0" w:space="0" w:color="auto"/>
        <w:left w:val="none" w:sz="0" w:space="0" w:color="auto"/>
        <w:bottom w:val="none" w:sz="0" w:space="0" w:color="auto"/>
        <w:right w:val="none" w:sz="0" w:space="0" w:color="auto"/>
      </w:divBdr>
    </w:div>
    <w:div w:id="1152482881">
      <w:bodyDiv w:val="1"/>
      <w:marLeft w:val="0"/>
      <w:marRight w:val="0"/>
      <w:marTop w:val="0"/>
      <w:marBottom w:val="0"/>
      <w:divBdr>
        <w:top w:val="none" w:sz="0" w:space="0" w:color="auto"/>
        <w:left w:val="none" w:sz="0" w:space="0" w:color="auto"/>
        <w:bottom w:val="none" w:sz="0" w:space="0" w:color="auto"/>
        <w:right w:val="none" w:sz="0" w:space="0" w:color="auto"/>
      </w:divBdr>
    </w:div>
    <w:div w:id="1207648043">
      <w:bodyDiv w:val="1"/>
      <w:marLeft w:val="0"/>
      <w:marRight w:val="0"/>
      <w:marTop w:val="0"/>
      <w:marBottom w:val="0"/>
      <w:divBdr>
        <w:top w:val="none" w:sz="0" w:space="0" w:color="auto"/>
        <w:left w:val="none" w:sz="0" w:space="0" w:color="auto"/>
        <w:bottom w:val="none" w:sz="0" w:space="0" w:color="auto"/>
        <w:right w:val="none" w:sz="0" w:space="0" w:color="auto"/>
      </w:divBdr>
    </w:div>
    <w:div w:id="1267881525">
      <w:bodyDiv w:val="1"/>
      <w:marLeft w:val="0"/>
      <w:marRight w:val="0"/>
      <w:marTop w:val="0"/>
      <w:marBottom w:val="0"/>
      <w:divBdr>
        <w:top w:val="none" w:sz="0" w:space="0" w:color="auto"/>
        <w:left w:val="none" w:sz="0" w:space="0" w:color="auto"/>
        <w:bottom w:val="none" w:sz="0" w:space="0" w:color="auto"/>
        <w:right w:val="none" w:sz="0" w:space="0" w:color="auto"/>
      </w:divBdr>
    </w:div>
    <w:div w:id="1293169225">
      <w:bodyDiv w:val="1"/>
      <w:marLeft w:val="0"/>
      <w:marRight w:val="0"/>
      <w:marTop w:val="0"/>
      <w:marBottom w:val="0"/>
      <w:divBdr>
        <w:top w:val="none" w:sz="0" w:space="0" w:color="auto"/>
        <w:left w:val="none" w:sz="0" w:space="0" w:color="auto"/>
        <w:bottom w:val="none" w:sz="0" w:space="0" w:color="auto"/>
        <w:right w:val="none" w:sz="0" w:space="0" w:color="auto"/>
      </w:divBdr>
    </w:div>
    <w:div w:id="1329752767">
      <w:bodyDiv w:val="1"/>
      <w:marLeft w:val="0"/>
      <w:marRight w:val="0"/>
      <w:marTop w:val="0"/>
      <w:marBottom w:val="0"/>
      <w:divBdr>
        <w:top w:val="none" w:sz="0" w:space="0" w:color="auto"/>
        <w:left w:val="none" w:sz="0" w:space="0" w:color="auto"/>
        <w:bottom w:val="none" w:sz="0" w:space="0" w:color="auto"/>
        <w:right w:val="none" w:sz="0" w:space="0" w:color="auto"/>
      </w:divBdr>
    </w:div>
    <w:div w:id="1360232253">
      <w:bodyDiv w:val="1"/>
      <w:marLeft w:val="0"/>
      <w:marRight w:val="0"/>
      <w:marTop w:val="0"/>
      <w:marBottom w:val="0"/>
      <w:divBdr>
        <w:top w:val="none" w:sz="0" w:space="0" w:color="auto"/>
        <w:left w:val="none" w:sz="0" w:space="0" w:color="auto"/>
        <w:bottom w:val="none" w:sz="0" w:space="0" w:color="auto"/>
        <w:right w:val="none" w:sz="0" w:space="0" w:color="auto"/>
      </w:divBdr>
    </w:div>
    <w:div w:id="1376462751">
      <w:bodyDiv w:val="1"/>
      <w:marLeft w:val="0"/>
      <w:marRight w:val="0"/>
      <w:marTop w:val="0"/>
      <w:marBottom w:val="0"/>
      <w:divBdr>
        <w:top w:val="none" w:sz="0" w:space="0" w:color="auto"/>
        <w:left w:val="none" w:sz="0" w:space="0" w:color="auto"/>
        <w:bottom w:val="none" w:sz="0" w:space="0" w:color="auto"/>
        <w:right w:val="none" w:sz="0" w:space="0" w:color="auto"/>
      </w:divBdr>
    </w:div>
    <w:div w:id="1450272994">
      <w:bodyDiv w:val="1"/>
      <w:marLeft w:val="0"/>
      <w:marRight w:val="0"/>
      <w:marTop w:val="0"/>
      <w:marBottom w:val="0"/>
      <w:divBdr>
        <w:top w:val="none" w:sz="0" w:space="0" w:color="auto"/>
        <w:left w:val="none" w:sz="0" w:space="0" w:color="auto"/>
        <w:bottom w:val="none" w:sz="0" w:space="0" w:color="auto"/>
        <w:right w:val="none" w:sz="0" w:space="0" w:color="auto"/>
      </w:divBdr>
    </w:div>
    <w:div w:id="1465268493">
      <w:bodyDiv w:val="1"/>
      <w:marLeft w:val="0"/>
      <w:marRight w:val="0"/>
      <w:marTop w:val="0"/>
      <w:marBottom w:val="0"/>
      <w:divBdr>
        <w:top w:val="none" w:sz="0" w:space="0" w:color="auto"/>
        <w:left w:val="none" w:sz="0" w:space="0" w:color="auto"/>
        <w:bottom w:val="none" w:sz="0" w:space="0" w:color="auto"/>
        <w:right w:val="none" w:sz="0" w:space="0" w:color="auto"/>
      </w:divBdr>
    </w:div>
    <w:div w:id="1479299522">
      <w:bodyDiv w:val="1"/>
      <w:marLeft w:val="0"/>
      <w:marRight w:val="0"/>
      <w:marTop w:val="0"/>
      <w:marBottom w:val="0"/>
      <w:divBdr>
        <w:top w:val="none" w:sz="0" w:space="0" w:color="auto"/>
        <w:left w:val="none" w:sz="0" w:space="0" w:color="auto"/>
        <w:bottom w:val="none" w:sz="0" w:space="0" w:color="auto"/>
        <w:right w:val="none" w:sz="0" w:space="0" w:color="auto"/>
      </w:divBdr>
      <w:divsChild>
        <w:div w:id="1796750910">
          <w:marLeft w:val="0"/>
          <w:marRight w:val="0"/>
          <w:marTop w:val="0"/>
          <w:marBottom w:val="0"/>
          <w:divBdr>
            <w:top w:val="none" w:sz="0" w:space="0" w:color="auto"/>
            <w:left w:val="none" w:sz="0" w:space="0" w:color="auto"/>
            <w:bottom w:val="none" w:sz="0" w:space="0" w:color="auto"/>
            <w:right w:val="none" w:sz="0" w:space="0" w:color="auto"/>
          </w:divBdr>
          <w:divsChild>
            <w:div w:id="236864913">
              <w:marLeft w:val="0"/>
              <w:marRight w:val="0"/>
              <w:marTop w:val="0"/>
              <w:marBottom w:val="0"/>
              <w:divBdr>
                <w:top w:val="none" w:sz="0" w:space="0" w:color="auto"/>
                <w:left w:val="none" w:sz="0" w:space="0" w:color="auto"/>
                <w:bottom w:val="none" w:sz="0" w:space="0" w:color="auto"/>
                <w:right w:val="none" w:sz="0" w:space="0" w:color="auto"/>
              </w:divBdr>
              <w:divsChild>
                <w:div w:id="20928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4061">
      <w:bodyDiv w:val="1"/>
      <w:marLeft w:val="0"/>
      <w:marRight w:val="0"/>
      <w:marTop w:val="0"/>
      <w:marBottom w:val="0"/>
      <w:divBdr>
        <w:top w:val="none" w:sz="0" w:space="0" w:color="auto"/>
        <w:left w:val="none" w:sz="0" w:space="0" w:color="auto"/>
        <w:bottom w:val="none" w:sz="0" w:space="0" w:color="auto"/>
        <w:right w:val="none" w:sz="0" w:space="0" w:color="auto"/>
      </w:divBdr>
    </w:div>
    <w:div w:id="1541935965">
      <w:bodyDiv w:val="1"/>
      <w:marLeft w:val="0"/>
      <w:marRight w:val="0"/>
      <w:marTop w:val="0"/>
      <w:marBottom w:val="0"/>
      <w:divBdr>
        <w:top w:val="none" w:sz="0" w:space="0" w:color="auto"/>
        <w:left w:val="none" w:sz="0" w:space="0" w:color="auto"/>
        <w:bottom w:val="none" w:sz="0" w:space="0" w:color="auto"/>
        <w:right w:val="none" w:sz="0" w:space="0" w:color="auto"/>
      </w:divBdr>
    </w:div>
    <w:div w:id="1555459762">
      <w:bodyDiv w:val="1"/>
      <w:marLeft w:val="0"/>
      <w:marRight w:val="0"/>
      <w:marTop w:val="0"/>
      <w:marBottom w:val="0"/>
      <w:divBdr>
        <w:top w:val="none" w:sz="0" w:space="0" w:color="auto"/>
        <w:left w:val="none" w:sz="0" w:space="0" w:color="auto"/>
        <w:bottom w:val="none" w:sz="0" w:space="0" w:color="auto"/>
        <w:right w:val="none" w:sz="0" w:space="0" w:color="auto"/>
      </w:divBdr>
      <w:divsChild>
        <w:div w:id="365526701">
          <w:marLeft w:val="0"/>
          <w:marRight w:val="0"/>
          <w:marTop w:val="0"/>
          <w:marBottom w:val="0"/>
          <w:divBdr>
            <w:top w:val="none" w:sz="0" w:space="0" w:color="auto"/>
            <w:left w:val="none" w:sz="0" w:space="0" w:color="auto"/>
            <w:bottom w:val="none" w:sz="0" w:space="0" w:color="auto"/>
            <w:right w:val="none" w:sz="0" w:space="0" w:color="auto"/>
          </w:divBdr>
          <w:divsChild>
            <w:div w:id="8597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8510">
      <w:bodyDiv w:val="1"/>
      <w:marLeft w:val="0"/>
      <w:marRight w:val="0"/>
      <w:marTop w:val="0"/>
      <w:marBottom w:val="0"/>
      <w:divBdr>
        <w:top w:val="none" w:sz="0" w:space="0" w:color="auto"/>
        <w:left w:val="none" w:sz="0" w:space="0" w:color="auto"/>
        <w:bottom w:val="none" w:sz="0" w:space="0" w:color="auto"/>
        <w:right w:val="none" w:sz="0" w:space="0" w:color="auto"/>
      </w:divBdr>
    </w:div>
    <w:div w:id="1578858867">
      <w:bodyDiv w:val="1"/>
      <w:marLeft w:val="0"/>
      <w:marRight w:val="0"/>
      <w:marTop w:val="0"/>
      <w:marBottom w:val="0"/>
      <w:divBdr>
        <w:top w:val="none" w:sz="0" w:space="0" w:color="auto"/>
        <w:left w:val="none" w:sz="0" w:space="0" w:color="auto"/>
        <w:bottom w:val="none" w:sz="0" w:space="0" w:color="auto"/>
        <w:right w:val="none" w:sz="0" w:space="0" w:color="auto"/>
      </w:divBdr>
    </w:div>
    <w:div w:id="1598099382">
      <w:bodyDiv w:val="1"/>
      <w:marLeft w:val="0"/>
      <w:marRight w:val="0"/>
      <w:marTop w:val="0"/>
      <w:marBottom w:val="0"/>
      <w:divBdr>
        <w:top w:val="none" w:sz="0" w:space="0" w:color="auto"/>
        <w:left w:val="none" w:sz="0" w:space="0" w:color="auto"/>
        <w:bottom w:val="none" w:sz="0" w:space="0" w:color="auto"/>
        <w:right w:val="none" w:sz="0" w:space="0" w:color="auto"/>
      </w:divBdr>
      <w:divsChild>
        <w:div w:id="1573851056">
          <w:marLeft w:val="0"/>
          <w:marRight w:val="0"/>
          <w:marTop w:val="0"/>
          <w:marBottom w:val="0"/>
          <w:divBdr>
            <w:top w:val="none" w:sz="0" w:space="0" w:color="auto"/>
            <w:left w:val="none" w:sz="0" w:space="0" w:color="auto"/>
            <w:bottom w:val="none" w:sz="0" w:space="0" w:color="auto"/>
            <w:right w:val="none" w:sz="0" w:space="0" w:color="auto"/>
          </w:divBdr>
          <w:divsChild>
            <w:div w:id="17044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174">
      <w:bodyDiv w:val="1"/>
      <w:marLeft w:val="0"/>
      <w:marRight w:val="0"/>
      <w:marTop w:val="0"/>
      <w:marBottom w:val="0"/>
      <w:divBdr>
        <w:top w:val="none" w:sz="0" w:space="0" w:color="auto"/>
        <w:left w:val="none" w:sz="0" w:space="0" w:color="auto"/>
        <w:bottom w:val="none" w:sz="0" w:space="0" w:color="auto"/>
        <w:right w:val="none" w:sz="0" w:space="0" w:color="auto"/>
      </w:divBdr>
    </w:div>
    <w:div w:id="1636332000">
      <w:bodyDiv w:val="1"/>
      <w:marLeft w:val="0"/>
      <w:marRight w:val="0"/>
      <w:marTop w:val="0"/>
      <w:marBottom w:val="0"/>
      <w:divBdr>
        <w:top w:val="none" w:sz="0" w:space="0" w:color="auto"/>
        <w:left w:val="none" w:sz="0" w:space="0" w:color="auto"/>
        <w:bottom w:val="none" w:sz="0" w:space="0" w:color="auto"/>
        <w:right w:val="none" w:sz="0" w:space="0" w:color="auto"/>
      </w:divBdr>
    </w:div>
    <w:div w:id="1687100731">
      <w:bodyDiv w:val="1"/>
      <w:marLeft w:val="0"/>
      <w:marRight w:val="0"/>
      <w:marTop w:val="0"/>
      <w:marBottom w:val="0"/>
      <w:divBdr>
        <w:top w:val="none" w:sz="0" w:space="0" w:color="auto"/>
        <w:left w:val="none" w:sz="0" w:space="0" w:color="auto"/>
        <w:bottom w:val="none" w:sz="0" w:space="0" w:color="auto"/>
        <w:right w:val="none" w:sz="0" w:space="0" w:color="auto"/>
      </w:divBdr>
      <w:divsChild>
        <w:div w:id="698554225">
          <w:marLeft w:val="0"/>
          <w:marRight w:val="0"/>
          <w:marTop w:val="120"/>
          <w:marBottom w:val="0"/>
          <w:divBdr>
            <w:top w:val="none" w:sz="0" w:space="0" w:color="auto"/>
            <w:left w:val="none" w:sz="0" w:space="0" w:color="auto"/>
            <w:bottom w:val="none" w:sz="0" w:space="0" w:color="auto"/>
            <w:right w:val="none" w:sz="0" w:space="0" w:color="auto"/>
          </w:divBdr>
        </w:div>
      </w:divsChild>
    </w:div>
    <w:div w:id="1702438380">
      <w:bodyDiv w:val="1"/>
      <w:marLeft w:val="0"/>
      <w:marRight w:val="0"/>
      <w:marTop w:val="0"/>
      <w:marBottom w:val="0"/>
      <w:divBdr>
        <w:top w:val="none" w:sz="0" w:space="0" w:color="auto"/>
        <w:left w:val="none" w:sz="0" w:space="0" w:color="auto"/>
        <w:bottom w:val="none" w:sz="0" w:space="0" w:color="auto"/>
        <w:right w:val="none" w:sz="0" w:space="0" w:color="auto"/>
      </w:divBdr>
    </w:div>
    <w:div w:id="1717586011">
      <w:bodyDiv w:val="1"/>
      <w:marLeft w:val="0"/>
      <w:marRight w:val="0"/>
      <w:marTop w:val="0"/>
      <w:marBottom w:val="0"/>
      <w:divBdr>
        <w:top w:val="none" w:sz="0" w:space="0" w:color="auto"/>
        <w:left w:val="none" w:sz="0" w:space="0" w:color="auto"/>
        <w:bottom w:val="none" w:sz="0" w:space="0" w:color="auto"/>
        <w:right w:val="none" w:sz="0" w:space="0" w:color="auto"/>
      </w:divBdr>
    </w:div>
    <w:div w:id="1723365751">
      <w:bodyDiv w:val="1"/>
      <w:marLeft w:val="0"/>
      <w:marRight w:val="0"/>
      <w:marTop w:val="0"/>
      <w:marBottom w:val="0"/>
      <w:divBdr>
        <w:top w:val="none" w:sz="0" w:space="0" w:color="auto"/>
        <w:left w:val="none" w:sz="0" w:space="0" w:color="auto"/>
        <w:bottom w:val="none" w:sz="0" w:space="0" w:color="auto"/>
        <w:right w:val="none" w:sz="0" w:space="0" w:color="auto"/>
      </w:divBdr>
    </w:div>
    <w:div w:id="1756396958">
      <w:bodyDiv w:val="1"/>
      <w:marLeft w:val="0"/>
      <w:marRight w:val="0"/>
      <w:marTop w:val="0"/>
      <w:marBottom w:val="0"/>
      <w:divBdr>
        <w:top w:val="none" w:sz="0" w:space="0" w:color="auto"/>
        <w:left w:val="none" w:sz="0" w:space="0" w:color="auto"/>
        <w:bottom w:val="none" w:sz="0" w:space="0" w:color="auto"/>
        <w:right w:val="none" w:sz="0" w:space="0" w:color="auto"/>
      </w:divBdr>
      <w:divsChild>
        <w:div w:id="892427233">
          <w:marLeft w:val="0"/>
          <w:marRight w:val="0"/>
          <w:marTop w:val="0"/>
          <w:marBottom w:val="0"/>
          <w:divBdr>
            <w:top w:val="none" w:sz="0" w:space="0" w:color="auto"/>
            <w:left w:val="none" w:sz="0" w:space="0" w:color="auto"/>
            <w:bottom w:val="none" w:sz="0" w:space="0" w:color="auto"/>
            <w:right w:val="none" w:sz="0" w:space="0" w:color="auto"/>
          </w:divBdr>
          <w:divsChild>
            <w:div w:id="20725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7400">
      <w:bodyDiv w:val="1"/>
      <w:marLeft w:val="0"/>
      <w:marRight w:val="0"/>
      <w:marTop w:val="0"/>
      <w:marBottom w:val="0"/>
      <w:divBdr>
        <w:top w:val="none" w:sz="0" w:space="0" w:color="auto"/>
        <w:left w:val="none" w:sz="0" w:space="0" w:color="auto"/>
        <w:bottom w:val="none" w:sz="0" w:space="0" w:color="auto"/>
        <w:right w:val="none" w:sz="0" w:space="0" w:color="auto"/>
      </w:divBdr>
    </w:div>
    <w:div w:id="191766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NetSPI Theme">
  <a:themeElements>
    <a:clrScheme name="CVM Reports">
      <a:dk1>
        <a:sysClr val="windowText" lastClr="000000"/>
      </a:dk1>
      <a:lt1>
        <a:sysClr val="window" lastClr="FFFFFF"/>
      </a:lt1>
      <a:dk2>
        <a:srgbClr val="003767"/>
      </a:dk2>
      <a:lt2>
        <a:srgbClr val="627FA7"/>
      </a:lt2>
      <a:accent1>
        <a:srgbClr val="971B2F"/>
      </a:accent1>
      <a:accent2>
        <a:srgbClr val="868A0E"/>
      </a:accent2>
      <a:accent3>
        <a:srgbClr val="A5AB81"/>
      </a:accent3>
      <a:accent4>
        <a:srgbClr val="D8B25C"/>
      </a:accent4>
      <a:accent5>
        <a:srgbClr val="7BA79D"/>
      </a:accent5>
      <a:accent6>
        <a:srgbClr val="968C8C"/>
      </a:accent6>
      <a:hlink>
        <a:srgbClr val="F7B615"/>
      </a:hlink>
      <a:folHlink>
        <a:srgbClr val="704404"/>
      </a:folHlink>
    </a:clrScheme>
    <a:fontScheme name="NetSPI Fonts">
      <a:majorFont>
        <a:latin typeface="Calibri"/>
        <a:ea typeface=""/>
        <a:cs typeface=""/>
      </a:majorFont>
      <a:minorFont>
        <a:latin typeface="Palatino Linotype"/>
        <a:ea typeface=""/>
        <a:cs typeface=""/>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161B70BCF8A640B1788FE3BA89538A" ma:contentTypeVersion="12" ma:contentTypeDescription="Create a new document." ma:contentTypeScope="" ma:versionID="8be7a1e6e212360d44a419a1fc5ec67b">
  <xsd:schema xmlns:xsd="http://www.w3.org/2001/XMLSchema" xmlns:xs="http://www.w3.org/2001/XMLSchema" xmlns:p="http://schemas.microsoft.com/office/2006/metadata/properties" xmlns:ns3="32be9791-03c4-43ac-88a4-721fbf850bb2" xmlns:ns4="a099bc60-b10c-47d1-b1ae-d11b2515ff44" targetNamespace="http://schemas.microsoft.com/office/2006/metadata/properties" ma:root="true" ma:fieldsID="131ef7f819e847a60f6a3ff4864a5525" ns3:_="" ns4:_="">
    <xsd:import namespace="32be9791-03c4-43ac-88a4-721fbf850bb2"/>
    <xsd:import namespace="a099bc60-b10c-47d1-b1ae-d11b2515ff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e9791-03c4-43ac-88a4-721fbf850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99bc60-b10c-47d1-b1ae-d11b2515ff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2E3B5-19EC-4E13-8C68-6B20D4EC23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444577-7FB9-43C5-AC67-76BBB9F6D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e9791-03c4-43ac-88a4-721fbf850bb2"/>
    <ds:schemaRef ds:uri="a099bc60-b10c-47d1-b1ae-d11b2515f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16C4B-9C5A-4C35-89F3-03FC42C2BE46}">
  <ds:schemaRefs>
    <ds:schemaRef ds:uri="http://schemas.microsoft.com/sharepoint/v3/contenttype/forms"/>
  </ds:schemaRefs>
</ds:datastoreItem>
</file>

<file path=customXml/itemProps4.xml><?xml version="1.0" encoding="utf-8"?>
<ds:datastoreItem xmlns:ds="http://schemas.openxmlformats.org/officeDocument/2006/customXml" ds:itemID="{39AAB606-3722-459D-B2D8-F8AD03E0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11</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Web Application Penetration Test</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Penetration Test</dc:title>
  <dc:creator>Octa</dc:creator>
  <cp:lastModifiedBy>Rajesh Kannan</cp:lastModifiedBy>
  <cp:revision>2211</cp:revision>
  <cp:lastPrinted>2022-02-09T17:50:00Z</cp:lastPrinted>
  <dcterms:created xsi:type="dcterms:W3CDTF">2022-01-07T04:38:00Z</dcterms:created>
  <dcterms:modified xsi:type="dcterms:W3CDTF">2022-10-11T03:59:00Z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ShortParens">
    <vt:lpwstr>&lt;ClientShortParens&gt;</vt:lpwstr>
  </property>
  <property fmtid="{D5CDD505-2E9C-101B-9397-08002B2CF9AE}" pid="3" name="InternalTestingTeam">
    <vt:lpwstr>Internal Testing Team</vt:lpwstr>
  </property>
  <property fmtid="{D5CDD505-2E9C-101B-9397-08002B2CF9AE}" pid="4" name="ContentTypeId">
    <vt:lpwstr>0x010100F0161B70BCF8A640B1788FE3BA89538A</vt:lpwstr>
  </property>
  <property fmtid="{D5CDD505-2E9C-101B-9397-08002B2CF9AE}" pid="5" name="ProjectValidationStartDate">
    <vt:lpwstr>&lt;ProjectValidationStartDate&gt;</vt:lpwstr>
  </property>
  <property fmtid="{D5CDD505-2E9C-101B-9397-08002B2CF9AE}" pid="6" name="ProjectPrimaryConsultantName">
    <vt:lpwstr>&lt;ProjectPrimaryConsultantName&gt; </vt:lpwstr>
  </property>
  <property fmtid="{D5CDD505-2E9C-101B-9397-08002B2CF9AE}" pid="7" name="TD_Classification">
    <vt:lpwstr>Internal</vt:lpwstr>
  </property>
  <property fmtid="{D5CDD505-2E9C-101B-9397-08002B2CF9AE}" pid="8" name="Client">
    <vt:lpwstr>EETS</vt:lpwstr>
  </property>
  <property fmtid="{D5CDD505-2E9C-101B-9397-08002B2CF9AE}" pid="9" name="CreateDate">
    <vt:lpwstr>11/05/2019</vt:lpwstr>
  </property>
  <property fmtid="{D5CDD505-2E9C-101B-9397-08002B2CF9AE}" pid="10" name="ClientShort">
    <vt:lpwstr/>
  </property>
  <property fmtid="{D5CDD505-2E9C-101B-9397-08002B2CF9AE}" pid="11" name="VulnerableSystemCount">
    <vt:lpwstr>0</vt:lpwstr>
  </property>
  <property fmtid="{D5CDD505-2E9C-101B-9397-08002B2CF9AE}" pid="12" name="VulnerableSystemCountString">
    <vt:lpwstr>zero</vt:lpwstr>
  </property>
  <property fmtid="{D5CDD505-2E9C-101B-9397-08002B2CF9AE}" pid="13" name="TotalSystemCount">
    <vt:lpwstr>0</vt:lpwstr>
  </property>
  <property fmtid="{D5CDD505-2E9C-101B-9397-08002B2CF9AE}" pid="14" name="ProjectName">
    <vt:lpwstr>3809 Enterprise Customer Risk Rating</vt:lpwstr>
  </property>
  <property fmtid="{D5CDD505-2E9C-101B-9397-08002B2CF9AE}" pid="15" name="AssessorName">
    <vt:lpwstr>NetSPI</vt:lpwstr>
  </property>
  <property fmtid="{D5CDD505-2E9C-101B-9397-08002B2CF9AE}" pid="16" name="ApplicationName">
    <vt:lpwstr>Enterprise Customer Risk Rating</vt:lpwstr>
  </property>
  <property fmtid="{D5CDD505-2E9C-101B-9397-08002B2CF9AE}" pid="17" name="ApplicationShort">
    <vt:lpwstr>ECRR</vt:lpwstr>
  </property>
  <property fmtid="{D5CDD505-2E9C-101B-9397-08002B2CF9AE}" pid="18" name="ApplicationShortParens">
    <vt:lpwstr> (ECRR) </vt:lpwstr>
  </property>
  <property fmtid="{D5CDD505-2E9C-101B-9397-08002B2CF9AE}" pid="19" name="ProjectStartDate">
    <vt:lpwstr>October 28, 2019</vt:lpwstr>
  </property>
  <property fmtid="{D5CDD505-2E9C-101B-9397-08002B2CF9AE}" pid="20" name="ProjectEndDate">
    <vt:lpwstr>November 1, 2019</vt:lpwstr>
  </property>
  <property fmtid="{D5CDD505-2E9C-101B-9397-08002B2CF9AE}" pid="21" name="ProjectScanStartDate">
    <vt:lpwstr>October 28, 2019</vt:lpwstr>
  </property>
  <property fmtid="{D5CDD505-2E9C-101B-9397-08002B2CF9AE}" pid="22" name="ProjectScanEndDate">
    <vt:lpwstr>November 1, 2019</vt:lpwstr>
  </property>
  <property fmtid="{D5CDD505-2E9C-101B-9397-08002B2CF9AE}" pid="23" name="ProjectVerificationStartDate">
    <vt:lpwstr>November 4, 2019</vt:lpwstr>
  </property>
  <property fmtid="{D5CDD505-2E9C-101B-9397-08002B2CF9AE}" pid="24" name="ProjectVerificationEndDate">
    <vt:lpwstr>November 5, 2019</vt:lpwstr>
  </property>
  <property fmtid="{D5CDD505-2E9C-101B-9397-08002B2CF9AE}" pid="25" name="PentestType">
    <vt:lpwstr>external</vt:lpwstr>
  </property>
  <property fmtid="{D5CDD505-2E9C-101B-9397-08002B2CF9AE}" pid="26" name="CVM UserName">
    <vt:lpwstr>TDBFG\AHMAS2C</vt:lpwstr>
  </property>
  <property fmtid="{D5CDD505-2E9C-101B-9397-08002B2CF9AE}" pid="27" name="CVM ServerName">
    <vt:lpwstr>CRSDPSSCA0NETSP</vt:lpwstr>
  </property>
  <property fmtid="{D5CDD505-2E9C-101B-9397-08002B2CF9AE}" pid="28" name="CVM DatabaseName">
    <vt:lpwstr>CVMA</vt:lpwstr>
  </property>
  <property fmtid="{D5CDD505-2E9C-101B-9397-08002B2CF9AE}" pid="29" name="CVM SystemName">
    <vt:lpwstr>NetSPI CorrelatedVM</vt:lpwstr>
  </property>
  <property fmtid="{D5CDD505-2E9C-101B-9397-08002B2CF9AE}" pid="30" name="CVM SystemDescription">
    <vt:lpwstr>NetSPI CorrelatedVM</vt:lpwstr>
  </property>
  <property fmtid="{D5CDD505-2E9C-101B-9397-08002B2CF9AE}" pid="31" name="CVM SystemSchemaVersion">
    <vt:lpwstr>6.0.1586</vt:lpwstr>
  </property>
  <property fmtid="{D5CDD505-2E9C-101B-9397-08002B2CF9AE}" pid="32" name="CVM Version">
    <vt:lpwstr>6.0.1586.0</vt:lpwstr>
  </property>
  <property fmtid="{D5CDD505-2E9C-101B-9397-08002B2CF9AE}" pid="33" name="CVM Workspace ID">
    <vt:lpwstr>60536</vt:lpwstr>
  </property>
  <property fmtid="{D5CDD505-2E9C-101B-9397-08002B2CF9AE}" pid="34" name="CVM Project ID">
    <vt:lpwstr>60389</vt:lpwstr>
  </property>
  <property fmtid="{D5CDD505-2E9C-101B-9397-08002B2CF9AE}" pid="35" name="CVM Client ID">
    <vt:lpwstr>60438</vt:lpwstr>
  </property>
  <property fmtid="{D5CDD505-2E9C-101B-9397-08002B2CF9AE}" pid="36" name="CVM Project Type">
    <vt:lpwstr>Default</vt:lpwstr>
  </property>
  <property fmtid="{D5CDD505-2E9C-101B-9397-08002B2CF9AE}" pid="37" name="CVM Report Type">
    <vt:lpwstr>TD Penetration Test Findings 2019-02-01</vt:lpwstr>
  </property>
  <property fmtid="{D5CDD505-2E9C-101B-9397-08002B2CF9AE}" pid="38" name="CVM Report Module">
    <vt:lpwstr>GenericReportModuleWord</vt:lpwstr>
  </property>
  <property fmtid="{D5CDD505-2E9C-101B-9397-08002B2CF9AE}" pid="39" name="CVM Report Options">
    <vt:lpwstr/>
  </property>
  <property fmtid="{D5CDD505-2E9C-101B-9397-08002B2CF9AE}" pid="40" name="VulnerabilityCountCritical">
    <vt:lpwstr>0</vt:lpwstr>
  </property>
  <property fmtid="{D5CDD505-2E9C-101B-9397-08002B2CF9AE}" pid="41" name="VulnerabilityCountCriticalString">
    <vt:lpwstr>zero</vt:lpwstr>
  </property>
  <property fmtid="{D5CDD505-2E9C-101B-9397-08002B2CF9AE}" pid="42" name="VulnerabilityCountTotal">
    <vt:lpwstr>zero</vt:lpwstr>
  </property>
  <property fmtid="{D5CDD505-2E9C-101B-9397-08002B2CF9AE}" pid="43" name="VulnerabilityCountHighNumber">
    <vt:lpwstr>0</vt:lpwstr>
  </property>
  <property fmtid="{D5CDD505-2E9C-101B-9397-08002B2CF9AE}" pid="44" name="VulnerabilityCountHigh">
    <vt:lpwstr>zero</vt:lpwstr>
  </property>
  <property fmtid="{D5CDD505-2E9C-101B-9397-08002B2CF9AE}" pid="45" name="VulnerabilityCountMediumNumber">
    <vt:lpwstr>0</vt:lpwstr>
  </property>
  <property fmtid="{D5CDD505-2E9C-101B-9397-08002B2CF9AE}" pid="46" name="VulnerabilityCountMedium">
    <vt:lpwstr>zero</vt:lpwstr>
  </property>
  <property fmtid="{D5CDD505-2E9C-101B-9397-08002B2CF9AE}" pid="47" name="VulnerabilityCountLowNumber">
    <vt:lpwstr>0</vt:lpwstr>
  </property>
  <property fmtid="{D5CDD505-2E9C-101B-9397-08002B2CF9AE}" pid="48" name="VulnerabilityCountLow">
    <vt:lpwstr>zero</vt:lpwstr>
  </property>
  <property fmtid="{D5CDD505-2E9C-101B-9397-08002B2CF9AE}" pid="49" name="VulnerabilityTypeCountConfig">
    <vt:lpwstr>zero</vt:lpwstr>
  </property>
  <property fmtid="{D5CDD505-2E9C-101B-9397-08002B2CF9AE}" pid="50" name="VulnerabilityTypeCountPatch">
    <vt:lpwstr>zero</vt:lpwstr>
  </property>
  <property fmtid="{D5CDD505-2E9C-101B-9397-08002B2CF9AE}" pid="51" name="VulnerabilityTypeCountCode">
    <vt:lpwstr>zero</vt:lpwstr>
  </property>
  <property fmtid="{D5CDD505-2E9C-101B-9397-08002B2CF9AE}" pid="52" name="MSIP_Label_88c63503-0fb3-4712-a32e-7ecb4b7d79e8_Enabled">
    <vt:lpwstr>true</vt:lpwstr>
  </property>
  <property fmtid="{D5CDD505-2E9C-101B-9397-08002B2CF9AE}" pid="53" name="MSIP_Label_88c63503-0fb3-4712-a32e-7ecb4b7d79e8_SetDate">
    <vt:lpwstr>2022-02-09T17:49:39Z</vt:lpwstr>
  </property>
  <property fmtid="{D5CDD505-2E9C-101B-9397-08002B2CF9AE}" pid="54" name="MSIP_Label_88c63503-0fb3-4712-a32e-7ecb4b7d79e8_Method">
    <vt:lpwstr>Standard</vt:lpwstr>
  </property>
  <property fmtid="{D5CDD505-2E9C-101B-9397-08002B2CF9AE}" pid="55" name="MSIP_Label_88c63503-0fb3-4712-a32e-7ecb4b7d79e8_Name">
    <vt:lpwstr>88c63503-0fb3-4712-a32e-7ecb4b7d79e8</vt:lpwstr>
  </property>
  <property fmtid="{D5CDD505-2E9C-101B-9397-08002B2CF9AE}" pid="56" name="MSIP_Label_88c63503-0fb3-4712-a32e-7ecb4b7d79e8_SiteId">
    <vt:lpwstr>d9da684f-2c03-432a-a7b6-ed714ffc7683</vt:lpwstr>
  </property>
  <property fmtid="{D5CDD505-2E9C-101B-9397-08002B2CF9AE}" pid="57" name="MSIP_Label_88c63503-0fb3-4712-a32e-7ecb4b7d79e8_ActionId">
    <vt:lpwstr/>
  </property>
  <property fmtid="{D5CDD505-2E9C-101B-9397-08002B2CF9AE}" pid="58" name="MSIP_Label_88c63503-0fb3-4712-a32e-7ecb4b7d79e8_ContentBits">
    <vt:lpwstr>2</vt:lpwstr>
  </property>
</Properties>
</file>