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36"/>
          <w:szCs w:val="36"/>
        </w:rPr>
        <w:t xml:space="preserve">INFORME DE VALIDACIONES</w:t>
      </w:r>
    </w:p>
    <w:p>
      <w:pPr>
        <w:spacing w:after="80"/>
        <w:jc w:val="center"/>
      </w:pPr>
      <w:r>
        <w:rPr>
          <w:rFonts w:ascii="Arial" w:cs="Arial" w:eastAsia="Arial" w:hAnsi="Arial"/>
          <w:color w:val="2E75B6"/>
          <w:sz w:val="28"/>
          <w:szCs w:val="28"/>
        </w:rPr>
        <w:t xml:space="preserve">Migración Azure SQL Database → PostgreSQL</w:t>
      </w:r>
    </w:p>
    <w:p>
      <w:pPr>
        <w:spacing w:after="40"/>
        <w:jc w:val="center"/>
      </w:pPr>
      <w:r>
        <w:rPr>
          <w:rFonts w:ascii="Arial" w:cs="Arial" w:eastAsia="Arial" w:hAnsi="Arial"/>
          <w:b/>
          <w:bCs/>
          <w:color w:val="555555"/>
          <w:sz w:val="24"/>
          <w:szCs w:val="24"/>
        </w:rPr>
        <w:t xml:space="preserve">Mía Salud Natural</w:t>
      </w:r>
    </w:p>
    <w:p>
      <w:pPr>
        <w:spacing w:after="300"/>
        <w:jc w:val="center"/>
      </w:pPr>
      <w:r>
        <w:rPr>
          <w:rFonts w:ascii="Arial" w:cs="Arial" w:eastAsia="Arial" w:hAnsi="Arial"/>
          <w:color w:val="777777"/>
          <w:sz w:val="20"/>
          <w:szCs w:val="20"/>
        </w:rPr>
        <w:t xml:space="preserve">19 de marzo de 2026</w:t>
      </w:r>
    </w:p>
    <w:p>
      <w:pPr>
        <w:pBdr>
          <w:bottom w:val="single" w:color="1B4F72" w:sz="6" w:space="1"/>
        </w:pBdr>
        <w:spacing w:after="200"/>
      </w:pPr>
    </w:p>
    <w:p>
      <w:pPr>
        <w:pStyle w:val="Heading1"/>
        <w:spacing w:after="150" w:before="300"/>
      </w:pPr>
      <w:r>
        <w:t xml:space="preserve">1. Objetivo</w:t>
      </w:r>
    </w:p>
    <w:p>
      <w:pPr>
        <w:spacing w:after="100" w:before="100"/>
      </w:pPr>
      <w:r>
        <w:rPr>
          <w:rFonts w:ascii="Arial" w:cs="Arial" w:eastAsia="Arial" w:hAnsi="Arial"/>
          <w:sz w:val="20"/>
          <w:szCs w:val="20"/>
        </w:rPr>
        <w:t xml:space="preserve">Este documento define las reglas de validación y limpieza para migrar datos desde la base de datos Azure SQL Database (esquema dbo) hacia PostgreSQL (esquema miasaludnaturalbd). Azure SQL es una fuente secundaria que ya no se actualiza; la fuente primaria es el Excel de ManyChat.</w:t>
      </w:r>
    </w:p>
    <w:p>
      <w:pPr>
        <w:spacing w:after="60" w:before="60"/>
      </w:pPr>
      <w:r>
        <w:rPr>
          <w:rFonts w:ascii="Arial" w:cs="Arial" w:eastAsia="Arial" w:hAnsi="Arial"/>
          <w:b/>
          <w:bCs/>
          <w:sz w:val="20"/>
          <w:szCs w:val="20"/>
        </w:rPr>
        <w:t xml:space="preserve">Fuente: </w:t>
      </w:r>
      <w:r>
        <w:rPr>
          <w:rFonts w:ascii="Arial" w:cs="Arial" w:eastAsia="Arial" w:hAnsi="Arial"/>
          <w:sz w:val="20"/>
          <w:szCs w:val="20"/>
        </w:rPr>
        <w:t xml:space="preserve">Azure SQL Database — archivo .bacpac exportado</w:t>
      </w:r>
    </w:p>
    <w:p>
      <w:pPr>
        <w:spacing w:after="60" w:before="60"/>
      </w:pPr>
      <w:r>
        <w:rPr>
          <w:rFonts w:ascii="Arial" w:cs="Arial" w:eastAsia="Arial" w:hAnsi="Arial"/>
          <w:b/>
          <w:bCs/>
          <w:sz w:val="20"/>
          <w:szCs w:val="20"/>
        </w:rPr>
        <w:t xml:space="preserve">Destino: </w:t>
      </w:r>
      <w:r>
        <w:rPr>
          <w:rFonts w:ascii="Arial" w:cs="Arial" w:eastAsia="Arial" w:hAnsi="Arial"/>
          <w:sz w:val="20"/>
          <w:szCs w:val="20"/>
        </w:rPr>
        <w:t xml:space="preserve">PostgreSQL — esquema miasaludnaturalbd</w:t>
      </w:r>
    </w:p>
    <w:p>
      <w:pPr>
        <w:spacing w:after="60" w:before="60"/>
      </w:pPr>
      <w:r>
        <w:rPr>
          <w:rFonts w:ascii="Arial" w:cs="Arial" w:eastAsia="Arial" w:hAnsi="Arial"/>
          <w:b/>
          <w:bCs/>
          <w:sz w:val="20"/>
          <w:szCs w:val="20"/>
        </w:rPr>
        <w:t xml:space="preserve">Prioridad: </w:t>
      </w:r>
      <w:r>
        <w:rPr>
          <w:rFonts w:ascii="Arial" w:cs="Arial" w:eastAsia="Arial" w:hAnsi="Arial"/>
          <w:sz w:val="20"/>
          <w:szCs w:val="20"/>
        </w:rPr>
        <w:t xml:space="preserve">El Excel de ManyChat es la fuente principal. Azure SQL complementa.</w:t>
      </w:r>
    </w:p>
    <w:p>
      <w:pPr>
        <w:pStyle w:val="Heading1"/>
        <w:spacing w:after="150" w:before="300"/>
      </w:pPr>
      <w:r>
        <w:t xml:space="preserve">2. Principio de Prioridad: Excel sobre Azure</w:t>
      </w:r>
    </w:p>
    <w:p>
      <w:pPr>
        <w:spacing w:after="100" w:before="100"/>
      </w:pPr>
      <w:r>
        <w:rPr>
          <w:rFonts w:ascii="Arial" w:cs="Arial" w:eastAsia="Arial" w:hAnsi="Arial"/>
          <w:sz w:val="20"/>
          <w:szCs w:val="20"/>
        </w:rPr>
        <w:t xml:space="preserve">Antes de detallar las validaciones, es fundamental establecer el principio rector de esta migración:</w:t>
      </w:r>
    </w:p>
    <w:p>
      <w:pPr>
        <w:shd w:fill="FFF3CD" w:val="clear"/>
        <w:spacing w:after="120" w:before="120"/>
      </w:pPr>
      <w:r>
        <w:rPr>
          <w:rFonts w:ascii="Arial" w:cs="Arial" w:eastAsia="Arial" w:hAnsi="Arial"/>
          <w:b/>
          <w:bCs/>
          <w:color w:val="856404"/>
          <w:sz w:val="20"/>
          <w:szCs w:val="20"/>
        </w:rPr>
        <w:t xml:space="preserve">IMPORTANTE: </w:t>
      </w:r>
      <w:r>
        <w:rPr>
          <w:rFonts w:ascii="Arial" w:cs="Arial" w:eastAsia="Arial" w:hAnsi="Arial"/>
          <w:color w:val="856404"/>
          <w:sz w:val="20"/>
          <w:szCs w:val="20"/>
        </w:rPr>
        <w:t xml:space="preserve">El Excel de ManyChat es la fuente de verdad. Azure SQL solo se usa para complementar datos faltantes y para migrar contactos que NO existen en el Excel.</w:t>
      </w:r>
    </w:p>
    <w:p>
      <w:pPr>
        <w:spacing w:after="100" w:before="100"/>
      </w:pPr>
      <w:r>
        <w:rPr>
          <w:rFonts w:ascii="Arial" w:cs="Arial" w:eastAsia="Arial" w:hAnsi="Arial"/>
          <w:sz w:val="20"/>
          <w:szCs w:val="20"/>
        </w:rPr>
        <w:t xml:space="preserve">Esto se basa en los siguientes hallazgos del análisis cruzado:</w:t>
      </w:r>
    </w:p>
    <w:p>
      <w:pPr>
        <w:pStyle w:val="Heading2"/>
        <w:spacing w:after="150" w:before="300"/>
      </w:pPr>
      <w:r>
        <w:t xml:space="preserve">2.1 Contactos que existen en ambas fuentes</w:t>
      </w:r>
    </w:p>
    <w:p>
      <w:pPr>
        <w:spacing w:after="100" w:before="100"/>
      </w:pPr>
      <w:r>
        <w:rPr>
          <w:rFonts w:ascii="Arial" w:cs="Arial" w:eastAsia="Arial" w:hAnsi="Arial"/>
          <w:sz w:val="20"/>
          <w:szCs w:val="20"/>
        </w:rPr>
        <w:t xml:space="preserve">Se identificaron contactos con ManyChatId presente tanto en el Excel limpio como en Azure SQL. Para estos registros, se analizó campo por campo qué aporta Azure que el Excel no tenga: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6000"/>
      </w:tblGrid>
      <w:t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Azure complementa al Excel?</w:t>
            </w:r>
          </w:p>
        </w:tc>
        <w:tc>
          <w:tcPr>
            <w:tcW w:type="dxa" w:w="6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Detalle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Teléfono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Todos los contactos con phone real en Azure ya lo tienen en el Excel. Azure tiene phones corruptos: '0', '{{cuf_9153950}}', '{{wa_id}}'.</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Apellido</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Sí (marginal)</w:t>
            </w:r>
          </w:p>
        </w:tc>
        <w:tc>
          <w:tcPr>
            <w:tcW w:type="dxa" w:w="6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~143 contactos donde Azure tiene apellido válido y el Excel no. Único dato rescatable.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Email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 (prácticamente)</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Solo 1 email real encontrado. El 89% de emails en Azure son 'noespecificado@email.com' (dummy).</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Nombre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 (marginal)</w:t>
            </w:r>
          </w:p>
        </w:tc>
        <w:tc>
          <w:tcPr>
            <w:tcW w:type="dxa" w:w="6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Solo 6 casos donde Azure tiene nombre y Excel no.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Género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Azure no tiene datos de género (campo vacío).</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Fechas de funnel</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w:t>
            </w:r>
          </w:p>
        </w:tc>
        <w:tc>
          <w:tcPr>
            <w:tcW w:type="dxa" w:w="6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Las 7 columnas de fechas de proceso en Campaign_Contact están 100% vacías. El Excel tiene todas las fechas del funnel.</w:t>
            </w:r>
          </w:p>
        </w:tc>
      </w:tr>
    </w:tbl>
    <w:p>
      <w:pPr>
        <w:spacing w:before="200"/>
      </w:pPr>
    </w:p>
    <w:p>
      <w:pPr>
        <w:spacing w:after="100" w:before="100"/>
      </w:pPr>
      <w:r>
        <w:rPr>
          <w:rFonts w:ascii="Arial" w:cs="Arial" w:eastAsia="Arial" w:hAnsi="Arial"/>
          <w:sz w:val="20"/>
          <w:szCs w:val="20"/>
        </w:rPr>
        <w:t xml:space="preserve">Conclusión: Para los contactos duplicados, el Excel es la fuente casi completa al 99%. Azure solo aporta ~143 apellidos que deben complementarse durante la migración.</w:t>
      </w:r>
    </w:p>
    <w:p>
      <w:pPr>
        <w:pStyle w:val="Heading2"/>
        <w:spacing w:after="150" w:before="300"/>
      </w:pPr>
      <w:r>
        <w:t xml:space="preserve">2.2 Contactos que SOLO existen en Azure</w:t>
      </w:r>
    </w:p>
    <w:p>
      <w:pPr>
        <w:spacing w:after="100" w:before="100"/>
      </w:pPr>
      <w:r>
        <w:rPr>
          <w:rFonts w:ascii="Arial" w:cs="Arial" w:eastAsia="Arial" w:hAnsi="Arial"/>
          <w:sz w:val="20"/>
          <w:szCs w:val="20"/>
        </w:rPr>
        <w:t xml:space="preserve">Se identificaron contactos con ManyChatId que NO aparecen en el Excel limpio de ManyChat. Estos sí son candidatos reales a migrar desde Azure. Análisis de calidad: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5800"/>
      </w:tblGrid>
      <w:tr>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Criterio</w:t>
            </w:r>
          </w:p>
        </w:tc>
        <w:tc>
          <w:tcPr>
            <w:tcW w:type="dxa" w:w="5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Detalle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 nombre válido</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 gran mayoría tiene nombre.</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 teléfono real (51...)</w:t>
            </w:r>
          </w:p>
        </w:tc>
        <w:tc>
          <w:tcPr>
            <w:tcW w:type="dxa" w:w="5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Más de la mitad tiene phone real.</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 comercial asignado</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 mayoría tiene comercial en Campaign_Contact.</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 registration_date</w:t>
            </w:r>
          </w:p>
        </w:tc>
        <w:tc>
          <w:tcPr>
            <w:tcW w:type="dxa" w:w="5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Prácticamente todos tienen fecha de registro.</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 last_state</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Todos los que tienen Campaign_Contact tienen last_state.</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 fechas de funnel detalladas</w:t>
            </w:r>
          </w:p>
        </w:tc>
        <w:tc>
          <w:tcPr>
            <w:tcW w:type="dxa" w:w="5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Ninguno. Las 7 columnas de proceso están vacías.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Pasarían validaciones mínimas (VA7)</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 mayoría pasarían si cumplen nombre + comercial + registration_date.</w:t>
            </w:r>
          </w:p>
        </w:tc>
      </w:tr>
    </w:tbl>
    <w:p>
      <w:pPr>
        <w:spacing w:before="200"/>
      </w:pPr>
    </w:p>
    <w:p>
      <w:pPr>
        <w:spacing w:after="100" w:before="100"/>
      </w:pPr>
      <w:r>
        <w:rPr>
          <w:rFonts w:ascii="Arial" w:cs="Arial" w:eastAsia="Arial" w:hAnsi="Arial"/>
          <w:sz w:val="20"/>
          <w:szCs w:val="20"/>
        </w:rPr>
        <w:t xml:space="preserve">Estos contactos se migran con la data disponible: datos de contacto + asignación + last_state. No tendrán historial de estados detallado porque Azure no tiene esas fechas.</w:t>
      </w:r>
    </w:p>
    <w:p>
      <w:r>
        <w:br w:type="page"/>
      </w:r>
    </w:p>
    <w:p>
      <w:pPr>
        <w:pStyle w:val="Heading1"/>
        <w:spacing w:after="150" w:before="300"/>
      </w:pPr>
      <w:r>
        <w:t xml:space="preserve">3. Estructura de Azure SQL Database</w:t>
      </w:r>
    </w:p>
    <w:p>
      <w:pPr>
        <w:spacing w:after="100" w:before="100"/>
      </w:pPr>
      <w:r>
        <w:rPr>
          <w:rFonts w:ascii="Arial" w:cs="Arial" w:eastAsia="Arial" w:hAnsi="Arial"/>
          <w:sz w:val="20"/>
          <w:szCs w:val="20"/>
        </w:rPr>
        <w:t xml:space="preserve">Las tablas relevantes del esquema dbo 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Tabla</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Descripción</w:t>
            </w:r>
          </w:p>
        </w:tc>
        <w:tc>
          <w:tcPr>
            <w:tcW w:type="dxa" w:w="4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Campos relevantes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Contactos principales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ManyChatId, nombre, apellido, email, phone, channel, fechas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Campaign_Contact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Asignaciones y estados</w:t>
            </w:r>
          </w:p>
        </w:tc>
        <w:tc>
          <w:tcPr>
            <w:tcW w:type="dxa" w:w="4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Comercial, médico, last_state, registration_date, fechas asignación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Contact_State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Estado por contacto</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Solo 1 registro por contacto (no es historial)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Advisor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Asesores</w:t>
            </w:r>
          </w:p>
        </w:tc>
        <w:tc>
          <w:tcPr>
            <w:tcW w:type="dxa" w:w="4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18 registros: 6 comerciales + 12 profesionales de salud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Channel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Canales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13 registros (incluye data corrupta)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Campaign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Campañas</w:t>
            </w:r>
          </w:p>
        </w:tc>
        <w:tc>
          <w:tcPr>
            <w:tcW w:type="dxa" w:w="4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Datos de campañas de marketing</w:t>
            </w:r>
          </w:p>
        </w:tc>
      </w:tr>
    </w:tbl>
    <w:p>
      <w:pPr>
        <w:spacing w:before="200"/>
      </w:pPr>
    </w:p>
    <w:p>
      <w:pPr>
        <w:pStyle w:val="Heading2"/>
        <w:spacing w:after="150" w:before="300"/>
      </w:pPr>
      <w:r>
        <w:t xml:space="preserve">3.1 Problema: Columnas de proceso vacías</w:t>
      </w:r>
    </w:p>
    <w:p>
      <w:pPr>
        <w:spacing w:after="100" w:before="100"/>
      </w:pPr>
      <w:r>
        <w:rPr>
          <w:rFonts w:ascii="Arial" w:cs="Arial" w:eastAsia="Arial" w:hAnsi="Arial"/>
          <w:sz w:val="20"/>
          <w:szCs w:val="20"/>
        </w:rPr>
        <w:t xml:space="preserve">La tabla Campaign_Contact tiene 7 columnas de fechas de proceso que debían registrar el avance del lead por el funnel:</w:t>
      </w:r>
    </w:p>
    <w:p>
      <w:pPr>
        <w:pStyle w:val="ListParagraph"/>
        <w:numPr>
          <w:ilvl w:val="0"/>
          <w:numId w:val="2"/>
        </w:numPr>
        <w:spacing w:after="60" w:before="60"/>
      </w:pPr>
      <w:r>
        <w:rPr>
          <w:rFonts w:ascii="Arial" w:cs="Arial" w:eastAsia="Arial" w:hAnsi="Arial"/>
          <w:sz w:val="20"/>
          <w:szCs w:val="20"/>
        </w:rPr>
        <w:t xml:space="preserve">commercial_process_start_date</w:t>
      </w:r>
    </w:p>
    <w:p>
      <w:pPr>
        <w:pStyle w:val="ListParagraph"/>
        <w:numPr>
          <w:ilvl w:val="0"/>
          <w:numId w:val="2"/>
        </w:numPr>
        <w:spacing w:after="60" w:before="60"/>
      </w:pPr>
      <w:r>
        <w:rPr>
          <w:rFonts w:ascii="Arial" w:cs="Arial" w:eastAsia="Arial" w:hAnsi="Arial"/>
          <w:sz w:val="20"/>
          <w:szCs w:val="20"/>
        </w:rPr>
        <w:t xml:space="preserve">medical_process_start_date</w:t>
      </w:r>
    </w:p>
    <w:p>
      <w:pPr>
        <w:pStyle w:val="ListParagraph"/>
        <w:numPr>
          <w:ilvl w:val="0"/>
          <w:numId w:val="2"/>
        </w:numPr>
        <w:spacing w:after="60" w:before="60"/>
      </w:pPr>
      <w:r>
        <w:rPr>
          <w:rFonts w:ascii="Arial" w:cs="Arial" w:eastAsia="Arial" w:hAnsi="Arial"/>
          <w:sz w:val="20"/>
          <w:szCs w:val="20"/>
        </w:rPr>
        <w:t xml:space="preserve">medical_process_end_date</w:t>
      </w:r>
    </w:p>
    <w:p>
      <w:pPr>
        <w:pStyle w:val="ListParagraph"/>
        <w:numPr>
          <w:ilvl w:val="0"/>
          <w:numId w:val="2"/>
        </w:numPr>
        <w:spacing w:after="60" w:before="60"/>
      </w:pPr>
      <w:r>
        <w:rPr>
          <w:rFonts w:ascii="Arial" w:cs="Arial" w:eastAsia="Arial" w:hAnsi="Arial"/>
          <w:sz w:val="20"/>
          <w:szCs w:val="20"/>
        </w:rPr>
        <w:t xml:space="preserve">quotation_start_date</w:t>
      </w:r>
    </w:p>
    <w:p>
      <w:pPr>
        <w:pStyle w:val="ListParagraph"/>
        <w:numPr>
          <w:ilvl w:val="0"/>
          <w:numId w:val="2"/>
        </w:numPr>
        <w:spacing w:after="60" w:before="60"/>
      </w:pPr>
      <w:r>
        <w:rPr>
          <w:rFonts w:ascii="Arial" w:cs="Arial" w:eastAsia="Arial" w:hAnsi="Arial"/>
          <w:sz w:val="20"/>
          <w:szCs w:val="20"/>
        </w:rPr>
        <w:t xml:space="preserve">sale_order_date</w:t>
      </w:r>
    </w:p>
    <w:p>
      <w:pPr>
        <w:pStyle w:val="ListParagraph"/>
        <w:numPr>
          <w:ilvl w:val="0"/>
          <w:numId w:val="2"/>
        </w:numPr>
        <w:spacing w:after="60" w:before="60"/>
      </w:pPr>
      <w:r>
        <w:rPr>
          <w:rFonts w:ascii="Arial" w:cs="Arial" w:eastAsia="Arial" w:hAnsi="Arial"/>
          <w:sz w:val="20"/>
          <w:szCs w:val="20"/>
        </w:rPr>
        <w:t xml:space="preserve">successful_sale_date</w:t>
      </w:r>
    </w:p>
    <w:p>
      <w:pPr>
        <w:pStyle w:val="ListParagraph"/>
        <w:numPr>
          <w:ilvl w:val="0"/>
          <w:numId w:val="2"/>
        </w:numPr>
        <w:spacing w:after="60" w:before="60"/>
      </w:pPr>
      <w:r>
        <w:rPr>
          <w:rFonts w:ascii="Arial" w:cs="Arial" w:eastAsia="Arial" w:hAnsi="Arial"/>
          <w:sz w:val="20"/>
          <w:szCs w:val="20"/>
        </w:rPr>
        <w:t xml:space="preserve">conversation_closed_date</w:t>
      </w:r>
    </w:p>
    <w:p>
      <w:pPr>
        <w:spacing w:after="100" w:before="100"/>
      </w:pPr>
      <w:r>
        <w:rPr>
          <w:rFonts w:ascii="Arial" w:cs="Arial" w:eastAsia="Arial" w:hAnsi="Arial"/>
          <w:sz w:val="20"/>
          <w:szCs w:val="20"/>
        </w:rPr>
        <w:t xml:space="preserve">Todas están 100% vacías en los registros analizados. Esto significa que Azure SQL nunca llegó a registrar las fechas detalladas del funnel. Estas columnas se ignoran completamente en la migración.</w:t>
      </w:r>
    </w:p>
    <w:p>
      <w:pPr>
        <w:pStyle w:val="Heading2"/>
        <w:spacing w:after="150" w:before="300"/>
      </w:pPr>
      <w:r>
        <w:t xml:space="preserve">3.2 Contact_State: Sin historial real</w:t>
      </w:r>
    </w:p>
    <w:p>
      <w:pPr>
        <w:spacing w:after="100" w:before="100"/>
      </w:pPr>
      <w:r>
        <w:rPr>
          <w:rFonts w:ascii="Arial" w:cs="Arial" w:eastAsia="Arial" w:hAnsi="Arial"/>
          <w:sz w:val="20"/>
          <w:szCs w:val="20"/>
        </w:rPr>
        <w:t xml:space="preserve">La tabla Contact_State contiene solo 1 registro por contacto (promedio 1.0, máximo 1). No es un historial de estados sino una foto del último estado. Se usa únicamente como validación cruzada del campo last_state de Campaign_Contact.</w:t>
      </w:r>
    </w:p>
    <w:p>
      <w:r>
        <w:br w:type="page"/>
      </w:r>
    </w:p>
    <w:p>
      <w:pPr>
        <w:pStyle w:val="Heading1"/>
        <w:spacing w:after="150" w:before="300"/>
      </w:pPr>
      <w:r>
        <w:t xml:space="preserve">4. Pipeline de Validaciones</w:t>
      </w:r>
    </w:p>
    <w:p>
      <w:pPr>
        <w:spacing w:after="100" w:before="100"/>
      </w:pPr>
      <w:r>
        <w:rPr>
          <w:rFonts w:ascii="Arial" w:cs="Arial" w:eastAsia="Arial" w:hAnsi="Arial"/>
          <w:sz w:val="20"/>
          <w:szCs w:val="20"/>
        </w:rPr>
        <w:t xml:space="preserve">Las validaciones se aplican secuencialmente. Los practicantes deben registrar la cantidad de registros eliminados y restantes en cada paso.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700"/>
      </w:tblGrid>
      <w:t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Validación</w:t>
            </w:r>
          </w:p>
        </w:tc>
        <w:tc>
          <w:tcPr>
            <w:tcW w:type="dxa" w:w="6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Regla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VA1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ManyChatId obligatorio</w:t>
            </w:r>
          </w:p>
        </w:tc>
        <w:tc>
          <w:tcPr>
            <w:tcW w:type="dxa" w:w="6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 ManyChatId es NULL o vacío, el registro se descarta.</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VA2</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Email dummy → NULL</w:t>
            </w:r>
          </w:p>
        </w:tc>
        <w:tc>
          <w:tcPr>
            <w:tcW w:type="dxa" w:w="6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 email es 'noespecificado@email.com', tratar como NULL en PSQL. No migrar ese valor.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VA3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Templates {{}} → NULL</w:t>
            </w:r>
          </w:p>
        </w:tc>
        <w:tc>
          <w:tcPr>
            <w:tcW w:type="dxa" w:w="6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 cualquier campo contiene valores tipo {{cuf_...}}, {{last_name}}, {{wa_id}}, etc., reemplazar por NULL.</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VA4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Mapeo de Channels</w:t>
            </w:r>
          </w:p>
        </w:tc>
        <w:tc>
          <w:tcPr>
            <w:tcW w:type="dxa" w:w="6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Canales válidos se mapean directo. Canales inválidos (94, 100, 101, 104): si el contacto tiene phone real → asignar WhatsApp; si no tiene phone → descartar.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VA5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Phone '0' o template → NULL</w:t>
            </w:r>
          </w:p>
        </w:tc>
        <w:tc>
          <w:tcPr>
            <w:tcW w:type="dxa" w:w="6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 phone es '0', '{{cuf_9153950}}', '{{wa_id}}' o cualquier valor no numérico, tratar como NULL.</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VA6</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Prioridad Excel sobre Azure</w:t>
            </w:r>
          </w:p>
        </w:tc>
        <w:tc>
          <w:tcPr>
            <w:tcW w:type="dxa" w:w="6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Para los contactos que existen en ambas fuentes, el Excel de ManyChat es la fuente principal. Azure solo complementa datos faltantes (apellidos).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VA7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Solo-Azure requieren datos mínimos</w:t>
            </w:r>
          </w:p>
        </w:tc>
        <w:tc>
          <w:tcPr>
            <w:tcW w:type="dxa" w:w="6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Los contactos que solo existen en Azure se migran solo si tienen: ManyChatId + nombre válido + comercial asignado + registration_date.</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VA8</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Ignorar columnas de proceso vacías</w:t>
            </w:r>
          </w:p>
        </w:tc>
        <w:tc>
          <w:tcPr>
            <w:tcW w:type="dxa" w:w="6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Las 7 columnas de fechas de proceso en Campaign_Contact están 100% vacías. No se migran.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VA9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Contact_State = respaldo</w:t>
            </w:r>
          </w:p>
        </w:tc>
        <w:tc>
          <w:tcPr>
            <w:tcW w:type="dxa" w:w="6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Contact_State solo contiene 1 estado por contacto (no hay historial). Usar como validación cruzada del last_state, no como fuente de historial.</w:t>
            </w:r>
          </w:p>
        </w:tc>
      </w:tr>
    </w:tbl>
    <w:p>
      <w:r>
        <w:br w:type="page"/>
      </w:r>
    </w:p>
    <w:p>
      <w:pPr>
        <w:pStyle w:val="Heading1"/>
        <w:spacing w:after="150" w:before="300"/>
      </w:pPr>
      <w:r>
        <w:t xml:space="preserve">5. Detalle por Validación</w:t>
      </w:r>
    </w:p>
    <w:p>
      <w:pPr>
        <w:pStyle w:val="Heading2"/>
        <w:spacing w:after="150" w:before="300"/>
      </w:pPr>
      <w:r>
        <w:t xml:space="preserve">VA1 — ManyChatId Obligatorio</w:t>
      </w:r>
    </w:p>
    <w:p>
      <w:pPr>
        <w:spacing w:after="100" w:before="100"/>
      </w:pPr>
      <w:r>
        <w:rPr>
          <w:rFonts w:ascii="Arial" w:cs="Arial" w:eastAsia="Arial" w:hAnsi="Arial"/>
          <w:sz w:val="20"/>
          <w:szCs w:val="20"/>
        </w:rPr>
        <w:t xml:space="preserve">Misma regla que en el informe de ManyChat Excel. Sin ManyChatId no hay vínculo posible con external_ids en PSQL. Se descarta el registro completo.</w:t>
      </w:r>
    </w:p>
    <w:p>
      <w:pPr>
        <w:pStyle w:val="Heading2"/>
        <w:spacing w:after="150" w:before="300"/>
      </w:pPr>
      <w:r>
        <w:t xml:space="preserve">VA2 — Email Dummy → NULL</w:t>
      </w:r>
    </w:p>
    <w:p>
      <w:pPr>
        <w:spacing w:after="100" w:before="100"/>
      </w:pPr>
      <w:r>
        <w:rPr>
          <w:rFonts w:ascii="Arial" w:cs="Arial" w:eastAsia="Arial" w:hAnsi="Arial"/>
          <w:sz w:val="20"/>
          <w:szCs w:val="20"/>
        </w:rPr>
        <w:t xml:space="preserve">Azure SQL tiene una gran cantidad de emails con el valor 'noespecificado@email.com'. Este es un placeholder que se asignaba automáticamente cuando el contacto no proporcionaba email. No debe migrarse a PSQL como dato real. Se reemplaza por NULL.</w:t>
      </w:r>
    </w:p>
    <w:p>
      <w:pPr>
        <w:spacing w:after="100" w:before="100"/>
      </w:pPr>
      <w:r>
        <w:rPr>
          <w:rFonts w:ascii="Arial" w:cs="Arial" w:eastAsia="Arial" w:hAnsi="Arial"/>
          <w:sz w:val="20"/>
          <w:szCs w:val="20"/>
        </w:rPr>
        <w:t xml:space="preserve">También se detectaron emails con templates como '{{cuf_13413671}}'. Estos se tratan igual: NULL.</w:t>
      </w:r>
    </w:p>
    <w:p>
      <w:pPr>
        <w:pStyle w:val="Heading2"/>
        <w:spacing w:after="150" w:before="300"/>
      </w:pPr>
      <w:r>
        <w:t xml:space="preserve">VA3 — Templates {{}} → NULL</w:t>
      </w:r>
    </w:p>
    <w:p>
      <w:pPr>
        <w:spacing w:after="100" w:before="100"/>
      </w:pPr>
      <w:r>
        <w:rPr>
          <w:rFonts w:ascii="Arial" w:cs="Arial" w:eastAsia="Arial" w:hAnsi="Arial"/>
          <w:sz w:val="20"/>
          <w:szCs w:val="20"/>
        </w:rPr>
        <w:t xml:space="preserve">Se detectaron valores de template de ManyChat en múltiples campos de Azure:</w:t>
      </w:r>
    </w:p>
    <w:p>
      <w:pPr>
        <w:pStyle w:val="ListParagraph"/>
        <w:numPr>
          <w:ilvl w:val="0"/>
          <w:numId w:val="2"/>
        </w:numPr>
        <w:spacing w:after="60" w:before="60"/>
      </w:pPr>
      <w:r>
        <w:rPr>
          <w:rFonts w:ascii="Arial" w:cs="Arial" w:eastAsia="Arial" w:hAnsi="Arial"/>
          <w:sz w:val="20"/>
          <w:szCs w:val="20"/>
        </w:rPr>
        <w:t xml:space="preserve">last_name: '{{last_name}}'</w:t>
      </w:r>
    </w:p>
    <w:p>
      <w:pPr>
        <w:pStyle w:val="ListParagraph"/>
        <w:numPr>
          <w:ilvl w:val="0"/>
          <w:numId w:val="2"/>
        </w:numPr>
        <w:spacing w:after="60" w:before="60"/>
      </w:pPr>
      <w:r>
        <w:rPr>
          <w:rFonts w:ascii="Arial" w:cs="Arial" w:eastAsia="Arial" w:hAnsi="Arial"/>
          <w:sz w:val="20"/>
          <w:szCs w:val="20"/>
        </w:rPr>
        <w:t xml:space="preserve">phone: '{{cuf_9153950}}', '{{wa_id}}'</w:t>
      </w:r>
    </w:p>
    <w:p>
      <w:pPr>
        <w:pStyle w:val="ListParagraph"/>
        <w:numPr>
          <w:ilvl w:val="0"/>
          <w:numId w:val="2"/>
        </w:numPr>
        <w:spacing w:after="60" w:before="60"/>
      </w:pPr>
      <w:r>
        <w:rPr>
          <w:rFonts w:ascii="Arial" w:cs="Arial" w:eastAsia="Arial" w:hAnsi="Arial"/>
          <w:sz w:val="20"/>
          <w:szCs w:val="20"/>
        </w:rPr>
        <w:t xml:space="preserve">email: '{{cuf_13413671}}'</w:t>
      </w:r>
    </w:p>
    <w:p>
      <w:pPr>
        <w:pStyle w:val="ListParagraph"/>
        <w:numPr>
          <w:ilvl w:val="0"/>
          <w:numId w:val="2"/>
        </w:numPr>
        <w:spacing w:after="60" w:before="60"/>
      </w:pPr>
      <w:r>
        <w:rPr>
          <w:rFonts w:ascii="Arial" w:cs="Arial" w:eastAsia="Arial" w:hAnsi="Arial"/>
          <w:sz w:val="20"/>
          <w:szCs w:val="20"/>
        </w:rPr>
        <w:t xml:space="preserve">channel name: '{{cuf_10473740}}', '{{cuf_13377695}}'</w:t>
      </w:r>
    </w:p>
    <w:p>
      <w:pPr>
        <w:pStyle w:val="ListParagraph"/>
        <w:numPr>
          <w:ilvl w:val="0"/>
          <w:numId w:val="2"/>
        </w:numPr>
        <w:spacing w:after="60" w:before="60"/>
      </w:pPr>
      <w:r>
        <w:rPr>
          <w:rFonts w:ascii="Arial" w:cs="Arial" w:eastAsia="Arial" w:hAnsi="Arial"/>
          <w:sz w:val="20"/>
          <w:szCs w:val="20"/>
        </w:rPr>
        <w:t xml:space="preserve">initial_state: '{{cuf_10621102}}'</w:t>
      </w:r>
    </w:p>
    <w:p>
      <w:pPr>
        <w:spacing w:after="100" w:before="100"/>
      </w:pPr>
      <w:r>
        <w:rPr>
          <w:rFonts w:ascii="Arial" w:cs="Arial" w:eastAsia="Arial" w:hAnsi="Arial"/>
          <w:sz w:val="20"/>
          <w:szCs w:val="20"/>
        </w:rPr>
        <w:t xml:space="preserve">Cualquier valor que contenga '{{' y '}}' se reemplaza por NULL sin excepción.</w:t>
      </w:r>
    </w:p>
    <w:p>
      <w:pPr>
        <w:pStyle w:val="Heading2"/>
        <w:spacing w:after="150" w:before="300"/>
      </w:pPr>
      <w:r>
        <w:t xml:space="preserve">VA4 — Mapeo de Channels</w:t>
      </w:r>
    </w:p>
    <w:p>
      <w:pPr>
        <w:spacing w:after="100" w:before="100"/>
      </w:pPr>
      <w:r>
        <w:rPr>
          <w:rFonts w:ascii="Arial" w:cs="Arial" w:eastAsia="Arial" w:hAnsi="Arial"/>
          <w:sz w:val="20"/>
          <w:szCs w:val="20"/>
        </w:rPr>
        <w:t xml:space="preserve">La tabla Channel de Azure contiene 13 registros, de los cuales solo algunos son canales válidos. Los demás son data corrupta (IDs como texto, templates, o un canal genérico). El mapeo completo 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6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ID Azure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Nombre en Azure</w:t>
            </w:r>
          </w:p>
        </w:tc>
        <w:tc>
          <w:tcPr>
            <w:tcW w:type="dxa" w:w="5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Acción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WhatsApp</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Mapeo directo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90</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Facebook Ads</w:t>
            </w:r>
          </w:p>
        </w:tc>
        <w:tc>
          <w:tcPr>
            <w:tcW w:type="dxa" w:w="5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Mapeo directo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Facebook</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Mapeo directo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92</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Instagram</w:t>
            </w:r>
          </w:p>
        </w:tc>
        <w:tc>
          <w:tcPr>
            <w:tcW w:type="dxa" w:w="5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Mapeo directo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TickTock</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Normalizar a 'TikTok'</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TikTok</w:t>
            </w:r>
          </w:p>
        </w:tc>
        <w:tc>
          <w:tcPr>
            <w:tcW w:type="dxa" w:w="5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Mapeo directo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"89" (texto)</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Referencia al ID 89 → WhatsApp</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102</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"92" (texto)</w:t>
            </w:r>
          </w:p>
        </w:tc>
        <w:tc>
          <w:tcPr>
            <w:tcW w:type="dxa" w:w="5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Referencia al ID 92 → Instagram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"91" (texto)</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Referencia al ID 91 → Facebook</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94</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All Channels</w:t>
            </w:r>
          </w:p>
        </w:tc>
        <w:tc>
          <w:tcPr>
            <w:tcW w:type="dxa" w:w="5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 tiene phone real → WhatsApp. Si no → descartar.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"95" (texto)</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 tiene phone real → WhatsApp. Si no → descartar.</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100</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{{cuf_10473740}}</w:t>
            </w:r>
          </w:p>
        </w:tc>
        <w:tc>
          <w:tcPr>
            <w:tcW w:type="dxa" w:w="5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 tiene phone real → WhatsApp. Si no → descartar.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{{cuf_13377695}}</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 tiene phone real → WhatsApp. Si no → descartar.</w:t>
            </w:r>
          </w:p>
        </w:tc>
      </w:tr>
    </w:tbl>
    <w:p>
      <w:pPr>
        <w:spacing w:before="200"/>
      </w:pPr>
    </w:p>
    <w:p>
      <w:pPr>
        <w:spacing w:after="100" w:before="100"/>
      </w:pPr>
      <w:r>
        <w:rPr>
          <w:rFonts w:ascii="Arial" w:cs="Arial" w:eastAsia="Arial" w:hAnsi="Arial"/>
          <w:sz w:val="20"/>
          <w:szCs w:val="20"/>
        </w:rPr>
        <w:t xml:space="preserve">Para los canales inválidos (94, 100, 101, 104), la regla es: si el contacto tiene un teléfono real (que empiece con 51 o +51, mínimo 9 dígitos), se asigna WhatsApp como canal. Si no tiene teléfono válido, el registro se descarta.</w:t>
      </w:r>
    </w:p>
    <w:p>
      <w:pPr>
        <w:pStyle w:val="Heading2"/>
        <w:spacing w:after="150" w:before="300"/>
      </w:pPr>
      <w:r>
        <w:t xml:space="preserve">VA5 — Phone Corrupto → NULL</w:t>
      </w:r>
    </w:p>
    <w:p>
      <w:pPr>
        <w:spacing w:after="100" w:before="100"/>
      </w:pPr>
      <w:r>
        <w:rPr>
          <w:rFonts w:ascii="Arial" w:cs="Arial" w:eastAsia="Arial" w:hAnsi="Arial"/>
          <w:sz w:val="20"/>
          <w:szCs w:val="20"/>
        </w:rPr>
        <w:t xml:space="preserve">Se detectaron valores corruptos en el campo phone de la tabla Contact de Azure:</w:t>
      </w:r>
    </w:p>
    <w:p>
      <w:pPr>
        <w:pStyle w:val="ListParagraph"/>
        <w:numPr>
          <w:ilvl w:val="0"/>
          <w:numId w:val="2"/>
        </w:numPr>
        <w:spacing w:after="60" w:before="60"/>
      </w:pPr>
      <w:r>
        <w:rPr>
          <w:rFonts w:ascii="Arial" w:cs="Arial" w:eastAsia="Arial" w:hAnsi="Arial"/>
          <w:sz w:val="20"/>
          <w:szCs w:val="20"/>
        </w:rPr>
        <w:t xml:space="preserve">'0': Es el valor más frecuente entre los phones inválidos. Tratar como NULL.</w:t>
      </w:r>
    </w:p>
    <w:p>
      <w:pPr>
        <w:pStyle w:val="ListParagraph"/>
        <w:numPr>
          <w:ilvl w:val="0"/>
          <w:numId w:val="2"/>
        </w:numPr>
        <w:spacing w:after="60" w:before="60"/>
      </w:pPr>
      <w:r>
        <w:rPr>
          <w:rFonts w:ascii="Arial" w:cs="Arial" w:eastAsia="Arial" w:hAnsi="Arial"/>
          <w:sz w:val="20"/>
          <w:szCs w:val="20"/>
        </w:rPr>
        <w:t xml:space="preserve">'{{cuf_9153950}}': Template de ManyChat. Tratar como NULL.</w:t>
      </w:r>
    </w:p>
    <w:p>
      <w:pPr>
        <w:pStyle w:val="ListParagraph"/>
        <w:numPr>
          <w:ilvl w:val="0"/>
          <w:numId w:val="2"/>
        </w:numPr>
        <w:spacing w:after="60" w:before="60"/>
      </w:pPr>
      <w:r>
        <w:rPr>
          <w:rFonts w:ascii="Arial" w:cs="Arial" w:eastAsia="Arial" w:hAnsi="Arial"/>
          <w:sz w:val="20"/>
          <w:szCs w:val="20"/>
        </w:rPr>
        <w:t xml:space="preserve">'{{wa_id}}': Template de ManyChat. Tratar como NULL.</w:t>
      </w:r>
    </w:p>
    <w:p>
      <w:pPr>
        <w:spacing w:after="100" w:before="100"/>
      </w:pPr>
      <w:r>
        <w:rPr>
          <w:rFonts w:ascii="Arial" w:cs="Arial" w:eastAsia="Arial" w:hAnsi="Arial"/>
          <w:sz w:val="20"/>
          <w:szCs w:val="20"/>
        </w:rPr>
        <w:t xml:space="preserve">Un phone se considera válido si tiene al menos 9 dígitos y comienza con '51' o '+51' (formato peruano).</w:t>
      </w:r>
    </w:p>
    <w:p>
      <w:pPr>
        <w:pStyle w:val="Heading2"/>
        <w:spacing w:after="150" w:before="300"/>
      </w:pPr>
      <w:r>
        <w:t xml:space="preserve">VA6 — Prioridad Excel sobre Azure (Duplicados)</w:t>
      </w:r>
    </w:p>
    <w:p>
      <w:pPr>
        <w:spacing w:after="100" w:before="100"/>
      </w:pPr>
      <w:r>
        <w:rPr>
          <w:rFonts w:ascii="Arial" w:cs="Arial" w:eastAsia="Arial" w:hAnsi="Arial"/>
          <w:sz w:val="20"/>
          <w:szCs w:val="20"/>
        </w:rPr>
        <w:t xml:space="preserve">Para los contactos que existen en ambas fuentes (mismo ManyChatId), la regla es:</w:t>
      </w:r>
    </w:p>
    <w:p>
      <w:pPr>
        <w:pStyle w:val="ListParagraph"/>
        <w:numPr>
          <w:ilvl w:val="0"/>
          <w:numId w:val="2"/>
        </w:numPr>
        <w:spacing w:after="60" w:before="60"/>
      </w:pPr>
      <w:r>
        <w:rPr>
          <w:rFonts w:ascii="Arial" w:cs="Arial" w:eastAsia="Arial" w:hAnsi="Arial"/>
          <w:sz w:val="20"/>
          <w:szCs w:val="20"/>
        </w:rPr>
        <w:t xml:space="preserve">El registro del Excel de ManyChat se toma como base completa (tiene todas las fechas de funnel, comercial, médico, estados).</w:t>
      </w:r>
    </w:p>
    <w:p>
      <w:pPr>
        <w:pStyle w:val="ListParagraph"/>
        <w:numPr>
          <w:ilvl w:val="0"/>
          <w:numId w:val="2"/>
        </w:numPr>
        <w:spacing w:after="60" w:before="60"/>
      </w:pPr>
      <w:r>
        <w:rPr>
          <w:rFonts w:ascii="Arial" w:cs="Arial" w:eastAsia="Arial" w:hAnsi="Arial"/>
          <w:sz w:val="20"/>
          <w:szCs w:val="20"/>
        </w:rPr>
        <w:t xml:space="preserve">De Azure solo se complementan los campos que estén vacíos en el Excel. En la práctica, esto se limita a ~143 apellidos.</w:t>
      </w:r>
    </w:p>
    <w:p>
      <w:pPr>
        <w:pStyle w:val="ListParagraph"/>
        <w:numPr>
          <w:ilvl w:val="0"/>
          <w:numId w:val="2"/>
        </w:numPr>
        <w:spacing w:after="60" w:before="60"/>
      </w:pPr>
      <w:r>
        <w:rPr>
          <w:rFonts w:ascii="Arial" w:cs="Arial" w:eastAsia="Arial" w:hAnsi="Arial"/>
          <w:sz w:val="20"/>
          <w:szCs w:val="20"/>
        </w:rPr>
        <w:t xml:space="preserve">No se sobrescribe ningún dato del Excel con datos de Azure.</w:t>
      </w:r>
    </w:p>
    <w:p>
      <w:pPr>
        <w:spacing w:after="100" w:before="100"/>
      </w:pPr>
      <w:r>
        <w:rPr>
          <w:rFonts w:ascii="Arial" w:cs="Arial" w:eastAsia="Arial" w:hAnsi="Arial"/>
          <w:sz w:val="20"/>
          <w:szCs w:val="20"/>
        </w:rPr>
        <w:t xml:space="preserve">Los practicantes deben: primero migrar el Excel, luego ejecutar un UPDATE sobre PSQL para los ~143 apellidos que Azure aporta, validando que el contacto en PSQL tenga apellido NULL antes de actualizar.</w:t>
      </w:r>
    </w:p>
    <w:p>
      <w:pPr>
        <w:pStyle w:val="Heading2"/>
        <w:spacing w:after="150" w:before="300"/>
      </w:pPr>
      <w:r>
        <w:t xml:space="preserve">VA7 — Solo-Azure: Datos Mínimos para Migrar</w:t>
      </w:r>
    </w:p>
    <w:p>
      <w:pPr>
        <w:spacing w:after="100" w:before="100"/>
      </w:pPr>
      <w:r>
        <w:rPr>
          <w:rFonts w:ascii="Arial" w:cs="Arial" w:eastAsia="Arial" w:hAnsi="Arial"/>
          <w:sz w:val="20"/>
          <w:szCs w:val="20"/>
        </w:rPr>
        <w:t xml:space="preserve">Los contactos que solo existen en Azure (no están en el Excel) se migran a PSQL solo si cumplen todos estos requisitos:</w:t>
      </w:r>
    </w:p>
    <w:p>
      <w:pPr>
        <w:pStyle w:val="ListParagraph"/>
        <w:numPr>
          <w:ilvl w:val="0"/>
          <w:numId w:val="2"/>
        </w:numPr>
        <w:spacing w:after="60" w:before="60"/>
      </w:pPr>
      <w:r>
        <w:rPr>
          <w:rFonts w:ascii="Arial" w:cs="Arial" w:eastAsia="Arial" w:hAnsi="Arial"/>
          <w:sz w:val="20"/>
          <w:szCs w:val="20"/>
        </w:rPr>
        <w:t xml:space="preserve">ManyChatId válido (no NULL, no vacío).</w:t>
      </w:r>
    </w:p>
    <w:p>
      <w:pPr>
        <w:pStyle w:val="ListParagraph"/>
        <w:numPr>
          <w:ilvl w:val="0"/>
          <w:numId w:val="2"/>
        </w:numPr>
        <w:spacing w:after="60" w:before="60"/>
      </w:pPr>
      <w:r>
        <w:rPr>
          <w:rFonts w:ascii="Arial" w:cs="Arial" w:eastAsia="Arial" w:hAnsi="Arial"/>
          <w:sz w:val="20"/>
          <w:szCs w:val="20"/>
        </w:rPr>
        <w:t xml:space="preserve">Nombre válido (no NULL, no '????????????', no '-').</w:t>
      </w:r>
    </w:p>
    <w:p>
      <w:pPr>
        <w:pStyle w:val="ListParagraph"/>
        <w:numPr>
          <w:ilvl w:val="0"/>
          <w:numId w:val="2"/>
        </w:numPr>
        <w:spacing w:after="60" w:before="60"/>
      </w:pPr>
      <w:r>
        <w:rPr>
          <w:rFonts w:ascii="Arial" w:cs="Arial" w:eastAsia="Arial" w:hAnsi="Arial"/>
          <w:sz w:val="20"/>
          <w:szCs w:val="20"/>
        </w:rPr>
        <w:t xml:space="preserve">Comercial asignado en Campaign_Contact (commercial_advisor_id no NULL).</w:t>
      </w:r>
    </w:p>
    <w:p>
      <w:pPr>
        <w:pStyle w:val="ListParagraph"/>
        <w:numPr>
          <w:ilvl w:val="0"/>
          <w:numId w:val="2"/>
        </w:numPr>
        <w:spacing w:after="60" w:before="60"/>
      </w:pPr>
      <w:r>
        <w:rPr>
          <w:rFonts w:ascii="Arial" w:cs="Arial" w:eastAsia="Arial" w:hAnsi="Arial"/>
          <w:sz w:val="20"/>
          <w:szCs w:val="20"/>
        </w:rPr>
        <w:t xml:space="preserve">Registration_date en Campaign_Contact (no NULL). Esta fecha mapea a first_contact_date en PSQL.</w:t>
      </w:r>
    </w:p>
    <w:p>
      <w:pPr>
        <w:spacing w:after="100" w:before="100"/>
      </w:pPr>
      <w:r>
        <w:rPr>
          <w:rFonts w:ascii="Arial" w:cs="Arial" w:eastAsia="Arial" w:hAnsi="Arial"/>
          <w:sz w:val="20"/>
          <w:szCs w:val="20"/>
        </w:rPr>
        <w:t xml:space="preserve">Si alguno de estos falta, el contacto se descarta. Estos registros se migran sin historial de estados detallado, ya que Azure no tiene las fechas de proceso.</w:t>
      </w:r>
    </w:p>
    <w:p>
      <w:pPr>
        <w:pStyle w:val="Heading2"/>
        <w:spacing w:after="150" w:before="300"/>
      </w:pPr>
      <w:r>
        <w:t xml:space="preserve">VA8 — Columnas de Proceso Vacías</w:t>
      </w:r>
    </w:p>
    <w:p>
      <w:pPr>
        <w:spacing w:after="100" w:before="100"/>
      </w:pPr>
      <w:r>
        <w:rPr>
          <w:rFonts w:ascii="Arial" w:cs="Arial" w:eastAsia="Arial" w:hAnsi="Arial"/>
          <w:sz w:val="20"/>
          <w:szCs w:val="20"/>
        </w:rPr>
        <w:t xml:space="preserve">Las 7 columnas de fechas de proceso de Campaign_Contact (commercial_process_start_date, medical_process_start_date, medical_process_end_date, quotation_start_date, sale_order_date, successful_sale_date, conversation_closed_date) están 100% vacías. No se migran ni se mapean a PSQL. Las únicas fechas útiles de Campaign_Contact son:</w:t>
      </w:r>
    </w:p>
    <w:p>
      <w:pPr>
        <w:pStyle w:val="ListParagraph"/>
        <w:numPr>
          <w:ilvl w:val="0"/>
          <w:numId w:val="2"/>
        </w:numPr>
        <w:spacing w:after="60" w:before="60"/>
      </w:pPr>
      <w:r>
        <w:rPr>
          <w:rFonts w:ascii="Arial" w:cs="Arial" w:eastAsia="Arial" w:hAnsi="Arial"/>
          <w:sz w:val="20"/>
          <w:szCs w:val="20"/>
        </w:rPr>
        <w:t xml:space="preserve">registration_date → first_contact_date en PSQL</w:t>
      </w:r>
    </w:p>
    <w:p>
      <w:pPr>
        <w:pStyle w:val="ListParagraph"/>
        <w:numPr>
          <w:ilvl w:val="0"/>
          <w:numId w:val="2"/>
        </w:numPr>
        <w:spacing w:after="60" w:before="60"/>
      </w:pPr>
      <w:r>
        <w:rPr>
          <w:rFonts w:ascii="Arial" w:cs="Arial" w:eastAsia="Arial" w:hAnsi="Arial"/>
          <w:sz w:val="20"/>
          <w:szCs w:val="20"/>
        </w:rPr>
        <w:t xml:space="preserve">commercial_assignment_date → commercial_assignment_date en contact_assignments</w:t>
      </w:r>
    </w:p>
    <w:p>
      <w:pPr>
        <w:pStyle w:val="ListParagraph"/>
        <w:numPr>
          <w:ilvl w:val="0"/>
          <w:numId w:val="2"/>
        </w:numPr>
        <w:spacing w:after="60" w:before="60"/>
      </w:pPr>
      <w:r>
        <w:rPr>
          <w:rFonts w:ascii="Arial" w:cs="Arial" w:eastAsia="Arial" w:hAnsi="Arial"/>
          <w:sz w:val="20"/>
          <w:szCs w:val="20"/>
        </w:rPr>
        <w:t xml:space="preserve">medical_assignment_date → health_assignment_date en contact_assignments</w:t>
      </w:r>
    </w:p>
    <w:p>
      <w:pPr>
        <w:pStyle w:val="Heading2"/>
        <w:spacing w:after="150" w:before="300"/>
      </w:pPr>
      <w:r>
        <w:t xml:space="preserve">VA9 — Contact_State como Respaldo</w:t>
      </w:r>
    </w:p>
    <w:p>
      <w:pPr>
        <w:spacing w:after="100" w:before="100"/>
      </w:pPr>
      <w:r>
        <w:rPr>
          <w:rFonts w:ascii="Arial" w:cs="Arial" w:eastAsia="Arial" w:hAnsi="Arial"/>
          <w:sz w:val="20"/>
          <w:szCs w:val="20"/>
        </w:rPr>
        <w:t xml:space="preserve">La tabla Contact_State contiene exactamente 1 registro por contacto (no hay historial). Su campo 'state' debe coincidir con el last_state de Campaign_Contact para el mismo contacto. Si difieren, reportar como anomalía. No se usa como fuente para state_history en PSQL.</w:t>
      </w:r>
    </w:p>
    <w:p>
      <w:r>
        <w:br w:type="page"/>
      </w:r>
    </w:p>
    <w:p>
      <w:pPr>
        <w:pStyle w:val="Heading1"/>
        <w:spacing w:after="150" w:before="300"/>
      </w:pPr>
      <w:r>
        <w:t xml:space="preserve">6. Catálogos de Azure</w:t>
      </w:r>
    </w:p>
    <w:p>
      <w:pPr>
        <w:pStyle w:val="Heading2"/>
        <w:spacing w:after="150" w:before="300"/>
      </w:pPr>
      <w:r>
        <w:t xml:space="preserve">6.1 Advisors (18 registros)</w:t>
      </w:r>
    </w:p>
    <w:p>
      <w:pPr>
        <w:spacing w:after="100" w:before="100"/>
      </w:pPr>
      <w:r>
        <w:rPr>
          <w:rFonts w:ascii="Arial" w:cs="Arial" w:eastAsia="Arial" w:hAnsi="Arial"/>
          <w:sz w:val="20"/>
          <w:szCs w:val="20"/>
        </w:rPr>
        <w:t xml:space="preserve">Azure tiene 18 asesores registrados con su ID, nombre, rol y status. Estos IDs se usan en Campaign_Contact para las asignaciones. Se debe hacer match contra la tabla advisors de PSQL por nombre normalizado.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800"/>
        <w:gridCol w:w="18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ID Azure</w:t>
            </w:r>
          </w:p>
        </w:tc>
        <w:tc>
          <w:tcPr>
            <w:tcW w:type="dxa" w:w="4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Nombre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2022</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Yarenis Ruiz Rodríguez</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Comercial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Activo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2023</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Idania Díaz Borroto</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Comercial</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Activo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Jazmin Elizabeth Arroyo Huarcaya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Comercial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Activo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2025</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Aimée Arias Escalona</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Comercial</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Activo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2026</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Mariella Estefania More Morán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Comercial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Activo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2034</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Martha del Carmen López Sanches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Comercial</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Activo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2027</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ANET MARY ARIAS ESCALONA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Prof. Salud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Activo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2028</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Angela Pilar Cristobal Calderón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Prof. Salud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Activo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2029</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Jenny Vanessa Mendoza Arisanca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Prof. Salud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Activo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2035</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Zaira Noemi Aquino Blas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Prof. Salud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Activo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2038</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Alisson Daniela Otiniano Azahuanche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Prof. Salud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Activo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2039</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Delia Ysabel Vicente Puescas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Prof. Salud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Activo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2030</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Melissa Raquel Soberon Camavilca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Prof. Salud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Inactivo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2031</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Estefanny Virginia Castillo Yañez</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Prof. Salud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Inactivo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2032</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Julia Denisse Melgarejo Escobar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Prof. Salud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Inactivo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2033</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Candy Yanira Alvarez Paniagua</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Prof. Salud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Inactivo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2036</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Josselin Magali Lector Hipolito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Prof. Salud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Inactivo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2037</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Caroll Lauren Estrada Rojas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Prof. Salud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Inactivo</w:t>
            </w:r>
          </w:p>
        </w:tc>
      </w:tr>
    </w:tbl>
    <w:p>
      <w:pPr>
        <w:spacing w:before="200"/>
      </w:pPr>
    </w:p>
    <w:p>
      <w:pPr>
        <w:spacing w:after="100" w:before="100"/>
      </w:pPr>
      <w:r>
        <w:rPr>
          <w:rFonts w:ascii="Arial" w:cs="Arial" w:eastAsia="Arial" w:hAnsi="Arial"/>
          <w:sz w:val="20"/>
          <w:szCs w:val="20"/>
        </w:rPr>
        <w:t xml:space="preserve">Distribución de asignaciones comerciales en Campaign_Contact: ID 2022 (Yarenis) es la más frecuente, seguida de 2024 (Jazmin), 2025 (Aimée), 2026 (Mariella), 2023 (Idania) y 2034 (Martha) con muy pocos registros.</w:t>
      </w:r>
    </w:p>
    <w:p>
      <w:pPr>
        <w:pStyle w:val="Heading2"/>
        <w:spacing w:after="150" w:before="300"/>
      </w:pPr>
      <w:r>
        <w:t xml:space="preserve">6.2 Last_State en Campaign_Contact</w:t>
      </w:r>
    </w:p>
    <w:p>
      <w:pPr>
        <w:spacing w:after="100" w:before="100"/>
      </w:pPr>
      <w:r>
        <w:rPr>
          <w:rFonts w:ascii="Arial" w:cs="Arial" w:eastAsia="Arial" w:hAnsi="Arial"/>
          <w:sz w:val="20"/>
          <w:szCs w:val="20"/>
        </w:rPr>
        <w:t xml:space="preserve">Los valores de last_state en Campaign_Contact son similares a los del Excel. Los practicantes deben mapearlos a los mismos crm_states.id de PSQL definidos en el informe del Excel. Valores encontrados: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Last State (Azure)</w:t>
            </w:r>
          </w:p>
        </w:tc>
      </w:tr>
      <w:tr>
        <w:tc>
          <w:tcPr>
            <w:tcW w:type="dxa" w:w="9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Comienza Atención Comercial</w:t>
            </w:r>
          </w:p>
        </w:tc>
      </w:tr>
      <w:tr>
        <w:tc>
          <w:tcPr>
            <w:tcW w:type="dxa" w:w="9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Comienza Cotización</w:t>
            </w:r>
          </w:p>
        </w:tc>
      </w:tr>
      <w:tr>
        <w:tc>
          <w:tcPr>
            <w:tcW w:type="dxa" w:w="9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Recién suscrito Pendiente de AC</w:t>
            </w:r>
          </w:p>
        </w:tc>
      </w:tr>
      <w:tr>
        <w:tc>
          <w:tcPr>
            <w:tcW w:type="dxa" w:w="9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Comienza Asesoría Médica</w:t>
            </w:r>
          </w:p>
        </w:tc>
      </w:tr>
      <w:tr>
        <w:tc>
          <w:tcPr>
            <w:tcW w:type="dxa" w:w="9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Retornó en AC</w:t>
            </w:r>
          </w:p>
        </w:tc>
      </w:tr>
      <w:tr>
        <w:tc>
          <w:tcPr>
            <w:tcW w:type="dxa" w:w="9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Orden de venta confirmada</w:t>
            </w:r>
          </w:p>
        </w:tc>
      </w:tr>
      <w:tr>
        <w:tc>
          <w:tcPr>
            <w:tcW w:type="dxa" w:w="9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Terminó Asesoría Especializada</w:t>
            </w:r>
          </w:p>
        </w:tc>
      </w:tr>
      <w:tr>
        <w:tc>
          <w:tcPr>
            <w:tcW w:type="dxa" w:w="9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 terminó Asesoría especializada Derivado a Comecial</w:t>
            </w:r>
          </w:p>
        </w:tc>
      </w:tr>
      <w:tr>
        <w:tc>
          <w:tcPr>
            <w:tcW w:type="dxa" w:w="9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Nuevo</w:t>
            </w:r>
          </w:p>
        </w:tc>
      </w:tr>
      <w:tr>
        <w:tc>
          <w:tcPr>
            <w:tcW w:type="dxa" w:w="9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Derivado Asesoría Especializada</w:t>
            </w:r>
          </w:p>
        </w:tc>
      </w:tr>
      <w:tr>
        <w:tc>
          <w:tcPr>
            <w:tcW w:type="dxa" w:w="9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Derivado Asesoría Médica</w:t>
            </w:r>
          </w:p>
        </w:tc>
      </w:tr>
      <w:tr>
        <w:tc>
          <w:tcPr>
            <w:tcW w:type="dxa" w:w="9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Retornó a Asesoría especializada</w:t>
            </w:r>
          </w:p>
        </w:tc>
      </w:tr>
      <w:tr>
        <w:tc>
          <w:tcPr>
            <w:tcW w:type="dxa" w:w="9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Venta exitosa</w:t>
            </w:r>
          </w:p>
        </w:tc>
      </w:tr>
      <w:tr>
        <w:tc>
          <w:tcPr>
            <w:tcW w:type="dxa" w:w="9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Pendiente de AC</w:t>
            </w:r>
          </w:p>
        </w:tc>
      </w:tr>
      <w:tr>
        <w:tc>
          <w:tcPr>
            <w:tcW w:type="dxa" w:w="9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Terminó Asesoría Médica</w:t>
            </w:r>
          </w:p>
        </w:tc>
      </w:tr>
      <w:tr>
        <w:tc>
          <w:tcPr>
            <w:tcW w:type="dxa" w:w="9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Retorno</w:t>
            </w:r>
          </w:p>
        </w:tc>
      </w:tr>
      <w:tr>
        <w:tc>
          <w:tcPr>
            <w:tcW w:type="dxa" w:w="9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Cerrar conversación (Cliente)</w:t>
            </w:r>
          </w:p>
        </w:tc>
      </w:tr>
      <w:tr>
        <w:tc>
          <w:tcPr>
            <w:tcW w:type="dxa" w:w="9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Derivado a Asesoría especializada</w:t>
            </w:r>
          </w:p>
        </w:tc>
      </w:tr>
      <w:tr>
        <w:tc>
          <w:tcPr>
            <w:tcW w:type="dxa" w:w="9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Concluye atención Chatbot: derivar_especialista</w:t>
            </w:r>
          </w:p>
        </w:tc>
      </w:tr>
      <w:tr>
        <w:tc>
          <w:tcPr>
            <w:tcW w:type="dxa" w:w="9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Concluye atención Chatbot:derivar_comercial</w:t>
            </w:r>
          </w:p>
        </w:tc>
      </w:tr>
      <w:tr>
        <w:tc>
          <w:tcPr>
            <w:tcW w:type="dxa" w:w="9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Recién suscrito (Sin asignar)</w:t>
            </w:r>
          </w:p>
        </w:tc>
      </w:tr>
      <w:tr>
        <w:tc>
          <w:tcPr>
            <w:tcW w:type="dxa" w:w="9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Interacción con botón de Campaña Navidad_1 20251220</w:t>
            </w:r>
          </w:p>
        </w:tc>
      </w:tr>
      <w:tr>
        <w:tc>
          <w:tcPr>
            <w:tcW w:type="dxa" w:w="9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Interacción con botón de Campaña Black Friday 202511</w:t>
            </w:r>
          </w:p>
        </w:tc>
      </w:tr>
      <w:tr>
        <w:tc>
          <w:tcPr>
            <w:tcW w:type="dxa" w:w="9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Visitando Farmacia virtual en Comienza AC</w:t>
            </w:r>
          </w:p>
        </w:tc>
      </w:tr>
      <w:tr>
        <w:tc>
          <w:tcPr>
            <w:tcW w:type="dxa" w:w="9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Recién Suscrito Pendiente AC</w:t>
            </w:r>
          </w:p>
        </w:tc>
      </w:tr>
    </w:tbl>
    <w:p>
      <w:r>
        <w:br w:type="page"/>
      </w:r>
    </w:p>
    <w:p>
      <w:pPr>
        <w:pStyle w:val="Heading1"/>
        <w:spacing w:after="150" w:before="300"/>
      </w:pPr>
      <w:r>
        <w:t xml:space="preserve">7. Mapeo de Campos: Azure → PSQL</w:t>
      </w:r>
    </w:p>
    <w:p>
      <w:pPr>
        <w:pStyle w:val="Heading2"/>
        <w:spacing w:after="150" w:before="300"/>
      </w:pPr>
      <w:r>
        <w:t xml:space="preserve">7.1 Contact (Azure) → contacts (PSQL)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0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 Azure</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 PSQL</w:t>
            </w:r>
          </w:p>
        </w:tc>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Transformación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manychat_id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external_ids.external_id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external_system = 'manychat'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first_name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first_name_encrypted</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Encriptar con pgp_sym_encrypt. Si contiene '{{' → NULL.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last_name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last_name_encrypted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Encriptar. Si contiene '{{' → NULL. Si '-' → NULL.</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email</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email_encrypted</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Encriptar. Si 'noespecificado@...' o '{{' → NULL.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phone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phone_encrypted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Encriptar. Si '0', '{{...}}' o no numérico → NULL.</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subscription_date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first_contact_date</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Usar si registration_date de CC no existe.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channel_id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channel_id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Aplicar mapeo VA4.</w:t>
            </w:r>
          </w:p>
        </w:tc>
      </w:tr>
    </w:tbl>
    <w:p>
      <w:pPr>
        <w:spacing w:before="200"/>
      </w:pPr>
    </w:p>
    <w:p>
      <w:pPr>
        <w:pStyle w:val="Heading2"/>
        <w:spacing w:after="150" w:before="300"/>
      </w:pPr>
      <w:r>
        <w:t xml:space="preserve">7.2 Campaign_Contact (Azure) → contact_assignments + contacts (PSQL)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00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 Azure</w:t>
            </w:r>
          </w:p>
        </w:tc>
        <w:tc>
          <w:tcPr>
            <w:tcW w:type="dxa" w:w="3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 PSQL</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Transformación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commercial_advisor_id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contact_assignments.commercial_advisor_id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Match por nombre contra advisors en PSQL.</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medical_advisor_id</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contact_assignments.health_professional_id</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Match por nombre contra advisors en PSQL.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registration_date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contacts.first_contact_date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Prioridad sobre subscription_date de Contact.</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commercial_assignment_date</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contact_assignments.commercial_assignment_date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Directo.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medical_assignment_date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contact_assignments.health_assignment_date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Directo.</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last_state</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contacts.current_state_id</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Mapear a crm_states.id en PSQL.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 columnas de proceso</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 SE MIGRAN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100% vacías. Ignorar.</w:t>
            </w:r>
          </w:p>
        </w:tc>
      </w:tr>
    </w:tbl>
    <w:p>
      <w:r>
        <w:br w:type="page"/>
      </w:r>
    </w:p>
    <w:p>
      <w:pPr>
        <w:pStyle w:val="Heading1"/>
        <w:spacing w:after="150" w:before="300"/>
      </w:pPr>
      <w:r>
        <w:t xml:space="preserve">8. Orden de Ejecución de la Migración</w:t>
      </w:r>
    </w:p>
    <w:p>
      <w:pPr>
        <w:spacing w:after="100" w:before="100"/>
      </w:pPr>
      <w:r>
        <w:rPr>
          <w:rFonts w:ascii="Arial" w:cs="Arial" w:eastAsia="Arial" w:hAnsi="Arial"/>
          <w:sz w:val="20"/>
          <w:szCs w:val="20"/>
        </w:rPr>
        <w:t xml:space="preserve">La migración debe ejecutarse en este orden estricto para respetar la prioridad del Excel:</w:t>
      </w:r>
    </w:p>
    <w:p>
      <w:pPr>
        <w:pStyle w:val="ListParagraph"/>
        <w:numPr>
          <w:ilvl w:val="0"/>
          <w:numId w:val="3"/>
        </w:numPr>
        <w:spacing w:after="80" w:before="80"/>
      </w:pPr>
      <w:r>
        <w:rPr>
          <w:rFonts w:ascii="Arial" w:cs="Arial" w:eastAsia="Arial" w:hAnsi="Arial"/>
          <w:sz w:val="20"/>
          <w:szCs w:val="20"/>
        </w:rPr>
        <w:t xml:space="preserve">Migrar primero el Excel de ManyChat a PSQL (según el informe de validaciones del Excel).</w:t>
      </w:r>
    </w:p>
    <w:p>
      <w:pPr>
        <w:pStyle w:val="ListParagraph"/>
        <w:numPr>
          <w:ilvl w:val="0"/>
          <w:numId w:val="3"/>
        </w:numPr>
        <w:spacing w:after="80" w:before="80"/>
      </w:pPr>
      <w:r>
        <w:rPr>
          <w:rFonts w:ascii="Arial" w:cs="Arial" w:eastAsia="Arial" w:hAnsi="Arial"/>
          <w:sz w:val="20"/>
          <w:szCs w:val="20"/>
        </w:rPr>
        <w:t xml:space="preserve">Identificar los ManyChatIds que existen en Azure pero NO en el Excel ya migrado a PSQL.</w:t>
      </w:r>
    </w:p>
    <w:p>
      <w:pPr>
        <w:pStyle w:val="ListParagraph"/>
        <w:numPr>
          <w:ilvl w:val="0"/>
          <w:numId w:val="3"/>
        </w:numPr>
        <w:spacing w:after="80" w:before="80"/>
      </w:pPr>
      <w:r>
        <w:rPr>
          <w:rFonts w:ascii="Arial" w:cs="Arial" w:eastAsia="Arial" w:hAnsi="Arial"/>
          <w:sz w:val="20"/>
          <w:szCs w:val="20"/>
        </w:rPr>
        <w:t xml:space="preserve">Para esos contactos solo-Azure, aplicar las validaciones VA1 a VA9 y migrarlos a PSQL.</w:t>
      </w:r>
    </w:p>
    <w:p>
      <w:pPr>
        <w:pStyle w:val="ListParagraph"/>
        <w:numPr>
          <w:ilvl w:val="0"/>
          <w:numId w:val="3"/>
        </w:numPr>
        <w:spacing w:after="80" w:before="80"/>
      </w:pPr>
      <w:r>
        <w:rPr>
          <w:rFonts w:ascii="Arial" w:cs="Arial" w:eastAsia="Arial" w:hAnsi="Arial"/>
          <w:sz w:val="20"/>
          <w:szCs w:val="20"/>
        </w:rPr>
        <w:t xml:space="preserve">Para los contactos que existen en ambos (ya migrados desde Excel), ejecutar un UPDATE para complementar apellidos faltantes desde Azure (~143 casos).</w:t>
      </w:r>
    </w:p>
    <w:p>
      <w:pPr>
        <w:pStyle w:val="ListParagraph"/>
        <w:numPr>
          <w:ilvl w:val="0"/>
          <w:numId w:val="3"/>
        </w:numPr>
        <w:spacing w:after="80" w:before="80"/>
      </w:pPr>
      <w:r>
        <w:rPr>
          <w:rFonts w:ascii="Arial" w:cs="Arial" w:eastAsia="Arial" w:hAnsi="Arial"/>
          <w:sz w:val="20"/>
          <w:szCs w:val="20"/>
        </w:rPr>
        <w:t xml:space="preserve">Validar integridad referencial: todos los advisor_id de Azure deben tener match en PSQL.</w:t>
      </w:r>
    </w:p>
    <w:p>
      <w:pPr>
        <w:pStyle w:val="ListParagraph"/>
        <w:numPr>
          <w:ilvl w:val="0"/>
          <w:numId w:val="3"/>
        </w:numPr>
        <w:spacing w:after="80" w:before="80"/>
      </w:pPr>
      <w:r>
        <w:rPr>
          <w:rFonts w:ascii="Arial" w:cs="Arial" w:eastAsia="Arial" w:hAnsi="Arial"/>
          <w:sz w:val="20"/>
          <w:szCs w:val="20"/>
        </w:rPr>
        <w:t xml:space="preserve">Validar cruce: Contact_State.state debe coincidir con Campaign_Contact.last_state. Reportar anomalías.</w:t>
      </w:r>
    </w:p>
    <w:p>
      <w:pPr>
        <w:shd w:fill="FFF3CD" w:val="clear"/>
        <w:spacing w:after="120" w:before="120"/>
      </w:pPr>
      <w:r>
        <w:rPr>
          <w:rFonts w:ascii="Arial" w:cs="Arial" w:eastAsia="Arial" w:hAnsi="Arial"/>
          <w:b/>
          <w:bCs/>
          <w:color w:val="856404"/>
          <w:sz w:val="20"/>
          <w:szCs w:val="20"/>
        </w:rPr>
        <w:t xml:space="preserve">IMPORTANTE: </w:t>
      </w:r>
      <w:r>
        <w:rPr>
          <w:rFonts w:ascii="Arial" w:cs="Arial" w:eastAsia="Arial" w:hAnsi="Arial"/>
          <w:color w:val="856404"/>
          <w:sz w:val="20"/>
          <w:szCs w:val="20"/>
        </w:rPr>
        <w:t xml:space="preserve">Nunca ejecutar la migración de Azure antes que la del Excel. El Excel contiene las fechas de funnel detalladas que Azure no tiene. Invertir el orden causaría pérdida de contexto temporal.</w:t>
      </w:r>
    </w:p>
    <w:p>
      <w:pPr>
        <w:pStyle w:val="Heading1"/>
        <w:spacing w:after="150" w:before="300"/>
      </w:pPr>
      <w:r>
        <w:t xml:space="preserve">9. Decisiones Pendientes</w:t>
      </w:r>
    </w:p>
    <w:p>
      <w:pPr>
        <w:spacing w:after="100" w:before="100"/>
      </w:pPr>
      <w:r>
        <w:rPr>
          <w:rFonts w:ascii="Arial" w:cs="Arial" w:eastAsia="Arial" w:hAnsi="Arial"/>
          <w:sz w:val="20"/>
          <w:szCs w:val="20"/>
        </w:rPr>
        <w:t xml:space="preserve">Los siguientes puntos requieren definición antes de ejecutar la migración de Azure:</w:t>
      </w:r>
    </w:p>
    <w:p>
      <w:pPr>
        <w:pStyle w:val="ListParagraph"/>
        <w:numPr>
          <w:ilvl w:val="0"/>
          <w:numId w:val="3"/>
        </w:numPr>
        <w:spacing w:after="80" w:before="80"/>
      </w:pPr>
      <w:r>
        <w:rPr>
          <w:rFonts w:ascii="Arial" w:cs="Arial" w:eastAsia="Arial" w:hAnsi="Arial"/>
          <w:sz w:val="20"/>
          <w:szCs w:val="20"/>
        </w:rPr>
        <w:t xml:space="preserve">Los contactos solo-Azure que tienen 'Orden de venta confirmada' o 'Venta exitosa' como last_state: ¿se les da prioridad especial? Son ventas que no aparecen en el Excel.</w:t>
      </w:r>
    </w:p>
    <w:p>
      <w:pPr>
        <w:pStyle w:val="ListParagraph"/>
        <w:numPr>
          <w:ilvl w:val="0"/>
          <w:numId w:val="3"/>
        </w:numPr>
        <w:spacing w:after="80" w:before="80"/>
      </w:pPr>
      <w:r>
        <w:rPr>
          <w:rFonts w:ascii="Arial" w:cs="Arial" w:eastAsia="Arial" w:hAnsi="Arial"/>
          <w:sz w:val="20"/>
          <w:szCs w:val="20"/>
        </w:rPr>
        <w:t xml:space="preserve">Los 460 contact_ids duplicados en Campaign_Contact de Azure: ¿se conserva el más reciente o se consolida?</w:t>
      </w:r>
    </w:p>
    <w:p>
      <w:pPr>
        <w:pStyle w:val="ListParagraph"/>
        <w:numPr>
          <w:ilvl w:val="0"/>
          <w:numId w:val="3"/>
        </w:numPr>
        <w:spacing w:after="80" w:before="80"/>
      </w:pPr>
      <w:r>
        <w:rPr>
          <w:rFonts w:ascii="Arial" w:cs="Arial" w:eastAsia="Arial" w:hAnsi="Arial"/>
          <w:sz w:val="20"/>
          <w:szCs w:val="20"/>
        </w:rPr>
        <w:t xml:space="preserve">Contactos solo-Azure sin comercial asignado: ¿se descartan definitivamente o se investiga en ManyChat?</w:t>
      </w:r>
    </w:p>
    <w:p>
      <w:pPr>
        <w:pStyle w:val="ListParagraph"/>
        <w:numPr>
          <w:ilvl w:val="0"/>
          <w:numId w:val="3"/>
        </w:numPr>
        <w:spacing w:after="80" w:before="80"/>
      </w:pPr>
      <w:r>
        <w:rPr>
          <w:rFonts w:ascii="Arial" w:cs="Arial" w:eastAsia="Arial" w:hAnsi="Arial"/>
          <w:sz w:val="20"/>
          <w:szCs w:val="20"/>
        </w:rPr>
        <w:t xml:space="preserve">Confirmar que el match de advisor_id de Azure contra advisors de PSQL cubre todos los IDs (2022-2039).</w:t>
      </w:r>
    </w:p>
    <w:p>
      <w:pPr>
        <w:pStyle w:val="Heading1"/>
        <w:spacing w:after="150" w:before="300"/>
      </w:pPr>
      <w:r>
        <w:t xml:space="preserve">10. Entregables Esperados de los Practicantes</w:t>
      </w:r>
    </w:p>
    <w:p>
      <w:pPr>
        <w:spacing w:after="100" w:before="100"/>
      </w:pPr>
      <w:r>
        <w:rPr>
          <w:rFonts w:ascii="Arial" w:cs="Arial" w:eastAsia="Arial" w:hAnsi="Arial"/>
          <w:sz w:val="20"/>
          <w:szCs w:val="20"/>
        </w:rPr>
        <w:t xml:space="preserve">Al ejecutar estas validaciones, se espera que documenten:</w:t>
      </w:r>
    </w:p>
    <w:p>
      <w:pPr>
        <w:pStyle w:val="ListParagraph"/>
        <w:numPr>
          <w:ilvl w:val="0"/>
          <w:numId w:val="3"/>
        </w:numPr>
        <w:spacing w:after="80" w:before="80"/>
      </w:pPr>
      <w:r>
        <w:rPr>
          <w:rFonts w:ascii="Arial" w:cs="Arial" w:eastAsia="Arial" w:hAnsi="Arial"/>
          <w:sz w:val="20"/>
          <w:szCs w:val="20"/>
        </w:rPr>
        <w:t xml:space="preserve">Cantidad de registros eliminados y restantes en cada validación (VA1 a VA9).</w:t>
      </w:r>
    </w:p>
    <w:p>
      <w:pPr>
        <w:pStyle w:val="ListParagraph"/>
        <w:numPr>
          <w:ilvl w:val="0"/>
          <w:numId w:val="3"/>
        </w:numPr>
        <w:spacing w:after="80" w:before="80"/>
      </w:pPr>
      <w:r>
        <w:rPr>
          <w:rFonts w:ascii="Arial" w:cs="Arial" w:eastAsia="Arial" w:hAnsi="Arial"/>
          <w:sz w:val="20"/>
          <w:szCs w:val="20"/>
        </w:rPr>
        <w:t xml:space="preserve">Lista de ManyChatIds solo-Azure que se migraron, con su last_state.</w:t>
      </w:r>
    </w:p>
    <w:p>
      <w:pPr>
        <w:pStyle w:val="ListParagraph"/>
        <w:numPr>
          <w:ilvl w:val="0"/>
          <w:numId w:val="3"/>
        </w:numPr>
        <w:spacing w:after="80" w:before="80"/>
      </w:pPr>
      <w:r>
        <w:rPr>
          <w:rFonts w:ascii="Arial" w:cs="Arial" w:eastAsia="Arial" w:hAnsi="Arial"/>
          <w:sz w:val="20"/>
          <w:szCs w:val="20"/>
        </w:rPr>
        <w:t xml:space="preserve">Los ~143 apellidos complementados desde Azure (ManyChatId + apellido anterior + apellido nuevo).</w:t>
      </w:r>
    </w:p>
    <w:p>
      <w:pPr>
        <w:pStyle w:val="ListParagraph"/>
        <w:numPr>
          <w:ilvl w:val="0"/>
          <w:numId w:val="3"/>
        </w:numPr>
        <w:spacing w:after="80" w:before="80"/>
      </w:pPr>
      <w:r>
        <w:rPr>
          <w:rFonts w:ascii="Arial" w:cs="Arial" w:eastAsia="Arial" w:hAnsi="Arial"/>
          <w:sz w:val="20"/>
          <w:szCs w:val="20"/>
        </w:rPr>
        <w:t xml:space="preserve">Tabla de match: advisor_id Azure → advisor_id PSQL.</w:t>
      </w:r>
    </w:p>
    <w:p>
      <w:pPr>
        <w:pStyle w:val="ListParagraph"/>
        <w:numPr>
          <w:ilvl w:val="0"/>
          <w:numId w:val="3"/>
        </w:numPr>
        <w:spacing w:after="80" w:before="80"/>
      </w:pPr>
      <w:r>
        <w:rPr>
          <w:rFonts w:ascii="Arial" w:cs="Arial" w:eastAsia="Arial" w:hAnsi="Arial"/>
          <w:sz w:val="20"/>
          <w:szCs w:val="20"/>
        </w:rPr>
        <w:t xml:space="preserve">Tabla de mapeo: channel_id Azure → channel_id PSQL.</w:t>
      </w:r>
    </w:p>
    <w:p>
      <w:pPr>
        <w:pStyle w:val="ListParagraph"/>
        <w:numPr>
          <w:ilvl w:val="0"/>
          <w:numId w:val="3"/>
        </w:numPr>
        <w:spacing w:after="80" w:before="80"/>
      </w:pPr>
      <w:r>
        <w:rPr>
          <w:rFonts w:ascii="Arial" w:cs="Arial" w:eastAsia="Arial" w:hAnsi="Arial"/>
          <w:sz w:val="20"/>
          <w:szCs w:val="20"/>
        </w:rPr>
        <w:t xml:space="preserve">Lista de anomalías: Contact_State vs Campaign_Contact con last_state diferente.</w:t>
      </w:r>
    </w:p>
    <w:p>
      <w:pPr>
        <w:pStyle w:val="ListParagraph"/>
        <w:numPr>
          <w:ilvl w:val="0"/>
          <w:numId w:val="3"/>
        </w:numPr>
        <w:spacing w:after="80" w:before="80"/>
      </w:pPr>
      <w:r>
        <w:rPr>
          <w:rFonts w:ascii="Arial" w:cs="Arial" w:eastAsia="Arial" w:hAnsi="Arial"/>
          <w:sz w:val="20"/>
          <w:szCs w:val="20"/>
        </w:rPr>
        <w:t xml:space="preserve">Resolución de las decisiones pendientes (sección 9) con justificación.</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Mía Salud Natural — Migración Azure SQL → PSQL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2026-03-20T02:13:27.853Z</dcterms:created>
  <dcterms:modified xsi:type="dcterms:W3CDTF">2026-03-20T02:13:27.854Z</dcterms:modified>
</cp:coreProperties>
</file>

<file path=docProps/custom.xml><?xml version="1.0" encoding="utf-8"?>
<Properties xmlns="http://schemas.openxmlformats.org/officeDocument/2006/custom-properties" xmlns:vt="http://schemas.openxmlformats.org/officeDocument/2006/docPropsVTypes"/>
</file>