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78C29" w14:textId="371D13CB" w:rsidR="007700B1" w:rsidRPr="004F2029" w:rsidRDefault="007700B1" w:rsidP="007700B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2029">
        <w:rPr>
          <w:rFonts w:ascii="Times New Roman" w:hAnsi="Times New Roman" w:cs="Times New Roman"/>
          <w:b/>
          <w:sz w:val="28"/>
          <w:szCs w:val="28"/>
        </w:rPr>
        <w:t>TEMA:DETERMINAREA TEMPERATURII FILAMENTULUI UNI BEC</w:t>
      </w:r>
    </w:p>
    <w:p w14:paraId="718D197A" w14:textId="7211D6B7" w:rsidR="008229C9" w:rsidRPr="004F2029" w:rsidRDefault="008229C9" w:rsidP="008229C9">
      <w:pPr>
        <w:rPr>
          <w:rFonts w:ascii="Times New Roman" w:hAnsi="Times New Roman" w:cs="Times New Roman"/>
          <w:b/>
          <w:sz w:val="28"/>
          <w:szCs w:val="28"/>
        </w:rPr>
      </w:pPr>
      <w:r w:rsidRPr="004F2029">
        <w:rPr>
          <w:rFonts w:ascii="Times New Roman" w:hAnsi="Times New Roman" w:cs="Times New Roman"/>
          <w:b/>
          <w:sz w:val="28"/>
          <w:szCs w:val="28"/>
          <w:u w:val="single"/>
        </w:rPr>
        <w:t>Scopul lucrării:</w:t>
      </w:r>
      <w:r w:rsidRPr="004F20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2029">
        <w:rPr>
          <w:rFonts w:ascii="Times New Roman" w:hAnsi="Times New Roman" w:cs="Times New Roman"/>
          <w:bCs/>
          <w:sz w:val="28"/>
          <w:szCs w:val="28"/>
        </w:rPr>
        <w:t>să se determine temperatura filamentului unui bec electric.</w:t>
      </w:r>
    </w:p>
    <w:p w14:paraId="31671089" w14:textId="59E3231C" w:rsidR="008229C9" w:rsidRPr="004F2029" w:rsidRDefault="008229C9" w:rsidP="008229C9">
      <w:pPr>
        <w:rPr>
          <w:rFonts w:ascii="Times New Roman" w:hAnsi="Times New Roman" w:cs="Times New Roman"/>
          <w:bCs/>
          <w:sz w:val="28"/>
          <w:szCs w:val="28"/>
        </w:rPr>
      </w:pPr>
      <w:r w:rsidRPr="004F2029">
        <w:rPr>
          <w:rFonts w:ascii="Times New Roman" w:hAnsi="Times New Roman" w:cs="Times New Roman"/>
          <w:b/>
          <w:sz w:val="28"/>
          <w:szCs w:val="28"/>
          <w:u w:val="single"/>
        </w:rPr>
        <w:t>Utilaj:</w:t>
      </w:r>
      <w:r w:rsidRPr="004F20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2029">
        <w:rPr>
          <w:rFonts w:ascii="Times New Roman" w:hAnsi="Times New Roman" w:cs="Times New Roman"/>
          <w:bCs/>
          <w:sz w:val="28"/>
          <w:szCs w:val="28"/>
        </w:rPr>
        <w:t>sursă de curent, bec, multimetru, întrerupător, fire de conexiune.</w:t>
      </w:r>
    </w:p>
    <w:p w14:paraId="2800C1CC" w14:textId="48AF423E" w:rsidR="008229C9" w:rsidRPr="004F2029" w:rsidRDefault="008229C9" w:rsidP="008229C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F2029">
        <w:rPr>
          <w:rFonts w:ascii="Times New Roman" w:hAnsi="Times New Roman" w:cs="Times New Roman"/>
          <w:b/>
          <w:sz w:val="28"/>
          <w:szCs w:val="28"/>
          <w:u w:val="single"/>
        </w:rPr>
        <w:t>Note teoretice</w:t>
      </w:r>
      <w:r w:rsidR="004F2029" w:rsidRPr="004F2029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1D68F04D" w14:textId="07F390BC" w:rsidR="008229C9" w:rsidRPr="004F2029" w:rsidRDefault="008229C9" w:rsidP="004F2029">
      <w:pPr>
        <w:ind w:firstLine="708"/>
        <w:rPr>
          <w:rFonts w:ascii="Times New Roman" w:hAnsi="Times New Roman" w:cs="Times New Roman"/>
          <w:bCs/>
          <w:sz w:val="26"/>
          <w:szCs w:val="26"/>
        </w:rPr>
      </w:pPr>
      <w:r w:rsidRPr="004F2029">
        <w:rPr>
          <w:rFonts w:ascii="Times New Roman" w:hAnsi="Times New Roman" w:cs="Times New Roman"/>
          <w:bCs/>
          <w:sz w:val="26"/>
          <w:szCs w:val="26"/>
        </w:rPr>
        <w:t>Pentru conductoarele</w:t>
      </w:r>
      <w:r w:rsidR="007B4F14" w:rsidRPr="004F2029">
        <w:rPr>
          <w:rFonts w:ascii="Times New Roman" w:hAnsi="Times New Roman" w:cs="Times New Roman"/>
          <w:bCs/>
          <w:sz w:val="26"/>
          <w:szCs w:val="26"/>
        </w:rPr>
        <w:t xml:space="preserve"> metalice dependența rezistenței de tensiune este dată de:</w:t>
      </w:r>
    </w:p>
    <w:p w14:paraId="0BC9EB85" w14:textId="77777777" w:rsidR="004F2029" w:rsidRDefault="007B4F14" w:rsidP="004F2029">
      <w:pPr>
        <w:rPr>
          <w:rFonts w:ascii="Times New Roman" w:hAnsi="Times New Roman" w:cs="Times New Roman"/>
          <w:b/>
          <w:sz w:val="28"/>
          <w:szCs w:val="28"/>
        </w:rPr>
      </w:pPr>
      <w:r w:rsidRPr="004F2029">
        <w:rPr>
          <w:rFonts w:ascii="Times New Roman" w:hAnsi="Times New Roman" w:cs="Times New Roman"/>
          <w:b/>
          <w:sz w:val="28"/>
          <w:szCs w:val="28"/>
        </w:rPr>
        <w:tab/>
      </w:r>
      <w:r w:rsidRPr="004F202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7D2468" wp14:editId="10EA83EC">
            <wp:extent cx="2924583" cy="4001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6424" w14:textId="09DD59C7" w:rsidR="004F2029" w:rsidRPr="004F2029" w:rsidRDefault="007B4F14" w:rsidP="004F2029">
      <w:pPr>
        <w:ind w:left="708"/>
        <w:rPr>
          <w:rFonts w:ascii="Times New Roman" w:hAnsi="Times New Roman" w:cs="Times New Roman"/>
          <w:b/>
          <w:sz w:val="28"/>
          <w:szCs w:val="28"/>
        </w:rPr>
      </w:pPr>
      <w:r w:rsidRPr="004F2029">
        <w:rPr>
          <w:rFonts w:ascii="Times New Roman" w:hAnsi="Times New Roman" w:cs="Times New Roman"/>
          <w:bCs/>
          <w:sz w:val="26"/>
          <w:szCs w:val="26"/>
        </w:rPr>
        <w:t>Unde R</w:t>
      </w:r>
      <w:r w:rsidRPr="004F2029">
        <w:rPr>
          <w:rFonts w:ascii="Times New Roman" w:hAnsi="Times New Roman" w:cs="Times New Roman"/>
          <w:bCs/>
          <w:sz w:val="26"/>
          <w:szCs w:val="26"/>
          <w:vertAlign w:val="subscript"/>
        </w:rPr>
        <w:t>0</w:t>
      </w:r>
      <w:r w:rsidRPr="004F2029">
        <w:rPr>
          <w:rFonts w:ascii="Times New Roman" w:hAnsi="Times New Roman" w:cs="Times New Roman"/>
          <w:bCs/>
          <w:sz w:val="26"/>
          <w:szCs w:val="26"/>
        </w:rPr>
        <w:t xml:space="preserve"> este rezistența la temperatura inițială T</w:t>
      </w:r>
      <w:r w:rsidRPr="004F2029">
        <w:rPr>
          <w:rFonts w:ascii="Times New Roman" w:hAnsi="Times New Roman" w:cs="Times New Roman"/>
          <w:bCs/>
          <w:sz w:val="26"/>
          <w:szCs w:val="26"/>
          <w:vertAlign w:val="subscript"/>
        </w:rPr>
        <w:t>0</w:t>
      </w:r>
      <w:r w:rsidRPr="004F2029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</w:rPr>
        <w:t>α</w:t>
      </w:r>
      <w:r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</w:rPr>
        <w:t xml:space="preserve">- coeficientul de temperatură al rezistenței (pentru wolfram </w:t>
      </w:r>
      <w:r w:rsidR="00BB0E02"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</w:rPr>
        <w:t>α</w:t>
      </w:r>
      <w:r w:rsidR="00BB0E02"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</w:rPr>
        <w:t>=4,8*10</w:t>
      </w:r>
      <w:r w:rsidR="00BB0E02"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  <w:vertAlign w:val="superscript"/>
        </w:rPr>
        <w:t>-3</w:t>
      </w:r>
      <w:r w:rsidR="00BB0E02"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</w:rPr>
        <w:t xml:space="preserve"> K</w:t>
      </w:r>
      <w:r w:rsidR="00BB0E02"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  <w:vertAlign w:val="superscript"/>
        </w:rPr>
        <w:t>-1</w:t>
      </w:r>
      <w:r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</w:rPr>
        <w:t>)</w:t>
      </w:r>
      <w:r w:rsidR="00BB0E02" w:rsidRPr="004F2029">
        <w:rPr>
          <w:rFonts w:ascii="Times New Roman" w:hAnsi="Times New Roman" w:cs="Times New Roman"/>
          <w:bCs/>
          <w:color w:val="1D2125"/>
          <w:sz w:val="26"/>
          <w:szCs w:val="26"/>
          <w:shd w:val="clear" w:color="auto" w:fill="FFFFFF"/>
        </w:rPr>
        <w:t xml:space="preserve">, iar T este temperatura finală. Ținând cont că rezistența este dată de </w:t>
      </w:r>
      <w:r w:rsidR="00BB0E02" w:rsidRPr="004F2029">
        <w:rPr>
          <w:rFonts w:ascii="Times New Roman" w:hAnsi="Times New Roman" w:cs="Times New Roman"/>
          <w:bCs/>
          <w:i/>
          <w:iCs/>
          <w:color w:val="1D2125"/>
          <w:sz w:val="26"/>
          <w:szCs w:val="26"/>
          <w:shd w:val="clear" w:color="auto" w:fill="FFFFFF"/>
        </w:rPr>
        <w:t>R=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color w:val="1D2125"/>
                <w:sz w:val="32"/>
                <w:szCs w:val="32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1D2125"/>
                <w:sz w:val="32"/>
                <w:szCs w:val="32"/>
                <w:shd w:val="clear" w:color="auto" w:fill="FFFFFF"/>
              </w:rPr>
              <m:t>U</m:t>
            </m:r>
          </m:num>
          <m:den>
            <m:r>
              <w:rPr>
                <w:rFonts w:ascii="Cambria Math" w:hAnsi="Cambria Math" w:cs="Times New Roman"/>
                <w:color w:val="1D2125"/>
                <w:sz w:val="32"/>
                <w:szCs w:val="32"/>
                <w:shd w:val="clear" w:color="auto" w:fill="FFFFFF"/>
              </w:rPr>
              <m:t>I</m:t>
            </m:r>
          </m:den>
        </m:f>
      </m:oMath>
      <w:r w:rsidR="00BB0E02" w:rsidRPr="004F2029">
        <w:rPr>
          <w:rFonts w:ascii="Times New Roman" w:eastAsiaTheme="minorEastAsia" w:hAnsi="Times New Roman" w:cs="Times New Roman"/>
          <w:bCs/>
          <w:color w:val="1D2125"/>
          <w:sz w:val="32"/>
          <w:szCs w:val="32"/>
          <w:shd w:val="clear" w:color="auto" w:fill="FFFFFF"/>
        </w:rPr>
        <w:t xml:space="preserve">, </w:t>
      </w:r>
      <w:r w:rsidR="00BB0E02" w:rsidRPr="004F2029">
        <w:rPr>
          <w:rFonts w:ascii="Times New Roman" w:eastAsiaTheme="minorEastAsia" w:hAnsi="Times New Roman" w:cs="Times New Roman"/>
          <w:bCs/>
          <w:color w:val="1D2125"/>
          <w:sz w:val="26"/>
          <w:szCs w:val="26"/>
          <w:shd w:val="clear" w:color="auto" w:fill="FFFFFF"/>
        </w:rPr>
        <w:t xml:space="preserve">avem </w:t>
      </w:r>
    </w:p>
    <w:p w14:paraId="48DCEF47" w14:textId="05399C5D" w:rsidR="007B4F14" w:rsidRPr="004F2029" w:rsidRDefault="004F2029" w:rsidP="004F202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F2029">
        <w:rPr>
          <w:rFonts w:ascii="Times New Roman" w:eastAsiaTheme="minorEastAsia" w:hAnsi="Times New Roman" w:cs="Times New Roman"/>
          <w:color w:val="1D2125"/>
          <w:sz w:val="28"/>
          <w:szCs w:val="28"/>
          <w:shd w:val="clear" w:color="auto" w:fill="FFFFFF"/>
        </w:rPr>
        <w:drawing>
          <wp:inline distT="0" distB="0" distL="0" distR="0" wp14:anchorId="6D508344" wp14:editId="44C8B5EC">
            <wp:extent cx="3219899" cy="457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42C0" w14:textId="5C5CFC55" w:rsidR="004F2029" w:rsidRPr="004F2029" w:rsidRDefault="004F2029" w:rsidP="004F202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F2029">
        <w:rPr>
          <w:rFonts w:ascii="Times New Roman" w:hAnsi="Times New Roman" w:cs="Times New Roman"/>
          <w:b/>
          <w:sz w:val="28"/>
          <w:szCs w:val="28"/>
          <w:u w:val="single"/>
        </w:rPr>
        <w:t>Erori:</w:t>
      </w:r>
    </w:p>
    <w:p w14:paraId="5EE43B7B" w14:textId="21BEA6A2" w:rsidR="004F2029" w:rsidRPr="004F2029" w:rsidRDefault="004F2029" w:rsidP="004F2029">
      <w:pPr>
        <w:ind w:firstLine="360"/>
        <w:rPr>
          <w:rFonts w:ascii="Times New Roman" w:hAnsi="Times New Roman" w:cs="Times New Roman"/>
          <w:b/>
          <w:sz w:val="28"/>
          <w:szCs w:val="28"/>
        </w:rPr>
      </w:pPr>
      <w:r w:rsidRPr="004F202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A0B5F1B" wp14:editId="114C68E0">
            <wp:extent cx="5201376" cy="94310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58A6" w14:textId="77777777" w:rsidR="008229C9" w:rsidRPr="004F2029" w:rsidRDefault="008229C9" w:rsidP="008229C9">
      <w:pPr>
        <w:rPr>
          <w:rFonts w:ascii="Times New Roman" w:hAnsi="Times New Roman" w:cs="Times New Roman"/>
          <w:b/>
          <w:sz w:val="28"/>
          <w:szCs w:val="28"/>
        </w:rPr>
      </w:pPr>
    </w:p>
    <w:p w14:paraId="6D78BF3C" w14:textId="77777777" w:rsidR="00CF52D3" w:rsidRPr="003E7D9D" w:rsidRDefault="00CF52D3" w:rsidP="00CF52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7D9D">
        <w:rPr>
          <w:rFonts w:ascii="Times New Roman" w:hAnsi="Times New Roman" w:cs="Times New Roman"/>
          <w:b/>
          <w:bCs/>
          <w:sz w:val="26"/>
          <w:szCs w:val="26"/>
        </w:rPr>
        <w:t>Accesează adresa:</w:t>
      </w:r>
    </w:p>
    <w:p w14:paraId="4C4D3F6E" w14:textId="154E8A89" w:rsidR="00CF52D3" w:rsidRDefault="00C54E2E" w:rsidP="00CF52D3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hyperlink r:id="rId10" w:history="1">
        <w:r w:rsidRPr="00DD6738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https://phet.colorado.edu/sims/html/circuit-construction-kit-dc/latest/circuit-construction-kit-dc_ro.html</w:t>
        </w:r>
      </w:hyperlink>
    </w:p>
    <w:p w14:paraId="006F9BF7" w14:textId="08F78B4F" w:rsidR="00C54E2E" w:rsidRPr="003E7D9D" w:rsidRDefault="00C54E2E" w:rsidP="00CF52D3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BA81311" wp14:editId="1B53F0FB">
            <wp:extent cx="5813649" cy="2727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656" cy="273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48AF" w14:textId="77777777" w:rsidR="008766C6" w:rsidRPr="003E7D9D" w:rsidRDefault="008766C6" w:rsidP="00CF52D3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42FC46BA" w14:textId="77777777" w:rsidR="00CF52D3" w:rsidRPr="003E7D9D" w:rsidRDefault="00CF52D3" w:rsidP="00CF52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7D9D">
        <w:rPr>
          <w:rFonts w:ascii="Times New Roman" w:hAnsi="Times New Roman" w:cs="Times New Roman"/>
          <w:b/>
          <w:bCs/>
          <w:sz w:val="26"/>
          <w:szCs w:val="26"/>
        </w:rPr>
        <w:t>Realizează etapele lucării de laborator cu tema indicată în imaginea de mai jos, conform modului de lucru.</w:t>
      </w:r>
      <w:r w:rsidR="006142A1" w:rsidRPr="003E7D9D">
        <w:rPr>
          <w:rFonts w:ascii="Times New Roman" w:hAnsi="Times New Roman" w:cs="Times New Roman"/>
          <w:b/>
          <w:bCs/>
          <w:sz w:val="26"/>
          <w:szCs w:val="26"/>
        </w:rPr>
        <w:t>Pe foaie A4.</w:t>
      </w:r>
      <w:r w:rsidRPr="003E7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123E773" w14:textId="77777777" w:rsidR="004F2029" w:rsidRPr="004F2029" w:rsidRDefault="004F2029" w:rsidP="003E7D9D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F7001" w14:textId="70C282E1" w:rsidR="00306DD2" w:rsidRPr="003E7D9D" w:rsidRDefault="00306DD2" w:rsidP="00306D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7D9D">
        <w:rPr>
          <w:rFonts w:ascii="Times New Roman" w:hAnsi="Times New Roman" w:cs="Times New Roman"/>
          <w:b/>
          <w:bCs/>
          <w:sz w:val="26"/>
          <w:szCs w:val="26"/>
        </w:rPr>
        <w:lastRenderedPageBreak/>
        <w:t>La realizarea etapelor veți ține cont de următorii pași:</w:t>
      </w:r>
    </w:p>
    <w:p w14:paraId="7883FAAE" w14:textId="0EF4A0CF" w:rsidR="00B53394" w:rsidRDefault="00E00FB3" w:rsidP="00306D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Măsurați temperatura camerei, înscrieți în tabel</w:t>
      </w:r>
    </w:p>
    <w:p w14:paraId="64408025" w14:textId="199B5E79" w:rsidR="00306DD2" w:rsidRPr="003E7D9D" w:rsidRDefault="00306DD2" w:rsidP="00306D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7D9D">
        <w:rPr>
          <w:rFonts w:ascii="Times New Roman" w:hAnsi="Times New Roman" w:cs="Times New Roman"/>
          <w:sz w:val="24"/>
          <w:szCs w:val="24"/>
        </w:rPr>
        <w:t>Poziționați pe masa de lucru un bec cu incandescență</w:t>
      </w:r>
    </w:p>
    <w:p w14:paraId="1980FF35" w14:textId="77777777" w:rsidR="00306DD2" w:rsidRPr="003E7D9D" w:rsidRDefault="00306DD2" w:rsidP="00306D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7D9D">
        <w:rPr>
          <w:rFonts w:ascii="Times New Roman" w:hAnsi="Times New Roman" w:cs="Times New Roman"/>
          <w:sz w:val="24"/>
          <w:szCs w:val="24"/>
        </w:rPr>
        <w:t>Alegeți din setul de instrumente ohmetrul</w:t>
      </w:r>
    </w:p>
    <w:p w14:paraId="04CB6016" w14:textId="77777777" w:rsidR="00306DD2" w:rsidRPr="003E7D9D" w:rsidRDefault="00306DD2" w:rsidP="00306D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7D9D">
        <w:rPr>
          <w:rFonts w:ascii="Times New Roman" w:hAnsi="Times New Roman" w:cs="Times New Roman"/>
          <w:sz w:val="24"/>
          <w:szCs w:val="24"/>
        </w:rPr>
        <w:t>Conectați la bornele becului și înregistrați valoarea R</w:t>
      </w:r>
      <w:r w:rsidRPr="003E7D9D">
        <w:rPr>
          <w:rFonts w:ascii="Times New Roman" w:hAnsi="Times New Roman" w:cs="Times New Roman"/>
          <w:sz w:val="24"/>
          <w:szCs w:val="24"/>
          <w:vertAlign w:val="subscript"/>
        </w:rPr>
        <w:t>0</w:t>
      </w:r>
    </w:p>
    <w:p w14:paraId="0931D894" w14:textId="77777777" w:rsidR="00306DD2" w:rsidRPr="003E7D9D" w:rsidRDefault="00306DD2" w:rsidP="00306D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7D9D">
        <w:rPr>
          <w:rFonts w:ascii="Times New Roman" w:hAnsi="Times New Roman" w:cs="Times New Roman"/>
          <w:sz w:val="24"/>
          <w:szCs w:val="24"/>
        </w:rPr>
        <w:t>Montați circuitul electric conform schemei elecrice</w:t>
      </w:r>
    </w:p>
    <w:p w14:paraId="584E5C2A" w14:textId="049D1781" w:rsidR="00306DD2" w:rsidRPr="003E7D9D" w:rsidRDefault="00306DD2" w:rsidP="00306D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7D9D">
        <w:rPr>
          <w:rFonts w:ascii="Times New Roman" w:hAnsi="Times New Roman" w:cs="Times New Roman"/>
          <w:sz w:val="24"/>
          <w:szCs w:val="24"/>
        </w:rPr>
        <w:t xml:space="preserve">Determinați temperatura filamanetului becului conform formulei </w:t>
      </w:r>
      <w:r w:rsidR="00B53394">
        <w:rPr>
          <w:rFonts w:ascii="Times New Roman" w:hAnsi="Times New Roman" w:cs="Times New Roman"/>
          <w:sz w:val="24"/>
          <w:szCs w:val="24"/>
        </w:rPr>
        <w:t>(</w:t>
      </w:r>
      <w:r w:rsidRPr="003E7D9D">
        <w:rPr>
          <w:rFonts w:ascii="Times New Roman" w:hAnsi="Times New Roman" w:cs="Times New Roman"/>
          <w:sz w:val="24"/>
          <w:szCs w:val="24"/>
        </w:rPr>
        <w:t>2</w:t>
      </w:r>
      <w:r w:rsidR="00B53394">
        <w:rPr>
          <w:rFonts w:ascii="Times New Roman" w:hAnsi="Times New Roman" w:cs="Times New Roman"/>
          <w:sz w:val="24"/>
          <w:szCs w:val="24"/>
        </w:rPr>
        <w:t>)</w:t>
      </w:r>
    </w:p>
    <w:p w14:paraId="51328C27" w14:textId="77777777" w:rsidR="00306DD2" w:rsidRPr="003E7D9D" w:rsidRDefault="00306DD2" w:rsidP="00306D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7D9D">
        <w:rPr>
          <w:rFonts w:ascii="Times New Roman" w:hAnsi="Times New Roman" w:cs="Times New Roman"/>
          <w:sz w:val="24"/>
          <w:szCs w:val="24"/>
        </w:rPr>
        <w:t>Completați tabelul</w:t>
      </w:r>
    </w:p>
    <w:tbl>
      <w:tblPr>
        <w:tblW w:w="10705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"/>
        <w:gridCol w:w="1151"/>
        <w:gridCol w:w="1239"/>
        <w:gridCol w:w="1252"/>
        <w:gridCol w:w="1260"/>
        <w:gridCol w:w="1710"/>
        <w:gridCol w:w="1620"/>
        <w:gridCol w:w="1710"/>
      </w:tblGrid>
      <w:tr w:rsidR="00042034" w:rsidRPr="00E00FB3" w14:paraId="7CF3DB07" w14:textId="77777777" w:rsidTr="009A1A94"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hideMark/>
          </w:tcPr>
          <w:p w14:paraId="07EB4476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b/>
                <w:sz w:val="26"/>
                <w:szCs w:val="26"/>
              </w:rPr>
              <w:t>Nr.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hideMark/>
          </w:tcPr>
          <w:p w14:paraId="67AE1FC8" w14:textId="300DDACE" w:rsidR="00042034" w:rsidRPr="00E00FB3" w:rsidRDefault="0004203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  <w:t xml:space="preserve">0 </w:t>
            </w: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(C)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hideMark/>
          </w:tcPr>
          <w:p w14:paraId="1E062F59" w14:textId="46FF2DF8" w:rsidR="00042034" w:rsidRPr="00E00FB3" w:rsidRDefault="0004203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</w:t>
            </w: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  <w:t>0</w:t>
            </w: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(ohm)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hideMark/>
          </w:tcPr>
          <w:p w14:paraId="6E532E30" w14:textId="6D86262A" w:rsidR="00042034" w:rsidRPr="00E00FB3" w:rsidRDefault="0004203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U, (V)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hideMark/>
          </w:tcPr>
          <w:p w14:paraId="081FE4DF" w14:textId="5E4BBEE2" w:rsidR="00042034" w:rsidRPr="00E00FB3" w:rsidRDefault="0004203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I,(A)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hideMark/>
          </w:tcPr>
          <w:p w14:paraId="4A9BF52F" w14:textId="2862043B" w:rsidR="00042034" w:rsidRPr="00E00FB3" w:rsidRDefault="0004203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R(ohm)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hideMark/>
          </w:tcPr>
          <w:p w14:paraId="5C19F26D" w14:textId="7B11EA25" w:rsidR="00042034" w:rsidRPr="00E00FB3" w:rsidRDefault="0004203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 w:rsidRPr="00E00F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t(C)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hideMark/>
          </w:tcPr>
          <w:p w14:paraId="506CE757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b/>
                <w:sz w:val="26"/>
                <w:szCs w:val="26"/>
              </w:rPr>
              <w:t>ε, %</w:t>
            </w:r>
          </w:p>
        </w:tc>
      </w:tr>
      <w:tr w:rsidR="00042034" w:rsidRPr="00E00FB3" w14:paraId="05B5623A" w14:textId="77777777" w:rsidTr="009A1A94"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A75C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EF4C2B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B5A1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E18B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553B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9A10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4BA7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5C0F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42034" w:rsidRPr="00E00FB3" w14:paraId="6081E625" w14:textId="77777777" w:rsidTr="009A1A94"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5F615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3E4126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0727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2D6B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624B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E455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9248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757C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042034" w:rsidRPr="00E00FB3" w14:paraId="297B4589" w14:textId="77777777" w:rsidTr="009A1A94"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6F9F2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8FB751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888BF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FE00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0E27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EB4D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A9A4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B16ED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042034" w:rsidRPr="00E00FB3" w14:paraId="673BF570" w14:textId="77777777" w:rsidTr="009A1A94">
        <w:trPr>
          <w:trHeight w:val="177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75E86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623F00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DAD0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221F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E0D2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9ECC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CF07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8A9EE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042034" w:rsidRPr="00E00FB3" w14:paraId="06D794FD" w14:textId="77777777" w:rsidTr="009A1A94">
        <w:trPr>
          <w:trHeight w:val="300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ABB3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1E959D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B2F5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226B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2C4D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601D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FFB8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3DB7A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042034" w:rsidRPr="00E00FB3" w14:paraId="5432257E" w14:textId="77777777" w:rsidTr="009A1A94">
        <w:trPr>
          <w:trHeight w:val="330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B7432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25642C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0ED2A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1D6D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CF25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6B2D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61AE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DAF2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042034" w:rsidRPr="00E00FB3" w14:paraId="2C001B7A" w14:textId="77777777" w:rsidTr="009A1A94">
        <w:trPr>
          <w:trHeight w:val="330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539BA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145E13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E002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9626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41F72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4B21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0E6D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6C14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042034" w:rsidRPr="00E00FB3" w14:paraId="4E651075" w14:textId="77777777" w:rsidTr="009A1A94">
        <w:trPr>
          <w:trHeight w:val="330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AD37E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0036C7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25E5E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E91C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8A0C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D503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B38C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D88A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042034" w:rsidRPr="00E00FB3" w14:paraId="0E022052" w14:textId="77777777" w:rsidTr="009A1A94">
        <w:trPr>
          <w:trHeight w:val="330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28AE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65C54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0B012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8D29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49F2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798C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9EEA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E1DA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042034" w:rsidRPr="00E00FB3" w14:paraId="68C08FBC" w14:textId="77777777" w:rsidTr="009A1A94">
        <w:tc>
          <w:tcPr>
            <w:tcW w:w="73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029E9F24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00FB3">
              <w:rPr>
                <w:rFonts w:ascii="Times New Roman" w:hAnsi="Times New Roman" w:cs="Times New Roman"/>
                <w:b/>
                <w:sz w:val="26"/>
                <w:szCs w:val="26"/>
              </w:rPr>
              <w:t>Valori medii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4BE825" w14:textId="77777777" w:rsidR="00042034" w:rsidRPr="00E00FB3" w:rsidRDefault="00042034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359FF" w14:textId="77777777" w:rsidR="00042034" w:rsidRPr="00E00FB3" w:rsidRDefault="00042034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34274963" w14:textId="77777777" w:rsidR="003E7D9D" w:rsidRPr="00E00FB3" w:rsidRDefault="003E7D9D" w:rsidP="00306DD2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664C2F5E" w14:textId="166FD4F0" w:rsidR="00306DD2" w:rsidRPr="00E00FB3" w:rsidRDefault="00306DD2" w:rsidP="003E7D9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E00FB3">
        <w:rPr>
          <w:rFonts w:ascii="Times New Roman" w:hAnsi="Times New Roman" w:cs="Times New Roman"/>
          <w:b/>
          <w:bCs/>
          <w:sz w:val="26"/>
          <w:szCs w:val="26"/>
        </w:rPr>
        <w:t>Răspunde la întreb</w:t>
      </w:r>
      <w:r w:rsidR="003E7D9D" w:rsidRPr="00E00FB3">
        <w:rPr>
          <w:rFonts w:ascii="Times New Roman" w:hAnsi="Times New Roman" w:cs="Times New Roman"/>
          <w:b/>
          <w:bCs/>
          <w:sz w:val="26"/>
          <w:szCs w:val="26"/>
        </w:rPr>
        <w:t>area:</w:t>
      </w:r>
    </w:p>
    <w:p w14:paraId="13C212E0" w14:textId="6B402A2A" w:rsidR="00306DD2" w:rsidRPr="00E00FB3" w:rsidRDefault="00306DD2" w:rsidP="003E7D9D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E00FB3">
        <w:rPr>
          <w:rFonts w:ascii="Times New Roman" w:hAnsi="Times New Roman" w:cs="Times New Roman"/>
          <w:sz w:val="24"/>
          <w:szCs w:val="24"/>
        </w:rPr>
        <w:t>De ce becurile cu incandescență ard de cele mai multe ori la pornire?</w:t>
      </w:r>
    </w:p>
    <w:p w14:paraId="179E83DF" w14:textId="77777777" w:rsidR="003E7D9D" w:rsidRPr="00E00FB3" w:rsidRDefault="003E7D9D" w:rsidP="003E7D9D">
      <w:pPr>
        <w:spacing w:after="0"/>
        <w:ind w:firstLine="708"/>
        <w:rPr>
          <w:rFonts w:ascii="Times New Roman" w:hAnsi="Times New Roman" w:cs="Times New Roman"/>
          <w:sz w:val="26"/>
          <w:szCs w:val="26"/>
        </w:rPr>
      </w:pPr>
    </w:p>
    <w:p w14:paraId="175ADA2B" w14:textId="2DFC67EC" w:rsidR="00306DD2" w:rsidRPr="00E00FB3" w:rsidRDefault="00306DD2" w:rsidP="003E7D9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00FB3">
        <w:rPr>
          <w:rFonts w:ascii="Times New Roman" w:hAnsi="Times New Roman" w:cs="Times New Roman"/>
          <w:b/>
          <w:bCs/>
          <w:sz w:val="26"/>
          <w:szCs w:val="26"/>
        </w:rPr>
        <w:t>Formulează concluziile de rigoare.</w:t>
      </w:r>
    </w:p>
    <w:p w14:paraId="472B82A7" w14:textId="77777777" w:rsidR="003E7D9D" w:rsidRPr="00E00FB3" w:rsidRDefault="003E7D9D" w:rsidP="003E7D9D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9065D87" w14:textId="11C70A90" w:rsidR="00CF52D3" w:rsidRPr="00E00FB3" w:rsidRDefault="00306DD2" w:rsidP="003E7D9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00FB3">
        <w:rPr>
          <w:rFonts w:ascii="Times New Roman" w:hAnsi="Times New Roman" w:cs="Times New Roman"/>
          <w:b/>
          <w:bCs/>
          <w:sz w:val="26"/>
          <w:szCs w:val="26"/>
        </w:rPr>
        <w:t>Plasează până la sfârșitul lecției în studii</w:t>
      </w:r>
    </w:p>
    <w:sectPr w:rsidR="00CF52D3" w:rsidRPr="00E00FB3" w:rsidSect="00306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28D01" w14:textId="77777777" w:rsidR="00913901" w:rsidRDefault="00913901" w:rsidP="00CF52D3">
      <w:pPr>
        <w:spacing w:after="0" w:line="240" w:lineRule="auto"/>
      </w:pPr>
      <w:r>
        <w:separator/>
      </w:r>
    </w:p>
  </w:endnote>
  <w:endnote w:type="continuationSeparator" w:id="0">
    <w:p w14:paraId="7747ACD5" w14:textId="77777777" w:rsidR="00913901" w:rsidRDefault="00913901" w:rsidP="00CF5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824CE" w14:textId="77777777" w:rsidR="00913901" w:rsidRDefault="00913901" w:rsidP="00CF52D3">
      <w:pPr>
        <w:spacing w:after="0" w:line="240" w:lineRule="auto"/>
      </w:pPr>
      <w:r>
        <w:separator/>
      </w:r>
    </w:p>
  </w:footnote>
  <w:footnote w:type="continuationSeparator" w:id="0">
    <w:p w14:paraId="0E1E115B" w14:textId="77777777" w:rsidR="00913901" w:rsidRDefault="00913901" w:rsidP="00CF5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BAB"/>
    <w:multiLevelType w:val="hybridMultilevel"/>
    <w:tmpl w:val="F0462D8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7429A"/>
    <w:multiLevelType w:val="hybridMultilevel"/>
    <w:tmpl w:val="6D362B98"/>
    <w:lvl w:ilvl="0" w:tplc="97AC2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650C4"/>
    <w:multiLevelType w:val="hybridMultilevel"/>
    <w:tmpl w:val="1EE831E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771703">
    <w:abstractNumId w:val="2"/>
  </w:num>
  <w:num w:numId="2" w16cid:durableId="1792282484">
    <w:abstractNumId w:val="0"/>
  </w:num>
  <w:num w:numId="3" w16cid:durableId="1184444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2D3"/>
    <w:rsid w:val="00020492"/>
    <w:rsid w:val="00042034"/>
    <w:rsid w:val="000A7C01"/>
    <w:rsid w:val="00214E28"/>
    <w:rsid w:val="00306DD2"/>
    <w:rsid w:val="003E7D9D"/>
    <w:rsid w:val="004F2029"/>
    <w:rsid w:val="006142A1"/>
    <w:rsid w:val="006C5273"/>
    <w:rsid w:val="007200DA"/>
    <w:rsid w:val="007700B1"/>
    <w:rsid w:val="007B4F14"/>
    <w:rsid w:val="008229C9"/>
    <w:rsid w:val="00835431"/>
    <w:rsid w:val="008766C6"/>
    <w:rsid w:val="008E29A8"/>
    <w:rsid w:val="00913901"/>
    <w:rsid w:val="009A1A94"/>
    <w:rsid w:val="00B53394"/>
    <w:rsid w:val="00BB0E02"/>
    <w:rsid w:val="00C54E2E"/>
    <w:rsid w:val="00C6231D"/>
    <w:rsid w:val="00CF52D3"/>
    <w:rsid w:val="00D55456"/>
    <w:rsid w:val="00DE117E"/>
    <w:rsid w:val="00E00FB3"/>
    <w:rsid w:val="00F1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7AE2"/>
  <w15:docId w15:val="{B58A219B-59D7-4F26-8063-3B9E2A02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4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2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52D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52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5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2D3"/>
  </w:style>
  <w:style w:type="paragraph" w:styleId="Footer">
    <w:name w:val="footer"/>
    <w:basedOn w:val="Normal"/>
    <w:link w:val="FooterChar"/>
    <w:uiPriority w:val="99"/>
    <w:unhideWhenUsed/>
    <w:rsid w:val="00CF5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2D3"/>
  </w:style>
  <w:style w:type="table" w:styleId="TableGrid">
    <w:name w:val="Table Grid"/>
    <w:basedOn w:val="TableNormal"/>
    <w:uiPriority w:val="39"/>
    <w:rsid w:val="008E2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766C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B0E02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C54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7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phet.colorado.edu/sims/html/circuit-construction-kit-dc/latest/circuit-construction-kit-dc_ro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Bețișor Rodica</dc:creator>
  <cp:lastModifiedBy>Octavian Covalciuc</cp:lastModifiedBy>
  <cp:revision>9</cp:revision>
  <dcterms:created xsi:type="dcterms:W3CDTF">2022-04-20T08:11:00Z</dcterms:created>
  <dcterms:modified xsi:type="dcterms:W3CDTF">2022-04-30T11:44:00Z</dcterms:modified>
</cp:coreProperties>
</file>