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FORMATI DI CODIFICA BINARIA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I formati di codifica binaria ci permettono di convertire dati in forma binaria in stringhe di testo alfanumeriche (comprensibili per noi umani). I principali formati di codifica sono Base64 e Base58.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Base64</w:t>
      </w:r>
      <w:r w:rsidDel="00000000" w:rsidR="00000000" w:rsidRPr="00000000">
        <w:rPr>
          <w:rtl w:val="0"/>
        </w:rPr>
        <w:t xml:space="preserve">: base64 mappa il gruppo binario con 6 bit su una serie di caratteri alfanumerici. Nel caso di base64 il numero massimo di caratteri utilizzati per decodificare sono 64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Base58</w:t>
      </w:r>
      <w:r w:rsidDel="00000000" w:rsidR="00000000" w:rsidRPr="00000000">
        <w:rPr>
          <w:rtl w:val="0"/>
        </w:rPr>
        <w:t xml:space="preserve">: base58 a differenza di base64 mappa il gruppo con 5 bit, per un totale di 58 caratteri con cui decodificare la sequenza binaria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Ovviamente quello più utilizzato tra i due è il formato Base64 quindi la domanda che ora dobbiamo porci è… quando e dove si utilizza Base58?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Base58 viene utilizzato negli indirizzi delle criptovalute questo per evitare caratteri che si possano confondere l’uno con l’altro (es/ 0O1l etc..).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Un ambiente dove vedo bene il Base58 è un ambiente privo di caratteri speciali; un ambiente dove questi non possono essere utilizzati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CODIFICHE DEI CARATTERI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Beh hai presente l’argomento che abbiamo trattato prima? le codifiche dei caratteri fanno lo stesso lavoro ma in senso opposto quindi ci troviamo a convertire il testo alfanumerico in codice binario.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Ora andiamo a parlare delle codifiche utilizzate per farci capire dal nostro amico computer.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ASCII</w:t>
      </w:r>
      <w:r w:rsidDel="00000000" w:rsidR="00000000" w:rsidRPr="00000000">
        <w:rPr>
          <w:rtl w:val="0"/>
        </w:rPr>
        <w:t xml:space="preserve">: utilizza 7 bit per rappresentare 126 caratteri. Il problema è che supporta solamente caratteri inglesi quindi possiamo dimenticarci di convertire caratteri strani di altre lingue… che egoisti sti americani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UTF-16</w:t>
      </w:r>
      <w:r w:rsidDel="00000000" w:rsidR="00000000" w:rsidRPr="00000000">
        <w:rPr>
          <w:rtl w:val="0"/>
        </w:rPr>
        <w:t xml:space="preserve">: utilizza 16 bit per la maggior parte dei caratteri ma potrebbe usare anche 32 bit quando si tratta di caratteri complessi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UTF-8</w:t>
      </w:r>
      <w:r w:rsidDel="00000000" w:rsidR="00000000" w:rsidRPr="00000000">
        <w:rPr>
          <w:rtl w:val="0"/>
        </w:rPr>
        <w:t xml:space="preserve">: utilizza da 4 bit a 16 bit in base alla complessità dei caratteri. Un lato super positivo (il motivo per cui tutti lo utilizzano compreso html) è che supporta i caratteri di tutte le lingue comprese le emoji… c’è tu ora dimmi come fa? pazzesco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