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rPr>
      </w:pPr>
      <w:r>
        <w:rPr/>
        <mc:AlternateContent>
          <mc:Choice Requires="wps">
            <w:drawing>
              <wp:inline distT="0" distB="0" distL="0" distR="0">
                <wp:extent cx="5614035" cy="2540"/>
                <wp:effectExtent l="0" t="0" r="0" b="0"/>
                <wp:docPr id="1" name="Shape1"/>
                <a:graphic xmlns:a="http://schemas.openxmlformats.org/drawingml/2006/main">
                  <a:graphicData uri="http://schemas.microsoft.com/office/word/2010/wordprocessingShape">
                    <wps:wsp>
                      <wps:cNvSpPr/>
                      <wps:spPr>
                        <a:xfrm>
                          <a:off x="0" y="0"/>
                          <a:ext cx="5613480" cy="1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fillcolor="#a0a0a0" stroked="f" style="position:absolute;margin-left:0pt;margin-top:-0.2pt;width:441.95pt;height:0.1pt;mso-wrap-style:none;v-text-anchor:middle;mso-position-vertical:top">
                <v:fill o:detectmouseclick="t" type="solid" color2="#5f5f5f"/>
                <v:stroke color="#3465a4" joinstyle="round" endcap="flat"/>
                <w10:wrap type="square"/>
              </v:rect>
            </w:pict>
          </mc:Fallback>
        </mc:AlternateContent>
      </w:r>
    </w:p>
    <w:p>
      <w:pPr>
        <w:pStyle w:val="Normal"/>
        <w:widowControl w:val="false"/>
        <w:spacing w:lineRule="auto" w:line="240"/>
        <w:ind w:left="2880" w:hanging="0"/>
        <w:rPr>
          <w:rFonts w:ascii="Arial" w:hAnsi="Arial"/>
          <w:sz w:val="20"/>
          <w:szCs w:val="20"/>
        </w:rPr>
      </w:pPr>
      <w:r>
        <w:rPr>
          <w:sz w:val="20"/>
          <w:szCs w:val="20"/>
        </w:rPr>
      </w:r>
    </w:p>
    <w:p>
      <w:pPr>
        <w:pStyle w:val="Title"/>
        <w:numPr>
          <w:ilvl w:val="0"/>
          <w:numId w:val="0"/>
        </w:numPr>
        <w:ind w:left="360" w:hanging="0"/>
        <w:jc w:val="center"/>
        <w:rPr/>
      </w:pPr>
      <w:r>
        <w:rPr>
          <w:b/>
          <w:sz w:val="20"/>
          <w:szCs w:val="20"/>
        </w:rPr>
        <w:t>Especificación de Requisitos de Software</w:t>
      </w:r>
    </w:p>
    <w:p>
      <w:pPr>
        <w:pStyle w:val="Normal"/>
        <w:widowControl w:val="false"/>
        <w:spacing w:lineRule="auto" w:line="240"/>
        <w:ind w:left="2880" w:hanging="0"/>
        <w:rPr>
          <w:rFonts w:ascii="Arial" w:hAnsi="Arial"/>
          <w:sz w:val="20"/>
          <w:szCs w:val="20"/>
        </w:rPr>
      </w:pPr>
      <w:r>
        <w:rPr>
          <w:sz w:val="20"/>
          <w:szCs w:val="20"/>
        </w:rPr>
      </w:r>
    </w:p>
    <w:p>
      <w:pPr>
        <w:pStyle w:val="Title"/>
        <w:numPr>
          <w:ilvl w:val="0"/>
          <w:numId w:val="0"/>
        </w:numPr>
        <w:ind w:left="360" w:hanging="0"/>
        <w:jc w:val="center"/>
        <w:rPr/>
      </w:pPr>
      <w:r>
        <w:rPr>
          <w:b/>
          <w:sz w:val="20"/>
          <w:szCs w:val="20"/>
        </w:rPr>
        <w:t xml:space="preserve">Proyecto: </w:t>
      </w:r>
      <w:r>
        <w:rPr>
          <w:rFonts w:eastAsia="Times New Roman" w:cs="Times New Roman"/>
          <w:b/>
          <w:color w:val="auto"/>
          <w:kern w:val="0"/>
          <w:sz w:val="20"/>
          <w:szCs w:val="20"/>
          <w:lang w:val="es" w:eastAsia="es-MX" w:bidi="ar-SA"/>
        </w:rPr>
        <w:t>FourTwoOne</w:t>
      </w:r>
    </w:p>
    <w:p>
      <w:pPr>
        <w:pStyle w:val="Normal"/>
        <w:widowControl w:val="false"/>
        <w:spacing w:lineRule="auto" w:line="240"/>
        <w:ind w:left="2880" w:hanging="0"/>
        <w:rPr>
          <w:rFonts w:ascii="Arial" w:hAnsi="Arial"/>
          <w:b/>
          <w:b/>
          <w:sz w:val="20"/>
          <w:szCs w:val="20"/>
        </w:rPr>
      </w:pPr>
      <w:r>
        <w:rPr>
          <w:b/>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700" w:hanging="0"/>
        <w:rPr>
          <w:rFonts w:ascii="Arial" w:hAnsi="Arial"/>
          <w:sz w:val="20"/>
          <w:szCs w:val="20"/>
        </w:rPr>
      </w:pPr>
      <w:r>
        <w:rPr>
          <w:sz w:val="20"/>
          <w:szCs w:val="20"/>
        </w:rPr>
      </w:r>
    </w:p>
    <w:p>
      <w:pPr>
        <w:pStyle w:val="Normal"/>
        <w:widowControl w:val="false"/>
        <w:spacing w:lineRule="auto" w:line="240"/>
        <w:ind w:left="2551" w:hanging="0"/>
        <w:rPr>
          <w:rFonts w:ascii="Arial" w:hAnsi="Arial"/>
        </w:rPr>
      </w:pPr>
      <w:r>
        <w:rPr/>
        <mc:AlternateContent>
          <mc:Choice Requires="wps">
            <w:drawing>
              <wp:inline distT="0" distB="0" distL="0" distR="0">
                <wp:extent cx="7620" cy="2540"/>
                <wp:effectExtent l="0" t="0" r="0" b="0"/>
                <wp:docPr id="2" name="Shape2"/>
                <a:graphic xmlns:a="http://schemas.openxmlformats.org/drawingml/2006/main">
                  <a:graphicData uri="http://schemas.microsoft.com/office/word/2010/wordprocessingShape">
                    <wps:wsp>
                      <wps:cNvSpPr/>
                      <wps:spPr>
                        <a:xfrm>
                          <a:off x="0" y="0"/>
                          <a:ext cx="6840" cy="18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fillcolor="#a0a0a0" stroked="f" style="position:absolute;margin-left:0pt;margin-top:-0.2pt;width:0.5pt;height:0.1pt;mso-wrap-style:none;v-text-anchor:middle;mso-position-vertical:top">
                <v:fill o:detectmouseclick="t" type="solid" color2="#5f5f5f"/>
                <v:stroke color="#3465a4" joinstyle="round" endcap="flat"/>
                <w10:wrap type="square"/>
              </v:rect>
            </w:pict>
          </mc:Fallback>
        </mc:AlternateContent>
      </w:r>
    </w:p>
    <w:tbl>
      <w:tblPr>
        <w:tblStyle w:val="a"/>
        <w:tblW w:w="5944" w:type="dxa"/>
        <w:jc w:val="left"/>
        <w:tblInd w:w="2700" w:type="dxa"/>
        <w:tblLayout w:type="fixed"/>
        <w:tblCellMar>
          <w:top w:w="0" w:type="dxa"/>
          <w:left w:w="108" w:type="dxa"/>
          <w:bottom w:w="0" w:type="dxa"/>
          <w:right w:w="108" w:type="dxa"/>
        </w:tblCellMar>
        <w:tblLook w:val="0000" w:noHBand="0" w:lastColumn="0" w:noVBand="0" w:firstColumn="0" w:lastRow="0" w:firstRow="0"/>
      </w:tblPr>
      <w:tblGrid>
        <w:gridCol w:w="2123"/>
        <w:gridCol w:w="827"/>
        <w:gridCol w:w="2994"/>
      </w:tblGrid>
      <w:tr>
        <w:trPr/>
        <w:tc>
          <w:tcPr>
            <w:tcW w:w="2123" w:type="dxa"/>
            <w:tcBorders/>
            <w:vAlign w:val="center"/>
          </w:tcPr>
          <w:p>
            <w:pPr>
              <w:pStyle w:val="Normal"/>
              <w:widowControl w:val="false"/>
              <w:spacing w:lineRule="auto" w:line="240"/>
              <w:rPr>
                <w:rFonts w:ascii="Arial" w:hAnsi="Arial"/>
                <w:sz w:val="20"/>
                <w:szCs w:val="20"/>
              </w:rPr>
            </w:pPr>
            <w:r>
              <w:rPr>
                <w:sz w:val="20"/>
                <w:szCs w:val="20"/>
              </w:rPr>
              <w:br/>
            </w:r>
          </w:p>
        </w:tc>
        <w:tc>
          <w:tcPr>
            <w:tcW w:w="827" w:type="dxa"/>
            <w:tcBorders/>
            <w:vAlign w:val="center"/>
          </w:tcPr>
          <w:p>
            <w:pPr>
              <w:pStyle w:val="Normal"/>
              <w:widowControl w:val="false"/>
              <w:spacing w:lineRule="auto" w:line="240"/>
              <w:rPr>
                <w:rFonts w:ascii="Arial" w:hAnsi="Arial"/>
                <w:sz w:val="20"/>
                <w:szCs w:val="20"/>
              </w:rPr>
            </w:pPr>
            <w:r>
              <w:rPr>
                <w:sz w:val="20"/>
                <w:szCs w:val="20"/>
              </w:rPr>
            </w:r>
          </w:p>
        </w:tc>
        <w:tc>
          <w:tcPr>
            <w:tcW w:w="2994" w:type="dxa"/>
            <w:tcBorders/>
          </w:tcPr>
          <w:p>
            <w:pPr>
              <w:pStyle w:val="Normal"/>
              <w:widowControl w:val="false"/>
              <w:spacing w:lineRule="auto" w:line="240"/>
              <w:rPr>
                <w:rFonts w:ascii="Arial" w:hAnsi="Arial"/>
                <w:sz w:val="20"/>
                <w:szCs w:val="20"/>
              </w:rPr>
            </w:pPr>
            <w:r>
              <w:rPr>
                <w:sz w:val="20"/>
                <w:szCs w:val="20"/>
              </w:rPr>
            </w:r>
          </w:p>
          <w:p>
            <w:pPr>
              <w:pStyle w:val="Normal"/>
              <w:widowControl w:val="false"/>
              <w:spacing w:lineRule="auto" w:line="240"/>
              <w:rPr>
                <w:rFonts w:ascii="Arial" w:hAnsi="Arial"/>
                <w:sz w:val="20"/>
                <w:szCs w:val="20"/>
              </w:rPr>
            </w:pPr>
            <w:r>
              <w:rPr>
                <w:sz w:val="20"/>
                <w:szCs w:val="20"/>
              </w:rPr>
              <w:t>2024</w:t>
            </w:r>
          </w:p>
        </w:tc>
      </w:tr>
    </w:tbl>
    <w:p>
      <w:pPr>
        <w:sectPr>
          <w:headerReference w:type="default" r:id="rId2"/>
          <w:footerReference w:type="default" r:id="rId3"/>
          <w:type w:val="nextPage"/>
          <w:pgSz w:w="11906" w:h="16838"/>
          <w:pgMar w:left="1440" w:right="1440" w:header="720" w:top="1440" w:footer="720" w:bottom="1440" w:gutter="0"/>
          <w:pgNumType w:start="1" w:fmt="decimal"/>
          <w:formProt w:val="false"/>
          <w:textDirection w:val="lrTb"/>
          <w:docGrid w:type="default" w:linePitch="100" w:charSpace="4096"/>
        </w:sectPr>
      </w:pPr>
    </w:p>
    <w:p>
      <w:pPr>
        <w:pStyle w:val="Normal"/>
        <w:widowControl w:val="false"/>
        <w:spacing w:lineRule="auto" w:line="240" w:before="0" w:after="120"/>
        <w:ind w:left="360" w:hanging="0"/>
        <w:rPr>
          <w:rFonts w:ascii="Arial" w:hAnsi="Arial"/>
        </w:rPr>
      </w:pPr>
      <w:r>
        <w:rPr>
          <w:b/>
          <w:sz w:val="20"/>
          <w:szCs w:val="20"/>
        </w:rPr>
        <w:t>Ficha del Documento</w:t>
      </w:r>
    </w:p>
    <w:tbl>
      <w:tblPr>
        <w:tblW w:w="8445" w:type="dxa"/>
        <w:jc w:val="left"/>
        <w:tblInd w:w="49" w:type="dxa"/>
        <w:tblLayout w:type="fixed"/>
        <w:tblCellMar>
          <w:top w:w="55" w:type="dxa"/>
          <w:left w:w="55" w:type="dxa"/>
          <w:bottom w:w="55" w:type="dxa"/>
          <w:right w:w="55" w:type="dxa"/>
        </w:tblCellMar>
      </w:tblPr>
      <w:tblGrid>
        <w:gridCol w:w="1350"/>
        <w:gridCol w:w="990"/>
        <w:gridCol w:w="1799"/>
        <w:gridCol w:w="4305"/>
      </w:tblGrid>
      <w:tr>
        <w:trPr/>
        <w:tc>
          <w:tcPr>
            <w:tcW w:w="1350" w:type="dxa"/>
            <w:tcBorders>
              <w:top w:val="single" w:sz="4" w:space="0" w:color="000000"/>
              <w:left w:val="single" w:sz="4" w:space="0" w:color="000000"/>
              <w:bottom w:val="single" w:sz="4" w:space="0" w:color="000000"/>
            </w:tcBorders>
            <w:shd w:fill="DEE6EF" w:val="clear"/>
            <w:vAlign w:val="center"/>
          </w:tcPr>
          <w:p>
            <w:pPr>
              <w:pStyle w:val="TableContents"/>
              <w:widowControl w:val="false"/>
              <w:rPr>
                <w:rFonts w:ascii="Arial" w:hAnsi="Arial"/>
              </w:rPr>
            </w:pPr>
            <w:r>
              <w:rPr/>
              <w:t>Fecha</w:t>
            </w:r>
          </w:p>
        </w:tc>
        <w:tc>
          <w:tcPr>
            <w:tcW w:w="990" w:type="dxa"/>
            <w:tcBorders>
              <w:top w:val="single" w:sz="4" w:space="0" w:color="000000"/>
              <w:left w:val="single" w:sz="4" w:space="0" w:color="000000"/>
              <w:bottom w:val="single" w:sz="4" w:space="0" w:color="000000"/>
            </w:tcBorders>
            <w:shd w:fill="DEE6EF" w:val="clear"/>
            <w:vAlign w:val="center"/>
          </w:tcPr>
          <w:p>
            <w:pPr>
              <w:pStyle w:val="TableContents"/>
              <w:widowControl w:val="false"/>
              <w:rPr>
                <w:rFonts w:ascii="Arial" w:hAnsi="Arial"/>
              </w:rPr>
            </w:pPr>
            <w:r>
              <w:rPr/>
              <w:t>Revision</w:t>
            </w:r>
          </w:p>
        </w:tc>
        <w:tc>
          <w:tcPr>
            <w:tcW w:w="1799" w:type="dxa"/>
            <w:tcBorders>
              <w:top w:val="single" w:sz="4" w:space="0" w:color="000000"/>
              <w:left w:val="single" w:sz="4" w:space="0" w:color="000000"/>
              <w:bottom w:val="single" w:sz="4" w:space="0" w:color="000000"/>
            </w:tcBorders>
            <w:shd w:fill="DEE6EF" w:val="clear"/>
            <w:vAlign w:val="center"/>
          </w:tcPr>
          <w:p>
            <w:pPr>
              <w:pStyle w:val="TableContents"/>
              <w:widowControl w:val="false"/>
              <w:rPr>
                <w:rFonts w:ascii="Arial" w:hAnsi="Arial"/>
              </w:rPr>
            </w:pPr>
            <w:r>
              <w:rPr/>
              <w:t>Autor</w:t>
            </w:r>
          </w:p>
        </w:tc>
        <w:tc>
          <w:tcPr>
            <w:tcW w:w="4305" w:type="dxa"/>
            <w:tcBorders>
              <w:top w:val="single" w:sz="4" w:space="0" w:color="000000"/>
              <w:left w:val="single" w:sz="4" w:space="0" w:color="000000"/>
              <w:bottom w:val="single" w:sz="4" w:space="0" w:color="000000"/>
              <w:right w:val="single" w:sz="4" w:space="0" w:color="000000"/>
            </w:tcBorders>
            <w:shd w:fill="DEE6EF" w:val="clear"/>
            <w:vAlign w:val="center"/>
          </w:tcPr>
          <w:p>
            <w:pPr>
              <w:pStyle w:val="TableContents"/>
              <w:widowControl w:val="false"/>
              <w:rPr>
                <w:rFonts w:ascii="Arial" w:hAnsi="Arial"/>
              </w:rPr>
            </w:pPr>
            <w:r>
              <w:rPr/>
              <w:t>Verificado</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17/01/2024</w:t>
            </w:r>
          </w:p>
        </w:tc>
        <w:tc>
          <w:tcPr>
            <w:tcW w:w="990" w:type="dxa"/>
            <w:tcBorders>
              <w:left w:val="single" w:sz="4" w:space="0" w:color="000000"/>
              <w:bottom w:val="single" w:sz="4" w:space="0" w:color="000000"/>
            </w:tcBorders>
          </w:tcPr>
          <w:p>
            <w:pPr>
              <w:pStyle w:val="TableContents"/>
              <w:widowControl w:val="false"/>
              <w:rPr>
                <w:rFonts w:ascii="Arial" w:hAnsi="Arial"/>
              </w:rPr>
            </w:pPr>
            <w:r>
              <w:rPr/>
              <w:t>0.1</w:t>
            </w:r>
          </w:p>
        </w:tc>
        <w:tc>
          <w:tcPr>
            <w:tcW w:w="1799" w:type="dxa"/>
            <w:tcBorders>
              <w:left w:val="single" w:sz="4" w:space="0" w:color="000000"/>
              <w:bottom w:val="single" w:sz="4" w:space="0" w:color="000000"/>
            </w:tcBorders>
          </w:tcPr>
          <w:p>
            <w:pPr>
              <w:pStyle w:val="TableContents"/>
              <w:widowControl w:val="false"/>
              <w:rPr>
                <w:rFonts w:ascii="Arial" w:hAnsi="Arial"/>
              </w:rPr>
            </w:pPr>
            <w:r>
              <w:rPr/>
              <w:t>Octavio Arnaudo</w:t>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comenzó con la construcción del documento tomando como parámetros los resultados arrojados de la primera entrevista</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24/01/2024</w:t>
            </w:r>
          </w:p>
        </w:tc>
        <w:tc>
          <w:tcPr>
            <w:tcW w:w="990" w:type="dxa"/>
            <w:tcBorders>
              <w:left w:val="single" w:sz="4" w:space="0" w:color="000000"/>
              <w:bottom w:val="single" w:sz="4" w:space="0" w:color="000000"/>
            </w:tcBorders>
          </w:tcPr>
          <w:p>
            <w:pPr>
              <w:pStyle w:val="TableContents"/>
              <w:widowControl w:val="false"/>
              <w:rPr>
                <w:rFonts w:ascii="Arial" w:hAnsi="Arial"/>
              </w:rPr>
            </w:pPr>
            <w:r>
              <w:rPr/>
              <w:t>0.2</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resume la perspectiva del producto basada en entrevistas con el Stakeholder</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31/01/2024</w:t>
            </w:r>
          </w:p>
        </w:tc>
        <w:tc>
          <w:tcPr>
            <w:tcW w:w="990" w:type="dxa"/>
            <w:tcBorders>
              <w:left w:val="single" w:sz="4" w:space="0" w:color="000000"/>
              <w:bottom w:val="single" w:sz="4" w:space="0" w:color="000000"/>
            </w:tcBorders>
          </w:tcPr>
          <w:p>
            <w:pPr>
              <w:pStyle w:val="TableContents"/>
              <w:widowControl w:val="false"/>
              <w:rPr>
                <w:rFonts w:ascii="Arial" w:hAnsi="Arial"/>
              </w:rPr>
            </w:pPr>
            <w:r>
              <w:rPr/>
              <w:t>0.3</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confirma la importancia de las funciones clave para el cliente</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07/02/2024</w:t>
            </w:r>
          </w:p>
        </w:tc>
        <w:tc>
          <w:tcPr>
            <w:tcW w:w="990" w:type="dxa"/>
            <w:tcBorders>
              <w:left w:val="single" w:sz="4" w:space="0" w:color="000000"/>
              <w:bottom w:val="single" w:sz="4" w:space="0" w:color="000000"/>
            </w:tcBorders>
          </w:tcPr>
          <w:p>
            <w:pPr>
              <w:pStyle w:val="TableContents"/>
              <w:widowControl w:val="false"/>
              <w:rPr>
                <w:rFonts w:ascii="Arial" w:hAnsi="Arial"/>
              </w:rPr>
            </w:pPr>
            <w:r>
              <w:rPr/>
              <w:t>0.4</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completa el documento con nuevos Requerimientos Funcionales</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14/02/2024</w:t>
            </w:r>
          </w:p>
        </w:tc>
        <w:tc>
          <w:tcPr>
            <w:tcW w:w="990" w:type="dxa"/>
            <w:tcBorders>
              <w:left w:val="single" w:sz="4" w:space="0" w:color="000000"/>
              <w:bottom w:val="single" w:sz="4" w:space="0" w:color="000000"/>
            </w:tcBorders>
          </w:tcPr>
          <w:p>
            <w:pPr>
              <w:pStyle w:val="TableContents"/>
              <w:widowControl w:val="false"/>
              <w:rPr>
                <w:rFonts w:ascii="Arial" w:hAnsi="Arial"/>
              </w:rPr>
            </w:pPr>
            <w:r>
              <w:rPr/>
              <w:t>0.5</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añaden los Requerimientos No Funcionales pertinentes</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21/02/2024</w:t>
            </w:r>
          </w:p>
        </w:tc>
        <w:tc>
          <w:tcPr>
            <w:tcW w:w="990" w:type="dxa"/>
            <w:tcBorders>
              <w:left w:val="single" w:sz="4" w:space="0" w:color="000000"/>
              <w:bottom w:val="single" w:sz="4" w:space="0" w:color="000000"/>
            </w:tcBorders>
          </w:tcPr>
          <w:p>
            <w:pPr>
              <w:pStyle w:val="TableContents"/>
              <w:widowControl w:val="false"/>
              <w:rPr>
                <w:rFonts w:ascii="Arial" w:hAnsi="Arial"/>
              </w:rPr>
            </w:pPr>
            <w:r>
              <w:rPr/>
              <w:t>0.6</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incorporan las Historias de Usuarios y Tareas dependientes</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r>
          </w:p>
        </w:tc>
        <w:tc>
          <w:tcPr>
            <w:tcW w:w="990" w:type="dxa"/>
            <w:tcBorders>
              <w:left w:val="single" w:sz="4" w:space="0" w:color="000000"/>
              <w:bottom w:val="single" w:sz="4" w:space="0" w:color="000000"/>
            </w:tcBorders>
          </w:tcPr>
          <w:p>
            <w:pPr>
              <w:pStyle w:val="TableContents"/>
              <w:widowControl w:val="false"/>
              <w:rPr>
                <w:rFonts w:ascii="Arial" w:hAnsi="Arial"/>
              </w:rPr>
            </w:pPr>
            <w:r>
              <w:rPr/>
              <w:t>0.7</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incorporan DER y modelo relacional de la base de datos</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28/02/2024</w:t>
            </w:r>
          </w:p>
        </w:tc>
        <w:tc>
          <w:tcPr>
            <w:tcW w:w="990" w:type="dxa"/>
            <w:tcBorders>
              <w:left w:val="single" w:sz="4" w:space="0" w:color="000000"/>
              <w:bottom w:val="single" w:sz="4" w:space="0" w:color="000000"/>
            </w:tcBorders>
          </w:tcPr>
          <w:p>
            <w:pPr>
              <w:pStyle w:val="TableContents"/>
              <w:widowControl w:val="false"/>
              <w:rPr>
                <w:rFonts w:ascii="Arial" w:hAnsi="Arial"/>
              </w:rPr>
            </w:pPr>
            <w:r>
              <w:rPr/>
              <w:t>0.8</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incorporan el diagrama de casos de uso, se actualiza repositorio y se diseña diagrama de clases de la aplicación</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t>06/02/2024</w:t>
            </w:r>
          </w:p>
        </w:tc>
        <w:tc>
          <w:tcPr>
            <w:tcW w:w="990" w:type="dxa"/>
            <w:tcBorders>
              <w:left w:val="single" w:sz="4" w:space="0" w:color="000000"/>
              <w:bottom w:val="single" w:sz="4" w:space="0" w:color="000000"/>
            </w:tcBorders>
          </w:tcPr>
          <w:p>
            <w:pPr>
              <w:pStyle w:val="TableContents"/>
              <w:widowControl w:val="false"/>
              <w:rPr>
                <w:rFonts w:ascii="Arial" w:hAnsi="Arial"/>
              </w:rPr>
            </w:pPr>
            <w:r>
              <w:rPr/>
              <w:t>0.9</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Se registran casos de prueba en WIKI.</w:t>
            </w:r>
          </w:p>
        </w:tc>
      </w:tr>
      <w:tr>
        <w:trPr/>
        <w:tc>
          <w:tcPr>
            <w:tcW w:w="1350" w:type="dxa"/>
            <w:tcBorders>
              <w:left w:val="single" w:sz="4" w:space="0" w:color="000000"/>
              <w:bottom w:val="single" w:sz="4" w:space="0" w:color="000000"/>
            </w:tcBorders>
          </w:tcPr>
          <w:p>
            <w:pPr>
              <w:pStyle w:val="TableContents"/>
              <w:widowControl w:val="false"/>
              <w:rPr>
                <w:rFonts w:ascii="Arial" w:hAnsi="Arial"/>
              </w:rPr>
            </w:pPr>
            <w:r>
              <w:rPr/>
            </w:r>
          </w:p>
        </w:tc>
        <w:tc>
          <w:tcPr>
            <w:tcW w:w="990" w:type="dxa"/>
            <w:tcBorders>
              <w:left w:val="single" w:sz="4" w:space="0" w:color="000000"/>
              <w:bottom w:val="single" w:sz="4" w:space="0" w:color="000000"/>
            </w:tcBorders>
          </w:tcPr>
          <w:p>
            <w:pPr>
              <w:pStyle w:val="TableContents"/>
              <w:widowControl w:val="false"/>
              <w:rPr>
                <w:rFonts w:ascii="Arial" w:hAnsi="Arial"/>
              </w:rPr>
            </w:pPr>
            <w:r>
              <w:rPr/>
              <w:t>1.0</w:t>
            </w:r>
          </w:p>
        </w:tc>
        <w:tc>
          <w:tcPr>
            <w:tcW w:w="1799" w:type="dxa"/>
            <w:tcBorders>
              <w:left w:val="single" w:sz="4" w:space="0" w:color="000000"/>
              <w:bottom w:val="single" w:sz="4" w:space="0" w:color="000000"/>
            </w:tcBorders>
          </w:tcPr>
          <w:p>
            <w:pPr>
              <w:pStyle w:val="TableContents"/>
              <w:widowControl w:val="false"/>
              <w:rPr>
                <w:rFonts w:ascii="Arial" w:hAnsi="Arial"/>
              </w:rPr>
            </w:pPr>
            <w:r>
              <w:rPr/>
            </w:r>
          </w:p>
        </w:tc>
        <w:tc>
          <w:tcPr>
            <w:tcW w:w="4305" w:type="dxa"/>
            <w:tcBorders>
              <w:left w:val="single" w:sz="4" w:space="0" w:color="000000"/>
              <w:bottom w:val="single" w:sz="4" w:space="0" w:color="000000"/>
              <w:right w:val="single" w:sz="4" w:space="0" w:color="000000"/>
            </w:tcBorders>
          </w:tcPr>
          <w:p>
            <w:pPr>
              <w:pStyle w:val="TableContents"/>
              <w:widowControl w:val="false"/>
              <w:rPr>
                <w:rFonts w:ascii="Arial" w:hAnsi="Arial"/>
              </w:rPr>
            </w:pPr>
            <w:r>
              <w:rPr/>
              <w:t xml:space="preserve">Se incorpora diseño a la aplicación correspondiente a las recomendaciones de accesibilidad </w:t>
            </w:r>
          </w:p>
        </w:tc>
      </w:tr>
    </w:tbl>
    <w:p>
      <w:pPr>
        <w:pStyle w:val="Normal"/>
        <w:widowControl w:val="false"/>
        <w:spacing w:lineRule="auto" w:line="240" w:before="0" w:after="120"/>
        <w:ind w:left="360" w:hanging="0"/>
        <w:rPr>
          <w:rFonts w:ascii="Arial" w:hAnsi="Arial"/>
        </w:rPr>
      </w:pPr>
      <w:r>
        <w:rPr/>
      </w:r>
    </w:p>
    <w:sdt>
      <w:sdtPr>
        <w:docPartObj>
          <w:docPartGallery w:val="Table of Contents"/>
          <w:docPartUnique w:val="true"/>
        </w:docPartObj>
      </w:sdtPr>
      <w:sdtContent>
        <w:p>
          <w:pPr>
            <w:pStyle w:val="TOAHeading"/>
            <w:rPr/>
          </w:pPr>
          <w:r>
            <w:br w:type="page"/>
          </w:r>
          <w:r>
            <w:rPr/>
            <w:t>Table of Contents</w:t>
          </w:r>
        </w:p>
        <w:p>
          <w:pPr>
            <w:pStyle w:val="Contents1"/>
            <w:tabs>
              <w:tab w:val="clear" w:pos="9026"/>
              <w:tab w:val="right" w:pos="8504" w:leader="dot"/>
            </w:tabs>
            <w:rPr/>
          </w:pPr>
          <w:r>
            <w:fldChar w:fldCharType="begin"/>
          </w:r>
          <w:r>
            <w:rPr>
              <w:rStyle w:val="IndexLink"/>
            </w:rPr>
            <w:instrText> TOC \f \o "1-9" \h</w:instrText>
          </w:r>
          <w:r>
            <w:rPr>
              <w:rStyle w:val="IndexLink"/>
            </w:rPr>
            <w:fldChar w:fldCharType="separate"/>
          </w:r>
          <w:hyperlink w:anchor="__RefHeading___Toc983_2631631253">
            <w:r>
              <w:rPr>
                <w:rStyle w:val="IndexLink"/>
              </w:rPr>
              <w:t>1 INTRODUCCIÓN</w:t>
              <w:tab/>
              <w:t>4</w:t>
            </w:r>
          </w:hyperlink>
        </w:p>
        <w:p>
          <w:pPr>
            <w:pStyle w:val="Contents2"/>
            <w:tabs>
              <w:tab w:val="clear" w:pos="8743"/>
              <w:tab w:val="right" w:pos="8504" w:leader="dot"/>
            </w:tabs>
            <w:rPr/>
          </w:pPr>
          <w:hyperlink w:anchor="__RefHeading___Toc1115_2631631253">
            <w:r>
              <w:rPr>
                <w:rStyle w:val="IndexLink"/>
              </w:rPr>
              <w:t>1.1 Propósito</w:t>
              <w:tab/>
              <w:t>4</w:t>
            </w:r>
          </w:hyperlink>
        </w:p>
        <w:p>
          <w:pPr>
            <w:pStyle w:val="Contents2"/>
            <w:tabs>
              <w:tab w:val="clear" w:pos="8743"/>
              <w:tab w:val="right" w:pos="8504" w:leader="dot"/>
            </w:tabs>
            <w:rPr/>
          </w:pPr>
          <w:hyperlink w:anchor="__RefHeading___Toc987_2631631253">
            <w:r>
              <w:rPr>
                <w:rStyle w:val="IndexLink"/>
              </w:rPr>
              <w:t>1.2 Alcance</w:t>
              <w:tab/>
              <w:t>4</w:t>
            </w:r>
          </w:hyperlink>
        </w:p>
        <w:p>
          <w:pPr>
            <w:pStyle w:val="Contents2"/>
            <w:tabs>
              <w:tab w:val="clear" w:pos="8743"/>
              <w:tab w:val="right" w:pos="8504" w:leader="dot"/>
            </w:tabs>
            <w:rPr/>
          </w:pPr>
          <w:hyperlink w:anchor="__RefHeading___Toc989_2631631253">
            <w:r>
              <w:rPr>
                <w:rStyle w:val="IndexLink"/>
              </w:rPr>
              <w:t>1.3 Personal involucrado</w:t>
              <w:tab/>
              <w:t>4</w:t>
            </w:r>
          </w:hyperlink>
        </w:p>
        <w:p>
          <w:pPr>
            <w:pStyle w:val="Contents2"/>
            <w:tabs>
              <w:tab w:val="clear" w:pos="8743"/>
              <w:tab w:val="right" w:pos="8504" w:leader="dot"/>
            </w:tabs>
            <w:rPr/>
          </w:pPr>
          <w:hyperlink w:anchor="__RefHeading___Toc991_2631631253">
            <w:r>
              <w:rPr>
                <w:rStyle w:val="IndexLink"/>
              </w:rPr>
              <w:t>1.4 Definiciones, acrónimos y abreviaturas</w:t>
              <w:tab/>
              <w:t>4</w:t>
            </w:r>
          </w:hyperlink>
        </w:p>
        <w:p>
          <w:pPr>
            <w:pStyle w:val="Contents2"/>
            <w:tabs>
              <w:tab w:val="clear" w:pos="8743"/>
              <w:tab w:val="right" w:pos="8504" w:leader="dot"/>
            </w:tabs>
            <w:rPr/>
          </w:pPr>
          <w:hyperlink w:anchor="__RefHeading___Toc993_2631631253">
            <w:r>
              <w:rPr>
                <w:rStyle w:val="IndexLink"/>
              </w:rPr>
              <w:t>1.5 Referencias</w:t>
              <w:tab/>
              <w:t>5</w:t>
            </w:r>
          </w:hyperlink>
        </w:p>
        <w:p>
          <w:pPr>
            <w:pStyle w:val="Contents1"/>
            <w:tabs>
              <w:tab w:val="clear" w:pos="9026"/>
              <w:tab w:val="right" w:pos="8504" w:leader="dot"/>
            </w:tabs>
            <w:rPr/>
          </w:pPr>
          <w:hyperlink w:anchor="__RefHeading___Toc995_2631631253">
            <w:r>
              <w:rPr>
                <w:rStyle w:val="IndexLink"/>
              </w:rPr>
              <w:t>2. DESCRIPCIÓN GENERAL</w:t>
              <w:tab/>
              <w:t>5</w:t>
            </w:r>
          </w:hyperlink>
        </w:p>
        <w:p>
          <w:pPr>
            <w:pStyle w:val="Contents2"/>
            <w:tabs>
              <w:tab w:val="clear" w:pos="8743"/>
              <w:tab w:val="right" w:pos="8504" w:leader="dot"/>
            </w:tabs>
            <w:rPr/>
          </w:pPr>
          <w:hyperlink w:anchor="__RefHeading___Toc997_2631631253">
            <w:r>
              <w:rPr>
                <w:rStyle w:val="IndexLink"/>
              </w:rPr>
              <w:t>2.1 Perspectiva del producto</w:t>
              <w:tab/>
              <w:t>5</w:t>
            </w:r>
          </w:hyperlink>
        </w:p>
        <w:p>
          <w:pPr>
            <w:pStyle w:val="Contents2"/>
            <w:tabs>
              <w:tab w:val="clear" w:pos="8743"/>
              <w:tab w:val="right" w:pos="8504" w:leader="dot"/>
            </w:tabs>
            <w:rPr/>
          </w:pPr>
          <w:hyperlink w:anchor="__RefHeading___Toc1117_2631631253">
            <w:r>
              <w:rPr>
                <w:rStyle w:val="IndexLink"/>
              </w:rPr>
              <w:t>2.2 Funciones del producto</w:t>
              <w:tab/>
              <w:t>5</w:t>
            </w:r>
          </w:hyperlink>
        </w:p>
        <w:p>
          <w:pPr>
            <w:pStyle w:val="Contents2"/>
            <w:tabs>
              <w:tab w:val="clear" w:pos="8743"/>
              <w:tab w:val="right" w:pos="8504" w:leader="dot"/>
            </w:tabs>
            <w:rPr/>
          </w:pPr>
          <w:hyperlink w:anchor="__RefHeading___Toc1001_2631631253">
            <w:r>
              <w:rPr>
                <w:rStyle w:val="IndexLink"/>
              </w:rPr>
              <w:t>2.3 Características de los usuarios</w:t>
              <w:tab/>
              <w:t>5</w:t>
            </w:r>
          </w:hyperlink>
        </w:p>
        <w:p>
          <w:pPr>
            <w:pStyle w:val="Contents2"/>
            <w:tabs>
              <w:tab w:val="clear" w:pos="8743"/>
              <w:tab w:val="right" w:pos="8504" w:leader="dot"/>
            </w:tabs>
            <w:rPr/>
          </w:pPr>
          <w:hyperlink w:anchor="__RefHeading___Toc1003_2631631253">
            <w:r>
              <w:rPr>
                <w:rStyle w:val="IndexLink"/>
              </w:rPr>
              <w:t>2.4 Restricciones</w:t>
              <w:tab/>
              <w:t>6</w:t>
            </w:r>
          </w:hyperlink>
        </w:p>
        <w:p>
          <w:pPr>
            <w:pStyle w:val="Contents2"/>
            <w:tabs>
              <w:tab w:val="clear" w:pos="8743"/>
              <w:tab w:val="right" w:pos="8504" w:leader="dot"/>
            </w:tabs>
            <w:ind w:left="283" w:hanging="0"/>
            <w:rPr/>
          </w:pPr>
          <w:hyperlink w:anchor="__RefHeading___Toc1005_2631631253">
            <w:r>
              <w:rPr>
                <w:rStyle w:val="IndexLink"/>
              </w:rPr>
              <w:t>3. REQUISITOS ESPECÍFICOS</w:t>
              <w:tab/>
              <w:t>6</w:t>
            </w:r>
          </w:hyperlink>
        </w:p>
        <w:p>
          <w:pPr>
            <w:pStyle w:val="Contents3"/>
            <w:tabs>
              <w:tab w:val="clear" w:pos="8460"/>
              <w:tab w:val="right" w:pos="8504" w:leader="dot"/>
            </w:tabs>
            <w:ind w:left="566" w:hanging="0"/>
            <w:rPr/>
          </w:pPr>
          <w:r>
            <w:rPr/>
            <w:t xml:space="preserve">     </w:t>
          </w:r>
          <w:hyperlink w:anchor="__RefHeading___Toc1007_2631631253">
            <w:r>
              <w:rPr>
                <w:rStyle w:val="IndexLink"/>
              </w:rPr>
              <w:t>3.1 Requerimientos Funcionales</w:t>
              <w:tab/>
              <w:t>6</w:t>
            </w:r>
          </w:hyperlink>
        </w:p>
        <w:p>
          <w:pPr>
            <w:pStyle w:val="Contents3"/>
            <w:tabs>
              <w:tab w:val="clear" w:pos="8460"/>
              <w:tab w:val="right" w:pos="8504" w:leader="dot"/>
            </w:tabs>
            <w:ind w:left="566" w:hanging="0"/>
            <w:rPr/>
          </w:pPr>
          <w:r>
            <w:rPr/>
            <w:t xml:space="preserve">     </w:t>
          </w:r>
          <w:hyperlink w:anchor="__RefHeading___Toc1009_2631631253">
            <w:r>
              <w:rPr>
                <w:rStyle w:val="IndexLink"/>
              </w:rPr>
              <w:t>3.2 Requerimientos No Funcionales</w:t>
              <w:tab/>
              <w:t>7</w:t>
            </w:r>
          </w:hyperlink>
          <w:r>
            <w:rPr>
              <w:rStyle w:val="IndexLink"/>
            </w:rPr>
            <w:fldChar w:fldCharType="end"/>
          </w:r>
        </w:p>
      </w:sdtContent>
    </w:sdt>
    <w:p>
      <w:pPr>
        <w:pStyle w:val="Normal"/>
        <w:widowControl w:val="false"/>
        <w:spacing w:lineRule="auto" w:line="240" w:before="0" w:after="120"/>
        <w:ind w:left="360" w:hanging="0"/>
        <w:rPr>
          <w:rFonts w:ascii="Arial" w:hAnsi="Arial"/>
          <w:b/>
          <w:b/>
          <w:sz w:val="20"/>
          <w:szCs w:val="20"/>
        </w:rPr>
      </w:pPr>
      <w:r>
        <w:rPr>
          <w:b/>
          <w:sz w:val="20"/>
          <w:szCs w:val="20"/>
        </w:rPr>
      </w:r>
      <w:r>
        <w:br w:type="page"/>
      </w:r>
    </w:p>
    <w:p>
      <w:pPr>
        <w:pStyle w:val="Heading1"/>
        <w:numPr>
          <w:ilvl w:val="0"/>
          <w:numId w:val="2"/>
        </w:numPr>
        <w:rPr/>
      </w:pPr>
      <w:bookmarkStart w:id="0" w:name="__RefHeading___Toc983_2631631253"/>
      <w:bookmarkStart w:id="1" w:name="_ibblgrrxjxhc"/>
      <w:bookmarkEnd w:id="0"/>
      <w:bookmarkEnd w:id="1"/>
      <w:r>
        <w:rPr/>
        <w:t>INTRODUCCIÓN</w:t>
      </w:r>
    </w:p>
    <w:p>
      <w:pPr>
        <w:pStyle w:val="Normal"/>
        <w:spacing w:lineRule="auto" w:line="240"/>
        <w:ind w:left="300" w:hanging="0"/>
        <w:rPr>
          <w:rFonts w:ascii="Arial" w:hAnsi="Arial"/>
          <w:sz w:val="20"/>
          <w:szCs w:val="20"/>
        </w:rPr>
      </w:pPr>
      <w:r>
        <w:rPr>
          <w:sz w:val="20"/>
          <w:szCs w:val="20"/>
        </w:rPr>
      </w:r>
    </w:p>
    <w:p>
      <w:pPr>
        <w:pStyle w:val="Normal"/>
        <w:rPr>
          <w:rFonts w:ascii="Arial" w:hAnsi="Arial"/>
        </w:rPr>
      </w:pPr>
      <w:r>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pPr>
        <w:pStyle w:val="Heading2"/>
        <w:numPr>
          <w:ilvl w:val="0"/>
          <w:numId w:val="0"/>
        </w:numPr>
        <w:ind w:left="2040" w:hanging="0"/>
        <w:rPr>
          <w:rFonts w:ascii="Arial" w:hAnsi="Arial"/>
        </w:rPr>
      </w:pPr>
      <w:bookmarkStart w:id="2" w:name="__RefHeading___Toc1115_2631631253"/>
      <w:bookmarkEnd w:id="2"/>
      <w:r>
        <w:rPr/>
        <w:t>1.1 Propósito</w:t>
      </w:r>
    </w:p>
    <w:p>
      <w:pPr>
        <w:pStyle w:val="Normal"/>
        <w:rPr>
          <w:rFonts w:ascii="Arial" w:hAnsi="Arial"/>
        </w:rPr>
      </w:pPr>
      <w:r>
        <w:rPr/>
        <w:t>El presente documento tiene como propósito definir las especificaciones funcionales, para el desarrollo de una aplicación de gestión web que permitirá solicitar, cancelar o reasignar registros para diversos tipos de negocios y/o profesionales.</w:t>
      </w:r>
    </w:p>
    <w:p>
      <w:pPr>
        <w:pStyle w:val="Normal"/>
        <w:rPr>
          <w:rFonts w:ascii="Arial" w:hAnsi="Arial"/>
        </w:rPr>
      </w:pPr>
      <w:r>
        <w:rPr/>
        <w:t>Esta especificación está sujeta a revisiones por el grupo de usuarios, que se recogerán por medio de sucesivas versiones del documento, hasta alcanzar su aprobación por parte de la dirección de la compañia, el grupo de calidad y el grupo de usuarios. Una vez aprobado servirá de base al equipo de desarrollo para la construcción del nuevo sistema.</w:t>
      </w:r>
    </w:p>
    <w:p>
      <w:pPr>
        <w:pStyle w:val="Heading2"/>
        <w:numPr>
          <w:ilvl w:val="0"/>
          <w:numId w:val="0"/>
        </w:numPr>
        <w:ind w:left="2040" w:hanging="0"/>
        <w:rPr>
          <w:rFonts w:ascii="Arial" w:hAnsi="Arial"/>
        </w:rPr>
      </w:pPr>
      <w:bookmarkStart w:id="3" w:name="__RefHeading___Toc987_2631631253"/>
      <w:bookmarkEnd w:id="3"/>
      <w:r>
        <w:rPr/>
        <w:t>1.2 Alcance</w:t>
      </w:r>
    </w:p>
    <w:p>
      <w:pPr>
        <w:pStyle w:val="Normal"/>
        <w:rPr>
          <w:rFonts w:ascii="Arial" w:hAnsi="Arial"/>
        </w:rPr>
      </w:pPr>
      <w:r>
        <w:rPr/>
        <w:t xml:space="preserve">Esta especificación de requisitos está dirigida a profesionales o comerciantes que quieran brindar a sus clientes una experiencia de comodidad, rapidez y sencillez a la hora de tener que </w:t>
      </w:r>
      <w:r>
        <w:rPr>
          <w:lang w:val="es" w:eastAsia="es-MX" w:bidi="ar-SA"/>
        </w:rPr>
        <w:t>registrar usuarios</w:t>
      </w:r>
      <w:r>
        <w:rPr/>
        <w:t xml:space="preserve"> para su atención.</w:t>
      </w:r>
    </w:p>
    <w:p>
      <w:pPr>
        <w:pStyle w:val="Heading2"/>
        <w:numPr>
          <w:ilvl w:val="0"/>
          <w:numId w:val="0"/>
        </w:numPr>
        <w:ind w:left="2040" w:hanging="0"/>
        <w:rPr>
          <w:rFonts w:ascii="Arial" w:hAnsi="Arial"/>
        </w:rPr>
      </w:pPr>
      <w:bookmarkStart w:id="4" w:name="__RefHeading___Toc989_2631631253"/>
      <w:bookmarkEnd w:id="4"/>
      <w:r>
        <w:rPr/>
        <w:t>1.3 Personal involucrado</w:t>
      </w:r>
    </w:p>
    <w:tbl>
      <w:tblPr>
        <w:tblW w:w="8497" w:type="dxa"/>
        <w:jc w:val="center"/>
        <w:tblInd w:w="0" w:type="dxa"/>
        <w:tblLayout w:type="fixed"/>
        <w:tblCellMar>
          <w:top w:w="0" w:type="dxa"/>
          <w:left w:w="108" w:type="dxa"/>
          <w:bottom w:w="0" w:type="dxa"/>
          <w:right w:w="108" w:type="dxa"/>
        </w:tblCellMar>
        <w:tblLook w:val="04a0" w:noHBand="0" w:lastColumn="0" w:noVBand="1" w:firstColumn="1" w:lastRow="0" w:firstRow="1"/>
      </w:tblPr>
      <w:tblGrid>
        <w:gridCol w:w="2427"/>
        <w:gridCol w:w="6069"/>
      </w:tblGrid>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rPr/>
            </w:pPr>
            <w:r>
              <w:rPr/>
              <w:t>Nombre</w:t>
            </w:r>
          </w:p>
        </w:tc>
        <w:tc>
          <w:tcPr>
            <w:tcW w:w="6069" w:type="dxa"/>
            <w:tcBorders>
              <w:top w:val="single" w:sz="4" w:space="0" w:color="000001"/>
              <w:left w:val="single" w:sz="4" w:space="0" w:color="000001"/>
              <w:bottom w:val="single" w:sz="4" w:space="0" w:color="000001"/>
              <w:right w:val="single" w:sz="4" w:space="0" w:color="000001"/>
            </w:tcBorders>
          </w:tcPr>
          <w:p>
            <w:pPr>
              <w:pStyle w:val="Normal"/>
              <w:widowControl w:val="false"/>
              <w:rPr/>
            </w:pPr>
            <w:r>
              <w:rPr/>
              <w:t>Arnaudo, Octavio</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rPr/>
            </w:pPr>
            <w:r>
              <w:rPr/>
              <w:t>Rol</w:t>
            </w:r>
          </w:p>
        </w:tc>
        <w:tc>
          <w:tcPr>
            <w:tcW w:w="6069" w:type="dxa"/>
            <w:tcBorders>
              <w:top w:val="single" w:sz="4" w:space="0" w:color="000001"/>
              <w:left w:val="single" w:sz="4" w:space="0" w:color="000001"/>
              <w:bottom w:val="single" w:sz="4" w:space="0" w:color="000001"/>
              <w:right w:val="single" w:sz="4" w:space="0" w:color="000001"/>
            </w:tcBorders>
          </w:tcPr>
          <w:p>
            <w:pPr>
              <w:pStyle w:val="Normal"/>
              <w:widowControl w:val="false"/>
              <w:rPr/>
            </w:pPr>
            <w:r>
              <w:rPr/>
              <w:t>Desarrolador web mobile y diseñador gráfico.</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rPr/>
            </w:pPr>
            <w:r>
              <w:rPr/>
              <w:t>Categoría Profesional</w:t>
            </w:r>
          </w:p>
        </w:tc>
        <w:tc>
          <w:tcPr>
            <w:tcW w:w="6069" w:type="dxa"/>
            <w:tcBorders>
              <w:top w:val="single" w:sz="4" w:space="0" w:color="000001"/>
              <w:left w:val="single" w:sz="4" w:space="0" w:color="000001"/>
              <w:bottom w:val="single" w:sz="4" w:space="0" w:color="000001"/>
              <w:right w:val="single" w:sz="4" w:space="0" w:color="000001"/>
            </w:tcBorders>
          </w:tcPr>
          <w:p>
            <w:pPr>
              <w:pStyle w:val="Normal"/>
              <w:widowControl w:val="false"/>
              <w:rPr/>
            </w:pPr>
            <w:r>
              <w:rPr/>
              <w:t>Estudiante</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rPr/>
            </w:pPr>
            <w:r>
              <w:rPr/>
              <w:t>Responsabilidad</w:t>
            </w:r>
          </w:p>
        </w:tc>
        <w:tc>
          <w:tcPr>
            <w:tcW w:w="6069" w:type="dxa"/>
            <w:tcBorders>
              <w:top w:val="single" w:sz="4" w:space="0" w:color="000001"/>
              <w:left w:val="single" w:sz="4" w:space="0" w:color="000001"/>
              <w:bottom w:val="single" w:sz="4" w:space="0" w:color="000001"/>
              <w:right w:val="single" w:sz="4" w:space="0" w:color="000001"/>
            </w:tcBorders>
          </w:tcPr>
          <w:p>
            <w:pPr>
              <w:pStyle w:val="Normal"/>
              <w:widowControl w:val="false"/>
              <w:rPr>
                <w:rFonts w:ascii="Arial" w:hAnsi="Arial"/>
                <w:sz w:val="22"/>
                <w:szCs w:val="22"/>
              </w:rPr>
            </w:pPr>
            <w:r>
              <w:rPr>
                <w:sz w:val="22"/>
                <w:szCs w:val="22"/>
              </w:rPr>
              <w:t>Scrum Master.</w:t>
            </w:r>
          </w:p>
          <w:p>
            <w:pPr>
              <w:pStyle w:val="Normal"/>
              <w:widowControl w:val="false"/>
              <w:rPr>
                <w:rFonts w:ascii="Arial" w:hAnsi="Arial"/>
                <w:sz w:val="22"/>
                <w:szCs w:val="22"/>
              </w:rPr>
            </w:pPr>
            <w:r>
              <w:rPr>
                <w:sz w:val="22"/>
                <w:szCs w:val="22"/>
              </w:rPr>
              <w:t>Full-Stack.</w:t>
            </w:r>
          </w:p>
        </w:tc>
      </w:tr>
      <w:tr>
        <w:trPr/>
        <w:tc>
          <w:tcPr>
            <w:tcW w:w="2427" w:type="dxa"/>
            <w:tcBorders>
              <w:top w:val="single" w:sz="4" w:space="0" w:color="000001"/>
              <w:left w:val="single" w:sz="4" w:space="0" w:color="000001"/>
              <w:bottom w:val="single" w:sz="4" w:space="0" w:color="000001"/>
              <w:right w:val="single" w:sz="4" w:space="0" w:color="000001"/>
            </w:tcBorders>
            <w:shd w:color="auto" w:fill="D9D9D9" w:val="clear"/>
          </w:tcPr>
          <w:p>
            <w:pPr>
              <w:pStyle w:val="Normal"/>
              <w:widowControl w:val="false"/>
              <w:rPr/>
            </w:pPr>
            <w:r>
              <w:rPr/>
              <w:t>Información de contacto</w:t>
            </w:r>
          </w:p>
        </w:tc>
        <w:tc>
          <w:tcPr>
            <w:tcW w:w="6069" w:type="dxa"/>
            <w:tcBorders>
              <w:top w:val="single" w:sz="4" w:space="0" w:color="000001"/>
              <w:left w:val="single" w:sz="4" w:space="0" w:color="000001"/>
              <w:bottom w:val="single" w:sz="4" w:space="0" w:color="000001"/>
              <w:right w:val="single" w:sz="4" w:space="0" w:color="000001"/>
            </w:tcBorders>
          </w:tcPr>
          <w:p>
            <w:pPr>
              <w:pStyle w:val="Normal"/>
              <w:widowControl w:val="false"/>
              <w:rPr/>
            </w:pPr>
            <w:r>
              <w:rPr/>
              <w:t>octavioarnaudo@hotmail.com</w:t>
            </w:r>
          </w:p>
        </w:tc>
      </w:tr>
    </w:tbl>
    <w:p>
      <w:pPr>
        <w:pStyle w:val="Heading2"/>
        <w:numPr>
          <w:ilvl w:val="0"/>
          <w:numId w:val="0"/>
        </w:numPr>
        <w:ind w:left="1746" w:hanging="0"/>
        <w:rPr>
          <w:rFonts w:ascii="Arial" w:hAnsi="Arial"/>
        </w:rPr>
      </w:pPr>
      <w:bookmarkStart w:id="5" w:name="__RefHeading___Toc991_2631631253"/>
      <w:bookmarkEnd w:id="5"/>
      <w:r>
        <w:rPr/>
        <w:t>1.4 Definiciones, acrónimos y abreviaturas</w:t>
      </w:r>
    </w:p>
    <w:tbl>
      <w:tblPr>
        <w:tblStyle w:val="a8"/>
        <w:tblW w:w="8460" w:type="dxa"/>
        <w:jc w:val="left"/>
        <w:tblInd w:w="49" w:type="dxa"/>
        <w:tblLayout w:type="fixed"/>
        <w:tblCellMar>
          <w:top w:w="30" w:type="dxa"/>
          <w:left w:w="30" w:type="dxa"/>
          <w:bottom w:w="30" w:type="dxa"/>
          <w:right w:w="30" w:type="dxa"/>
        </w:tblCellMar>
        <w:tblLook w:val="0000" w:noHBand="0" w:lastColumn="0" w:noVBand="0" w:firstColumn="0" w:lastRow="0" w:firstRow="0"/>
      </w:tblPr>
      <w:tblGrid>
        <w:gridCol w:w="2025"/>
        <w:gridCol w:w="6434"/>
      </w:tblGrid>
      <w:tr>
        <w:trPr/>
        <w:tc>
          <w:tcPr>
            <w:tcW w:w="2025"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rPr>
                <w:rFonts w:ascii="Arial" w:hAnsi="Arial"/>
              </w:rPr>
            </w:pPr>
            <w:r>
              <w:rPr/>
              <w:t>Nombre</w:t>
            </w:r>
          </w:p>
        </w:tc>
        <w:tc>
          <w:tcPr>
            <w:tcW w:w="6434"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rPr>
                <w:rFonts w:ascii="Arial" w:hAnsi="Arial"/>
              </w:rPr>
            </w:pPr>
            <w:r>
              <w:rPr/>
              <w:t>Descripción</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Usuario</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Persona que usará el sistema para gestionar procesos</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E-R</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Modelo entidad-relación de la base de datos</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RF</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Requerimiento Funcional</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RNF</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Requerimiento No Funcional</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GitHub</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Plataforma utilizada para el trabajo colaborativo en el desarrollo de software</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US</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Historia de usuario</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TK</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Tarea</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JAVA</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 xml:space="preserve">Lenguaje </w:t>
            </w:r>
          </w:p>
        </w:tc>
      </w:tr>
      <w:tr>
        <w:trPr/>
        <w:tc>
          <w:tcPr>
            <w:tcW w:w="2025"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Android Studio</w:t>
            </w:r>
          </w:p>
        </w:tc>
        <w:tc>
          <w:tcPr>
            <w:tcW w:w="6434"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Es un entorno de desarrollo para el sistema de Android</w:t>
            </w:r>
          </w:p>
        </w:tc>
      </w:tr>
      <w:tr>
        <w:trPr/>
        <w:tc>
          <w:tcPr>
            <w:tcW w:w="2025" w:type="dxa"/>
            <w:tcBorders>
              <w:left w:val="single" w:sz="4" w:space="0" w:color="00000A"/>
              <w:bottom w:val="single" w:sz="4" w:space="0" w:color="00000A"/>
              <w:right w:val="single" w:sz="4" w:space="0" w:color="00000A"/>
            </w:tcBorders>
          </w:tcPr>
          <w:p>
            <w:pPr>
              <w:pStyle w:val="Normal"/>
              <w:widowControl w:val="false"/>
              <w:rPr>
                <w:rFonts w:ascii="Arial" w:hAnsi="Arial"/>
              </w:rPr>
            </w:pPr>
            <w:r>
              <w:rPr/>
              <w:t>GUI</w:t>
            </w:r>
          </w:p>
        </w:tc>
        <w:tc>
          <w:tcPr>
            <w:tcW w:w="6434" w:type="dxa"/>
            <w:tcBorders>
              <w:left w:val="single" w:sz="4" w:space="0" w:color="00000A"/>
              <w:bottom w:val="single" w:sz="4" w:space="0" w:color="00000A"/>
              <w:right w:val="single" w:sz="4" w:space="0" w:color="00000A"/>
            </w:tcBorders>
          </w:tcPr>
          <w:p>
            <w:pPr>
              <w:pStyle w:val="Normal"/>
              <w:widowControl w:val="false"/>
              <w:rPr>
                <w:rFonts w:ascii="Arial" w:hAnsi="Arial"/>
              </w:rPr>
            </w:pPr>
            <w:r>
              <w:rPr/>
              <w:t>Graphical User Interface</w:t>
            </w:r>
          </w:p>
        </w:tc>
      </w:tr>
      <w:tr>
        <w:trPr/>
        <w:tc>
          <w:tcPr>
            <w:tcW w:w="2025" w:type="dxa"/>
            <w:tcBorders>
              <w:left w:val="single" w:sz="4" w:space="0" w:color="00000A"/>
              <w:bottom w:val="single" w:sz="4" w:space="0" w:color="00000A"/>
              <w:right w:val="single" w:sz="4" w:space="0" w:color="00000A"/>
            </w:tcBorders>
          </w:tcPr>
          <w:p>
            <w:pPr>
              <w:pStyle w:val="Normal"/>
              <w:widowControl w:val="false"/>
              <w:rPr>
                <w:rFonts w:ascii="Arial" w:hAnsi="Arial"/>
              </w:rPr>
            </w:pPr>
            <w:r>
              <w:rPr/>
              <w:t>API</w:t>
            </w:r>
          </w:p>
        </w:tc>
        <w:tc>
          <w:tcPr>
            <w:tcW w:w="6434" w:type="dxa"/>
            <w:tcBorders>
              <w:left w:val="single" w:sz="4" w:space="0" w:color="00000A"/>
              <w:bottom w:val="single" w:sz="4" w:space="0" w:color="00000A"/>
              <w:right w:val="single" w:sz="4" w:space="0" w:color="00000A"/>
            </w:tcBorders>
          </w:tcPr>
          <w:p>
            <w:pPr>
              <w:pStyle w:val="Normal"/>
              <w:widowControl w:val="false"/>
              <w:rPr>
                <w:rFonts w:ascii="Arial" w:hAnsi="Arial"/>
              </w:rPr>
            </w:pPr>
            <w:r>
              <w:rPr/>
              <w:t>Application Programming Interface</w:t>
            </w:r>
          </w:p>
        </w:tc>
      </w:tr>
    </w:tbl>
    <w:p>
      <w:pPr>
        <w:pStyle w:val="Heading2"/>
        <w:widowControl w:val="false"/>
        <w:numPr>
          <w:ilvl w:val="0"/>
          <w:numId w:val="0"/>
        </w:numPr>
        <w:ind w:left="1747" w:hanging="0"/>
        <w:rPr>
          <w:rFonts w:ascii="Arial" w:hAnsi="Arial"/>
        </w:rPr>
      </w:pPr>
      <w:bookmarkStart w:id="6" w:name="__RefHeading___Toc993_2631631253"/>
      <w:bookmarkStart w:id="7" w:name="_jlf6v1r9h51t"/>
      <w:bookmarkEnd w:id="6"/>
      <w:bookmarkEnd w:id="7"/>
      <w:r>
        <w:rPr/>
        <w:t>1.5 Referencias</w:t>
      </w:r>
    </w:p>
    <w:tbl>
      <w:tblPr>
        <w:tblStyle w:val="a9"/>
        <w:tblW w:w="8460" w:type="dxa"/>
        <w:jc w:val="left"/>
        <w:tblInd w:w="34" w:type="dxa"/>
        <w:tblLayout w:type="fixed"/>
        <w:tblCellMar>
          <w:top w:w="30" w:type="dxa"/>
          <w:left w:w="30" w:type="dxa"/>
          <w:bottom w:w="30" w:type="dxa"/>
          <w:right w:w="30" w:type="dxa"/>
        </w:tblCellMar>
        <w:tblLook w:val="0000" w:noHBand="0" w:lastColumn="0" w:noVBand="0" w:firstColumn="0" w:lastRow="0" w:firstRow="0"/>
      </w:tblPr>
      <w:tblGrid>
        <w:gridCol w:w="3659"/>
        <w:gridCol w:w="4800"/>
      </w:tblGrid>
      <w:tr>
        <w:trPr/>
        <w:tc>
          <w:tcPr>
            <w:tcW w:w="3659"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rPr>
                <w:rFonts w:ascii="Arial" w:hAnsi="Arial"/>
              </w:rPr>
            </w:pPr>
            <w:r>
              <w:rPr/>
              <w:t>Titulo del Documento</w:t>
            </w:r>
          </w:p>
        </w:tc>
        <w:tc>
          <w:tcPr>
            <w:tcW w:w="4800" w:type="dxa"/>
            <w:tcBorders>
              <w:top w:val="single" w:sz="4" w:space="0" w:color="00000A"/>
              <w:left w:val="single" w:sz="4" w:space="0" w:color="00000A"/>
              <w:bottom w:val="single" w:sz="4" w:space="0" w:color="00000A"/>
              <w:right w:val="single" w:sz="4" w:space="0" w:color="00000A"/>
            </w:tcBorders>
            <w:shd w:color="auto" w:fill="D9D9D9" w:val="clear"/>
          </w:tcPr>
          <w:p>
            <w:pPr>
              <w:pStyle w:val="Normal"/>
              <w:widowControl w:val="false"/>
              <w:rPr>
                <w:rFonts w:ascii="Arial" w:hAnsi="Arial"/>
              </w:rPr>
            </w:pPr>
            <w:r>
              <w:rPr/>
              <w:t>Referencia</w:t>
            </w:r>
          </w:p>
        </w:tc>
      </w:tr>
      <w:tr>
        <w:trPr/>
        <w:tc>
          <w:tcPr>
            <w:tcW w:w="3659"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Standard IEEE 830 - 1998</w:t>
            </w:r>
          </w:p>
        </w:tc>
        <w:tc>
          <w:tcPr>
            <w:tcW w:w="4800" w:type="dxa"/>
            <w:tcBorders>
              <w:top w:val="single" w:sz="4" w:space="0" w:color="00000A"/>
              <w:left w:val="single" w:sz="4" w:space="0" w:color="00000A"/>
              <w:bottom w:val="single" w:sz="4" w:space="0" w:color="00000A"/>
              <w:right w:val="single" w:sz="4" w:space="0" w:color="00000A"/>
            </w:tcBorders>
          </w:tcPr>
          <w:p>
            <w:pPr>
              <w:pStyle w:val="Normal"/>
              <w:widowControl w:val="false"/>
              <w:rPr>
                <w:rFonts w:ascii="Arial" w:hAnsi="Arial"/>
              </w:rPr>
            </w:pPr>
            <w:r>
              <w:rPr/>
              <w:t xml:space="preserve">IEEE </w:t>
            </w:r>
          </w:p>
        </w:tc>
      </w:tr>
    </w:tbl>
    <w:p>
      <w:pPr>
        <w:pStyle w:val="Heading1"/>
        <w:numPr>
          <w:ilvl w:val="0"/>
          <w:numId w:val="0"/>
        </w:numPr>
        <w:ind w:left="360" w:hanging="0"/>
        <w:rPr>
          <w:rFonts w:ascii="Arial" w:hAnsi="Arial"/>
        </w:rPr>
      </w:pPr>
      <w:bookmarkStart w:id="8" w:name="__RefHeading___Toc995_2631631253"/>
      <w:bookmarkStart w:id="9" w:name="_gfcm90s0b6us"/>
      <w:bookmarkEnd w:id="8"/>
      <w:bookmarkEnd w:id="9"/>
      <w:r>
        <w:rPr/>
        <w:t>2. DESCRIPCIÓN GENERAL</w:t>
      </w:r>
    </w:p>
    <w:p>
      <w:pPr>
        <w:pStyle w:val="Heading2"/>
        <w:widowControl w:val="false"/>
        <w:numPr>
          <w:ilvl w:val="0"/>
          <w:numId w:val="0"/>
        </w:numPr>
        <w:ind w:left="1746" w:hanging="0"/>
        <w:rPr>
          <w:rFonts w:ascii="Arial" w:hAnsi="Arial"/>
        </w:rPr>
      </w:pPr>
      <w:bookmarkStart w:id="10" w:name="__RefHeading___Toc997_2631631253"/>
      <w:bookmarkStart w:id="11" w:name="_9vv4w63imevr"/>
      <w:bookmarkEnd w:id="10"/>
      <w:bookmarkEnd w:id="11"/>
      <w:r>
        <w:rPr/>
        <w:t>2.1 Perspectiva del producto</w:t>
      </w:r>
    </w:p>
    <w:p>
      <w:pPr>
        <w:pStyle w:val="TextBody"/>
        <w:rPr>
          <w:rFonts w:ascii="Arial" w:hAnsi="Arial"/>
        </w:rPr>
      </w:pPr>
      <w:r>
        <w:rPr/>
        <w:t>El software aquí especificado brindará las siguientes funcionalidades:</w:t>
      </w:r>
    </w:p>
    <w:p>
      <w:pPr>
        <w:pStyle w:val="TextBody"/>
        <w:numPr>
          <w:ilvl w:val="0"/>
          <w:numId w:val="3"/>
        </w:numPr>
        <w:rPr>
          <w:rFonts w:ascii="Arial" w:hAnsi="Arial"/>
        </w:rPr>
      </w:pPr>
      <w:r>
        <w:rPr/>
        <w:t>Carga y descarga de datos a través de interfaz de depuración para análisis y validación externa.</w:t>
      </w:r>
    </w:p>
    <w:p>
      <w:pPr>
        <w:pStyle w:val="TextBody"/>
        <w:rPr>
          <w:rFonts w:ascii="Arial" w:hAnsi="Arial"/>
        </w:rPr>
      </w:pPr>
      <w:r>
        <w:rPr/>
        <w:t>El software aquí especificado no brindará los servicios de:</w:t>
      </w:r>
    </w:p>
    <w:p>
      <w:pPr>
        <w:pStyle w:val="TextBody"/>
        <w:numPr>
          <w:ilvl w:val="0"/>
          <w:numId w:val="3"/>
        </w:numPr>
        <w:rPr>
          <w:rFonts w:ascii="Arial" w:hAnsi="Arial"/>
        </w:rPr>
      </w:pPr>
      <w:r>
        <w:rPr/>
        <w:t>Almacenamiento de grandes volúmenes de datos, mediante medios de almacenamiento masivo (SDCard, HDD).</w:t>
      </w:r>
    </w:p>
    <w:p>
      <w:pPr>
        <w:pStyle w:val="Heading2"/>
        <w:widowControl w:val="false"/>
        <w:numPr>
          <w:ilvl w:val="0"/>
          <w:numId w:val="0"/>
        </w:numPr>
        <w:ind w:left="1746" w:hanging="0"/>
        <w:rPr>
          <w:rFonts w:ascii="Arial" w:hAnsi="Arial"/>
        </w:rPr>
      </w:pPr>
      <w:bookmarkStart w:id="12" w:name="__RefHeading___Toc1117_2631631253"/>
      <w:bookmarkEnd w:id="12"/>
      <w:r>
        <w:rPr>
          <w:b/>
          <w:bCs/>
          <w:sz w:val="24"/>
          <w:szCs w:val="24"/>
        </w:rPr>
        <w:t>2.2 Funciones del producto</w:t>
      </w:r>
    </w:p>
    <w:p>
      <w:pPr>
        <w:pStyle w:val="TextBody"/>
        <w:bidi w:val="0"/>
        <w:rPr>
          <w:rFonts w:ascii="Arial" w:hAnsi="Arial"/>
        </w:rPr>
      </w:pPr>
      <w:r>
        <w:rPr/>
        <w:t>La aplicación proporcionará una interfaz intuitiva y amigable que le permitirá a los usuarios almacenar, organizar y acceder a sus credenciales de inicio de sesión de manera conveniente. </w:t>
      </w:r>
    </w:p>
    <w:p>
      <w:pPr>
        <w:pStyle w:val="TextBody"/>
        <w:bidi w:val="0"/>
        <w:rPr>
          <w:rFonts w:ascii="Arial" w:hAnsi="Arial"/>
        </w:rPr>
      </w:pPr>
      <w:r>
        <w:rPr/>
        <w:t>Esta herramienta permitirá poner en práctica con facilidad las principales recomendaciones en materia de ciberseguridad, tales como mantener contraseñas únicas para cada servicio, longitud y aleatoriedad en su conformación, modificaciones periódicas, etc. </w:t>
      </w:r>
    </w:p>
    <w:p>
      <w:pPr>
        <w:pStyle w:val="TextBody"/>
        <w:bidi w:val="0"/>
        <w:rPr>
          <w:rFonts w:ascii="Arial" w:hAnsi="Arial"/>
        </w:rPr>
      </w:pPr>
      <w:r>
        <w:rPr/>
        <w:t xml:space="preserve">Además, estará pensado para ofrecer una excelente experiencia de usuario, dado que su interfaz será amigable y sencilla, teniendo a su vez características de diseño y sofisticación orientada a los dispositivos móviles. </w:t>
      </w:r>
    </w:p>
    <w:p>
      <w:pPr>
        <w:pStyle w:val="Heading2"/>
        <w:widowControl w:val="false"/>
        <w:numPr>
          <w:ilvl w:val="0"/>
          <w:numId w:val="0"/>
        </w:numPr>
        <w:ind w:left="1747" w:hanging="0"/>
        <w:rPr>
          <w:rFonts w:ascii="Arial" w:hAnsi="Arial"/>
        </w:rPr>
      </w:pPr>
      <w:bookmarkStart w:id="13" w:name="__RefHeading___Toc1001_2631631253"/>
      <w:bookmarkStart w:id="14" w:name="_5ni53ttyz5jd"/>
      <w:bookmarkEnd w:id="13"/>
      <w:bookmarkEnd w:id="14"/>
      <w:r>
        <w:rPr/>
        <w:t>2.3 Características de los usuarios</w:t>
      </w:r>
    </w:p>
    <w:p>
      <w:pPr>
        <w:pStyle w:val="Normal"/>
        <w:rPr>
          <w:rFonts w:ascii="Arial" w:hAnsi="Arial"/>
        </w:rPr>
      </w:pPr>
      <w:r>
        <w:rPr/>
        <w:t>Esta subsección describirá las características generales de los usuarios del producto, incluyendo nivel educacional, experiencia y experiencia técnica.</w:t>
      </w:r>
    </w:p>
    <w:p>
      <w:pPr>
        <w:pStyle w:val="Normal"/>
        <w:rPr>
          <w:rFonts w:ascii="Arial" w:hAnsi="Arial"/>
        </w:rPr>
      </w:pPr>
      <w:r>
        <w:rPr/>
        <w:t>El sistema de información deberá ofrecer una interfaz de usuario intuitivo, fácil de aprender y sencillo de manejar. El sistema deberá presentar un alto grado de usabilidad. Lo deseable sería que un usuario nuevo se familiarizase con el sistema en una o dos horas.</w:t>
      </w:r>
    </w:p>
    <w:p>
      <w:pPr>
        <w:pStyle w:val="Normal"/>
        <w:rPr>
          <w:rFonts w:ascii="Arial" w:hAnsi="Arial"/>
        </w:rPr>
      </w:pPr>
      <w:r>
        <w:rPr/>
        <w:t>Los usuarios finales de este producto son personas sin requerir ningún tipo de formación previa.</w:t>
      </w:r>
    </w:p>
    <w:p>
      <w:pPr>
        <w:pStyle w:val="Normal"/>
        <w:rPr>
          <w:rFonts w:ascii="Arial" w:hAnsi="Arial"/>
        </w:rPr>
      </w:pPr>
      <w:r>
        <w:rPr/>
        <w:t>Los programadores de este producto serán profesionales interesados e involucrados en el desarrollo del sistema general.</w:t>
      </w:r>
    </w:p>
    <w:p>
      <w:pPr>
        <w:pStyle w:val="Normal"/>
        <w:rPr>
          <w:rFonts w:ascii="Arial" w:hAnsi="Arial"/>
        </w:rPr>
      </w:pPr>
      <w:r>
        <w:rPr/>
        <w:t>Los administradores tendrán conocimientos técnicos del sistema general y estarán al tanto de las interfaces involucradas.</w:t>
      </w:r>
    </w:p>
    <w:tbl>
      <w:tblPr>
        <w:tblStyle w:val="aa"/>
        <w:tblW w:w="8684" w:type="dxa"/>
        <w:jc w:val="left"/>
        <w:tblInd w:w="19" w:type="dxa"/>
        <w:tblLayout w:type="fixed"/>
        <w:tblCellMar>
          <w:top w:w="17" w:type="dxa"/>
          <w:left w:w="40" w:type="dxa"/>
          <w:bottom w:w="0" w:type="dxa"/>
          <w:right w:w="40" w:type="dxa"/>
        </w:tblCellMar>
        <w:tblLook w:val="0000" w:noHBand="0" w:lastColumn="0" w:noVBand="0" w:firstColumn="0" w:lastRow="0" w:firstRow="0"/>
      </w:tblPr>
      <w:tblGrid>
        <w:gridCol w:w="3240"/>
        <w:gridCol w:w="5443"/>
      </w:tblGrid>
      <w:tr>
        <w:trPr/>
        <w:tc>
          <w:tcPr>
            <w:tcW w:w="3240"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Arial" w:hAnsi="Arial"/>
              </w:rPr>
            </w:pPr>
            <w:r>
              <w:rPr/>
              <w:t>Tipo de usuario</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rPr>
                <w:rFonts w:ascii="Arial" w:hAnsi="Arial"/>
              </w:rPr>
            </w:pPr>
            <w:r>
              <w:rPr/>
              <w:t>Administrador</w:t>
            </w:r>
          </w:p>
        </w:tc>
      </w:tr>
      <w:tr>
        <w:trPr>
          <w:trHeight w:val="274" w:hRule="atLeast"/>
        </w:trPr>
        <w:tc>
          <w:tcPr>
            <w:tcW w:w="3240"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Arial" w:hAnsi="Arial"/>
              </w:rPr>
            </w:pPr>
            <w:r>
              <w:rPr/>
              <w:t>Formación</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rPr>
                <w:rFonts w:ascii="Arial" w:hAnsi="Arial"/>
              </w:rPr>
            </w:pPr>
            <w:r>
              <w:rPr/>
              <w:t>Manejo de herramientas informáticas</w:t>
            </w:r>
          </w:p>
        </w:tc>
      </w:tr>
      <w:tr>
        <w:trPr/>
        <w:tc>
          <w:tcPr>
            <w:tcW w:w="3240" w:type="dxa"/>
            <w:tcBorders>
              <w:top w:val="single" w:sz="4" w:space="0" w:color="292929"/>
              <w:left w:val="single" w:sz="4" w:space="0" w:color="292929"/>
              <w:bottom w:val="single" w:sz="4" w:space="0" w:color="292929"/>
              <w:right w:val="single" w:sz="6" w:space="0" w:color="292929"/>
            </w:tcBorders>
            <w:shd w:color="auto" w:fill="EAEAEA" w:val="clear"/>
          </w:tcPr>
          <w:p>
            <w:pPr>
              <w:pStyle w:val="Normal"/>
              <w:widowControl w:val="false"/>
              <w:rPr>
                <w:rFonts w:ascii="Arial" w:hAnsi="Arial"/>
              </w:rPr>
            </w:pPr>
            <w:r>
              <w:rPr/>
              <w:t>Actividades</w:t>
            </w:r>
          </w:p>
        </w:tc>
        <w:tc>
          <w:tcPr>
            <w:tcW w:w="5443" w:type="dxa"/>
            <w:tcBorders>
              <w:top w:val="single" w:sz="4" w:space="0" w:color="292929"/>
              <w:left w:val="single" w:sz="6" w:space="0" w:color="292929"/>
              <w:bottom w:val="single" w:sz="4" w:space="0" w:color="292929"/>
              <w:right w:val="single" w:sz="4" w:space="0" w:color="292929"/>
            </w:tcBorders>
          </w:tcPr>
          <w:p>
            <w:pPr>
              <w:pStyle w:val="Normal"/>
              <w:widowControl w:val="false"/>
              <w:rPr>
                <w:rFonts w:ascii="Arial" w:hAnsi="Arial"/>
              </w:rPr>
            </w:pPr>
            <w:r>
              <w:rPr/>
              <w:t>Control y manejo del sistema en general.</w:t>
            </w:r>
          </w:p>
        </w:tc>
      </w:tr>
    </w:tbl>
    <w:p>
      <w:pPr>
        <w:pStyle w:val="Heading2"/>
        <w:widowControl w:val="false"/>
        <w:numPr>
          <w:ilvl w:val="0"/>
          <w:numId w:val="0"/>
        </w:numPr>
        <w:ind w:left="1747" w:hanging="0"/>
        <w:rPr>
          <w:rFonts w:ascii="Arial" w:hAnsi="Arial"/>
        </w:rPr>
      </w:pPr>
      <w:bookmarkStart w:id="15" w:name="__RefHeading___Toc1003_2631631253"/>
      <w:bookmarkStart w:id="16" w:name="_zagbohh1r1jy"/>
      <w:bookmarkEnd w:id="15"/>
      <w:bookmarkEnd w:id="16"/>
      <w:r>
        <w:rPr/>
        <w:t>2.4 Restricciones</w:t>
      </w:r>
    </w:p>
    <w:p>
      <w:pPr>
        <w:pStyle w:val="Normal"/>
        <w:widowControl w:val="false"/>
        <w:spacing w:lineRule="auto" w:line="240"/>
        <w:ind w:left="1320" w:hanging="0"/>
        <w:rPr>
          <w:rFonts w:ascii="Arial" w:hAnsi="Arial"/>
          <w:color w:val="365F91"/>
          <w:sz w:val="20"/>
          <w:szCs w:val="20"/>
        </w:rPr>
      </w:pPr>
      <w:r>
        <w:rPr>
          <w:color w:val="365F91"/>
          <w:sz w:val="20"/>
          <w:szCs w:val="20"/>
        </w:rPr>
      </w:r>
    </w:p>
    <w:p>
      <w:pPr>
        <w:pStyle w:val="Normal"/>
        <w:rPr>
          <w:rFonts w:ascii="Arial" w:hAnsi="Arial"/>
        </w:rPr>
      </w:pPr>
      <w:r>
        <w:rPr>
          <w:sz w:val="20"/>
          <w:szCs w:val="20"/>
        </w:rPr>
        <w:t>I</w:t>
      </w:r>
      <w:r>
        <w:rPr/>
        <w:t>nterfaz para ser usada con internet (solamente).</w:t>
      </w:r>
    </w:p>
    <w:p>
      <w:pPr>
        <w:pStyle w:val="Normal"/>
        <w:rPr>
          <w:rFonts w:ascii="Arial" w:hAnsi="Arial"/>
        </w:rPr>
      </w:pPr>
      <w:r>
        <w:rPr/>
        <w:t>Lenguajes y tecnologías en uso: Java</w:t>
      </w:r>
    </w:p>
    <w:p>
      <w:pPr>
        <w:pStyle w:val="Normal"/>
        <w:rPr>
          <w:rFonts w:ascii="Arial" w:hAnsi="Arial"/>
        </w:rPr>
      </w:pPr>
      <w:r>
        <w:rPr/>
        <w:t>Requisitos mínimos de hardware:</w:t>
      </w:r>
    </w:p>
    <w:p>
      <w:pPr>
        <w:pStyle w:val="Normal"/>
        <w:rPr>
          <w:rFonts w:ascii="Arial" w:hAnsi="Arial"/>
        </w:rPr>
      </w:pPr>
      <w:r>
        <w:rPr/>
      </w:r>
    </w:p>
    <w:p>
      <w:pPr>
        <w:pStyle w:val="Normal"/>
        <w:numPr>
          <w:ilvl w:val="0"/>
          <w:numId w:val="3"/>
        </w:numPr>
        <w:rPr>
          <w:rFonts w:ascii="Arial" w:hAnsi="Arial"/>
        </w:rPr>
      </w:pPr>
      <w:r>
        <w:rPr/>
        <w:t>Sistema operativo Windows 8/10/11 de 64 bits. Alternativamente MacOS 10.14(Mojave) o cualquier distribución de Linux de 64 bits compatible con Gnome, KDE o Unity DE; GNU C Library (glibc) 2.31.</w:t>
      </w:r>
    </w:p>
    <w:p>
      <w:pPr>
        <w:pStyle w:val="Normal"/>
        <w:numPr>
          <w:ilvl w:val="0"/>
          <w:numId w:val="3"/>
        </w:numPr>
        <w:rPr>
          <w:rFonts w:ascii="Arial" w:hAnsi="Arial"/>
        </w:rPr>
      </w:pPr>
      <w:r>
        <w:rPr/>
        <w:t>Procesador con arquitectura x86_64. Intel Core de segunda generación o equivalente de AMD con soporte para hipervisor de Windows.</w:t>
      </w:r>
    </w:p>
    <w:p>
      <w:pPr>
        <w:pStyle w:val="Normal"/>
        <w:numPr>
          <w:ilvl w:val="0"/>
          <w:numId w:val="3"/>
        </w:numPr>
        <w:rPr>
          <w:rFonts w:ascii="Arial" w:hAnsi="Arial"/>
        </w:rPr>
      </w:pPr>
      <w:r>
        <w:rPr/>
        <w:t>Memoria RAM de 8GB.</w:t>
      </w:r>
    </w:p>
    <w:p>
      <w:pPr>
        <w:pStyle w:val="Normal"/>
        <w:numPr>
          <w:ilvl w:val="0"/>
          <w:numId w:val="3"/>
        </w:numPr>
        <w:rPr>
          <w:rFonts w:ascii="Arial" w:hAnsi="Arial"/>
        </w:rPr>
      </w:pPr>
      <w:r>
        <w:rPr/>
        <w:t>8GB de espacio de almacenamiento disponible para instalar IDE, SDK de Android y Emulador de Android.</w:t>
      </w:r>
    </w:p>
    <w:p>
      <w:pPr>
        <w:pStyle w:val="Normal"/>
        <w:numPr>
          <w:ilvl w:val="0"/>
          <w:numId w:val="3"/>
        </w:numPr>
        <w:rPr>
          <w:rFonts w:ascii="Arial" w:hAnsi="Arial"/>
        </w:rPr>
      </w:pPr>
      <w:r>
        <w:rPr/>
        <w:t>Pantalla con resolución mínima de 1280x720 (HD).</w:t>
      </w:r>
    </w:p>
    <w:p>
      <w:pPr>
        <w:pStyle w:val="Normal"/>
        <w:rPr>
          <w:rFonts w:ascii="Arial" w:hAnsi="Arial"/>
        </w:rPr>
      </w:pPr>
      <w:r>
        <w:rPr/>
      </w:r>
    </w:p>
    <w:p>
      <w:pPr>
        <w:pStyle w:val="Normal"/>
        <w:rPr>
          <w:rFonts w:ascii="Arial" w:hAnsi="Arial"/>
        </w:rPr>
      </w:pPr>
      <w:r>
        <w:rPr/>
        <w:t>Dado que el sistema implementará la política y los procesos de negocio actualmente vigentes en la empresa, es de esperar que futuros cambios en los modos de trabajo o en las políticas, ejerzan un fuerte impacto sobre el sistema.</w:t>
      </w:r>
    </w:p>
    <w:p>
      <w:pPr>
        <w:pStyle w:val="Normal"/>
        <w:rPr>
          <w:rFonts w:ascii="Arial" w:hAnsi="Arial"/>
        </w:rPr>
      </w:pPr>
      <w:r>
        <w:rPr/>
        <w:t>En cuanto a las restricciones Hardware/Software, la empresa exige que el sistema funcione bajo el paradigma cliente/servidor. El sistema deberá proporcionar funciones de auditoría, para registrar qué usuario realiza cada alta, baja o modificación de los datos contenidos en el sistema.</w:t>
      </w:r>
    </w:p>
    <w:p>
      <w:pPr>
        <w:pStyle w:val="Normal"/>
        <w:rPr>
          <w:rFonts w:ascii="Arial" w:hAnsi="Arial"/>
        </w:rPr>
      </w:pPr>
      <w:r>
        <w:rPr/>
      </w:r>
    </w:p>
    <w:p>
      <w:pPr>
        <w:pStyle w:val="Normal"/>
        <w:rPr>
          <w:rFonts w:ascii="Arial" w:hAnsi="Arial"/>
        </w:rPr>
      </w:pPr>
      <w:r>
        <w:rPr/>
        <w:t>El software debe mantenerse bajo control de versiones. Utilización de repositorio con control de versiones GitHub.</w:t>
      </w:r>
    </w:p>
    <w:p>
      <w:pPr>
        <w:pStyle w:val="Normal"/>
        <w:rPr>
          <w:rFonts w:ascii="Arial" w:hAnsi="Arial"/>
        </w:rPr>
      </w:pPr>
      <w:r>
        <w:rPr/>
        <w:t>Documentación del código con MarkDown.</w:t>
      </w:r>
    </w:p>
    <w:p>
      <w:pPr>
        <w:pStyle w:val="Normal"/>
        <w:rPr>
          <w:rFonts w:ascii="Arial" w:hAnsi="Arial"/>
        </w:rPr>
      </w:pPr>
      <w:r>
        <w:rPr/>
      </w:r>
    </w:p>
    <w:p>
      <w:pPr>
        <w:pStyle w:val="Normal"/>
        <w:rPr>
          <w:rFonts w:ascii="Arial" w:hAnsi="Arial"/>
        </w:rPr>
      </w:pPr>
      <w:r>
        <w:rPr/>
        <w:t>El software no cuenta con demás restricciones particulares.</w:t>
      </w:r>
    </w:p>
    <w:p>
      <w:pPr>
        <w:pStyle w:val="Normal"/>
        <w:widowControl w:val="false"/>
        <w:spacing w:lineRule="auto" w:line="240"/>
        <w:rPr>
          <w:rFonts w:ascii="Arial" w:hAnsi="Arial"/>
          <w:i/>
          <w:i/>
          <w:color w:val="FF0000"/>
          <w:sz w:val="20"/>
          <w:szCs w:val="20"/>
        </w:rPr>
      </w:pPr>
      <w:r>
        <w:rPr>
          <w:i/>
          <w:color w:val="FF0000"/>
          <w:sz w:val="20"/>
          <w:szCs w:val="20"/>
        </w:rPr>
      </w:r>
      <w:bookmarkStart w:id="17" w:name="_44sinio"/>
      <w:bookmarkStart w:id="18" w:name="_44sinio"/>
      <w:bookmarkEnd w:id="18"/>
    </w:p>
    <w:p>
      <w:pPr>
        <w:pStyle w:val="Heading2"/>
        <w:numPr>
          <w:ilvl w:val="0"/>
          <w:numId w:val="0"/>
        </w:numPr>
        <w:ind w:left="360" w:hanging="0"/>
        <w:rPr>
          <w:rFonts w:ascii="Arial" w:hAnsi="Arial"/>
        </w:rPr>
      </w:pPr>
      <w:bookmarkStart w:id="19" w:name="__RefHeading___Toc1005_2631631253"/>
      <w:bookmarkEnd w:id="19"/>
      <w:r>
        <w:rPr/>
        <w:t>3. REQUISITOS ESPECÍFICOS</w:t>
      </w:r>
    </w:p>
    <w:p>
      <w:pPr>
        <w:pStyle w:val="Heading3"/>
        <w:ind w:left="2422" w:hanging="0"/>
        <w:rPr>
          <w:rFonts w:ascii="Arial" w:hAnsi="Arial"/>
        </w:rPr>
      </w:pPr>
      <w:bookmarkStart w:id="20" w:name="__RefHeading___Toc1007_2631631253"/>
      <w:bookmarkEnd w:id="20"/>
      <w:r>
        <w:rPr/>
        <w:t>3.1 Requerimientos Funcionales</w:t>
      </w:r>
    </w:p>
    <w:tbl>
      <w:tblPr>
        <w:tblW w:w="8504" w:type="dxa"/>
        <w:jc w:val="left"/>
        <w:tblInd w:w="-5" w:type="dxa"/>
        <w:tblLayout w:type="fixed"/>
        <w:tblCellMar>
          <w:top w:w="55" w:type="dxa"/>
          <w:left w:w="55" w:type="dxa"/>
          <w:bottom w:w="55" w:type="dxa"/>
          <w:right w:w="55" w:type="dxa"/>
        </w:tblCellMar>
      </w:tblPr>
      <w:tblGrid>
        <w:gridCol w:w="4252"/>
        <w:gridCol w:w="4251"/>
      </w:tblGrid>
      <w:tr>
        <w:trPr/>
        <w:tc>
          <w:tcPr>
            <w:tcW w:w="4252" w:type="dxa"/>
            <w:tcBorders>
              <w:top w:val="single" w:sz="4" w:space="0" w:color="000000"/>
              <w:left w:val="single" w:sz="4" w:space="0" w:color="000000"/>
              <w:bottom w:val="single" w:sz="4" w:space="0" w:color="000000"/>
            </w:tcBorders>
            <w:shd w:fill="B4C7DC" w:val="clear"/>
          </w:tcPr>
          <w:p>
            <w:pPr>
              <w:pStyle w:val="TableContents"/>
              <w:widowControl w:val="false"/>
              <w:rPr>
                <w:rFonts w:ascii="Arial" w:hAnsi="Arial"/>
              </w:rPr>
            </w:pPr>
            <w:r>
              <w:rPr/>
              <w:t>Requerimiento</w:t>
            </w:r>
          </w:p>
        </w:tc>
        <w:tc>
          <w:tcPr>
            <w:tcW w:w="4251" w:type="dxa"/>
            <w:tcBorders>
              <w:top w:val="single" w:sz="4" w:space="0" w:color="000000"/>
              <w:left w:val="single" w:sz="4" w:space="0" w:color="000000"/>
              <w:bottom w:val="single" w:sz="4" w:space="0" w:color="000000"/>
              <w:right w:val="single" w:sz="4" w:space="0" w:color="000000"/>
            </w:tcBorders>
            <w:shd w:fill="B4C7DC" w:val="clear"/>
          </w:tcPr>
          <w:p>
            <w:pPr>
              <w:pStyle w:val="TableContents"/>
              <w:widowControl w:val="false"/>
              <w:rPr>
                <w:rFonts w:ascii="Arial" w:hAnsi="Arial"/>
              </w:rPr>
            </w:pPr>
            <w:r>
              <w:rPr/>
              <w:t>Descripción</w:t>
            </w:r>
          </w:p>
        </w:tc>
      </w:tr>
      <w:tr>
        <w:trPr/>
        <w:tc>
          <w:tcPr>
            <w:tcW w:w="4252" w:type="dxa"/>
            <w:tcBorders>
              <w:left w:val="single" w:sz="4" w:space="0" w:color="000000"/>
              <w:bottom w:val="single" w:sz="4" w:space="0" w:color="000000"/>
            </w:tcBorders>
          </w:tcPr>
          <w:p>
            <w:pPr>
              <w:pStyle w:val="Normal"/>
              <w:widowControl w:val="false"/>
              <w:rPr>
                <w:rFonts w:ascii="Arial" w:hAnsi="Arial"/>
              </w:rPr>
            </w:pPr>
            <w:bookmarkStart w:id="21" w:name="docs-internal-guid-c47c0948-7fff-4f84-9a"/>
            <w:bookmarkEnd w:id="21"/>
            <w:r>
              <w:rPr/>
              <w:t>Registro de usuario</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Cada vez que se cree una nueva cuenta con los datos de cada usuario se deberá almacenar en la base de datos.</w:t>
            </w:r>
          </w:p>
        </w:tc>
      </w:tr>
      <w:tr>
        <w:trPr/>
        <w:tc>
          <w:tcPr>
            <w:tcW w:w="4252" w:type="dxa"/>
            <w:tcBorders>
              <w:left w:val="single" w:sz="4" w:space="0" w:color="000000"/>
              <w:bottom w:val="single" w:sz="4" w:space="0" w:color="000000"/>
            </w:tcBorders>
          </w:tcPr>
          <w:p>
            <w:pPr>
              <w:pStyle w:val="Normal"/>
              <w:widowControl w:val="false"/>
              <w:rPr>
                <w:rFonts w:ascii="Arial" w:hAnsi="Arial"/>
              </w:rPr>
            </w:pPr>
            <w:r>
              <w:rPr/>
              <w:t>Iniciar sesión</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usuario podrá ingresar al Sistema luego de proporcionar su usuario y contraseña.</w:t>
            </w:r>
          </w:p>
        </w:tc>
      </w:tr>
      <w:tr>
        <w:trPr/>
        <w:tc>
          <w:tcPr>
            <w:tcW w:w="4252" w:type="dxa"/>
            <w:tcBorders>
              <w:top w:val="single" w:sz="4" w:space="0" w:color="000000"/>
              <w:left w:val="single" w:sz="4" w:space="0" w:color="000000"/>
              <w:bottom w:val="single" w:sz="4" w:space="0" w:color="000000"/>
            </w:tcBorders>
          </w:tcPr>
          <w:p>
            <w:pPr>
              <w:pStyle w:val="Normal"/>
              <w:widowControl w:val="false"/>
              <w:rPr>
                <w:rFonts w:ascii="Arial" w:hAnsi="Arial"/>
              </w:rPr>
            </w:pPr>
            <w:r>
              <w:rPr/>
              <w:t>Agregar una contraseña</w:t>
            </w:r>
          </w:p>
        </w:tc>
        <w:tc>
          <w:tcPr>
            <w:tcW w:w="4251" w:type="dxa"/>
            <w:tcBorders>
              <w:top w:val="single" w:sz="4" w:space="0" w:color="000000"/>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deberá permitir el registro de contraseñas en el sistema.</w:t>
            </w:r>
          </w:p>
        </w:tc>
      </w:tr>
      <w:tr>
        <w:trPr/>
        <w:tc>
          <w:tcPr>
            <w:tcW w:w="4252" w:type="dxa"/>
            <w:tcBorders>
              <w:left w:val="single" w:sz="4" w:space="0" w:color="000000"/>
              <w:bottom w:val="single" w:sz="4" w:space="0" w:color="000000"/>
            </w:tcBorders>
          </w:tcPr>
          <w:p>
            <w:pPr>
              <w:pStyle w:val="Normal"/>
              <w:widowControl w:val="false"/>
              <w:rPr>
                <w:rFonts w:ascii="Arial" w:hAnsi="Arial"/>
              </w:rPr>
            </w:pPr>
            <w:r>
              <w:rPr/>
              <w:t>Modificar contraseña</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Se podrá editar datos de contraseñas previamente guardadas.</w:t>
            </w:r>
          </w:p>
        </w:tc>
      </w:tr>
      <w:tr>
        <w:trPr/>
        <w:tc>
          <w:tcPr>
            <w:tcW w:w="4252" w:type="dxa"/>
            <w:tcBorders>
              <w:left w:val="single" w:sz="4" w:space="0" w:color="000000"/>
              <w:bottom w:val="single" w:sz="4" w:space="0" w:color="000000"/>
            </w:tcBorders>
          </w:tcPr>
          <w:p>
            <w:pPr>
              <w:pStyle w:val="TableContents"/>
              <w:widowControl w:val="false"/>
              <w:rPr>
                <w:rFonts w:ascii="Arial" w:hAnsi="Arial"/>
              </w:rPr>
            </w:pPr>
            <w:r>
              <w:rPr/>
              <w:t>Eliminar contraseña</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podrá borrar una contraseña asociada a un usuario registrado previamente.</w:t>
            </w:r>
          </w:p>
        </w:tc>
      </w:tr>
      <w:tr>
        <w:trPr/>
        <w:tc>
          <w:tcPr>
            <w:tcW w:w="4252" w:type="dxa"/>
            <w:tcBorders>
              <w:left w:val="single" w:sz="4" w:space="0" w:color="000000"/>
              <w:bottom w:val="single" w:sz="4" w:space="0" w:color="000000"/>
            </w:tcBorders>
          </w:tcPr>
          <w:p>
            <w:pPr>
              <w:pStyle w:val="Normal"/>
              <w:widowControl w:val="false"/>
              <w:rPr>
                <w:rFonts w:ascii="Arial" w:hAnsi="Arial"/>
              </w:rPr>
            </w:pPr>
            <w:r>
              <w:rPr/>
              <w:t>Buscar contraseña</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será capaz de buscar entre los registros de contraseñas aplicando filtros de búsqueda.</w:t>
            </w:r>
          </w:p>
        </w:tc>
      </w:tr>
      <w:tr>
        <w:trPr/>
        <w:tc>
          <w:tcPr>
            <w:tcW w:w="4252" w:type="dxa"/>
            <w:tcBorders>
              <w:left w:val="single" w:sz="4" w:space="0" w:color="000000"/>
              <w:bottom w:val="single" w:sz="4" w:space="0" w:color="000000"/>
            </w:tcBorders>
          </w:tcPr>
          <w:p>
            <w:pPr>
              <w:pStyle w:val="Normal"/>
              <w:widowControl w:val="false"/>
              <w:rPr>
                <w:rFonts w:ascii="Arial" w:hAnsi="Arial"/>
              </w:rPr>
            </w:pPr>
            <w:r>
              <w:rPr/>
              <w:t>Listar contraseñas</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será capaz de visualizar el listado de contraseñas asociados a un usuario inscrito en el sistema.</w:t>
            </w:r>
          </w:p>
        </w:tc>
      </w:tr>
      <w:tr>
        <w:trPr/>
        <w:tc>
          <w:tcPr>
            <w:tcW w:w="4252" w:type="dxa"/>
            <w:tcBorders>
              <w:left w:val="single" w:sz="4" w:space="0" w:color="000000"/>
              <w:bottom w:val="single" w:sz="4" w:space="0" w:color="000000"/>
            </w:tcBorders>
          </w:tcPr>
          <w:p>
            <w:pPr>
              <w:pStyle w:val="Normal"/>
              <w:widowControl w:val="false"/>
              <w:rPr>
                <w:rFonts w:ascii="Arial" w:hAnsi="Arial"/>
              </w:rPr>
            </w:pPr>
            <w:r>
              <w:rPr/>
              <w:t>Acceso biométrico</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será capaz de reconocer la huella dactilar de un usuario.</w:t>
            </w:r>
          </w:p>
        </w:tc>
      </w:tr>
      <w:tr>
        <w:trPr/>
        <w:tc>
          <w:tcPr>
            <w:tcW w:w="4252" w:type="dxa"/>
            <w:tcBorders>
              <w:left w:val="single" w:sz="4" w:space="0" w:color="000000"/>
              <w:bottom w:val="single" w:sz="4" w:space="0" w:color="000000"/>
            </w:tcBorders>
          </w:tcPr>
          <w:p>
            <w:pPr>
              <w:pStyle w:val="Normal"/>
              <w:widowControl w:val="false"/>
              <w:rPr>
                <w:rFonts w:ascii="Arial" w:hAnsi="Arial"/>
              </w:rPr>
            </w:pPr>
            <w:r>
              <w:rPr/>
              <w:t>Sistema adaptable</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debe tener la capacidad de adaptarse a diferentes dispositivos.</w:t>
            </w:r>
          </w:p>
        </w:tc>
      </w:tr>
    </w:tbl>
    <w:p>
      <w:pPr>
        <w:pStyle w:val="Heading3"/>
        <w:ind w:left="2422" w:hanging="0"/>
        <w:rPr>
          <w:rFonts w:ascii="Arial" w:hAnsi="Arial"/>
        </w:rPr>
      </w:pPr>
      <w:bookmarkStart w:id="22" w:name="__RefHeading___Toc1009_2631631253"/>
      <w:bookmarkEnd w:id="22"/>
      <w:r>
        <w:rPr/>
        <w:t>3.2 Requerimientos No Funcionales</w:t>
      </w:r>
    </w:p>
    <w:tbl>
      <w:tblPr>
        <w:tblW w:w="8504" w:type="dxa"/>
        <w:jc w:val="left"/>
        <w:tblInd w:w="-5" w:type="dxa"/>
        <w:tblLayout w:type="fixed"/>
        <w:tblCellMar>
          <w:top w:w="55" w:type="dxa"/>
          <w:left w:w="55" w:type="dxa"/>
          <w:bottom w:w="55" w:type="dxa"/>
          <w:right w:w="55" w:type="dxa"/>
        </w:tblCellMar>
      </w:tblPr>
      <w:tblGrid>
        <w:gridCol w:w="4252"/>
        <w:gridCol w:w="4251"/>
      </w:tblGrid>
      <w:tr>
        <w:trPr/>
        <w:tc>
          <w:tcPr>
            <w:tcW w:w="4252" w:type="dxa"/>
            <w:tcBorders>
              <w:top w:val="single" w:sz="4" w:space="0" w:color="000000"/>
              <w:left w:val="single" w:sz="4" w:space="0" w:color="000000"/>
              <w:bottom w:val="single" w:sz="4" w:space="0" w:color="000000"/>
            </w:tcBorders>
            <w:shd w:fill="B4C7DC" w:val="clear"/>
          </w:tcPr>
          <w:p>
            <w:pPr>
              <w:pStyle w:val="TableContents"/>
              <w:widowControl w:val="false"/>
              <w:rPr>
                <w:rFonts w:ascii="Arial" w:hAnsi="Arial"/>
              </w:rPr>
            </w:pPr>
            <w:r>
              <w:rPr/>
              <w:t>Requerimiento</w:t>
            </w:r>
          </w:p>
        </w:tc>
        <w:tc>
          <w:tcPr>
            <w:tcW w:w="4251" w:type="dxa"/>
            <w:tcBorders>
              <w:top w:val="single" w:sz="4" w:space="0" w:color="000000"/>
              <w:left w:val="single" w:sz="4" w:space="0" w:color="000000"/>
              <w:bottom w:val="single" w:sz="4" w:space="0" w:color="000000"/>
              <w:right w:val="single" w:sz="4" w:space="0" w:color="000000"/>
            </w:tcBorders>
            <w:shd w:fill="B4C7DC" w:val="clear"/>
          </w:tcPr>
          <w:p>
            <w:pPr>
              <w:pStyle w:val="TableContents"/>
              <w:widowControl w:val="false"/>
              <w:rPr>
                <w:rFonts w:ascii="Arial" w:hAnsi="Arial"/>
              </w:rPr>
            </w:pPr>
            <w:r>
              <w:rPr/>
              <w:t>Descripción</w:t>
            </w:r>
          </w:p>
        </w:tc>
      </w:tr>
      <w:tr>
        <w:trPr/>
        <w:tc>
          <w:tcPr>
            <w:tcW w:w="4252" w:type="dxa"/>
            <w:tcBorders>
              <w:left w:val="single" w:sz="4" w:space="0" w:color="000000"/>
              <w:bottom w:val="single" w:sz="4" w:space="0" w:color="000000"/>
            </w:tcBorders>
          </w:tcPr>
          <w:p>
            <w:pPr>
              <w:pStyle w:val="Normal"/>
              <w:widowControl w:val="false"/>
              <w:rPr>
                <w:rFonts w:ascii="Arial" w:hAnsi="Arial"/>
              </w:rPr>
            </w:pPr>
            <w:bookmarkStart w:id="23" w:name="docs-internal-guid-1cf3e002-7fff-3420-32"/>
            <w:bookmarkEnd w:id="23"/>
            <w:r>
              <w:rPr/>
              <w:t>Navegabilidad</w:t>
            </w:r>
          </w:p>
        </w:tc>
        <w:tc>
          <w:tcPr>
            <w:tcW w:w="4251" w:type="dxa"/>
            <w:tcBorders>
              <w:left w:val="single" w:sz="4" w:space="0" w:color="000000"/>
              <w:bottom w:val="single" w:sz="4" w:space="0" w:color="000000"/>
              <w:right w:val="single" w:sz="4" w:space="0" w:color="000000"/>
            </w:tcBorders>
          </w:tcPr>
          <w:p>
            <w:pPr>
              <w:pStyle w:val="Normal"/>
              <w:widowControl w:val="false"/>
              <w:bidi w:val="0"/>
              <w:rPr>
                <w:rFonts w:ascii="Arial" w:hAnsi="Arial"/>
              </w:rPr>
            </w:pPr>
            <w:bookmarkStart w:id="24" w:name="docs-internal-guid-2eb323ae-7fff-d1b8-c2"/>
            <w:bookmarkEnd w:id="24"/>
            <w:r>
              <w:rPr/>
              <w:t>El sistema deberá poseer una interfaz sencilla e intuitiva para el usuario.</w:t>
            </w:r>
          </w:p>
        </w:tc>
      </w:tr>
      <w:tr>
        <w:trPr/>
        <w:tc>
          <w:tcPr>
            <w:tcW w:w="4252" w:type="dxa"/>
            <w:tcBorders>
              <w:left w:val="single" w:sz="4" w:space="0" w:color="000000"/>
              <w:bottom w:val="single" w:sz="4" w:space="0" w:color="000000"/>
            </w:tcBorders>
          </w:tcPr>
          <w:p>
            <w:pPr>
              <w:pStyle w:val="Normal"/>
              <w:widowControl w:val="false"/>
              <w:rPr>
                <w:rFonts w:ascii="Arial" w:hAnsi="Arial"/>
              </w:rPr>
            </w:pPr>
            <w:bookmarkStart w:id="25" w:name="docs-internal-guid-3092775e-7fff-5934-66"/>
            <w:bookmarkEnd w:id="25"/>
            <w:r>
              <w:rPr/>
              <w:t>Seguridad</w:t>
            </w:r>
          </w:p>
        </w:tc>
        <w:tc>
          <w:tcPr>
            <w:tcW w:w="4251" w:type="dxa"/>
            <w:tcBorders>
              <w:left w:val="single" w:sz="4" w:space="0" w:color="000000"/>
              <w:bottom w:val="single" w:sz="4" w:space="0" w:color="000000"/>
              <w:right w:val="single" w:sz="4" w:space="0" w:color="000000"/>
            </w:tcBorders>
          </w:tcPr>
          <w:p>
            <w:pPr>
              <w:pStyle w:val="TextBody"/>
              <w:widowControl w:val="false"/>
              <w:bidi w:val="0"/>
              <w:spacing w:before="0" w:after="140"/>
              <w:rPr>
                <w:rFonts w:ascii="Arial" w:hAnsi="Arial"/>
              </w:rPr>
            </w:pPr>
            <w:r>
              <w:rPr/>
              <w:t>El sistema deberá contar con una verificación de los datos para el correcto acceso a la aplicación.</w:t>
            </w:r>
          </w:p>
        </w:tc>
      </w:tr>
      <w:tr>
        <w:trPr/>
        <w:tc>
          <w:tcPr>
            <w:tcW w:w="4252" w:type="dxa"/>
            <w:tcBorders>
              <w:top w:val="single" w:sz="4" w:space="0" w:color="000000"/>
              <w:left w:val="single" w:sz="4" w:space="0" w:color="000000"/>
              <w:bottom w:val="single" w:sz="4" w:space="0" w:color="000000"/>
            </w:tcBorders>
          </w:tcPr>
          <w:p>
            <w:pPr>
              <w:pStyle w:val="Normal"/>
              <w:widowControl w:val="false"/>
              <w:rPr>
                <w:rFonts w:ascii="Arial" w:hAnsi="Arial"/>
              </w:rPr>
            </w:pPr>
            <w:bookmarkStart w:id="26" w:name="docs-internal-guid-c669bde8-7fff-f011-91"/>
            <w:bookmarkEnd w:id="26"/>
            <w:r>
              <w:rPr/>
              <w:t>Manejo de datos</w:t>
            </w:r>
          </w:p>
        </w:tc>
        <w:tc>
          <w:tcPr>
            <w:tcW w:w="4251" w:type="dxa"/>
            <w:tcBorders>
              <w:top w:val="single" w:sz="4" w:space="0" w:color="000000"/>
              <w:left w:val="single" w:sz="4" w:space="0" w:color="000000"/>
              <w:bottom w:val="single" w:sz="4" w:space="0" w:color="000000"/>
              <w:right w:val="single" w:sz="4" w:space="0" w:color="000000"/>
            </w:tcBorders>
          </w:tcPr>
          <w:p>
            <w:pPr>
              <w:pStyle w:val="Normal"/>
              <w:widowControl w:val="false"/>
              <w:bidi w:val="0"/>
              <w:rPr>
                <w:rFonts w:ascii="Arial" w:hAnsi="Arial"/>
              </w:rPr>
            </w:pPr>
            <w:bookmarkStart w:id="27" w:name="docs-internal-guid-274d6fb3-7fff-45de-4f"/>
            <w:bookmarkEnd w:id="27"/>
            <w:r>
              <w:rPr/>
              <w:t>El sistema deberá crear un respaldo en la base de datos para asegurar la protección e integridad de la información.</w:t>
            </w:r>
          </w:p>
        </w:tc>
      </w:tr>
      <w:tr>
        <w:trPr/>
        <w:tc>
          <w:tcPr>
            <w:tcW w:w="4252" w:type="dxa"/>
            <w:tcBorders>
              <w:left w:val="single" w:sz="4" w:space="0" w:color="000000"/>
              <w:bottom w:val="single" w:sz="4" w:space="0" w:color="000000"/>
            </w:tcBorders>
          </w:tcPr>
          <w:p>
            <w:pPr>
              <w:pStyle w:val="Normal"/>
              <w:widowControl w:val="false"/>
              <w:rPr>
                <w:rFonts w:ascii="Arial" w:hAnsi="Arial"/>
              </w:rPr>
            </w:pPr>
            <w:bookmarkStart w:id="28" w:name="docs-internal-guid-cbdea3ca-7fff-e887-23"/>
            <w:bookmarkEnd w:id="28"/>
            <w:r>
              <w:rPr/>
              <w:t>Integridad de los datos</w:t>
            </w:r>
          </w:p>
        </w:tc>
        <w:tc>
          <w:tcPr>
            <w:tcW w:w="4251" w:type="dxa"/>
            <w:tcBorders>
              <w:left w:val="single" w:sz="4" w:space="0" w:color="000000"/>
              <w:bottom w:val="single" w:sz="4" w:space="0" w:color="000000"/>
              <w:right w:val="single" w:sz="4" w:space="0" w:color="000000"/>
            </w:tcBorders>
          </w:tcPr>
          <w:p>
            <w:pPr>
              <w:pStyle w:val="Normal"/>
              <w:widowControl w:val="false"/>
              <w:bidi w:val="0"/>
              <w:rPr>
                <w:rFonts w:ascii="Arial" w:hAnsi="Arial"/>
              </w:rPr>
            </w:pPr>
            <w:bookmarkStart w:id="29" w:name="docs-internal-guid-7f01586f-7fff-7f45-09"/>
            <w:bookmarkEnd w:id="29"/>
            <w:r>
              <w:rPr/>
              <w:t>El sistema deberá poseer una validación para el ingreso de datos que se encuentren dentro de la aplicación.</w:t>
            </w:r>
          </w:p>
        </w:tc>
      </w:tr>
    </w:tbl>
    <w:p>
      <w:pPr>
        <w:pStyle w:val="Heading2"/>
        <w:numPr>
          <w:ilvl w:val="0"/>
          <w:numId w:val="0"/>
        </w:numPr>
        <w:spacing w:before="120" w:after="60"/>
        <w:ind w:left="960" w:hanging="0"/>
        <w:rPr>
          <w:rFonts w:ascii="Arial" w:hAnsi="Arial"/>
        </w:rPr>
      </w:pPr>
      <w:r>
        <w:rPr/>
      </w:r>
    </w:p>
    <w:sectPr>
      <w:headerReference w:type="default" r:id="rId4"/>
      <w:footerReference w:type="default" r:id="rId5"/>
      <w:type w:val="nextPage"/>
      <w:pgSz w:w="11906" w:h="16838"/>
      <w:pgMar w:left="1701" w:right="1701" w:header="0" w:top="1418" w:footer="708" w:bottom="1418"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i/>
        <w:i/>
        <w:sz w:val="18"/>
        <w:szCs w:val="18"/>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vertAlign w:val="baseline"/>
        <w:position w:val="0"/>
        <w:sz w:val="22"/>
        <w:sz w:val="22"/>
      </w:rPr>
    </w:lvl>
    <w:lvl w:ilvl="1">
      <w:start w:val="1"/>
      <w:numFmt w:val="decimal"/>
      <w:lvlText w:val="%1.%2"/>
      <w:lvlJc w:val="left"/>
      <w:pPr>
        <w:tabs>
          <w:tab w:val="num" w:pos="0"/>
        </w:tabs>
        <w:ind w:left="1146" w:hanging="720"/>
      </w:pPr>
      <w:rPr>
        <w:vertAlign w:val="baseline"/>
        <w:position w:val="0"/>
        <w:sz w:val="22"/>
        <w:sz w:val="22"/>
      </w:rPr>
    </w:lvl>
    <w:lvl w:ilvl="2">
      <w:start w:val="1"/>
      <w:numFmt w:val="decimal"/>
      <w:lvlText w:val="%1.%2.%3"/>
      <w:lvlJc w:val="left"/>
      <w:pPr>
        <w:tabs>
          <w:tab w:val="num" w:pos="0"/>
        </w:tabs>
        <w:ind w:left="2422" w:hanging="720"/>
      </w:pPr>
      <w:rPr>
        <w:vertAlign w:val="baseline"/>
        <w:position w:val="0"/>
        <w:sz w:val="22"/>
        <w:sz w:val="22"/>
      </w:rPr>
    </w:lvl>
    <w:lvl w:ilvl="3">
      <w:start w:val="1"/>
      <w:numFmt w:val="decimal"/>
      <w:lvlText w:val="%1.%2.%3.%4"/>
      <w:lvlJc w:val="left"/>
      <w:pPr>
        <w:tabs>
          <w:tab w:val="num" w:pos="0"/>
        </w:tabs>
        <w:ind w:left="2880" w:hanging="1080"/>
      </w:pPr>
      <w:rPr>
        <w:vertAlign w:val="baseline"/>
        <w:position w:val="0"/>
        <w:sz w:val="22"/>
        <w:sz w:val="22"/>
      </w:rPr>
    </w:lvl>
    <w:lvl w:ilvl="4">
      <w:start w:val="1"/>
      <w:numFmt w:val="decimal"/>
      <w:lvlText w:val="%1.%2.%3.%4.%5"/>
      <w:lvlJc w:val="left"/>
      <w:pPr>
        <w:tabs>
          <w:tab w:val="num" w:pos="0"/>
        </w:tabs>
        <w:ind w:left="3480" w:hanging="1080"/>
      </w:pPr>
      <w:rPr>
        <w:vertAlign w:val="baseline"/>
        <w:position w:val="0"/>
        <w:sz w:val="22"/>
        <w:sz w:val="22"/>
      </w:rPr>
    </w:lvl>
    <w:lvl w:ilvl="5">
      <w:start w:val="1"/>
      <w:numFmt w:val="decimal"/>
      <w:lvlText w:val="%1.%2.%3.%4.%5.%6"/>
      <w:lvlJc w:val="left"/>
      <w:pPr>
        <w:tabs>
          <w:tab w:val="num" w:pos="0"/>
        </w:tabs>
        <w:ind w:left="4440" w:hanging="1440"/>
      </w:pPr>
      <w:rPr>
        <w:vertAlign w:val="baseline"/>
        <w:position w:val="0"/>
        <w:sz w:val="22"/>
        <w:sz w:val="22"/>
      </w:rPr>
    </w:lvl>
    <w:lvl w:ilvl="6">
      <w:start w:val="1"/>
      <w:numFmt w:val="decimal"/>
      <w:lvlText w:val="%1.%2.%3.%4.%5.%6.%7"/>
      <w:lvlJc w:val="left"/>
      <w:pPr>
        <w:tabs>
          <w:tab w:val="num" w:pos="0"/>
        </w:tabs>
        <w:ind w:left="5040" w:hanging="1440"/>
      </w:pPr>
      <w:rPr>
        <w:vertAlign w:val="baseline"/>
        <w:position w:val="0"/>
        <w:sz w:val="22"/>
        <w:sz w:val="22"/>
      </w:rPr>
    </w:lvl>
    <w:lvl w:ilvl="7">
      <w:start w:val="1"/>
      <w:numFmt w:val="decimal"/>
      <w:lvlText w:val="%1.%2.%3.%4.%5.%6.%7.%8"/>
      <w:lvlJc w:val="left"/>
      <w:pPr>
        <w:tabs>
          <w:tab w:val="num" w:pos="0"/>
        </w:tabs>
        <w:ind w:left="6000" w:hanging="1800"/>
      </w:pPr>
      <w:rPr>
        <w:vertAlign w:val="baseline"/>
        <w:position w:val="0"/>
        <w:sz w:val="22"/>
        <w:sz w:val="22"/>
      </w:rPr>
    </w:lvl>
    <w:lvl w:ilvl="8">
      <w:start w:val="1"/>
      <w:numFmt w:val="decimal"/>
      <w:lvlText w:val="%1.%2.%3.%4.%5.%6.%7.%8.%9"/>
      <w:lvlJc w:val="left"/>
      <w:pPr>
        <w:tabs>
          <w:tab w:val="num" w:pos="0"/>
        </w:tabs>
        <w:ind w:left="6960" w:hanging="2160"/>
      </w:pPr>
      <w:rPr>
        <w:vertAlign w:val="baseline"/>
        <w:position w:val="0"/>
        <w:sz w:val="22"/>
        <w:sz w:val="22"/>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es-MX"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f54fd"/>
    <w:pPr>
      <w:widowControl/>
      <w:suppressAutoHyphens w:val="true"/>
      <w:bidi w:val="0"/>
      <w:spacing w:lineRule="auto" w:line="276" w:before="0" w:after="0"/>
      <w:jc w:val="left"/>
    </w:pPr>
    <w:rPr>
      <w:rFonts w:ascii="Arial" w:hAnsi="Arial" w:eastAsia="Arial" w:cs="Arial"/>
      <w:color w:val="auto"/>
      <w:kern w:val="0"/>
      <w:sz w:val="22"/>
      <w:szCs w:val="22"/>
      <w:lang w:val="es" w:eastAsia="es-MX" w:bidi="ar-SA"/>
    </w:rPr>
  </w:style>
  <w:style w:type="paragraph" w:styleId="Heading1">
    <w:name w:val="Heading 1"/>
    <w:basedOn w:val="Normal"/>
    <w:next w:val="Normal"/>
    <w:link w:val="Ttulo1Car"/>
    <w:uiPriority w:val="9"/>
    <w:qFormat/>
    <w:pPr>
      <w:keepNext w:val="true"/>
      <w:keepLines/>
      <w:spacing w:lineRule="auto" w:line="240" w:before="120" w:after="60"/>
      <w:ind w:left="360" w:hanging="0"/>
      <w:outlineLvl w:val="0"/>
    </w:pPr>
    <w:rPr>
      <w:b/>
      <w:sz w:val="28"/>
      <w:szCs w:val="28"/>
    </w:rPr>
  </w:style>
  <w:style w:type="paragraph" w:styleId="Heading2">
    <w:name w:val="Heading 2"/>
    <w:basedOn w:val="Normal"/>
    <w:next w:val="Normal"/>
    <w:link w:val="Ttulo2Car"/>
    <w:uiPriority w:val="9"/>
    <w:unhideWhenUsed/>
    <w:qFormat/>
    <w:pPr>
      <w:keepNext w:val="true"/>
      <w:keepLines/>
      <w:spacing w:lineRule="auto" w:line="240" w:before="120" w:after="60"/>
      <w:ind w:left="1320" w:hanging="720"/>
      <w:outlineLvl w:val="1"/>
    </w:pPr>
    <w:rPr>
      <w:b/>
      <w:sz w:val="24"/>
      <w:szCs w:val="24"/>
    </w:rPr>
  </w:style>
  <w:style w:type="paragraph" w:styleId="Heading3">
    <w:name w:val="Heading 3"/>
    <w:basedOn w:val="Normal"/>
    <w:next w:val="Normal"/>
    <w:uiPriority w:val="9"/>
    <w:unhideWhenUsed/>
    <w:qFormat/>
    <w:pPr>
      <w:keepNext w:val="true"/>
      <w:keepLines/>
      <w:ind w:left="2422" w:hanging="720"/>
      <w:outlineLvl w:val="2"/>
    </w:pPr>
    <w:rPr>
      <w:b/>
      <w:sz w:val="20"/>
      <w:szCs w:val="20"/>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875a0b"/>
    <w:rPr/>
  </w:style>
  <w:style w:type="character" w:styleId="InternetLink">
    <w:name w:val="Hyperlink"/>
    <w:basedOn w:val="DefaultParagraphFont"/>
    <w:uiPriority w:val="99"/>
    <w:unhideWhenUsed/>
    <w:rsid w:val="00ef54fd"/>
    <w:rPr>
      <w:color w:val="0000FF" w:themeColor="hyperlink"/>
      <w:u w:val="single"/>
    </w:rPr>
  </w:style>
  <w:style w:type="character" w:styleId="UnresolvedMention">
    <w:name w:val="Unresolved Mention"/>
    <w:basedOn w:val="DefaultParagraphFont"/>
    <w:uiPriority w:val="99"/>
    <w:semiHidden/>
    <w:unhideWhenUsed/>
    <w:qFormat/>
    <w:rsid w:val="00ef54fd"/>
    <w:rPr>
      <w:color w:val="605E5C"/>
      <w:shd w:fill="E1DFDD" w:val="clear"/>
    </w:rPr>
  </w:style>
  <w:style w:type="character" w:styleId="Ttulo1Car" w:customStyle="1">
    <w:name w:val="Título 1 Car"/>
    <w:basedOn w:val="DefaultParagraphFont"/>
    <w:link w:val="Ttulo1"/>
    <w:uiPriority w:val="9"/>
    <w:qFormat/>
    <w:rsid w:val="004e66e1"/>
    <w:rPr>
      <w:b/>
      <w:sz w:val="28"/>
      <w:szCs w:val="28"/>
    </w:rPr>
  </w:style>
  <w:style w:type="character" w:styleId="Ttulo2Car" w:customStyle="1">
    <w:name w:val="Título 2 Car"/>
    <w:basedOn w:val="DefaultParagraphFont"/>
    <w:link w:val="Ttulo2"/>
    <w:uiPriority w:val="9"/>
    <w:qFormat/>
    <w:rsid w:val="006b14ad"/>
    <w:rPr>
      <w:b/>
      <w:sz w:val="24"/>
      <w:szCs w:val="24"/>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numPr>
        <w:ilvl w:val="0"/>
        <w:numId w:val="1"/>
      </w:numPr>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NormalWeb">
    <w:name w:val="Normal (Web)"/>
    <w:basedOn w:val="Normal"/>
    <w:uiPriority w:val="99"/>
    <w:unhideWhenUsed/>
    <w:qFormat/>
    <w:rsid w:val="00875a0b"/>
    <w:pPr>
      <w:spacing w:lineRule="auto" w:line="240" w:beforeAutospacing="1" w:afterAutospacing="1"/>
    </w:pPr>
    <w:rPr>
      <w:rFonts w:ascii="Times New Roman" w:hAnsi="Times New Roman" w:eastAsia="Times New Roman" w:cs="Times New Roman"/>
      <w:sz w:val="24"/>
      <w:szCs w:val="24"/>
      <w:lang w:val="es-AR"/>
    </w:rPr>
  </w:style>
  <w:style w:type="paragraph" w:styleId="ListParagraph">
    <w:name w:val="List Paragraph"/>
    <w:basedOn w:val="Normal"/>
    <w:uiPriority w:val="34"/>
    <w:qFormat/>
    <w:rsid w:val="009034e7"/>
    <w:pPr>
      <w:spacing w:before="0" w:after="0"/>
      <w:ind w:left="720" w:hanging="0"/>
      <w:contextualSpacing/>
    </w:pPr>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9026" w:leader="dot"/>
      </w:tabs>
      <w:ind w:left="0" w:hanging="0"/>
    </w:pPr>
    <w:rPr/>
  </w:style>
  <w:style w:type="paragraph" w:styleId="Contents2">
    <w:name w:val="TOC 2"/>
    <w:basedOn w:val="Index"/>
    <w:pPr>
      <w:tabs>
        <w:tab w:val="clear" w:pos="720"/>
        <w:tab w:val="right" w:pos="8743" w:leader="dot"/>
      </w:tabs>
      <w:ind w:left="283" w:hanging="0"/>
    </w:pPr>
    <w:rPr/>
  </w:style>
  <w:style w:type="paragraph" w:styleId="Contents3">
    <w:name w:val="TOC 3"/>
    <w:basedOn w:val="Index"/>
    <w:pPr>
      <w:tabs>
        <w:tab w:val="clear" w:pos="720"/>
        <w:tab w:val="right" w:pos="8460" w:leader="dot"/>
      </w:tabs>
      <w:ind w:left="566"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Application>LibreOffice/7.0.4.2$Linux_x86 LibreOffice_project/00$Build-2</Application>
  <AppVersion>15.0000</AppVersion>
  <Pages>7</Pages>
  <Words>1219</Words>
  <Characters>7082</Characters>
  <CharactersWithSpaces>8139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2023-10-01T23:56:00Z</dcterms:created>
  <dc:creator>Uriel Rochetti</dc:creator>
  <dc:description/>
  <dc:language>en-US</dc:language>
  <cp:lastModifiedBy/>
  <dcterms:modified xsi:type="dcterms:W3CDTF">2024-09-16T18:55:48Z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