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5C0B8B">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ALVARADO FELIX ANIBAL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 xml:space="preserve">15000219/2010</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2146D557" w14:textId="6A3838C4" w:rsidR="0045440C" w:rsidRPr="0045440C" w:rsidRDefault="00DC316B" w:rsidP="005C0B8B">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 xml:space="preserve"/>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 xml:space="preserve"/>
      </w:r>
    </w:p>
    <w:p w14:paraId="0F4147E5" w14:textId="08283EEC" w:rsidR="00BB4314" w:rsidRDefault="00284613" w:rsidP="005C0B8B">
      <w:pPr>
        <w:numPr>
          <w:ilvl w:val="0"/>
          <w:numId w:val="18"/>
        </w:numPr>
        <w:autoSpaceDE w:val="0"/>
        <w:autoSpaceDN w:val="0"/>
        <w:adjustRightInd w:val="0"/>
        <w:jc w:val="both"/>
      </w:pPr>
      <w:r w:rsidRPr="000F5440">
        <w:rPr>
          <w:b/>
          <w:bCs/>
        </w:rPr>
        <w:t xml:space="preserve">Solicito que se regulen los honorarios profesionales correspondientes a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w:t>
      </w:r>
      <w:r w:rsidRPr="003E4E89">
        <w:lastRenderedPageBreak/>
        <w:t xml:space="preserve">pago definitivo al abonarse el equivalente en UMA vigente. Solicito que se consideren los intereses, frutos y accesorios como parte de la base </w:t>
      </w:r>
      <w:proofErr w:type="gramStart"/>
      <w:r w:rsidRPr="003E4E89">
        <w:t>regulatoria</w:t>
      </w:r>
      <w:r>
        <w:t>.</w:t>
      </w:r>
      <w:r w:rsidR="00DA3FC8">
        <w:t xml:space="preserve"/>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 xml:space="preserve">Sentencia de 1 </w:t>
      </w:r>
      <w:proofErr w:type="spellStart"/>
      <w:r>
        <w:t>ra</w:t>
      </w:r>
      <w:proofErr w:type="spellEnd"/>
      <w:r>
        <w:t xml:space="preserve"> instancia de fecha:</w:t>
      </w:r>
      <w:r w:rsidR="004E7FA7">
        <w:t xml:space="preserve"> </w:t>
      </w:r>
      <w:r w:rsidR="004A1A81">
        <w:t xml:space="preserve">21/01/2025</w:t>
      </w:r>
      <w:r w:rsidR="006C5E8F">
        <w:t xml:space="preserve"/>
      </w:r>
    </w:p>
    <w:p w14:paraId="035E4D33" w14:textId="084B9E6E" w:rsidR="0045440C" w:rsidRDefault="0045440C" w:rsidP="005C0B8B">
      <w:pPr>
        <w:autoSpaceDE w:val="0"/>
        <w:autoSpaceDN w:val="0"/>
        <w:adjustRightInd w:val="0"/>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 xml:space="preserve">08/05/2018 </w:t>
      </w:r>
      <w:r w:rsidR="008E6244">
        <w:rPr>
          <w:b/>
          <w:bCs/>
        </w:rPr>
        <w:t xml:space="preserve">al </w:t>
      </w:r>
      <w:r w:rsidR="00274162">
        <w:rPr>
          <w:b/>
          <w:bCs/>
        </w:rPr>
        <w:t xml:space="preserve">30/04/2025</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proofErr w:type="gramStart"/>
      <w:r w:rsidR="009B372A">
        <w:t xml:space="preserve">Se parte de un Haber Percibido de $18.441,92 del 08/05/2018 que el 01/08/2018 fue reajustado a $19.407,07 Y luego el 01/04/2025 fue reajustado a $947.944,87.</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t>Reclamado</w:t>
      </w:r>
      <w:r>
        <w:rPr>
          <w:b/>
          <w:bCs/>
        </w:rPr>
        <w:t xml:space="preserve">:</w:t>
      </w:r>
      <w:r>
        <w:t xml:space="preserve"> </w:t>
      </w:r>
      <w:proofErr w:type="gramStart"/>
      <w:r w:rsidR="001F1BCD">
        <w:rPr>
          <w:lang w:val="es-AR"/>
        </w:rPr>
        <w:t xml:space="preserve">El Primer Haber Reclamado es de $22.774,65 del 08/05/2018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 xml:space="preserve">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 xml:space="preserve">Suplemento dinerario</w:t>
      </w:r>
      <w:r>
        <w:t xml:space="preserve">: No Percibió suplemento dinerario supera el 82% del SMVM. </w:t>
      </w:r>
      <w:r w:rsidR="000D595C">
        <w:t xml:space="preserve"/>
      </w:r>
      <w:r w:rsidR="00B44D48">
        <w:t xml:space="preserv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 xml:space="preserve">30/04/2025 </w:t>
      </w:r>
      <w:r w:rsidR="008B4C8E">
        <w:t>aplicando para ello la Tasa</w:t>
      </w:r>
      <w:r w:rsidR="008B4C8E" w:rsidRPr="000D6B2B">
        <w:t xml:space="preserve"> Pasiva para uso de la Justicia (Com. 14290 BCRA)</w:t>
      </w:r>
      <w:r w:rsidR="008B4C8E">
        <w:t xml:space="preserve">.</w:t>
      </w:r>
      <w:r w:rsidR="00722AFB">
        <w:t xml:space="preserve"> </w:t>
      </w:r>
      <w:r w:rsidR="008E4D93" w:rsidRPr="008E4D93">
        <w:t xml:space="preserve"/>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Aumentos Generales de la ANSeS por movilidad hasta el 31/12/2017 y desde ahi Aumento de Marzo 2018 Ley 26417 14% hasta el 30/06/2018 y desde ahi Aumentos Generales de la ANSeS por movilidad hasta el 31/12/2019 y desde ahi Aumentos fallo Marquez, Raimundo por Ley 27551 hasta el 31/12/2020 y desde ahi fallo Palavecino, Josu hasta el 30/06/2024 y desde ahi Aumentos Generales de la ANSeS por movilidad .</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30/04/2025</w:t>
      </w:r>
      <w:r w:rsidRPr="00651855">
        <w:rPr>
          <w:b/>
          <w:bCs/>
        </w:rPr>
        <w:t xml:space="preserve"> </w:t>
      </w:r>
      <w:r w:rsidRPr="00651855">
        <w:t xml:space="preserve">asciende a $1.229.659,45.</w:t>
      </w:r>
      <w:r w:rsidR="000A6F4D">
        <w:t xml:space="preserve"> </w:t>
      </w:r>
      <w:r w:rsidR="000A6F4D" w:rsidRPr="000A6F4D">
        <w:t xml:space="preserve"/>
      </w:r>
    </w:p>
    <w:p w14:paraId="600FFE4F" w14:textId="00827718" w:rsidR="00651855" w:rsidRDefault="000A6F4D" w:rsidP="005C0B8B">
      <w:pPr>
        <w:numPr>
          <w:ilvl w:val="0"/>
          <w:numId w:val="24"/>
        </w:numPr>
        <w:autoSpaceDE w:val="0"/>
        <w:autoSpaceDN w:val="0"/>
        <w:adjustRightInd w:val="0"/>
        <w:ind w:left="0" w:firstLine="1058"/>
        <w:jc w:val="both"/>
      </w:pPr>
      <w:r w:rsidRPr="000A6F4D">
        <w:rPr>
          <w:b/>
          <w:bCs/>
        </w:rPr>
        <w:t xml:space="preserve">Pagos descontados: </w:t>
      </w:r>
      <w:r w:rsidRPr="000A6F4D">
        <w:t xml:space="preserve">Se desconto pago de $50.661,94 en el periodo 01/08/2018. </w:t>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 xml:space="preserve">Retroactivo</w:t>
      </w:r>
      <w:r w:rsidRPr="003D6F07">
        <w:t xml:space="preserve"> exigible al 30/04/2025 determinado por el periodo 08/05/2018</w:t>
      </w:r>
      <w:r w:rsidRPr="003D6F07">
        <w:rPr>
          <w:b/>
          <w:bCs/>
        </w:rPr>
        <w:t xml:space="preserve"> </w:t>
      </w:r>
      <w:r w:rsidRPr="003D6F07">
        <w:t xml:space="preserve">al 30/04/2025 en concepto de Capital resulta en $8.152.230,44 concepto de Intereses a $ 6.295.622,60.</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$14.397.191,10</w:t>
      </w:r>
    </w:p>
    <w:p w14:paraId="0378E622" w14:textId="2BD6DCB4" w:rsidR="007544B2" w:rsidRDefault="007544B2" w:rsidP="005C0B8B">
      <w:pPr>
        <w:autoSpaceDE w:val="0"/>
        <w:autoSpaceDN w:val="0"/>
        <w:adjustRightInd w:val="0"/>
        <w:jc w:val="both"/>
      </w:pPr>
      <w:r>
        <w:t xml:space="preserve"/>
      </w:r>
    </w:p>
    <w:p w14:paraId="1BFB6399" w14:textId="50214A2B" w:rsidR="007544B2" w:rsidRDefault="005F61CE" w:rsidP="005C0B8B">
      <w:pPr>
        <w:autoSpaceDE w:val="0"/>
        <w:autoSpaceDN w:val="0"/>
        <w:adjustRightInd w:val="0"/>
        <w:jc w:val="both"/>
      </w:pPr>
      <w:r>
        <w:t xml:space="preserve"/>
      </w:r>
      <w:r w:rsidR="00F76497">
        <w:rPr>
          <w:color w:val="000000"/>
        </w:rPr>
        <w:t xml:space="preserve"> </w:t>
      </w:r>
      <w:r w:rsidR="00F76497" w:rsidRPr="006F31BF">
        <w:rPr>
          <w:bCs/>
          <w:color w:val="000000"/>
          <w:u w:val="single"/>
        </w:rPr>
        <w:t xml:space="preserve"> </w:t>
      </w:r>
    </w:p>
    <w:p w14:paraId="48EBE409" w14:textId="3305233E" w:rsidR="00B82510" w:rsidRDefault="00B82510" w:rsidP="005C0B8B">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 xml:space="preserve">Aumentos Generales de la ANSeS por movilidad hasta el 31/12/2017 y desde ahi Aumento de Marzo 2018 Ley 26417 14% hasta el 30/06/2018 y desde ahi Aumentos Generales de la ANSeS por movilidad hasta el 31/12/2019 y desde ahi Aumentos fallo Marquez, Raimundo por Ley 27551 hasta el 31/12/2020 y desde ahi fallo Palavecino, Josu hasta el 30/06/2024 y desde ahi Ley 27551 (50 % IPC y 50% RIPTE Trimestral retrasado 3 meses) .</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30/04/2025</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08/05/2018</w:t>
      </w:r>
      <w:r w:rsidR="00BB453E">
        <w:t xml:space="preserve"> </w:t>
      </w:r>
      <w:r w:rsidRPr="00A206D0">
        <w:t xml:space="preserve">al </w:t>
      </w:r>
      <w:r w:rsidR="003A5F10" w:rsidRPr="003D6F07">
        <w:t xml:space="preserve">30/04/2025</w:t>
      </w:r>
      <w:r w:rsidRPr="00A206D0">
        <w:t xml:space="preserve"> en concepto de Capital resulta en $</w:t>
      </w:r>
      <w:r w:rsidR="00BE074C">
        <w:t xml:space="preserve"> </w:t>
      </w:r>
      <w:r w:rsidR="00A67C47">
        <w:t xml:space="preserve">9.007.874,18</w:t>
      </w:r>
      <w:r w:rsidR="00BE074C">
        <w:t xml:space="preserve"> </w:t>
      </w:r>
      <w:r w:rsidRPr="00A206D0">
        <w:t>concepto de Intereses a $</w:t>
      </w:r>
      <w:r w:rsidR="00BE074C">
        <w:t xml:space="preserve"> </w:t>
      </w:r>
      <w:r w:rsidR="00A67C47">
        <w:t xml:space="preserve">6.333.262,80</w:t>
      </w:r>
      <w:r>
        <w:t xml:space="preserve"> totalizando una deuda dotal de $</w:t>
      </w:r>
      <w:r w:rsidR="00F34C48">
        <w:t xml:space="preserve">$15.290.475,04</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 xml:space="preserve">$1.395.277,30</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 xml:space="preserve">$1.229.659,45</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proofErr w:type="spellStart"/>
            <w:r>
              <w:t>Dif</w:t>
            </w:r>
            <w:proofErr w:type="spellEnd"/>
          </w:p>
        </w:tc>
        <w:tc>
          <w:tcPr>
            <w:tcW w:w="1972" w:type="dxa"/>
            <w:shd w:val="clear" w:color="auto" w:fill="auto"/>
          </w:tcPr>
          <w:p w14:paraId="6A9680D6" w14:textId="0F2EFA96" w:rsidR="00B82510" w:rsidRDefault="005A7B53" w:rsidP="005C0B8B">
            <w:pPr>
              <w:autoSpaceDE w:val="0"/>
              <w:autoSpaceDN w:val="0"/>
              <w:adjustRightInd w:val="0"/>
              <w:jc w:val="both"/>
            </w:pPr>
            <w:r>
              <w:t xml:space="preserve">$165.617,85</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 xml:space="preserve">11.87</w:t>
            </w:r>
            <w:r w:rsidR="00B82510">
              <w:t>%</w:t>
            </w:r>
            <w:proofErr w:type="gramEnd"/>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tmpkb9t3qip.png"/>
                    <pic:cNvPicPr/>
                  </pic:nvPicPr>
                  <pic:blipFill>
                    <a:blip r:embed="rId27"/>
                    <a:stretch>
                      <a:fillRect/>
                    </a:stretch>
                  </pic:blipFill>
                  <pic:spPr>
                    <a:xfrm>
                      <a:off x="0" y="0"/>
                      <a:ext cx="4572000" cy="3429000"/>
                    </a:xfrm>
                    <a:prstGeom prst="rect"/>
                  </pic:spPr>
                </pic:pic>
              </a:graphicData>
            </a:graphic>
          </wp:inline>
        </w:drawing>
      </w:r>
    </w:p>
    <w:p w14:paraId="5A7D4F69" w14:textId="0A9A7DA7" w:rsidR="009A6E2F" w:rsidRDefault="009A6E2F" w:rsidP="005C0B8B">
      <w:pPr>
        <w:autoSpaceDE w:val="0"/>
        <w:autoSpaceDN w:val="0"/>
        <w:adjustRightInd w:val="0"/>
        <w:jc w:val="both"/>
      </w:pPr>
      <w:r>
        <w:t xml:space="preserve"/>
      </w:r>
      <w:r w:rsidR="008A737C">
        <w:rPr>
          <w:color w:val="000000"/>
        </w:rPr>
        <w:t xml:space="preserve"> </w:t>
      </w:r>
      <w:r w:rsidR="008A737C" w:rsidRPr="006F31BF">
        <w:rPr>
          <w:bCs/>
          <w:color w:val="000000"/>
          <w:u w:val="single"/>
        </w:rPr>
        <w:t xml:space="preserve"> </w:t>
      </w:r>
    </w:p>
    <w:p w14:paraId="6EF68C7D" w14:textId="77777777" w:rsidR="007616F8" w:rsidRDefault="00B82510" w:rsidP="005C0B8B">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 xml:space="preserve">11.87</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w:t>
      </w:r>
      <w:r w:rsidR="007616F8" w:rsidRPr="006F31BF">
        <w:rPr>
          <w:bCs/>
          <w:color w:val="000000"/>
          <w:u w:val="single"/>
        </w:rPr>
        <w:t xml:space="preserve"/>
      </w:r>
      <w:r>
        <w:rPr>
          <w:color w:val="000000"/>
        </w:rPr>
        <w:t xml:space="preserve"> </w:t>
      </w:r>
      <w:r w:rsidR="00163618">
        <w:rPr>
          <w:color w:val="000000"/>
        </w:rPr>
        <w:t xml:space="preserve">   </w:t>
      </w:r>
      <w:r>
        <w:t xml:space="preserve"/>
      </w:r>
      <w:r w:rsidR="007C0858">
        <w:rPr>
          <w:bCs/>
        </w:rPr>
        <w:t xml:space="preserve"> </w:t>
      </w:r>
      <w:r w:rsidR="007C0858">
        <w:t xml:space="preserve"/>
      </w:r>
    </w:p>
    <w:p w14:paraId="6F6141B4" w14:textId="77777777" w:rsidR="00672366" w:rsidRDefault="00672366" w:rsidP="005C0B8B">
      <w:pPr>
        <w:autoSpaceDE w:val="0"/>
        <w:autoSpaceDN w:val="0"/>
        <w:adjustRightInd w:val="0"/>
        <w:ind w:firstLine="1134"/>
        <w:jc w:val="both"/>
        <w:rPr>
          <w:b/>
          <w:color w:val="000000"/>
        </w:rPr>
      </w:pPr>
    </w:p>
    <w:bookmarkEnd w:id="1"/>
    <w:p w14:paraId="0957BB96" w14:textId="150A6682" w:rsidR="000D076D" w:rsidRPr="00000F33" w:rsidRDefault="00EE0398" w:rsidP="005C0B8B">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5C0B8B">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 xml:space="preserve">.</w:t>
      </w:r>
      <w:r w:rsidR="007C0858">
        <w:t xml:space="preserve"> </w:t>
      </w:r>
      <w:r w:rsidR="007C0858" w:rsidRPr="000E0CD9">
        <w:rPr>
          <w:bCs/>
        </w:rPr>
        <w:t xml:space="preserve"/>
      </w:r>
      <w:r w:rsidR="00730049">
        <w:rPr>
          <w:bCs/>
        </w:rPr>
        <w:t xml:space="preserve"> </w:t>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431FB8CE" w14:textId="0014ED0D" w:rsidR="006D5D26" w:rsidRDefault="00512472" w:rsidP="000C5D55">
      <w:pPr>
        <w:autoSpaceDE w:val="0"/>
        <w:autoSpaceDN w:val="0"/>
        <w:adjustRightInd w:val="0"/>
        <w:jc w:val="both"/>
      </w:pPr>
      <w:r>
        <w:t>Solicito</w:t>
      </w:r>
      <w:r w:rsidR="005C0B8B">
        <w:t xml:space="preserve"> tome </w:t>
      </w:r>
      <w:r>
        <w:t xml:space="preserve">como base regulatoria la suma de 208.7</w:t>
      </w:r>
      <w:r w:rsidR="001E4C47">
        <w:t xml:space="preserve"> UMA</w:t>
      </w:r>
      <w:r>
        <w:t xml:space="preserve">, teniendo en cuenta que el valor del UMA a la fecha de cierre de la liquidación, $68.985,00 y el monto reclamado $14.397.191,10, con más los intereses al efectivo pago, de conformidad con lo establecido por la ley 27.423 que en su </w:t>
      </w:r>
      <w:proofErr w:type="spellStart"/>
      <w:r>
        <w:t xml:space="preserve">articulo</w:t>
      </w:r>
      <w:proofErr w:type="spellEnd"/>
      <w:r>
        <w:t xml:space="preserve"> 52 establece: “Aun sin petición del interesado, al dictarse sentencia se regularán los honorarios respectivos de los abogados y procuradores de las partes y de los auxiliares de Justicia.”</w:t>
      </w:r>
      <w:r w:rsidR="0040617E" w:rsidRPr="0040617E">
        <w:t xml:space="preserve"> </w:t>
      </w:r>
      <w:r w:rsidR="00624ABB" w:rsidRPr="004D0A71">
        <w:t xml:space="preserve"/>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 xml:space="preserve">1ra </w:t>
            </w:r>
            <w:proofErr w:type="spellStart"/>
            <w:r>
              <w:t xml:space="preserve">Liquidacion</w:t>
            </w:r>
            <w:proofErr w:type="spellEnd"/>
            <w:r>
              <w:t xml:space="preserve">: </w:t>
            </w:r>
            <w:proofErr w:type="gramStart"/>
            <w:r w:rsidRPr="004D0A71">
              <w:t xml:space="preserve">$14.397.191,10</w:t>
            </w:r>
          </w:p>
        </w:tc>
        <w:tc>
          <w:tcPr>
            <w:tcW w:w="3402" w:type="dxa"/>
          </w:tcPr>
          <w:p w14:paraId="089E87C4" w14:textId="0A3D13A1" w:rsidR="0097640F" w:rsidRDefault="0097640F" w:rsidP="0097640F">
            <w:pPr>
              <w:autoSpaceDE w:val="0"/>
              <w:autoSpaceDN w:val="0"/>
              <w:adjustRightInd w:val="0"/>
              <w:jc w:val="both"/>
            </w:pPr>
            <w:r>
              <w:t xml:space="preserve">Monto en UMA: </w:t>
            </w:r>
            <w:proofErr w:type="gramStart"/>
            <w:r w:rsidRPr="004D0A71">
              <w:t xml:space="preserve">208.7</w:t>
            </w:r>
          </w:p>
        </w:tc>
      </w:tr>
    </w:tbl>
    <w:p w14:paraId="46E7A5EF" w14:textId="1CB6F3F8" w:rsidR="0049655B" w:rsidRDefault="00BD5843" w:rsidP="000C5D55">
      <w:pPr>
        <w:autoSpaceDE w:val="0"/>
        <w:autoSpaceDN w:val="0"/>
        <w:adjustRightInd w:val="0"/>
        <w:jc w:val="both"/>
      </w:pPr>
      <w:r>
        <w:t xml:space="preserve"/>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 xml:space="preserve">3ra </w:t>
            </w:r>
            <w:proofErr w:type="spellStart"/>
            <w:r>
              <w:t xml:space="preserve">Liquidacion</w:t>
            </w:r>
            <w:proofErr w:type="spellEnd"/>
            <w:r>
              <w:t xml:space="preserve">: </w:t>
            </w:r>
            <w:proofErr w:type="gramStart"/>
            <w:r w:rsidRPr="004D0A71">
              <w:t xml:space="preserve">$15.290.475,04</w:t>
            </w:r>
          </w:p>
        </w:tc>
        <w:tc>
          <w:tcPr>
            <w:tcW w:w="3402" w:type="dxa"/>
          </w:tcPr>
          <w:p w14:paraId="089E87C4" w14:textId="0A3D13A1" w:rsidR="0097640F" w:rsidRDefault="0097640F" w:rsidP="0097640F">
            <w:pPr>
              <w:autoSpaceDE w:val="0"/>
              <w:autoSpaceDN w:val="0"/>
              <w:adjustRightInd w:val="0"/>
              <w:jc w:val="both"/>
            </w:pPr>
            <w:r>
              <w:t xml:space="preserve">Monto en UMA: </w:t>
            </w:r>
            <w:proofErr w:type="gramStart"/>
            <w:r w:rsidRPr="004D0A71">
              <w:t xml:space="preserve">221.65</w:t>
            </w:r>
          </w:p>
        </w:tc>
      </w:tr>
    </w:tbl>
    <w:p w14:paraId="46E7A5EF" w14:textId="1CB6F3F8" w:rsidR="0049655B" w:rsidRDefault="00BD5843" w:rsidP="000C5D55">
      <w:pPr>
        <w:autoSpaceDE w:val="0"/>
        <w:autoSpaceDN w:val="0"/>
        <w:adjustRightInd w:val="0"/>
        <w:jc w:val="both"/>
      </w:pPr>
      <w:r>
        <w:t xml:space="preserve"/>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t xml:space="preserve">Datos de la caja de </w:t>
      </w:r>
      <w:proofErr w:type="spellStart"/>
      <w:proofErr w:type="gramStart"/>
      <w:r>
        <w:t>abogados:Av</w:t>
      </w:r>
      <w:proofErr w:type="spellEnd"/>
      <w:r>
        <w:t xml:space="preserve">.</w:t>
      </w:r>
      <w:proofErr w:type="gramEnd"/>
      <w:r>
        <w:t xml:space="preserve"> Sarmiento N º 302/308 de la ciudad de Salta,  domicilio electrónico como persona jurídica registrado bajo el CUIT 30518723487.</w:t>
      </w:r>
      <w:r w:rsidR="008A6153">
        <w:t xml:space="preserve"> </w:t>
      </w:r>
      <w:r w:rsidR="00D21258">
        <w:t xml:space="preserve"/>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 xml:space="preserve"/>
      </w:r>
      <w:bookmarkStart w:id="5" w:name="_Hlk73292622"/>
    </w:p>
    <w:bookmarkEnd w:id="5"/>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6"/>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785B61B6" w14:textId="77777777"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63874" w14:textId="77777777" w:rsidR="000A3F9A" w:rsidRDefault="000A3F9A" w:rsidP="00544398">
      <w:r>
        <w:separator/>
      </w:r>
    </w:p>
  </w:endnote>
  <w:endnote w:type="continuationSeparator" w:id="0">
    <w:p w14:paraId="567348DE" w14:textId="77777777" w:rsidR="000A3F9A" w:rsidRDefault="000A3F9A"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A0DF7" w14:textId="77777777" w:rsidR="000A3F9A" w:rsidRDefault="000A3F9A" w:rsidP="00544398">
      <w:r>
        <w:separator/>
      </w:r>
    </w:p>
  </w:footnote>
  <w:footnote w:type="continuationSeparator" w:id="0">
    <w:p w14:paraId="46BAF4A6" w14:textId="77777777" w:rsidR="000A3F9A" w:rsidRDefault="000A3F9A"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2BAB"/>
    <w:rsid w:val="000A3F9A"/>
    <w:rsid w:val="000A6F4D"/>
    <w:rsid w:val="000B05C2"/>
    <w:rsid w:val="000B24DF"/>
    <w:rsid w:val="000B6176"/>
    <w:rsid w:val="000C0216"/>
    <w:rsid w:val="000C10B7"/>
    <w:rsid w:val="000C3B50"/>
    <w:rsid w:val="000C3EEF"/>
    <w:rsid w:val="000C5427"/>
    <w:rsid w:val="000C5D55"/>
    <w:rsid w:val="000C62AC"/>
    <w:rsid w:val="000D076D"/>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056"/>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7399"/>
    <w:rsid w:val="003C0EE6"/>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5FB"/>
    <w:rsid w:val="00476699"/>
    <w:rsid w:val="00477CCD"/>
    <w:rsid w:val="00482DBB"/>
    <w:rsid w:val="00484055"/>
    <w:rsid w:val="00487E1F"/>
    <w:rsid w:val="00490368"/>
    <w:rsid w:val="00491C23"/>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51F9"/>
    <w:rsid w:val="005E7E90"/>
    <w:rsid w:val="005F2437"/>
    <w:rsid w:val="005F2EF9"/>
    <w:rsid w:val="005F61CE"/>
    <w:rsid w:val="00606D6D"/>
    <w:rsid w:val="00607A34"/>
    <w:rsid w:val="0061715B"/>
    <w:rsid w:val="00623F44"/>
    <w:rsid w:val="00624ABB"/>
    <w:rsid w:val="00632542"/>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B26C8"/>
    <w:rsid w:val="006B3121"/>
    <w:rsid w:val="006C094A"/>
    <w:rsid w:val="006C5E8F"/>
    <w:rsid w:val="006C7A0D"/>
    <w:rsid w:val="006C7D7B"/>
    <w:rsid w:val="006D05CA"/>
    <w:rsid w:val="006D5D26"/>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0EE3"/>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471"/>
    <w:rsid w:val="008D6706"/>
    <w:rsid w:val="008E4D93"/>
    <w:rsid w:val="008E5688"/>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640F"/>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B01D5B"/>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13C7"/>
    <w:rsid w:val="00BD4E1F"/>
    <w:rsid w:val="00BD5843"/>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B202F"/>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23" Type="http://schemas.openxmlformats.org/officeDocument/2006/relationships/image" Target="media/image4.png"/><Relationship Id="rId10" Type="http://schemas.openxmlformats.org/officeDocument/2006/relationships/hyperlink" Target="https://sj.csjn.gov.ar/homeSJ/notas/nota/22/documento"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 Id="rId22" Type="http://schemas.microsoft.com/office/2018/08/relationships/commentsExtensible" Target="commentsExtensible.xml"/><Relationship Id="rId27"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369</TotalTime>
  <Pages>21</Pages>
  <Words>7441</Words>
  <Characters>41518</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48862</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48</cp:revision>
  <cp:lastPrinted>2023-01-02T11:50:00Z</cp:lastPrinted>
  <dcterms:created xsi:type="dcterms:W3CDTF">2024-12-19T15:49:00Z</dcterms:created>
  <dcterms:modified xsi:type="dcterms:W3CDTF">2025-02-10T07:15:00Z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