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77777777" w:rsidR="001C182E" w:rsidRDefault="00444858" w:rsidP="005C0B8B">
      <w:pPr>
        <w:autoSpaceDE w:val="0"/>
        <w:autoSpaceDN w:val="0"/>
        <w:adjustRightInd w:val="0"/>
        <w:jc w:val="both"/>
        <w:rPr>
          <w:b/>
          <w:bCs/>
          <w:u w:val="single"/>
        </w:rPr>
      </w:pPr>
      <w:r w:rsidRPr="00677014">
        <w:rPr>
          <w:b/>
          <w:bCs/>
          <w:u w:val="single"/>
        </w:rPr>
        <w:t>ADJUNTO PLANILLA DE LIQUIDACION</w:t>
      </w:r>
      <w:r w:rsidR="00220B58" w:rsidRPr="00677014">
        <w:rPr>
          <w:b/>
          <w:bCs/>
          <w:u w:val="single"/>
        </w:rPr>
        <w:t xml:space="preserve"> </w:t>
      </w:r>
    </w:p>
    <w:p w14:paraId="081E2988" w14:textId="77777777" w:rsidR="00A922D9" w:rsidRDefault="00A922D9" w:rsidP="005C0B8B">
      <w:pPr>
        <w:autoSpaceDE w:val="0"/>
        <w:autoSpaceDN w:val="0"/>
        <w:adjustRightInd w:val="0"/>
        <w:jc w:val="both"/>
        <w:rPr>
          <w:b/>
          <w:bCs/>
          <w:u w:val="single"/>
        </w:rPr>
      </w:pPr>
    </w:p>
    <w:p w14:paraId="65D0B29C" w14:textId="1738447A" w:rsidR="00A922D9" w:rsidRDefault="00A922D9" w:rsidP="005C0B8B">
      <w:pPr>
        <w:autoSpaceDE w:val="0"/>
        <w:autoSpaceDN w:val="0"/>
        <w:adjustRightInd w:val="0"/>
        <w:jc w:val="both"/>
      </w:pPr>
      <w:r w:rsidRPr="00A922D9">
        <w:drawing>
          <wp:inline xmlns:a="http://schemas.openxmlformats.org/drawingml/2006/main" xmlns:pic="http://schemas.openxmlformats.org/drawingml/2006/picture">
            <wp:extent cx="4572000" cy="3232281"/>
            <wp:docPr id="3" name="Picture 3"/>
            <wp:cNvGraphicFramePr>
              <a:graphicFrameLocks noChangeAspect="1"/>
            </wp:cNvGraphicFramePr>
            <a:graphic>
              <a:graphicData uri="http://schemas.openxmlformats.org/drawingml/2006/picture">
                <pic:pic>
                  <pic:nvPicPr>
                    <pic:cNvPr id="0" name="temp_liquidacion.png"/>
                    <pic:cNvPicPr/>
                  </pic:nvPicPr>
                  <pic:blipFill>
                    <a:blip r:embed="rId29"/>
                    <a:stretch>
                      <a:fillRect/>
                    </a:stretch>
                  </pic:blipFill>
                  <pic:spPr>
                    <a:xfrm>
                      <a:off x="0" y="0"/>
                      <a:ext cx="4572000" cy="3232281"/>
                    </a:xfrm>
                    <a:prstGeom prst="rect"/>
                  </pic:spPr>
                </pic:pic>
              </a:graphicData>
            </a:graphic>
          </wp:inline>
        </w:drawing>
      </w:r>
    </w:p>
    <w:p w14:paraId="1A7749E4" w14:textId="77777777" w:rsidR="00CD7E18" w:rsidRDefault="00CD7E18" w:rsidP="005C0B8B">
      <w:pPr>
        <w:autoSpaceDE w:val="0"/>
        <w:autoSpaceDN w:val="0"/>
        <w:adjustRightInd w:val="0"/>
        <w:jc w:val="both"/>
      </w:pPr>
    </w:p>
    <w:p w14:paraId="6D5A68FF" w14:textId="77777777" w:rsidR="00C946D4" w:rsidRPr="00241391" w:rsidRDefault="00C946D4" w:rsidP="005C0B8B">
      <w:pPr>
        <w:autoSpaceDE w:val="0"/>
        <w:autoSpaceDN w:val="0"/>
        <w:adjustRightInd w:val="0"/>
        <w:jc w:val="both"/>
      </w:pPr>
      <w:r w:rsidRPr="00241391">
        <w:t>Señor Juez:</w:t>
      </w:r>
    </w:p>
    <w:p w14:paraId="407AEF2E" w14:textId="52F2DD2D" w:rsidR="0045440C" w:rsidRDefault="0088143E" w:rsidP="005C0B8B">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 xml:space="preserve">TORRES, FRANCISCO CRISTINO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 xml:space="preserve">25200290/2011</w:t>
      </w:r>
      <w:r w:rsidR="008548F6">
        <w:t xml:space="preserve"> </w:t>
      </w:r>
      <w:r w:rsidR="00047B09" w:rsidRPr="00166649">
        <w:t>a</w:t>
      </w:r>
      <w:r w:rsidR="002E6FDD" w:rsidRPr="00166649">
        <w:t xml:space="preserve"> V.S. muy respetuosamente digo:</w:t>
      </w:r>
    </w:p>
    <w:p w14:paraId="47368AF5" w14:textId="77777777" w:rsidR="0045440C" w:rsidRDefault="0045440C" w:rsidP="005C0B8B">
      <w:pPr>
        <w:autoSpaceDE w:val="0"/>
        <w:autoSpaceDN w:val="0"/>
        <w:adjustRightInd w:val="0"/>
        <w:ind w:firstLine="1134"/>
        <w:jc w:val="both"/>
      </w:pPr>
    </w:p>
    <w:p w14:paraId="127DAB47" w14:textId="77777777" w:rsidR="0045440C" w:rsidRPr="0045440C" w:rsidRDefault="0045440C" w:rsidP="005C0B8B">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5C0B8B">
      <w:pPr>
        <w:numPr>
          <w:ilvl w:val="0"/>
          <w:numId w:val="18"/>
        </w:numPr>
        <w:autoSpaceDE w:val="0"/>
        <w:autoSpaceDN w:val="0"/>
        <w:adjustRightInd w:val="0"/>
        <w:jc w:val="both"/>
      </w:pPr>
      <w:r w:rsidRPr="003E4E89">
        <w:t xml:space="preserve">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5C0B8B">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r>
    </w:p>
    <w:p w14:paraId="2146D557" w14:textId="6A3838C4" w:rsidR="0045440C" w:rsidRPr="0045440C" w:rsidRDefault="00DC316B" w:rsidP="005C0B8B">
      <w:pPr>
        <w:numPr>
          <w:ilvl w:val="0"/>
          <w:numId w:val="18"/>
        </w:numPr>
        <w:autoSpaceDE w:val="0"/>
        <w:autoSpaceDN w:val="0"/>
        <w:adjustRightInd w:val="0"/>
        <w:jc w:val="both"/>
      </w:pPr>
      <w:r w:rsidRPr="003E4E89">
        <w:t>Intímese a la demandada a proceder al reajuste del haber, bajo apercibimiento de aplicarse las sanciones conminatorias previstas en el artículo 37 del Código Procesal Civil y Comercial de la Nación</w:t>
      </w:r>
      <w:r w:rsidRPr="00DC316B">
        <w:t>.</w:t>
      </w:r>
      <w:r w:rsidR="00632542">
        <w:t xml:space="preserve"/>
      </w:r>
    </w:p>
    <w:p w14:paraId="06108FA4" w14:textId="44633BA1" w:rsidR="00DC316B" w:rsidRPr="003E4E89" w:rsidRDefault="00DC316B" w:rsidP="005C0B8B">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3970629B" w:rsidR="009F35E9" w:rsidRDefault="00DC316B" w:rsidP="005C0B8B">
      <w:pPr>
        <w:numPr>
          <w:ilvl w:val="0"/>
          <w:numId w:val="18"/>
        </w:numPr>
        <w:autoSpaceDE w:val="0"/>
        <w:autoSpaceDN w:val="0"/>
        <w:adjustRightInd w:val="0"/>
        <w:jc w:val="both"/>
      </w:pPr>
      <w:r w:rsidRPr="003E4E89">
        <w:t>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judicial.</w:t>
      </w:r>
      <w:r w:rsidR="009F35E9" w:rsidRPr="003E4E89">
        <w:t xml:space="preserve"/>
      </w:r>
    </w:p>
    <w:p w14:paraId="0F4147E5" w14:textId="08283EEC" w:rsidR="00BB4314" w:rsidRDefault="00284613" w:rsidP="005C0B8B">
      <w:pPr>
        <w:numPr>
          <w:ilvl w:val="0"/>
          <w:numId w:val="18"/>
        </w:numPr>
        <w:autoSpaceDE w:val="0"/>
        <w:autoSpaceDN w:val="0"/>
        <w:adjustRightInd w:val="0"/>
        <w:jc w:val="both"/>
      </w:pPr>
      <w:r w:rsidRPr="000F5440">
        <w:rPr>
          <w:b/>
          <w:bCs/>
        </w:rPr>
        <w:t xml:space="preserve">Solicito que se regulen los honorarios profesionales correspondientes a esta </w:t>
      </w:r>
      <w:r w:rsidR="000F5440" w:rsidRPr="000F5440">
        <w:rPr>
          <w:b/>
          <w:bCs/>
        </w:rPr>
        <w:t xml:space="preserve">incidencia previa, necesaria para la </w:t>
      </w:r>
      <w:r w:rsidRPr="000F5440">
        <w:rPr>
          <w:b/>
          <w:bCs/>
        </w:rPr>
        <w:t>ejecución</w:t>
      </w:r>
      <w:r w:rsidRPr="003E4E89">
        <w:t xml:space="preserve">, conforme al artículo 52 de la Ley 27.423, que establece la obligatoriedad de regular los honorarios al dictarse sentencia. Asimismo, se debe respetar el honorario mínimo previsto en el artículo 16, último párrafo, de la ley, que es de orden </w:t>
      </w:r>
      <w:r w:rsidRPr="003E4E89">
        <w:lastRenderedPageBreak/>
        <w:t>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w:t>
      </w:r>
      <w:r w:rsidR="00DA3FC8">
        <w:t xml:space="preserve"/>
      </w:r>
    </w:p>
    <w:bookmarkEnd w:id="0"/>
    <w:p w14:paraId="1B3F3C21" w14:textId="77777777" w:rsidR="0045440C" w:rsidRPr="00C14A7C" w:rsidRDefault="0045440C" w:rsidP="005C0B8B">
      <w:pPr>
        <w:autoSpaceDE w:val="0"/>
        <w:autoSpaceDN w:val="0"/>
        <w:adjustRightInd w:val="0"/>
        <w:jc w:val="both"/>
        <w:rPr>
          <w:u w:val="single"/>
        </w:rPr>
      </w:pPr>
    </w:p>
    <w:p w14:paraId="63F28FCF" w14:textId="4E49EF9D" w:rsidR="0045440C" w:rsidRDefault="0045440C" w:rsidP="005C0B8B">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5C0B8B">
      <w:pPr>
        <w:autoSpaceDE w:val="0"/>
        <w:autoSpaceDN w:val="0"/>
        <w:adjustRightInd w:val="0"/>
        <w:ind w:left="1134"/>
        <w:jc w:val="both"/>
      </w:pPr>
      <w:r>
        <w:t>Sentencia de 1 ra instancia de fecha:</w:t>
      </w:r>
      <w:r w:rsidR="004E7FA7">
        <w:t xml:space="preserve"> </w:t>
      </w:r>
      <w:r w:rsidR="004A1A81">
        <w:t xml:space="preserve">25/07/2003</w:t>
      </w:r>
      <w:r w:rsidR="006C5E8F">
        <w:t xml:space="preserve"/>
      </w:r>
    </w:p>
    <w:p w14:paraId="035E4D33" w14:textId="084B9E6E" w:rsidR="0045440C" w:rsidRDefault="0045440C" w:rsidP="005C0B8B">
      <w:pPr>
        <w:autoSpaceDE w:val="0"/>
        <w:autoSpaceDN w:val="0"/>
        <w:adjustRightInd w:val="0"/>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5C0B8B">
      <w:pPr>
        <w:autoSpaceDE w:val="0"/>
        <w:autoSpaceDN w:val="0"/>
        <w:adjustRightInd w:val="0"/>
        <w:jc w:val="both"/>
      </w:pPr>
    </w:p>
    <w:p w14:paraId="50639A46" w14:textId="77777777" w:rsidR="0088143E" w:rsidRPr="0045440C" w:rsidRDefault="0045440C" w:rsidP="005C0B8B">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5C0B8B">
      <w:pPr>
        <w:autoSpaceDE w:val="0"/>
        <w:autoSpaceDN w:val="0"/>
        <w:adjustRightInd w:val="0"/>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 xml:space="preserve">25/05/2025 </w:t>
      </w:r>
      <w:r w:rsidR="008E6244">
        <w:rPr>
          <w:b/>
          <w:bCs/>
        </w:rPr>
        <w:t xml:space="preserve">al </w:t>
      </w:r>
      <w:r w:rsidR="00274162">
        <w:rPr>
          <w:b/>
          <w:bCs/>
        </w:rPr>
        <w:t xml:space="preserve">25/05/2025</w:t>
      </w:r>
      <w:r w:rsidR="00814A09">
        <w:rPr>
          <w:b/>
          <w:bCs/>
        </w:rPr>
        <w:t xml:space="preserve"> </w:t>
      </w:r>
      <w:r w:rsidR="001B0EE2">
        <w:t xml:space="preserve">.</w:t>
      </w:r>
      <w:r w:rsidR="001004A0">
        <w:rPr>
          <w:lang w:val="es-AR"/>
        </w:rPr>
        <w:t xml:space="preserve"/>
      </w:r>
      <w:r w:rsidR="006B26C8">
        <w:rPr>
          <w:lang w:val="es-AR"/>
        </w:rPr>
        <w:t xml:space="preserve"/>
      </w:r>
    </w:p>
    <w:p w14:paraId="246B09BC" w14:textId="552E7841" w:rsidR="00477CCD" w:rsidRDefault="00477CCD" w:rsidP="005C0B8B">
      <w:pPr>
        <w:numPr>
          <w:ilvl w:val="0"/>
          <w:numId w:val="24"/>
        </w:numPr>
        <w:autoSpaceDE w:val="0"/>
        <w:autoSpaceDN w:val="0"/>
        <w:adjustRightInd w:val="0"/>
        <w:ind w:left="0" w:firstLine="1058"/>
        <w:jc w:val="both"/>
      </w:pPr>
      <w:r>
        <w:rPr>
          <w:b/>
          <w:bCs/>
        </w:rPr>
        <w:t xml:space="preserve">Percibido: </w:t>
      </w:r>
      <w:r w:rsidR="009B372A">
        <w:t xml:space="preserve">Se parte de un Haber Percibido de $3.809,71 del 25/01/2011 que el 01/05/2017 fué reajustado a $32.185,34</w:t>
      </w:r>
    </w:p>
    <w:p w14:paraId="39613A81" w14:textId="75B010CD" w:rsidR="00477CCD" w:rsidRPr="00477CCD" w:rsidRDefault="00477CCD" w:rsidP="005C0B8B">
      <w:pPr>
        <w:numPr>
          <w:ilvl w:val="0"/>
          <w:numId w:val="24"/>
        </w:numPr>
        <w:autoSpaceDE w:val="0"/>
        <w:autoSpaceDN w:val="0"/>
        <w:adjustRightInd w:val="0"/>
        <w:ind w:left="0" w:firstLine="1058"/>
        <w:jc w:val="both"/>
      </w:pPr>
      <w:r w:rsidRPr="00C61F24">
        <w:rPr>
          <w:b/>
          <w:bCs/>
        </w:rPr>
        <w:lastRenderedPageBreak/>
        <w:t>Reclamado</w:t>
      </w:r>
      <w:r>
        <w:rPr>
          <w:b/>
          <w:bCs/>
        </w:rPr>
        <w:t xml:space="preserve">:</w:t>
      </w:r>
      <w:r>
        <w:t xml:space="preserve"> </w:t>
      </w:r>
      <w:r w:rsidR="001F1BCD">
        <w:rPr>
          <w:lang w:val="es-AR"/>
        </w:rPr>
        <w:t xml:space="preserve">El Primer Haber Reclamado es de $1.136,12 del 01/12/2001 </w:t>
      </w:r>
    </w:p>
    <w:p w14:paraId="620E2C18" w14:textId="3BEEEA88" w:rsidR="000F1642" w:rsidRDefault="00CA5133" w:rsidP="005C0B8B">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xml:space="preserve"/>
      </w:r>
      <w:r w:rsidR="00211800">
        <w:rPr>
          <w:lang w:val="es-AR"/>
        </w:rPr>
        <w:t xml:space="preserve">  </w:t>
      </w:r>
    </w:p>
    <w:p w14:paraId="54BE8EA0" w14:textId="77DE5A46" w:rsidR="000F1642" w:rsidRDefault="00CC1DB3" w:rsidP="005C0B8B">
      <w:pPr>
        <w:numPr>
          <w:ilvl w:val="0"/>
          <w:numId w:val="24"/>
        </w:numPr>
        <w:autoSpaceDE w:val="0"/>
        <w:autoSpaceDN w:val="0"/>
        <w:adjustRightInd w:val="0"/>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xml:space="preserve"/>
      </w:r>
      <w:r w:rsidR="000D595C">
        <w:rPr>
          <w:lang w:val="es-AR"/>
        </w:rPr>
        <w:t xml:space="preserve"/>
      </w:r>
    </w:p>
    <w:p w14:paraId="1C62F75C" w14:textId="37B0E978" w:rsidR="006C7D7B" w:rsidRPr="00CC1DB3" w:rsidRDefault="00CC1DB3" w:rsidP="005C0B8B">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xml:space="preserve"/>
      </w:r>
      <w:r w:rsidR="00B44D48">
        <w:t xml:space="preserve"> </w:t>
      </w:r>
    </w:p>
    <w:p w14:paraId="70B601A4" w14:textId="4679F187" w:rsidR="00A1676F" w:rsidRDefault="00C61F24" w:rsidP="005C0B8B">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5C0B8B">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5C0B8B">
      <w:pPr>
        <w:numPr>
          <w:ilvl w:val="0"/>
          <w:numId w:val="25"/>
        </w:numPr>
        <w:autoSpaceDE w:val="0"/>
        <w:autoSpaceDN w:val="0"/>
        <w:adjustRightInd w:val="0"/>
        <w:jc w:val="both"/>
      </w:pPr>
      <w:r>
        <w:t xml:space="preserve">Se aplico el tope de la PC máxima Art 26.</w:t>
      </w:r>
    </w:p>
    <w:p w14:paraId="573C4651" w14:textId="77777777" w:rsidR="00C61F24" w:rsidRDefault="00C61F24" w:rsidP="005C0B8B">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5C0B8B">
      <w:pPr>
        <w:numPr>
          <w:ilvl w:val="0"/>
          <w:numId w:val="25"/>
        </w:numPr>
        <w:autoSpaceDE w:val="0"/>
        <w:autoSpaceDN w:val="0"/>
        <w:adjustRightInd w:val="0"/>
        <w:jc w:val="both"/>
      </w:pPr>
      <w:r>
        <w:t xml:space="preserve">Se aplico tope del art 24 de la ley 24.241. </w:t>
      </w:r>
      <w:r w:rsidR="00B44D48">
        <w:t xml:space="preserve">  </w:t>
      </w:r>
      <w:r w:rsidR="00D16CF3">
        <w:t xml:space="preserve"/>
      </w:r>
    </w:p>
    <w:p w14:paraId="631E25D4" w14:textId="77777777" w:rsidR="00C61F24" w:rsidRDefault="00C61F24" w:rsidP="005C0B8B">
      <w:pPr>
        <w:autoSpaceDE w:val="0"/>
        <w:autoSpaceDN w:val="0"/>
        <w:adjustRightInd w:val="0"/>
        <w:ind w:firstLine="1058"/>
        <w:jc w:val="both"/>
      </w:pPr>
    </w:p>
    <w:p w14:paraId="169E13FB" w14:textId="77777777" w:rsidR="008B4C8E" w:rsidRPr="00C6431A" w:rsidRDefault="00C61F24" w:rsidP="005C0B8B">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5C0B8B">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5C0B8B">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r w:rsidR="00334E53">
        <w:t xml:space="preserve">25/05/2025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r>
    </w:p>
    <w:p w14:paraId="69BA388D" w14:textId="77777777" w:rsidR="008E4D93" w:rsidRPr="008E4D93" w:rsidRDefault="008E4D93" w:rsidP="005C0B8B">
      <w:pPr>
        <w:autoSpaceDE w:val="0"/>
        <w:autoSpaceDN w:val="0"/>
        <w:adjustRightInd w:val="0"/>
        <w:jc w:val="both"/>
      </w:pPr>
      <w:r w:rsidRPr="008E4D93">
        <w:rPr>
          <w:b/>
          <w:bCs/>
        </w:rPr>
        <w:t xml:space="preserve">Opción 1 </w:t>
      </w:r>
    </w:p>
    <w:p w14:paraId="28185F0D" w14:textId="77777777" w:rsidR="008E4D93" w:rsidRPr="00651855" w:rsidRDefault="008E4D93" w:rsidP="005C0B8B">
      <w:pPr>
        <w:numPr>
          <w:ilvl w:val="0"/>
          <w:numId w:val="24"/>
        </w:numPr>
        <w:autoSpaceDE w:val="0"/>
        <w:autoSpaceDN w:val="0"/>
        <w:adjustRightInd w:val="0"/>
        <w:ind w:left="0" w:firstLine="1058"/>
        <w:jc w:val="both"/>
        <w:rPr>
          <w:lang w:val="es-AR"/>
        </w:rPr>
      </w:pPr>
      <w:r w:rsidRPr="008E4D93">
        <w:rPr>
          <w:b/>
          <w:bCs/>
        </w:rPr>
        <w:t xml:space="preserve">Movilidad: </w:t>
      </w:r>
      <w:r w:rsidRPr="008E4D93">
        <w:t xml:space="preserve">Salarios Nivel General INDEC hasta el 31/12/2006 y desde ahí Aumentos Generales de la ANSeS por movilidad hasta el 31/12/2017 y desde ahí Aumento de Marzo 2018 Ley 26417 14,6% hasta el 30/06/2018 y desde ahí Aumentos Generales de la ANSeS por movilidad hasta el 31/12/2019 y desde ahí Aumentos fallo Alanis, Daniel Ley 27551 $35,55% para el año 2020 hasta el 31/12/2020 y desde ahí Aumentos Generales de la ANSeS por movilidad</w:t>
      </w:r>
    </w:p>
    <w:p w14:paraId="4E815391" w14:textId="6E6989AE" w:rsidR="000A6F4D" w:rsidRPr="000A6F4D" w:rsidRDefault="00651855" w:rsidP="005C0B8B">
      <w:pPr>
        <w:numPr>
          <w:ilvl w:val="0"/>
          <w:numId w:val="24"/>
        </w:numPr>
        <w:autoSpaceDE w:val="0"/>
        <w:autoSpaceDN w:val="0"/>
        <w:adjustRightInd w:val="0"/>
        <w:ind w:left="0" w:firstLine="1058"/>
        <w:jc w:val="both"/>
      </w:pPr>
      <w:r w:rsidRPr="00651855">
        <w:rPr>
          <w:b/>
          <w:bCs/>
        </w:rPr>
        <w:t xml:space="preserve">Haber de Alta Reclamado</w:t>
      </w:r>
      <w:r w:rsidRPr="00651855">
        <w:t xml:space="preserve"> al 25/05/2025</w:t>
      </w:r>
      <w:r w:rsidRPr="00651855">
        <w:rPr>
          <w:b/>
          <w:bCs/>
        </w:rPr>
        <w:t xml:space="preserve"> </w:t>
      </w:r>
      <w:r w:rsidRPr="00651855">
        <w:t xml:space="preserve">asciende a $1.483.802,27.</w:t>
      </w:r>
      <w:r w:rsidR="000A6F4D">
        <w:t xml:space="preserve"> </w:t>
      </w:r>
      <w:r w:rsidR="000A6F4D" w:rsidRPr="000A6F4D">
        <w:t xml:space="preserve"/>
      </w:r>
    </w:p>
    <w:p w14:paraId="72469C0C" w14:textId="70CC62C1" w:rsidR="00E65FDF" w:rsidRDefault="003D6F07" w:rsidP="005C0B8B">
      <w:pPr>
        <w:numPr>
          <w:ilvl w:val="0"/>
          <w:numId w:val="24"/>
        </w:numPr>
        <w:autoSpaceDE w:val="0"/>
        <w:autoSpaceDN w:val="0"/>
        <w:adjustRightInd w:val="0"/>
        <w:ind w:left="0" w:firstLine="1058"/>
        <w:jc w:val="both"/>
      </w:pPr>
      <w:r w:rsidRPr="003D6F07">
        <w:rPr>
          <w:b/>
          <w:bCs/>
        </w:rPr>
        <w:t xml:space="preserve">Retroactivo</w:t>
      </w:r>
      <w:r w:rsidRPr="003D6F07">
        <w:t xml:space="preserve"> exigible al 25/05/2025 determinado por el periodo 25/05/2025</w:t>
      </w:r>
      <w:r w:rsidRPr="003D6F07">
        <w:rPr>
          <w:b/>
          <w:bCs/>
        </w:rPr>
        <w:t xml:space="preserve"> </w:t>
      </w:r>
      <w:r w:rsidRPr="003D6F07">
        <w:t xml:space="preserve">al 25/05/2025 en concepto de Capital resulta en $45454 concepto de Intereses a $ 1973179.65.</w:t>
      </w:r>
    </w:p>
    <w:p w14:paraId="287BC1D8" w14:textId="77777777" w:rsidR="003A264B" w:rsidRDefault="003A264B" w:rsidP="005C0B8B">
      <w:pPr>
        <w:autoSpaceDE w:val="0"/>
        <w:autoSpaceDN w:val="0"/>
        <w:adjustRightInd w:val="0"/>
        <w:jc w:val="both"/>
        <w:rPr>
          <w:b/>
          <w:bCs/>
        </w:rPr>
      </w:pPr>
    </w:p>
    <w:p w14:paraId="7BDD8F30" w14:textId="418B4D13" w:rsidR="003A264B" w:rsidRDefault="003A264B"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 xml:space="preserve">$15.940.102,94</w:t>
      </w:r>
    </w:p>
    <w:p w14:paraId="0378E622" w14:textId="2BD6DCB4" w:rsidR="007544B2" w:rsidRDefault="007544B2" w:rsidP="005C0B8B">
      <w:pPr>
        <w:autoSpaceDE w:val="0"/>
        <w:autoSpaceDN w:val="0"/>
        <w:adjustRightInd w:val="0"/>
        <w:jc w:val="both"/>
      </w:pPr>
      <w:r>
        <w:lastRenderedPageBreak/>
        <w:t xml:space="preserve"/>
      </w:r>
    </w:p>
    <w:p w14:paraId="12808A2E" w14:textId="5856AAA3" w:rsidR="00BA56DB" w:rsidRPr="00BA56DB" w:rsidRDefault="00BA56DB" w:rsidP="005C0B8B">
      <w:pPr>
        <w:autoSpaceDE w:val="0"/>
        <w:autoSpaceDN w:val="0"/>
        <w:adjustRightInd w:val="0"/>
        <w:jc w:val="both"/>
        <w:rPr>
          <w:b/>
          <w:bCs/>
        </w:rPr>
      </w:pPr>
      <w:r w:rsidRPr="00BA56DB">
        <w:rPr>
          <w:b/>
          <w:bCs/>
        </w:rPr>
        <w:t>Opción 2</w:t>
      </w:r>
    </w:p>
    <w:p w14:paraId="0105252F" w14:textId="72FC7177" w:rsidR="007544B2" w:rsidRPr="00651855" w:rsidRDefault="007544B2" w:rsidP="005C0B8B">
      <w:pPr>
        <w:numPr>
          <w:ilvl w:val="0"/>
          <w:numId w:val="24"/>
        </w:numPr>
        <w:autoSpaceDE w:val="0"/>
        <w:autoSpaceDN w:val="0"/>
        <w:adjustRightInd w:val="0"/>
        <w:ind w:left="0" w:firstLine="1058"/>
        <w:jc w:val="both"/>
        <w:rPr>
          <w:lang w:val="es-AR"/>
        </w:rPr>
      </w:pPr>
      <w:r w:rsidRPr="008E4D93">
        <w:rPr>
          <w:b/>
          <w:bCs/>
        </w:rPr>
        <w:t xml:space="preserve">Movilidad: </w:t>
      </w:r>
      <w:r w:rsidRPr="008E4D93">
        <w:t xml:space="preserve">Aumentos Generales de la ANSeS por movilidad hasta el 31/12/2017 y desde ahi Aumento de Marzo 2018 Ley 26417 14% hasta el 30/06/2018 y desde ahi Aumentos Generales de la ANSeS por movilidad hasta el 31/12/2019 y desde ahi Aumentos fallo Marquez, Raimundo por Ley 27551 hasta el 31/12/2020 y desde ahi fallo Palavecino, Jose hasta el 30/06/2024 y desde ahi Ley 27551 (50 % IPC y 50% RIPTE Trimestral retrasado 3 meses) .</w:t>
      </w:r>
    </w:p>
    <w:p w14:paraId="3D70225D" w14:textId="65B8309B" w:rsidR="007544B2" w:rsidRPr="000A6F4D" w:rsidRDefault="007544B2" w:rsidP="005C0B8B">
      <w:pPr>
        <w:numPr>
          <w:ilvl w:val="0"/>
          <w:numId w:val="24"/>
        </w:numPr>
        <w:autoSpaceDE w:val="0"/>
        <w:autoSpaceDN w:val="0"/>
        <w:adjustRightInd w:val="0"/>
        <w:ind w:left="0" w:firstLine="1058"/>
        <w:jc w:val="both"/>
      </w:pPr>
      <w:r w:rsidRPr="00651855">
        <w:rPr>
          <w:b/>
          <w:bCs/>
        </w:rPr>
        <w:t xml:space="preserve">Haber de Alta Reclamado</w:t>
      </w:r>
      <w:r w:rsidRPr="00651855">
        <w:t xml:space="preserve"> al 25/05/2025</w:t>
      </w:r>
      <w:r w:rsidRPr="00651855">
        <w:rPr>
          <w:b/>
          <w:bCs/>
        </w:rPr>
        <w:t xml:space="preserve"> </w:t>
      </w:r>
      <w:r w:rsidRPr="00651855">
        <w:t xml:space="preserve">asciende a $1.023.352,70.</w:t>
      </w:r>
      <w:r>
        <w:t xml:space="preserve"> </w:t>
      </w:r>
      <w:r w:rsidRPr="000A6F4D">
        <w:t xml:space="preserve"/>
      </w:r>
    </w:p>
    <w:p w14:paraId="50CF3A4A" w14:textId="5681D2E9" w:rsidR="007544B2" w:rsidRDefault="007544B2" w:rsidP="005C0B8B">
      <w:pPr>
        <w:numPr>
          <w:ilvl w:val="0"/>
          <w:numId w:val="24"/>
        </w:numPr>
        <w:autoSpaceDE w:val="0"/>
        <w:autoSpaceDN w:val="0"/>
        <w:adjustRightInd w:val="0"/>
        <w:ind w:left="0" w:firstLine="1058"/>
        <w:jc w:val="both"/>
      </w:pPr>
      <w:r w:rsidRPr="003D6F07">
        <w:rPr>
          <w:b/>
          <w:bCs/>
        </w:rPr>
        <w:t xml:space="preserve">Retroactivo</w:t>
      </w:r>
      <w:r w:rsidRPr="003D6F07">
        <w:t xml:space="preserve"> exigible al 25/05/2025 determinado por el periodo 25/05/2025</w:t>
      </w:r>
      <w:r w:rsidRPr="003D6F07">
        <w:rPr>
          <w:b/>
          <w:bCs/>
        </w:rPr>
        <w:t xml:space="preserve"> </w:t>
      </w:r>
      <w:r w:rsidRPr="003D6F07">
        <w:t xml:space="preserve">al 25/05/2025 en concepto de Capital resulta en $5.629.860,39 concepto de Intereses a $ 16.271.286,96.</w:t>
      </w:r>
    </w:p>
    <w:p w14:paraId="38FBF9E2" w14:textId="77777777" w:rsidR="007544B2" w:rsidRDefault="007544B2" w:rsidP="005C0B8B">
      <w:pPr>
        <w:autoSpaceDE w:val="0"/>
        <w:autoSpaceDN w:val="0"/>
        <w:adjustRightInd w:val="0"/>
        <w:jc w:val="both"/>
        <w:rPr>
          <w:b/>
          <w:bCs/>
        </w:rPr>
      </w:pPr>
    </w:p>
    <w:p w14:paraId="35AE1424" w14:textId="4B3B83B2" w:rsidR="007544B2" w:rsidRDefault="007544B2"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 xml:space="preserve">$18.293.633,25</w:t>
      </w:r>
    </w:p>
    <w:p w14:paraId="282726B8" w14:textId="552BAB52" w:rsidR="007544B2" w:rsidRDefault="007544B2" w:rsidP="005C0B8B">
      <w:pPr>
        <w:autoSpaceDE w:val="0"/>
        <w:autoSpaceDN w:val="0"/>
        <w:adjustRightInd w:val="0"/>
        <w:jc w:val="both"/>
      </w:pPr>
      <w:r>
        <w:t xml:space="preserve"/>
      </w:r>
    </w:p>
    <w:p w14:paraId="1BFB6399" w14:textId="50214A2B" w:rsidR="007544B2" w:rsidRDefault="005F61CE" w:rsidP="005C0B8B">
      <w:pPr>
        <w:autoSpaceDE w:val="0"/>
        <w:autoSpaceDN w:val="0"/>
        <w:adjustRightInd w:val="0"/>
        <w:jc w:val="both"/>
      </w:pPr>
      <w:r>
        <w:t xml:space="preserve"/>
      </w:r>
    </w:p>
    <w:p w14:paraId="0C5C500A" w14:textId="2D623558" w:rsidR="005F61CE" w:rsidRPr="00F76497" w:rsidRDefault="005F61CE" w:rsidP="005C0B8B">
      <w:pPr>
        <w:autoSpaceDE w:val="0"/>
        <w:autoSpaceDN w:val="0"/>
        <w:adjustRightInd w:val="0"/>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xml:space="preserve"/>
      </w:r>
      <w:r w:rsidR="00F76497">
        <w:rPr>
          <w:color w:val="000000"/>
        </w:rPr>
        <w:t xml:space="preserve"> </w:t>
      </w:r>
      <w:r w:rsidR="00F76497" w:rsidRPr="006F31BF">
        <w:rPr>
          <w:bCs/>
          <w:color w:val="000000"/>
          <w:u w:val="single"/>
        </w:rPr>
        <w:t xml:space="preserve"/>
      </w:r>
      <w:r w:rsidR="004503C3">
        <w:rPr>
          <w:color w:val="000000"/>
        </w:rPr>
        <w:t xml:space="preserve"> </w:t>
      </w:r>
      <w:r w:rsidR="004503C3" w:rsidRPr="006F31BF">
        <w:rPr>
          <w:bCs/>
          <w:color w:val="000000"/>
          <w:u w:val="single"/>
        </w:rPr>
        <w:t xml:space="preserve"/>
      </w:r>
    </w:p>
    <w:p w14:paraId="1C981725" w14:textId="1C96E9FC"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Movilidad</w:t>
      </w:r>
      <w:r>
        <w:t xml:space="preserve">: se aplica </w:t>
      </w:r>
      <w:r w:rsidR="003A5F10">
        <w:t xml:space="preserve">Salarios Nivel General INDEC hasta el 31/12/2006 y desde ahí Aumentos Generales de la ANSeS por movilidad hasta el 31/12/2017 y desde ahí Aumento de Marzo 2018 Ley 26417 14,6% hasta el 30/06/2018 y desde ahí Aumentos Generales de la ANSeS por movilidad hasta el 31/12/2019 y desde ahí Aumentos fallo Marquez, Raimundo por Ley 27551 hasta el 31/12/2020 y desde ahí Ley 27551 (50 % IPC y 50% RIPTE Trimestral retrasado 3 meses) hasta el 31/03/2024 y desde ahí Aumentos Generales de la ANSeS por movilidad</w:t>
      </w:r>
    </w:p>
    <w:p w14:paraId="11BCB32C" w14:textId="47CA8E57"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 xml:space="preserve">25/05/2025</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 xml:space="preserve">25/05/2025</w:t>
      </w:r>
      <w:r w:rsidR="00BB453E">
        <w:t xml:space="preserve"> </w:t>
      </w:r>
      <w:r w:rsidRPr="00A206D0">
        <w:t xml:space="preserve">al </w:t>
      </w:r>
      <w:r w:rsidR="003A5F10" w:rsidRPr="003D6F07">
        <w:t xml:space="preserve">25/05/2025</w:t>
      </w:r>
      <w:r w:rsidRPr="00A206D0">
        <w:t xml:space="preserve"> en concepto de Capital resulta en $</w:t>
      </w:r>
      <w:r w:rsidR="00BE074C">
        <w:t xml:space="preserve"> </w:t>
      </w:r>
      <w:r w:rsidR="00A67C47">
        <w:t xml:space="preserve">13.305.622,32</w:t>
      </w:r>
      <w:r w:rsidR="00BE074C">
        <w:t xml:space="preserve"> </w:t>
      </w:r>
      <w:r w:rsidRPr="00A206D0">
        <w:t>concepto de Intereses a $</w:t>
      </w:r>
      <w:r w:rsidR="00BE074C">
        <w:t xml:space="preserve"> </w:t>
      </w:r>
      <w:r w:rsidR="00A67C47">
        <w:t xml:space="preserve">1.639.013,88</w:t>
      </w:r>
      <w:r>
        <w:t xml:space="preserve"> totalizando una deuda dotal de $</w:t>
      </w:r>
      <w:r w:rsidR="00F34C48">
        <w:t xml:space="preserve">$18.287.172,48</w:t>
      </w:r>
      <w:r>
        <w:t>.</w:t>
      </w:r>
      <w:r w:rsidRPr="00A206D0">
        <w:t xml:space="preserve"> </w:t>
      </w:r>
    </w:p>
    <w:p w14:paraId="0F325277" w14:textId="77777777" w:rsidR="00B82510" w:rsidRDefault="00B82510"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shd w:val="clear" w:color="auto" w:fill="auto"/>
          </w:tcPr>
          <w:p w14:paraId="18924A8B" w14:textId="77777777" w:rsidR="00B82510" w:rsidRDefault="00B82510" w:rsidP="005C0B8B">
            <w:pPr>
              <w:autoSpaceDE w:val="0"/>
              <w:autoSpaceDN w:val="0"/>
              <w:adjustRightInd w:val="0"/>
              <w:jc w:val="both"/>
            </w:pPr>
            <w:r>
              <w:t>Haber con IPC</w:t>
            </w:r>
          </w:p>
        </w:tc>
        <w:tc>
          <w:tcPr>
            <w:tcW w:w="1972" w:type="dxa"/>
            <w:shd w:val="clear" w:color="auto" w:fill="auto"/>
          </w:tcPr>
          <w:p w14:paraId="3F426986" w14:textId="6CE04AE4" w:rsidR="00B82510" w:rsidRDefault="00F34C48" w:rsidP="005C0B8B">
            <w:pPr>
              <w:autoSpaceDE w:val="0"/>
              <w:autoSpaceDN w:val="0"/>
              <w:adjustRightInd w:val="0"/>
              <w:jc w:val="both"/>
            </w:pPr>
            <w:r>
              <w:t xml:space="preserve">$1.507.421,48</w:t>
            </w:r>
          </w:p>
        </w:tc>
      </w:tr>
      <w:tr w:rsidR="00B82510" w14:paraId="6A0DD5A3" w14:textId="77777777" w:rsidTr="001979E4">
        <w:trPr>
          <w:trHeight w:val="255"/>
        </w:trPr>
        <w:tc>
          <w:tcPr>
            <w:tcW w:w="1971" w:type="dxa"/>
            <w:shd w:val="clear" w:color="auto" w:fill="auto"/>
          </w:tcPr>
          <w:p w14:paraId="61571B08" w14:textId="77777777" w:rsidR="00B82510" w:rsidRDefault="00B82510" w:rsidP="005C0B8B">
            <w:pPr>
              <w:autoSpaceDE w:val="0"/>
              <w:autoSpaceDN w:val="0"/>
              <w:adjustRightInd w:val="0"/>
              <w:jc w:val="both"/>
            </w:pPr>
            <w:r>
              <w:t>Haber con 27609</w:t>
            </w:r>
          </w:p>
        </w:tc>
        <w:tc>
          <w:tcPr>
            <w:tcW w:w="1972" w:type="dxa"/>
            <w:shd w:val="clear" w:color="auto" w:fill="auto"/>
          </w:tcPr>
          <w:p w14:paraId="65B4F452" w14:textId="52BC4081" w:rsidR="00B82510" w:rsidRDefault="005A7B53" w:rsidP="005C0B8B">
            <w:pPr>
              <w:autoSpaceDE w:val="0"/>
              <w:autoSpaceDN w:val="0"/>
              <w:adjustRightInd w:val="0"/>
              <w:jc w:val="both"/>
            </w:pPr>
            <w:r>
              <w:t xml:space="preserve">$1.483.802,27</w:t>
            </w:r>
          </w:p>
        </w:tc>
      </w:tr>
      <w:tr w:rsidR="00B82510" w14:paraId="2AD97FAA" w14:textId="77777777" w:rsidTr="001979E4">
        <w:trPr>
          <w:trHeight w:val="244"/>
        </w:trPr>
        <w:tc>
          <w:tcPr>
            <w:tcW w:w="1971" w:type="dxa"/>
            <w:shd w:val="clear" w:color="auto" w:fill="auto"/>
          </w:tcPr>
          <w:p w14:paraId="2FC9C4FA" w14:textId="77777777" w:rsidR="00B82510" w:rsidRDefault="00B82510" w:rsidP="005C0B8B">
            <w:pPr>
              <w:autoSpaceDE w:val="0"/>
              <w:autoSpaceDN w:val="0"/>
              <w:adjustRightInd w:val="0"/>
              <w:jc w:val="both"/>
            </w:pPr>
            <w:r>
              <w:t>Dif</w:t>
            </w:r>
          </w:p>
        </w:tc>
        <w:tc>
          <w:tcPr>
            <w:tcW w:w="1972" w:type="dxa"/>
            <w:shd w:val="clear" w:color="auto" w:fill="auto"/>
          </w:tcPr>
          <w:p w14:paraId="6A9680D6" w14:textId="0F2EFA96" w:rsidR="00B82510" w:rsidRDefault="005A7B53" w:rsidP="005C0B8B">
            <w:pPr>
              <w:autoSpaceDE w:val="0"/>
              <w:autoSpaceDN w:val="0"/>
              <w:adjustRightInd w:val="0"/>
              <w:jc w:val="both"/>
            </w:pPr>
            <w:r>
              <w:t xml:space="preserve">$23.619,21</w:t>
            </w:r>
          </w:p>
        </w:tc>
      </w:tr>
      <w:tr w:rsidR="00B82510" w14:paraId="242BB3EE" w14:textId="77777777" w:rsidTr="001979E4">
        <w:trPr>
          <w:trHeight w:val="255"/>
        </w:trPr>
        <w:tc>
          <w:tcPr>
            <w:tcW w:w="1971" w:type="dxa"/>
            <w:shd w:val="clear" w:color="auto" w:fill="auto"/>
          </w:tcPr>
          <w:p w14:paraId="75036223" w14:textId="77777777" w:rsidR="00B82510" w:rsidRDefault="00B82510" w:rsidP="005C0B8B">
            <w:pPr>
              <w:autoSpaceDE w:val="0"/>
              <w:autoSpaceDN w:val="0"/>
              <w:adjustRightInd w:val="0"/>
              <w:jc w:val="both"/>
            </w:pPr>
            <w:r>
              <w:t>Quita</w:t>
            </w:r>
          </w:p>
        </w:tc>
        <w:tc>
          <w:tcPr>
            <w:tcW w:w="1972" w:type="dxa"/>
            <w:shd w:val="clear" w:color="auto" w:fill="auto"/>
          </w:tcPr>
          <w:p w14:paraId="1DD8E090" w14:textId="66C024FB" w:rsidR="00B82510" w:rsidRDefault="00311313" w:rsidP="005C0B8B">
            <w:pPr>
              <w:autoSpaceDE w:val="0"/>
              <w:autoSpaceDN w:val="0"/>
              <w:adjustRightInd w:val="0"/>
              <w:jc w:val="both"/>
            </w:pPr>
            <w:r>
              <w:t xml:space="preserve">1.57</w:t>
            </w:r>
            <w:r w:rsidR="00B82510">
              <w:t>%</w:t>
            </w:r>
          </w:p>
        </w:tc>
      </w:tr>
    </w:tbl>
    <w:p w14:paraId="50219111" w14:textId="77777777" w:rsidR="009A6E2F" w:rsidRDefault="009A6E2F" w:rsidP="005C0B8B">
      <w:pPr>
        <w:autoSpaceDE w:val="0"/>
        <w:autoSpaceDN w:val="0"/>
        <w:adjustRightInd w:val="0"/>
        <w:jc w:val="both"/>
      </w:pPr>
    </w:p>
    <w:p w14:paraId="63D315CE" w14:textId="62F90A1E" w:rsidR="00A62268" w:rsidRDefault="00A62268" w:rsidP="005C0B8B">
      <w:pPr>
        <w:autoSpaceDE w:val="0"/>
        <w:autoSpaceDN w:val="0"/>
        <w:adjustRightInd w:val="0"/>
        <w:jc w:val="both"/>
      </w:pPr>
      <w:r w:rsidRPr="004C6865">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tmpd2yzjz46.png"/>
                    <pic:cNvPicPr/>
                  </pic:nvPicPr>
                  <pic:blipFill>
                    <a:blip r:embed="rId27"/>
                    <a:stretch>
                      <a:fillRect/>
                    </a:stretch>
                  </pic:blipFill>
                  <pic:spPr>
                    <a:xfrm>
                      <a:off x="0" y="0"/>
                      <a:ext cx="4572000" cy="3429000"/>
                    </a:xfrm>
                    <a:prstGeom prst="rect"/>
                  </pic:spPr>
                </pic:pic>
              </a:graphicData>
            </a:graphic>
          </wp:inline>
        </w:drawing>
      </w:r>
    </w:p>
    <w:p w14:paraId="5A7D4F69" w14:textId="0A9A7DA7" w:rsidR="009A6E2F" w:rsidRDefault="009A6E2F" w:rsidP="005C0B8B">
      <w:pPr>
        <w:autoSpaceDE w:val="0"/>
        <w:autoSpaceDN w:val="0"/>
        <w:adjustRightInd w:val="0"/>
        <w:jc w:val="both"/>
      </w:pPr>
      <w:r>
        <w:t xml:space="preserve"/>
      </w:r>
    </w:p>
    <w:p w14:paraId="0CC9634F" w14:textId="643671D1" w:rsidR="009A6E2F" w:rsidRPr="00E46030" w:rsidRDefault="009A6E2F" w:rsidP="005C0B8B">
      <w:pPr>
        <w:numPr>
          <w:ilvl w:val="0"/>
          <w:numId w:val="24"/>
        </w:numPr>
        <w:autoSpaceDE w:val="0"/>
        <w:autoSpaceDN w:val="0"/>
        <w:adjustRightInd w:val="0"/>
        <w:ind w:left="0" w:firstLine="1058"/>
        <w:jc w:val="both"/>
        <w:rPr>
          <w:lang w:val="es-AR"/>
        </w:rPr>
      </w:pPr>
      <w:r w:rsidRPr="00C61F24">
        <w:rPr>
          <w:b/>
          <w:bCs/>
        </w:rPr>
        <w:t>Movilidad</w:t>
      </w:r>
      <w:r>
        <w:t xml:space="preserve">: se aplica Movilidad LIQUIDACION DOS IPC</w:t>
      </w:r>
    </w:p>
    <w:p w14:paraId="24F37BA2" w14:textId="0CF73EBB" w:rsidR="009A6E2F" w:rsidRPr="00E46030" w:rsidRDefault="009A6E2F"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 xml:space="preserve">25/05/2025 </w:t>
      </w:r>
      <w:r w:rsidRPr="00A206D0">
        <w:t xml:space="preserve">determinado </w:t>
      </w:r>
      <w:r>
        <w:t xml:space="preserve">con estos índices de movilidad </w:t>
      </w:r>
      <w:r w:rsidRPr="00A206D0">
        <w:t>por el periodo</w:t>
      </w:r>
      <w:r>
        <w:t xml:space="preserve"> </w:t>
      </w:r>
      <w:r w:rsidRPr="003D6F07">
        <w:t xml:space="preserve">25/05/2025</w:t>
      </w:r>
      <w:r>
        <w:t xml:space="preserve"> </w:t>
      </w:r>
      <w:r w:rsidRPr="00A206D0">
        <w:t xml:space="preserve">al </w:t>
      </w:r>
      <w:r w:rsidRPr="003D6F07">
        <w:t xml:space="preserve">25/05/2025</w:t>
      </w:r>
      <w:r w:rsidRPr="00A206D0">
        <w:t xml:space="preserve"> en concepto de Capital resulta en $</w:t>
      </w:r>
      <w:r>
        <w:t xml:space="preserve"> 4.338.373,30 </w:t>
      </w:r>
      <w:r w:rsidRPr="00A206D0">
        <w:t xml:space="preserve">concepto de Intereses a $</w:t>
      </w:r>
      <w:r>
        <w:t xml:space="preserve"> 4.370.626,91 totalizando una deuda dotal de $$25.759.222,01.</w:t>
      </w:r>
      <w:r w:rsidRPr="00A206D0">
        <w:t xml:space="preserve"> </w:t>
      </w:r>
    </w:p>
    <w:p w14:paraId="2BDAB697" w14:textId="77777777" w:rsidR="009A6E2F" w:rsidRDefault="009A6E2F"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5C0B8B">
            <w:pPr>
              <w:autoSpaceDE w:val="0"/>
              <w:autoSpaceDN w:val="0"/>
              <w:adjustRightInd w:val="0"/>
              <w:jc w:val="both"/>
            </w:pPr>
            <w:r>
              <w:lastRenderedPageBreak/>
              <w:t>Haber con IPC</w:t>
            </w:r>
          </w:p>
        </w:tc>
        <w:tc>
          <w:tcPr>
            <w:tcW w:w="1972" w:type="dxa"/>
            <w:shd w:val="clear" w:color="auto" w:fill="auto"/>
          </w:tcPr>
          <w:p w14:paraId="6BE1BA79" w14:textId="5C61B2C9" w:rsidR="009A6E2F" w:rsidRDefault="009A6E2F" w:rsidP="005C0B8B">
            <w:pPr>
              <w:autoSpaceDE w:val="0"/>
              <w:autoSpaceDN w:val="0"/>
              <w:adjustRightInd w:val="0"/>
              <w:jc w:val="both"/>
            </w:pPr>
            <w:r>
              <w:t xml:space="preserve">$1.778.492,43</w:t>
            </w:r>
          </w:p>
        </w:tc>
      </w:tr>
      <w:tr w:rsidR="009A6E2F" w14:paraId="6460C9D7" w14:textId="77777777" w:rsidTr="008E37CE">
        <w:trPr>
          <w:trHeight w:val="255"/>
        </w:trPr>
        <w:tc>
          <w:tcPr>
            <w:tcW w:w="1971" w:type="dxa"/>
            <w:shd w:val="clear" w:color="auto" w:fill="auto"/>
          </w:tcPr>
          <w:p w14:paraId="31AE4C34" w14:textId="77777777" w:rsidR="009A6E2F" w:rsidRDefault="009A6E2F" w:rsidP="005C0B8B">
            <w:pPr>
              <w:autoSpaceDE w:val="0"/>
              <w:autoSpaceDN w:val="0"/>
              <w:adjustRightInd w:val="0"/>
              <w:jc w:val="both"/>
            </w:pPr>
            <w:r>
              <w:t>Haber con 27609</w:t>
            </w:r>
          </w:p>
        </w:tc>
        <w:tc>
          <w:tcPr>
            <w:tcW w:w="1972" w:type="dxa"/>
            <w:shd w:val="clear" w:color="auto" w:fill="auto"/>
          </w:tcPr>
          <w:p w14:paraId="06AE362B" w14:textId="62A64C84" w:rsidR="009A6E2F" w:rsidRDefault="009A6E2F" w:rsidP="005C0B8B">
            <w:pPr>
              <w:autoSpaceDE w:val="0"/>
              <w:autoSpaceDN w:val="0"/>
              <w:adjustRightInd w:val="0"/>
              <w:jc w:val="both"/>
            </w:pPr>
            <w:r>
              <w:t xml:space="preserve">$1.023.352,70</w:t>
            </w:r>
          </w:p>
        </w:tc>
      </w:tr>
      <w:tr w:rsidR="009A6E2F" w14:paraId="06EBC56B" w14:textId="77777777" w:rsidTr="008E37CE">
        <w:trPr>
          <w:trHeight w:val="244"/>
        </w:trPr>
        <w:tc>
          <w:tcPr>
            <w:tcW w:w="1971" w:type="dxa"/>
            <w:shd w:val="clear" w:color="auto" w:fill="auto"/>
          </w:tcPr>
          <w:p w14:paraId="702C1C1D" w14:textId="77777777" w:rsidR="009A6E2F" w:rsidRDefault="009A6E2F" w:rsidP="005C0B8B">
            <w:pPr>
              <w:autoSpaceDE w:val="0"/>
              <w:autoSpaceDN w:val="0"/>
              <w:adjustRightInd w:val="0"/>
              <w:jc w:val="both"/>
            </w:pPr>
            <w:r>
              <w:t>Dif</w:t>
            </w:r>
          </w:p>
        </w:tc>
        <w:tc>
          <w:tcPr>
            <w:tcW w:w="1972" w:type="dxa"/>
            <w:shd w:val="clear" w:color="auto" w:fill="auto"/>
          </w:tcPr>
          <w:p w14:paraId="673F6AA9" w14:textId="551E00E6" w:rsidR="009A6E2F" w:rsidRDefault="009A6E2F" w:rsidP="005C0B8B">
            <w:pPr>
              <w:autoSpaceDE w:val="0"/>
              <w:autoSpaceDN w:val="0"/>
              <w:adjustRightInd w:val="0"/>
              <w:jc w:val="both"/>
            </w:pPr>
            <w:r>
              <w:t xml:space="preserve">$755.139,73</w:t>
            </w:r>
          </w:p>
        </w:tc>
      </w:tr>
      <w:tr w:rsidR="009A6E2F" w14:paraId="285F43CB" w14:textId="77777777" w:rsidTr="008E37CE">
        <w:trPr>
          <w:trHeight w:val="255"/>
        </w:trPr>
        <w:tc>
          <w:tcPr>
            <w:tcW w:w="1971" w:type="dxa"/>
            <w:shd w:val="clear" w:color="auto" w:fill="auto"/>
          </w:tcPr>
          <w:p w14:paraId="1E013C31" w14:textId="77777777" w:rsidR="009A6E2F" w:rsidRDefault="009A6E2F" w:rsidP="005C0B8B">
            <w:pPr>
              <w:autoSpaceDE w:val="0"/>
              <w:autoSpaceDN w:val="0"/>
              <w:adjustRightInd w:val="0"/>
              <w:jc w:val="both"/>
            </w:pPr>
            <w:r>
              <w:t>Quita</w:t>
            </w:r>
          </w:p>
        </w:tc>
        <w:tc>
          <w:tcPr>
            <w:tcW w:w="1972" w:type="dxa"/>
            <w:shd w:val="clear" w:color="auto" w:fill="auto"/>
          </w:tcPr>
          <w:p w14:paraId="306EDE9F" w14:textId="0D0BF0BC" w:rsidR="009A6E2F" w:rsidRDefault="009A6E2F" w:rsidP="005C0B8B">
            <w:pPr>
              <w:autoSpaceDE w:val="0"/>
              <w:autoSpaceDN w:val="0"/>
              <w:adjustRightInd w:val="0"/>
              <w:jc w:val="both"/>
            </w:pPr>
            <w:r>
              <w:t xml:space="preserve">42.46%</w:t>
            </w:r>
          </w:p>
        </w:tc>
      </w:tr>
    </w:tbl>
    <w:p w14:paraId="61406EC3" w14:textId="77777777" w:rsidR="00B82510" w:rsidRPr="00A206D0" w:rsidRDefault="00B82510" w:rsidP="005C0B8B">
      <w:pPr>
        <w:autoSpaceDE w:val="0"/>
        <w:autoSpaceDN w:val="0"/>
        <w:adjustRightInd w:val="0"/>
        <w:jc w:val="both"/>
      </w:pPr>
    </w:p>
    <w:p w14:paraId="52A47E87" w14:textId="6B766CB3" w:rsidR="00EF567B" w:rsidRDefault="00EF567B" w:rsidP="005C0B8B">
      <w:pPr>
        <w:autoSpaceDE w:val="0"/>
        <w:autoSpaceDN w:val="0"/>
        <w:adjustRightInd w:val="0"/>
        <w:jc w:val="both"/>
        <w:rPr>
          <w:color w:val="000000"/>
        </w:rPr>
      </w:pPr>
      <w:r w:rsidRPr="004C6865">
        <w:rPr>
          <w:color w:val="000000"/>
        </w:rPr>
        <w:drawing>
          <wp:inline xmlns:a="http://schemas.openxmlformats.org/drawingml/2006/main" xmlns:pic="http://schemas.openxmlformats.org/drawingml/2006/picture">
            <wp:extent cx="4572000" cy="3429000"/>
            <wp:docPr id="2" name="Picture 2"/>
            <wp:cNvGraphicFramePr>
              <a:graphicFrameLocks noChangeAspect="1"/>
            </wp:cNvGraphicFramePr>
            <a:graphic>
              <a:graphicData uri="http://schemas.openxmlformats.org/drawingml/2006/picture">
                <pic:pic>
                  <pic:nvPicPr>
                    <pic:cNvPr id="0" name="tmpz6v_fs_e.png"/>
                    <pic:cNvPicPr/>
                  </pic:nvPicPr>
                  <pic:blipFill>
                    <a:blip r:embed="rId28"/>
                    <a:stretch>
                      <a:fillRect/>
                    </a:stretch>
                  </pic:blipFill>
                  <pic:spPr>
                    <a:xfrm>
                      <a:off x="0" y="0"/>
                      <a:ext cx="4572000" cy="3429000"/>
                    </a:xfrm>
                    <a:prstGeom prst="rect"/>
                  </pic:spPr>
                </pic:pic>
              </a:graphicData>
            </a:graphic>
          </wp:inline>
        </w:drawing>
      </w:r>
    </w:p>
    <w:p w14:paraId="598CB85C" w14:textId="1E3E2F2C" w:rsidR="007544B2" w:rsidRPr="008A737C" w:rsidRDefault="007544B2" w:rsidP="005C0B8B">
      <w:pPr>
        <w:autoSpaceDE w:val="0"/>
        <w:autoSpaceDN w:val="0"/>
        <w:adjustRightInd w:val="0"/>
        <w:jc w:val="both"/>
        <w:rPr>
          <w:bCs/>
          <w:color w:val="000000"/>
          <w:u w:val="single"/>
        </w:rPr>
      </w:pPr>
      <w:r>
        <w:rPr>
          <w:color w:val="000000"/>
        </w:rPr>
        <w:t xml:space="preserve"/>
      </w:r>
      <w:r w:rsidR="008A737C">
        <w:rPr>
          <w:color w:val="000000"/>
        </w:rPr>
        <w:t xml:space="preserve"> </w:t>
      </w:r>
      <w:r w:rsidR="008A737C" w:rsidRPr="006F31BF">
        <w:rPr>
          <w:bCs/>
          <w:color w:val="000000"/>
          <w:u w:val="single"/>
        </w:rPr>
        <w:t xml:space="preserve"/>
      </w:r>
      <w:r w:rsidR="007616F8" w:rsidRPr="006F31BF">
        <w:rPr>
          <w:bCs/>
          <w:color w:val="000000"/>
          <w:u w:val="single"/>
        </w:rPr>
        <w:t xml:space="preserve"> </w:t>
      </w:r>
    </w:p>
    <w:p w14:paraId="7FE61364" w14:textId="6232A30C" w:rsidR="00B82510" w:rsidRPr="0016010A" w:rsidRDefault="007616F8" w:rsidP="005C0B8B">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 xml:space="preserve">btenemos diferencias de 1.57</w:t>
      </w:r>
      <w:r w:rsidRPr="00584239">
        <w:rPr>
          <w:color w:val="000000"/>
        </w:rPr>
        <w:t xml:space="preserve">%</w:t>
      </w:r>
      <w:r>
        <w:rPr>
          <w:color w:val="000000"/>
        </w:rPr>
        <w:t xml:space="preserve"> y </w:t>
      </w:r>
      <w:r>
        <w:t xml:space="preserve">42.46%</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xml:space="preserve"/>
      </w:r>
      <w:r>
        <w:rPr>
          <w:color w:val="000000"/>
        </w:rPr>
        <w:t xml:space="preserve"> </w:t>
      </w:r>
      <w:r w:rsidR="00163618">
        <w:rPr>
          <w:color w:val="000000"/>
        </w:rPr>
        <w:t xml:space="preserve">   </w:t>
      </w:r>
      <w:r>
        <w:t xml:space="preserve"/>
      </w:r>
      <w:r w:rsidR="007C0858">
        <w:rPr>
          <w:bCs/>
        </w:rPr>
        <w:t xml:space="preserve"> </w:t>
      </w:r>
      <w:r w:rsidR="007C0858">
        <w:t xml:space="preserve"/>
      </w:r>
    </w:p>
    <w:p w14:paraId="6F6141B4" w14:textId="77777777" w:rsidR="00672366" w:rsidRDefault="00672366" w:rsidP="005C0B8B">
      <w:pPr>
        <w:autoSpaceDE w:val="0"/>
        <w:autoSpaceDN w:val="0"/>
        <w:adjustRightInd w:val="0"/>
        <w:ind w:firstLine="1134"/>
        <w:jc w:val="both"/>
        <w:rPr>
          <w:b/>
          <w:color w:val="000000"/>
        </w:rPr>
      </w:pPr>
    </w:p>
    <w:bookmarkEnd w:id="1"/>
    <w:p w14:paraId="0957BB96" w14:textId="150A6682" w:rsidR="000D076D" w:rsidRPr="00000F33" w:rsidRDefault="00EE0398" w:rsidP="005C0B8B">
      <w:pPr>
        <w:pStyle w:val="Prrafodelista"/>
        <w:numPr>
          <w:ilvl w:val="0"/>
          <w:numId w:val="16"/>
        </w:numPr>
        <w:autoSpaceDE w:val="0"/>
        <w:autoSpaceDN w:val="0"/>
        <w:adjustRightInd w:val="0"/>
        <w:jc w:val="both"/>
        <w:rPr>
          <w:b/>
          <w:bCs/>
        </w:rPr>
      </w:pPr>
      <w:r>
        <w:rPr>
          <w:b/>
          <w:bCs/>
        </w:rPr>
        <w:t>SOLICITO ORDENE EXPRESAMENTE EL REAJUSTE DEL HABER</w:t>
      </w:r>
    </w:p>
    <w:p w14:paraId="05C41C13" w14:textId="085487B9" w:rsidR="000D076D" w:rsidRDefault="00E90E3C" w:rsidP="005C0B8B">
      <w:pPr>
        <w:autoSpaceDE w:val="0"/>
        <w:autoSpaceDN w:val="0"/>
        <w:adjustRightInd w:val="0"/>
        <w:ind w:firstLine="1134"/>
        <w:jc w:val="both"/>
        <w:rPr>
          <w:bCs/>
        </w:rPr>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w:t>
      </w:r>
      <w:r w:rsidR="007C0858">
        <w:t xml:space="preserve"> </w:t>
      </w:r>
      <w:r w:rsidR="007C0858" w:rsidRPr="000E0CD9">
        <w:rPr>
          <w:bCs/>
        </w:rPr>
        <w:t xml:space="preserve"/>
      </w:r>
      <w:r w:rsidR="00730049">
        <w:rPr>
          <w:bCs/>
        </w:rPr>
        <w:t xml:space="preserve"> </w:t>
      </w:r>
    </w:p>
    <w:p w14:paraId="7A676124" w14:textId="3553DECD" w:rsidR="00512472" w:rsidRDefault="00512472" w:rsidP="005C0B8B">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5C0B8B">
      <w:pPr>
        <w:autoSpaceDE w:val="0"/>
        <w:autoSpaceDN w:val="0"/>
        <w:adjustRightInd w:val="0"/>
        <w:ind w:firstLine="1134"/>
        <w:jc w:val="both"/>
      </w:pPr>
      <w:r w:rsidRPr="005C0B8B">
        <w:t xml:space="preserve">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w:t>
      </w:r>
      <w:r w:rsidRPr="005C0B8B">
        <w:lastRenderedPageBreak/>
        <w:t>respectivos de los abogados y procuradores de las partes y de los auxiliares de justicia.</w:t>
      </w:r>
    </w:p>
    <w:p w14:paraId="431FB8CE" w14:textId="0014ED0D" w:rsidR="006D5D26" w:rsidRDefault="00512472" w:rsidP="000C5D55">
      <w:pPr>
        <w:autoSpaceDE w:val="0"/>
        <w:autoSpaceDN w:val="0"/>
        <w:adjustRightInd w:val="0"/>
        <w:jc w:val="both"/>
      </w:pPr>
      <w:r>
        <w:t>Solicito</w:t>
      </w:r>
      <w:r w:rsidR="005C0B8B">
        <w:t xml:space="preserve"> tome </w:t>
      </w:r>
      <w:r>
        <w:t xml:space="preserve">como base regulatoria la suma de 225.43</w:t>
      </w:r>
      <w:r w:rsidR="001E4C47">
        <w:t xml:space="preserve"> UMA</w:t>
      </w:r>
      <w:r>
        <w:t xml:space="preserve">, teniendo en cuenta que el valor del UMA a la fecha de cierre de la liquidación, $70.709,00 y el monto reclamado $15.940.102,94,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w:t>
      </w:r>
      <w:r w:rsidR="0040617E" w:rsidRPr="0040617E">
        <w:t xml:space="preserve"> </w:t>
      </w:r>
      <w:r w:rsidR="00624ABB" w:rsidRPr="004D0A71">
        <w:t xml:space="preserve"/>
      </w:r>
    </w:p>
    <w:p w14:paraId="470384BC" w14:textId="77777777" w:rsidR="004A32F8" w:rsidRDefault="004A32F8" w:rsidP="000C5D55">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97640F">
            <w:pPr>
              <w:autoSpaceDE w:val="0"/>
              <w:autoSpaceDN w:val="0"/>
              <w:adjustRightInd w:val="0"/>
              <w:jc w:val="both"/>
            </w:pPr>
            <w:r>
              <w:t xml:space="preserve">Monto de </w:t>
            </w:r>
            <w:r w:rsidR="00A670F5">
              <w:t xml:space="preserve">1ra </w:t>
            </w:r>
            <w:r>
              <w:t xml:space="preserve">Liquidacion: </w:t>
            </w:r>
            <w:r w:rsidRPr="004D0A71">
              <w:t xml:space="preserve">$15.940.102,94</w:t>
            </w:r>
          </w:p>
        </w:tc>
        <w:tc>
          <w:tcPr>
            <w:tcW w:w="3402" w:type="dxa"/>
          </w:tcPr>
          <w:p w14:paraId="089E87C4" w14:textId="0A3D13A1" w:rsidR="0097640F" w:rsidRDefault="0097640F" w:rsidP="0097640F">
            <w:pPr>
              <w:autoSpaceDE w:val="0"/>
              <w:autoSpaceDN w:val="0"/>
              <w:adjustRightInd w:val="0"/>
              <w:jc w:val="both"/>
            </w:pPr>
            <w:r>
              <w:t xml:space="preserve">Monto en UMA: </w:t>
            </w:r>
            <w:r w:rsidRPr="004D0A71">
              <w:t xml:space="preserve">225.43</w:t>
            </w:r>
          </w:p>
        </w:tc>
      </w:tr>
    </w:tbl>
    <w:p w14:paraId="46E7A5EF" w14:textId="1CB6F3F8" w:rsidR="0049655B" w:rsidRDefault="00BD5843" w:rsidP="000C5D55">
      <w:pPr>
        <w:autoSpaceDE w:val="0"/>
        <w:autoSpaceDN w:val="0"/>
        <w:adjustRightInd w:val="0"/>
        <w:jc w:val="both"/>
      </w:pPr>
      <w:r>
        <w:t xml:space="preserve"/>
      </w:r>
    </w:p>
    <w:p w14:paraId="470384BC" w14:textId="77777777" w:rsidR="004A32F8" w:rsidRDefault="004A32F8" w:rsidP="000C5D55">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97640F">
            <w:pPr>
              <w:autoSpaceDE w:val="0"/>
              <w:autoSpaceDN w:val="0"/>
              <w:adjustRightInd w:val="0"/>
              <w:jc w:val="both"/>
            </w:pPr>
            <w:r>
              <w:t xml:space="preserve">Monto de </w:t>
            </w:r>
            <w:r w:rsidR="00A670F5">
              <w:t xml:space="preserve">2da </w:t>
            </w:r>
            <w:r>
              <w:t xml:space="preserve">Liquidacion: </w:t>
            </w:r>
            <w:r w:rsidRPr="004D0A71">
              <w:t xml:space="preserve">$18.293.633,25</w:t>
            </w:r>
          </w:p>
        </w:tc>
        <w:tc>
          <w:tcPr>
            <w:tcW w:w="3402" w:type="dxa"/>
          </w:tcPr>
          <w:p w14:paraId="089E87C4" w14:textId="0A3D13A1" w:rsidR="0097640F" w:rsidRDefault="0097640F" w:rsidP="0097640F">
            <w:pPr>
              <w:autoSpaceDE w:val="0"/>
              <w:autoSpaceDN w:val="0"/>
              <w:adjustRightInd w:val="0"/>
              <w:jc w:val="both"/>
            </w:pPr>
            <w:r>
              <w:t xml:space="preserve">Monto en UMA: </w:t>
            </w:r>
            <w:r w:rsidRPr="004D0A71">
              <w:t xml:space="preserve">258.72</w:t>
            </w:r>
          </w:p>
        </w:tc>
      </w:tr>
    </w:tbl>
    <w:p w14:paraId="46E7A5EF" w14:textId="1CB6F3F8" w:rsidR="0049655B" w:rsidRDefault="00BD5843" w:rsidP="000C5D55">
      <w:pPr>
        <w:autoSpaceDE w:val="0"/>
        <w:autoSpaceDN w:val="0"/>
        <w:adjustRightInd w:val="0"/>
        <w:jc w:val="both"/>
      </w:pPr>
      <w:r>
        <w:t xml:space="preserve"/>
      </w:r>
    </w:p>
    <w:p w14:paraId="470384BC" w14:textId="77777777" w:rsidR="004A32F8" w:rsidRDefault="004A32F8" w:rsidP="000C5D55">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97640F">
            <w:pPr>
              <w:autoSpaceDE w:val="0"/>
              <w:autoSpaceDN w:val="0"/>
              <w:adjustRightInd w:val="0"/>
              <w:jc w:val="both"/>
            </w:pPr>
            <w:r>
              <w:t xml:space="preserve">Monto de </w:t>
            </w:r>
            <w:r w:rsidR="00A670F5">
              <w:t xml:space="preserve">3ra </w:t>
            </w:r>
            <w:r>
              <w:t xml:space="preserve">Liquidacion: </w:t>
            </w:r>
            <w:r w:rsidRPr="004D0A71">
              <w:t xml:space="preserve">$18.287.172,48</w:t>
            </w:r>
          </w:p>
        </w:tc>
        <w:tc>
          <w:tcPr>
            <w:tcW w:w="3402" w:type="dxa"/>
          </w:tcPr>
          <w:p w14:paraId="089E87C4" w14:textId="0A3D13A1" w:rsidR="0097640F" w:rsidRDefault="0097640F" w:rsidP="0097640F">
            <w:pPr>
              <w:autoSpaceDE w:val="0"/>
              <w:autoSpaceDN w:val="0"/>
              <w:adjustRightInd w:val="0"/>
              <w:jc w:val="both"/>
            </w:pPr>
            <w:r>
              <w:t xml:space="preserve">Monto en UMA: </w:t>
            </w:r>
            <w:r w:rsidRPr="004D0A71">
              <w:t xml:space="preserve">258.63</w:t>
            </w:r>
          </w:p>
        </w:tc>
      </w:tr>
    </w:tbl>
    <w:p w14:paraId="46E7A5EF" w14:textId="1CB6F3F8" w:rsidR="0049655B" w:rsidRDefault="00BD5843" w:rsidP="000C5D55">
      <w:pPr>
        <w:autoSpaceDE w:val="0"/>
        <w:autoSpaceDN w:val="0"/>
        <w:adjustRightInd w:val="0"/>
        <w:jc w:val="both"/>
      </w:pPr>
      <w:r>
        <w:t xml:space="preserve"/>
      </w:r>
    </w:p>
    <w:p w14:paraId="470384BC" w14:textId="77777777" w:rsidR="004A32F8" w:rsidRDefault="004A32F8" w:rsidP="000C5D55">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97640F">
            <w:pPr>
              <w:autoSpaceDE w:val="0"/>
              <w:autoSpaceDN w:val="0"/>
              <w:adjustRightInd w:val="0"/>
              <w:jc w:val="both"/>
            </w:pPr>
            <w:r>
              <w:t xml:space="preserve">Monto de </w:t>
            </w:r>
            <w:r w:rsidR="00A670F5">
              <w:t xml:space="preserve">4ta </w:t>
            </w:r>
            <w:r>
              <w:t xml:space="preserve">Liquidacion: </w:t>
            </w:r>
            <w:r w:rsidRPr="004D0A71">
              <w:t xml:space="preserve">$25.759.222,01</w:t>
            </w:r>
          </w:p>
        </w:tc>
        <w:tc>
          <w:tcPr>
            <w:tcW w:w="3402" w:type="dxa"/>
          </w:tcPr>
          <w:p w14:paraId="089E87C4" w14:textId="0A3D13A1" w:rsidR="0097640F" w:rsidRDefault="0097640F" w:rsidP="0097640F">
            <w:pPr>
              <w:autoSpaceDE w:val="0"/>
              <w:autoSpaceDN w:val="0"/>
              <w:adjustRightInd w:val="0"/>
              <w:jc w:val="both"/>
            </w:pPr>
            <w:r>
              <w:t xml:space="preserve">Monto en UMA: </w:t>
            </w:r>
            <w:r w:rsidRPr="004D0A71">
              <w:t xml:space="preserve">364.3</w:t>
            </w:r>
          </w:p>
        </w:tc>
      </w:tr>
    </w:tbl>
    <w:p w14:paraId="46E7A5EF" w14:textId="1CB6F3F8" w:rsidR="0049655B" w:rsidRDefault="00BD5843" w:rsidP="000C5D55">
      <w:pPr>
        <w:autoSpaceDE w:val="0"/>
        <w:autoSpaceDN w:val="0"/>
        <w:adjustRightInd w:val="0"/>
        <w:jc w:val="both"/>
      </w:pPr>
      <w:r>
        <w:t xml:space="preserve"/>
      </w:r>
    </w:p>
    <w:p w14:paraId="1D3E177D" w14:textId="77777777" w:rsidR="005C0B8B" w:rsidRPr="00B8106E" w:rsidRDefault="005C0B8B" w:rsidP="005C0B8B">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5C0B8B">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5C0B8B">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5C0B8B">
      <w:pPr>
        <w:autoSpaceDE w:val="0"/>
        <w:autoSpaceDN w:val="0"/>
        <w:adjustRightInd w:val="0"/>
        <w:ind w:firstLine="1134"/>
        <w:jc w:val="both"/>
      </w:pPr>
    </w:p>
    <w:p w14:paraId="0718C932" w14:textId="77777777" w:rsidR="00512472" w:rsidRDefault="00512472" w:rsidP="005C0B8B">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5C0B8B">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5C0B8B">
      <w:pPr>
        <w:autoSpaceDE w:val="0"/>
        <w:autoSpaceDN w:val="0"/>
        <w:adjustRightInd w:val="0"/>
        <w:ind w:firstLine="1134"/>
        <w:jc w:val="both"/>
      </w:pPr>
    </w:p>
    <w:p w14:paraId="5A057E46" w14:textId="77777777" w:rsidR="00512472" w:rsidRDefault="00512472" w:rsidP="005C0B8B">
      <w:pPr>
        <w:autoSpaceDE w:val="0"/>
        <w:autoSpaceDN w:val="0"/>
        <w:adjustRightInd w:val="0"/>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5C0B8B">
      <w:pPr>
        <w:autoSpaceDE w:val="0"/>
        <w:autoSpaceDN w:val="0"/>
        <w:adjustRightInd w:val="0"/>
        <w:ind w:firstLine="1134"/>
        <w:jc w:val="both"/>
      </w:pPr>
    </w:p>
    <w:p w14:paraId="63BE559C" w14:textId="18DEBF18" w:rsidR="008A6153" w:rsidRPr="003E441D" w:rsidRDefault="00512472" w:rsidP="005C0B8B">
      <w:pPr>
        <w:autoSpaceDE w:val="0"/>
        <w:autoSpaceDN w:val="0"/>
        <w:adjustRightInd w:val="0"/>
        <w:ind w:firstLine="993"/>
        <w:jc w:val="both"/>
        <w:rPr>
          <w:bCs/>
        </w:rPr>
      </w:pPr>
      <w:r>
        <w:lastRenderedPageBreak/>
        <w:t xml:space="preserve">Datos de la caja de abogados:Av. Sarmiento N º 302/308 de la ciudad de Salta,  domicilio electrónico como persona jurídica registrado bajo el CUIT 30518723487.</w:t>
      </w:r>
      <w:r w:rsidR="008A6153">
        <w:t xml:space="preserve"> </w:t>
      </w:r>
      <w:r w:rsidR="00D21258">
        <w:t xml:space="preserve"/>
      </w:r>
    </w:p>
    <w:p w14:paraId="2973AFF4" w14:textId="77777777" w:rsidR="00FF3021" w:rsidRPr="00B82510" w:rsidRDefault="00FF3021" w:rsidP="005C0B8B">
      <w:pPr>
        <w:autoSpaceDE w:val="0"/>
        <w:autoSpaceDN w:val="0"/>
        <w:adjustRightInd w:val="0"/>
        <w:jc w:val="both"/>
        <w:rPr>
          <w:lang w:val="es-AR"/>
        </w:rPr>
      </w:pPr>
    </w:p>
    <w:p w14:paraId="5631DB3D" w14:textId="77777777" w:rsidR="00FF3021" w:rsidRDefault="00FF3021" w:rsidP="005C0B8B">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5C0B8B">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5C0B8B">
      <w:pPr>
        <w:pStyle w:val="NormalWeb"/>
        <w:ind w:firstLine="993"/>
        <w:jc w:val="both"/>
      </w:pPr>
      <w:r w:rsidRPr="00B8106E">
        <w:t xml:space="preserve">El 22 de febrero de 2024, la CSJN señaló que los problemas relativos a créditos de naturaleza alimentaria exigen una consideración cuidadosa en favor de </w:t>
      </w:r>
      <w:r w:rsidRPr="00B8106E">
        <w:lastRenderedPageBreak/>
        <w:t>los beneficiarios, quienes gozan de protección constitucional (Fallos: 323:1122, “Bianculli”). Aunque en ese caso se trataba de una cuota alimentaria, el criterio aplica igualmente a las deudas previsionales, por su carácter alimentario.</w:t>
      </w:r>
    </w:p>
    <w:p w14:paraId="4E333A0F" w14:textId="77777777" w:rsidR="005C0B8B" w:rsidRPr="00B8106E" w:rsidRDefault="005C0B8B" w:rsidP="005C0B8B">
      <w:pPr>
        <w:pStyle w:val="NormalWeb"/>
        <w:ind w:firstLine="993"/>
        <w:jc w:val="both"/>
      </w:pPr>
      <w:r w:rsidRPr="00B8106E">
        <w:t xml:space="preserve">En </w:t>
      </w:r>
      <w:r w:rsidRPr="00B8106E">
        <w:rPr>
          <w:rStyle w:val="nfasis"/>
        </w:rPr>
        <w:t>"Recurso de Queja Nº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"Itzcovich"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5C0B8B">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5C0B8B">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5C0B8B">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5C0B8B">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5C0B8B">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00AC149E" w:rsidRPr="003E0AF8">
        <w:rPr>
          <w:bCs/>
        </w:rPr>
        <w:t xml:space="preserve"/>
      </w:r>
      <w:bookmarkStart w:id="5" w:name="_Hlk73292622"/>
    </w:p>
    <w:bookmarkEnd w:id="5"/>
    <w:p w14:paraId="37C90A04" w14:textId="77777777" w:rsidR="008F5ED6" w:rsidRPr="00241391" w:rsidRDefault="00E8321E" w:rsidP="005C0B8B">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5C0B8B">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5C0B8B">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6" w:name="_Hlk73119687"/>
    </w:p>
    <w:p w14:paraId="7FF35F5B" w14:textId="77777777" w:rsidR="00495014" w:rsidRDefault="00495014" w:rsidP="005C0B8B">
      <w:pPr>
        <w:autoSpaceDE w:val="0"/>
        <w:autoSpaceDN w:val="0"/>
        <w:adjustRightInd w:val="0"/>
        <w:jc w:val="both"/>
      </w:pPr>
    </w:p>
    <w:p w14:paraId="4632A1A9" w14:textId="2444D6DB" w:rsidR="008F5ED6" w:rsidRDefault="008F5ED6" w:rsidP="005C0B8B">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5C0B8B">
      <w:pPr>
        <w:autoSpaceDE w:val="0"/>
        <w:autoSpaceDN w:val="0"/>
        <w:adjustRightInd w:val="0"/>
        <w:jc w:val="both"/>
        <w:rPr>
          <w:color w:val="FF0000"/>
        </w:rPr>
      </w:pPr>
    </w:p>
    <w:p w14:paraId="3EBB82EE" w14:textId="77777777" w:rsidR="008F5ED6" w:rsidRPr="00241391" w:rsidRDefault="008F5ED6" w:rsidP="005C0B8B">
      <w:pPr>
        <w:autoSpaceDE w:val="0"/>
        <w:autoSpaceDN w:val="0"/>
        <w:adjustRightInd w:val="0"/>
        <w:ind w:firstLine="1134"/>
        <w:jc w:val="right"/>
      </w:pPr>
      <w:r w:rsidRPr="00241391">
        <w:t>Proveer en conformidad</w:t>
      </w:r>
    </w:p>
    <w:bookmarkEnd w:id="6"/>
    <w:p w14:paraId="3A9AAABF" w14:textId="77777777" w:rsidR="008F5ED6" w:rsidRDefault="008F5ED6" w:rsidP="005C0B8B">
      <w:pPr>
        <w:ind w:firstLine="2160"/>
        <w:jc w:val="center"/>
        <w:rPr>
          <w:b/>
          <w:lang w:val="es-ES_tradnl"/>
        </w:rPr>
      </w:pPr>
    </w:p>
    <w:p w14:paraId="5A952366" w14:textId="77777777" w:rsidR="008F5ED6" w:rsidRPr="00241391" w:rsidRDefault="008F5ED6" w:rsidP="005C0B8B">
      <w:pPr>
        <w:rPr>
          <w:b/>
          <w:lang w:val="es-ES_tradnl"/>
        </w:rPr>
      </w:pPr>
    </w:p>
    <w:p w14:paraId="267BDADF" w14:textId="77777777" w:rsidR="008F5ED6" w:rsidRPr="00241391" w:rsidRDefault="008F5ED6" w:rsidP="005C0B8B">
      <w:pPr>
        <w:rPr>
          <w:b/>
          <w:lang w:val="es-ES_tradnl"/>
        </w:rPr>
      </w:pPr>
    </w:p>
    <w:p w14:paraId="7888562E" w14:textId="77777777" w:rsidR="008F5ED6" w:rsidRPr="00241391" w:rsidRDefault="008F5ED6" w:rsidP="005C0B8B">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5C0B8B">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5C0B8B">
      <w:pPr>
        <w:ind w:firstLine="2160"/>
        <w:jc w:val="center"/>
      </w:pPr>
      <w:r>
        <w:rPr>
          <w:b/>
          <w:sz w:val="16"/>
          <w:szCs w:val="16"/>
          <w:lang w:val="es-ES_tradnl"/>
        </w:rPr>
        <w:t>MAT. FED T 108 F 978</w:t>
      </w:r>
    </w:p>
    <w:p w14:paraId="5D6D0531" w14:textId="77777777" w:rsidR="008F5ED6" w:rsidRPr="008F5ED6" w:rsidRDefault="008F5ED6" w:rsidP="005C0B8B">
      <w:pPr>
        <w:autoSpaceDE w:val="0"/>
        <w:autoSpaceDN w:val="0"/>
        <w:adjustRightInd w:val="0"/>
        <w:ind w:firstLine="1134"/>
        <w:jc w:val="both"/>
      </w:pPr>
    </w:p>
    <w:p w14:paraId="3A6D1393" w14:textId="77777777" w:rsidR="0080112B" w:rsidRPr="00241391" w:rsidRDefault="0080112B" w:rsidP="005C0B8B"/>
    <w:sectPr w:rsidR="0080112B" w:rsidRPr="00241391" w:rsidSect="00EF3512">
      <w:pgSz w:w="11906" w:h="16838" w:code="9"/>
      <w:pgMar w:top="2835" w:right="1276" w:bottom="1276"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Franco Galván" w:date="2025-02-10T04:12:00Z" w:initials="FG">
    <w:p w14:paraId="785B61B6" w14:textId="77777777" w:rsidR="000D77D8" w:rsidRDefault="000D77D8" w:rsidP="000D77D8">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4" w:author="Franco Galván" w:date="2025-02-10T04:15:00Z" w:initials="FG">
    <w:p w14:paraId="6AC4568E" w14:textId="77777777" w:rsidR="00086D0A" w:rsidRDefault="00086D0A" w:rsidP="00086D0A">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5B61B6" w15:done="0"/>
  <w15:commentEx w15:paraId="6AC456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ACF5E5" w16cex:dateUtc="2025-02-10T07:12:00Z"/>
  <w16cex:commentExtensible w16cex:durableId="241CA625" w16cex:dateUtc="2025-02-10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5B61B6" w16cid:durableId="73ACF5E5"/>
  <w16cid:commentId w16cid:paraId="6AC4568E"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0BCB3" w14:textId="77777777" w:rsidR="00C25099" w:rsidRDefault="00C25099" w:rsidP="00544398">
      <w:r>
        <w:separator/>
      </w:r>
    </w:p>
  </w:endnote>
  <w:endnote w:type="continuationSeparator" w:id="0">
    <w:p w14:paraId="0DF21EBF" w14:textId="77777777" w:rsidR="00C25099" w:rsidRDefault="00C25099"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C6E32" w14:textId="77777777" w:rsidR="00C25099" w:rsidRDefault="00C25099" w:rsidP="00544398">
      <w:r>
        <w:separator/>
      </w:r>
    </w:p>
  </w:footnote>
  <w:footnote w:type="continuationSeparator" w:id="0">
    <w:p w14:paraId="342A97AA" w14:textId="77777777" w:rsidR="00C25099" w:rsidRDefault="00C25099"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6D29"/>
    <w:rsid w:val="000177F2"/>
    <w:rsid w:val="00024AF1"/>
    <w:rsid w:val="00030707"/>
    <w:rsid w:val="00036312"/>
    <w:rsid w:val="00046D0F"/>
    <w:rsid w:val="00047B09"/>
    <w:rsid w:val="00054937"/>
    <w:rsid w:val="00055921"/>
    <w:rsid w:val="00060E61"/>
    <w:rsid w:val="00062E38"/>
    <w:rsid w:val="00070DA5"/>
    <w:rsid w:val="000755A2"/>
    <w:rsid w:val="000763A6"/>
    <w:rsid w:val="0007753B"/>
    <w:rsid w:val="000838FF"/>
    <w:rsid w:val="0008570B"/>
    <w:rsid w:val="00085D0D"/>
    <w:rsid w:val="00086D0A"/>
    <w:rsid w:val="000879B6"/>
    <w:rsid w:val="00090184"/>
    <w:rsid w:val="00090D64"/>
    <w:rsid w:val="000A0A1B"/>
    <w:rsid w:val="000A2BAB"/>
    <w:rsid w:val="000A3F9A"/>
    <w:rsid w:val="000A6F4D"/>
    <w:rsid w:val="000B05C2"/>
    <w:rsid w:val="000B24DF"/>
    <w:rsid w:val="000B6176"/>
    <w:rsid w:val="000C0216"/>
    <w:rsid w:val="000C10B7"/>
    <w:rsid w:val="000C3B50"/>
    <w:rsid w:val="000C3EEF"/>
    <w:rsid w:val="000C5427"/>
    <w:rsid w:val="000C5D55"/>
    <w:rsid w:val="000C62AC"/>
    <w:rsid w:val="000D076D"/>
    <w:rsid w:val="000D3E80"/>
    <w:rsid w:val="000D4D00"/>
    <w:rsid w:val="000D595C"/>
    <w:rsid w:val="000D77D8"/>
    <w:rsid w:val="000D7A6C"/>
    <w:rsid w:val="000D7C9A"/>
    <w:rsid w:val="000E10F6"/>
    <w:rsid w:val="000E250F"/>
    <w:rsid w:val="000E548B"/>
    <w:rsid w:val="000E6A17"/>
    <w:rsid w:val="000F01D7"/>
    <w:rsid w:val="000F1642"/>
    <w:rsid w:val="000F16D1"/>
    <w:rsid w:val="000F1F8D"/>
    <w:rsid w:val="000F370A"/>
    <w:rsid w:val="000F4EE5"/>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200403"/>
    <w:rsid w:val="00206EB7"/>
    <w:rsid w:val="00210555"/>
    <w:rsid w:val="00210B06"/>
    <w:rsid w:val="00211800"/>
    <w:rsid w:val="002122C1"/>
    <w:rsid w:val="0021350B"/>
    <w:rsid w:val="002169A5"/>
    <w:rsid w:val="00220B58"/>
    <w:rsid w:val="00222783"/>
    <w:rsid w:val="00222DAB"/>
    <w:rsid w:val="00226C3F"/>
    <w:rsid w:val="00227D23"/>
    <w:rsid w:val="0023032A"/>
    <w:rsid w:val="002322E8"/>
    <w:rsid w:val="00233315"/>
    <w:rsid w:val="00240A4B"/>
    <w:rsid w:val="00240E86"/>
    <w:rsid w:val="00241391"/>
    <w:rsid w:val="002422C7"/>
    <w:rsid w:val="00244634"/>
    <w:rsid w:val="002461B6"/>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54BA"/>
    <w:rsid w:val="002B5781"/>
    <w:rsid w:val="002B5D20"/>
    <w:rsid w:val="002C3164"/>
    <w:rsid w:val="002C54BD"/>
    <w:rsid w:val="002D0056"/>
    <w:rsid w:val="002D0D44"/>
    <w:rsid w:val="002D3DB2"/>
    <w:rsid w:val="002D50A8"/>
    <w:rsid w:val="002E3925"/>
    <w:rsid w:val="002E6FDD"/>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609CD"/>
    <w:rsid w:val="00373E3F"/>
    <w:rsid w:val="0037579F"/>
    <w:rsid w:val="003766BB"/>
    <w:rsid w:val="0038051A"/>
    <w:rsid w:val="003833D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A7399"/>
    <w:rsid w:val="003C0EE6"/>
    <w:rsid w:val="003C7AF1"/>
    <w:rsid w:val="003D09DF"/>
    <w:rsid w:val="003D240C"/>
    <w:rsid w:val="003D291B"/>
    <w:rsid w:val="003D30AE"/>
    <w:rsid w:val="003D3DB7"/>
    <w:rsid w:val="003D4798"/>
    <w:rsid w:val="003D6635"/>
    <w:rsid w:val="003D6F07"/>
    <w:rsid w:val="003E441D"/>
    <w:rsid w:val="003E4E89"/>
    <w:rsid w:val="003E7CEE"/>
    <w:rsid w:val="003E7DAF"/>
    <w:rsid w:val="003F3F89"/>
    <w:rsid w:val="003F4A9A"/>
    <w:rsid w:val="003F4BB6"/>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55A56"/>
    <w:rsid w:val="0046169C"/>
    <w:rsid w:val="004649E1"/>
    <w:rsid w:val="00465418"/>
    <w:rsid w:val="0046559A"/>
    <w:rsid w:val="004724A4"/>
    <w:rsid w:val="004765FB"/>
    <w:rsid w:val="00476699"/>
    <w:rsid w:val="00477CCD"/>
    <w:rsid w:val="00482DBB"/>
    <w:rsid w:val="00484055"/>
    <w:rsid w:val="00487E1F"/>
    <w:rsid w:val="00490368"/>
    <w:rsid w:val="00491C23"/>
    <w:rsid w:val="00493D7E"/>
    <w:rsid w:val="00495014"/>
    <w:rsid w:val="00495C3C"/>
    <w:rsid w:val="00496531"/>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5F0F"/>
    <w:rsid w:val="0054288E"/>
    <w:rsid w:val="00544398"/>
    <w:rsid w:val="00546760"/>
    <w:rsid w:val="005621F0"/>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51F9"/>
    <w:rsid w:val="005E7E90"/>
    <w:rsid w:val="005F2437"/>
    <w:rsid w:val="005F2EF9"/>
    <w:rsid w:val="005F61CE"/>
    <w:rsid w:val="00606D6D"/>
    <w:rsid w:val="00607A34"/>
    <w:rsid w:val="0061715B"/>
    <w:rsid w:val="00623F44"/>
    <w:rsid w:val="00624ABB"/>
    <w:rsid w:val="00632542"/>
    <w:rsid w:val="006407FC"/>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7014"/>
    <w:rsid w:val="006803C4"/>
    <w:rsid w:val="006804C1"/>
    <w:rsid w:val="00683762"/>
    <w:rsid w:val="006879EF"/>
    <w:rsid w:val="00692C9F"/>
    <w:rsid w:val="006B26C8"/>
    <w:rsid w:val="006B3121"/>
    <w:rsid w:val="006C092F"/>
    <w:rsid w:val="006C094A"/>
    <w:rsid w:val="006C5E8F"/>
    <w:rsid w:val="006C7538"/>
    <w:rsid w:val="006C7A0D"/>
    <w:rsid w:val="006C7D7B"/>
    <w:rsid w:val="006D05CA"/>
    <w:rsid w:val="006D5D26"/>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0EE3"/>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6274"/>
    <w:rsid w:val="008C6310"/>
    <w:rsid w:val="008C65BE"/>
    <w:rsid w:val="008C72D1"/>
    <w:rsid w:val="008D0698"/>
    <w:rsid w:val="008D15B9"/>
    <w:rsid w:val="008D6471"/>
    <w:rsid w:val="008D6706"/>
    <w:rsid w:val="008E4D93"/>
    <w:rsid w:val="008E5688"/>
    <w:rsid w:val="008E6244"/>
    <w:rsid w:val="008E6B50"/>
    <w:rsid w:val="008F36C9"/>
    <w:rsid w:val="008F5ED6"/>
    <w:rsid w:val="008F7BB7"/>
    <w:rsid w:val="00901FED"/>
    <w:rsid w:val="00902849"/>
    <w:rsid w:val="00903B8A"/>
    <w:rsid w:val="0090413C"/>
    <w:rsid w:val="00906697"/>
    <w:rsid w:val="009127E3"/>
    <w:rsid w:val="00917FF3"/>
    <w:rsid w:val="009222A3"/>
    <w:rsid w:val="009247D7"/>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71A70"/>
    <w:rsid w:val="0097640F"/>
    <w:rsid w:val="009776A4"/>
    <w:rsid w:val="009854D4"/>
    <w:rsid w:val="00996C07"/>
    <w:rsid w:val="009A1DE1"/>
    <w:rsid w:val="009A5935"/>
    <w:rsid w:val="009A6B53"/>
    <w:rsid w:val="009A6BC0"/>
    <w:rsid w:val="009A6E2F"/>
    <w:rsid w:val="009B0949"/>
    <w:rsid w:val="009B372A"/>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45AF3"/>
    <w:rsid w:val="00A55FAA"/>
    <w:rsid w:val="00A56CD8"/>
    <w:rsid w:val="00A62268"/>
    <w:rsid w:val="00A62772"/>
    <w:rsid w:val="00A641EF"/>
    <w:rsid w:val="00A64283"/>
    <w:rsid w:val="00A670F5"/>
    <w:rsid w:val="00A678C9"/>
    <w:rsid w:val="00A67C47"/>
    <w:rsid w:val="00A70BD9"/>
    <w:rsid w:val="00A761CF"/>
    <w:rsid w:val="00A84118"/>
    <w:rsid w:val="00A91F41"/>
    <w:rsid w:val="00A922D9"/>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B01D5B"/>
    <w:rsid w:val="00B10030"/>
    <w:rsid w:val="00B10B77"/>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13C7"/>
    <w:rsid w:val="00BD4E1F"/>
    <w:rsid w:val="00BD5843"/>
    <w:rsid w:val="00BE074C"/>
    <w:rsid w:val="00BF4F68"/>
    <w:rsid w:val="00BF683A"/>
    <w:rsid w:val="00BF6CAD"/>
    <w:rsid w:val="00C045C5"/>
    <w:rsid w:val="00C047B6"/>
    <w:rsid w:val="00C12FB0"/>
    <w:rsid w:val="00C130C4"/>
    <w:rsid w:val="00C131D6"/>
    <w:rsid w:val="00C138B6"/>
    <w:rsid w:val="00C14A7C"/>
    <w:rsid w:val="00C23B25"/>
    <w:rsid w:val="00C25099"/>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06C9"/>
    <w:rsid w:val="00D51A3A"/>
    <w:rsid w:val="00D55C07"/>
    <w:rsid w:val="00D605C5"/>
    <w:rsid w:val="00D61DED"/>
    <w:rsid w:val="00D623F1"/>
    <w:rsid w:val="00D645A9"/>
    <w:rsid w:val="00D67A8F"/>
    <w:rsid w:val="00D71E18"/>
    <w:rsid w:val="00D739A7"/>
    <w:rsid w:val="00D753F7"/>
    <w:rsid w:val="00D8134F"/>
    <w:rsid w:val="00D862E6"/>
    <w:rsid w:val="00D91555"/>
    <w:rsid w:val="00DA3FC8"/>
    <w:rsid w:val="00DA7EE6"/>
    <w:rsid w:val="00DB0EB7"/>
    <w:rsid w:val="00DC316B"/>
    <w:rsid w:val="00DC3885"/>
    <w:rsid w:val="00DC4978"/>
    <w:rsid w:val="00DC4E56"/>
    <w:rsid w:val="00DC57B8"/>
    <w:rsid w:val="00DD0142"/>
    <w:rsid w:val="00DD2CB3"/>
    <w:rsid w:val="00DD4825"/>
    <w:rsid w:val="00DD4BC1"/>
    <w:rsid w:val="00DD67BD"/>
    <w:rsid w:val="00DE247A"/>
    <w:rsid w:val="00DE444A"/>
    <w:rsid w:val="00DE4A4D"/>
    <w:rsid w:val="00DF511E"/>
    <w:rsid w:val="00E0034A"/>
    <w:rsid w:val="00E00F61"/>
    <w:rsid w:val="00E105F7"/>
    <w:rsid w:val="00E22D72"/>
    <w:rsid w:val="00E318DA"/>
    <w:rsid w:val="00E3562A"/>
    <w:rsid w:val="00E3636E"/>
    <w:rsid w:val="00E42FC4"/>
    <w:rsid w:val="00E43DD7"/>
    <w:rsid w:val="00E46030"/>
    <w:rsid w:val="00E535AD"/>
    <w:rsid w:val="00E55496"/>
    <w:rsid w:val="00E569EE"/>
    <w:rsid w:val="00E655B4"/>
    <w:rsid w:val="00E65FDF"/>
    <w:rsid w:val="00E756E8"/>
    <w:rsid w:val="00E77FCF"/>
    <w:rsid w:val="00E8036D"/>
    <w:rsid w:val="00E82E26"/>
    <w:rsid w:val="00E8321E"/>
    <w:rsid w:val="00E83DBA"/>
    <w:rsid w:val="00E90E3C"/>
    <w:rsid w:val="00E930C3"/>
    <w:rsid w:val="00E97CB0"/>
    <w:rsid w:val="00EA02E8"/>
    <w:rsid w:val="00EB056C"/>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3496"/>
    <w:rsid w:val="00F1712F"/>
    <w:rsid w:val="00F229CE"/>
    <w:rsid w:val="00F300B5"/>
    <w:rsid w:val="00F34C48"/>
    <w:rsid w:val="00F34CD2"/>
    <w:rsid w:val="00F35E42"/>
    <w:rsid w:val="00F40BBD"/>
    <w:rsid w:val="00F41ACD"/>
    <w:rsid w:val="00F46993"/>
    <w:rsid w:val="00F61388"/>
    <w:rsid w:val="00F62AEF"/>
    <w:rsid w:val="00F7290A"/>
    <w:rsid w:val="00F729C8"/>
    <w:rsid w:val="00F7318F"/>
    <w:rsid w:val="00F76497"/>
    <w:rsid w:val="00F83DDC"/>
    <w:rsid w:val="00F85DDE"/>
    <w:rsid w:val="00F87E2D"/>
    <w:rsid w:val="00FA33A4"/>
    <w:rsid w:val="00FB016B"/>
    <w:rsid w:val="00FB202F"/>
    <w:rsid w:val="00FB281D"/>
    <w:rsid w:val="00FC11FE"/>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jconsulta.csjn.gov.ar/sjconsulta/documentos/verDocumentoByIdLinksJSP.html?idDocumento=5838941"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5796151" TargetMode="Externa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6398361&amp;cache=1628881211401" TargetMode="Externa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Sumario.html?idDocumentoSumario=24586"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7717371" TargetMode="External"/><Relationship Id="rId23" Type="http://schemas.openxmlformats.org/officeDocument/2006/relationships/image" Target="media/image4.png"/><Relationship Id="rId10" Type="http://schemas.openxmlformats.org/officeDocument/2006/relationships/hyperlink" Target="https://sj.csjn.gov.ar/homeSJ/notas/nota/22/documento"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359051" TargetMode="External"/><Relationship Id="rId14" Type="http://schemas.openxmlformats.org/officeDocument/2006/relationships/hyperlink" Target="https://sjconsulta.csjn.gov.ar/sjconsulta/documentos/verDocumentoByIdLinksJSP.html?idDocumento=6359051" TargetMode="External"/><Relationship Id="rId22" Type="http://schemas.microsoft.com/office/2018/08/relationships/commentsExtensible" Target="commentsExtensible.xml"/><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7534</Words>
  <Characters>41442</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48879</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4</cp:revision>
  <cp:lastPrinted>2023-01-02T11:50:00Z</cp:lastPrinted>
  <dcterms:created xsi:type="dcterms:W3CDTF">2025-06-06T18:41:00Z</dcterms:created>
  <dcterms:modified xsi:type="dcterms:W3CDTF">2025-06-06T18:42:00Z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