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013DD3">
        <w:t xml:space="preserve"> </w:t>
      </w:r>
      <w:r w:rsidR="00F80F75">
        <w:t>{% if ley_27609_Si or ley_27541_Si or ley_27426_Si %}</w:t>
      </w:r>
    </w:p>
    <w:p w14:paraId="0E767F22" w14:textId="510F4E8C" w:rsidR="00074B2A" w:rsidRDefault="00F80F75" w:rsidP="00F80F75">
      <w:pPr>
        <w:numPr>
          <w:ilvl w:val="0"/>
          <w:numId w:val="18"/>
        </w:numPr>
        <w:autoSpaceDE w:val="0"/>
        <w:autoSpaceDN w:val="0"/>
        <w:adjustRightInd w:val="0"/>
        <w:spacing w:line="276" w:lineRule="auto"/>
        <w:jc w:val="both"/>
      </w:pPr>
      <w:r>
        <w:t>Dejo planteada la inconstitucionalidad de la {% if ley_27609_Si %} ley 27.609 {% endif %}{% if ley_27541_Si %}, ley 27.541 {% endif %}{% if ley_27426_Si %}, ley 27.426 {% endif %}.{% endif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if </w:t>
      </w:r>
      <w:r w:rsidRPr="000F370A">
        <w:t>Edad_Avanzada_Si</w:t>
      </w:r>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Solicito prioridad de pago debido a la edad avanzada de mi mandante. {% endif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w:t>
      </w:r>
      <w:r w:rsidR="003F7058" w:rsidRPr="003F7058">
        <w:t xml:space="preserve"> fecha_aprobacion_planilla</w:t>
      </w:r>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w:t>
      </w:r>
      <w:r w:rsidR="002C1433" w:rsidRPr="002C1433">
        <w:rPr>
          <w:b/>
          <w:bCs/>
        </w:rPr>
        <w:t xml:space="preserve"> </w:t>
      </w:r>
      <w:r w:rsidR="002C1433" w:rsidRPr="002C1433">
        <w:t>Fecha_Inicial_de_Pago</w:t>
      </w:r>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r w:rsidR="00E845FC" w:rsidRPr="00E845FC">
        <w:t>Fecha_de_cierre_de_liquidación</w:t>
      </w:r>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Sentencia de 1 ra instancia de fecha: {{</w:t>
      </w:r>
      <w:r w:rsidRPr="004A1A81">
        <w:t>Fecha_Sentencia_Primera</w:t>
      </w:r>
      <w:r>
        <w:t>}}</w:t>
      </w:r>
    </w:p>
    <w:p w14:paraId="4CF397E8" w14:textId="77777777" w:rsidR="00306EA0" w:rsidRDefault="00306EA0" w:rsidP="00306EA0">
      <w:pPr>
        <w:autoSpaceDE w:val="0"/>
        <w:autoSpaceDN w:val="0"/>
        <w:adjustRightInd w:val="0"/>
        <w:spacing w:line="276" w:lineRule="auto"/>
        <w:ind w:left="1134"/>
        <w:jc w:val="both"/>
      </w:pPr>
      <w:r>
        <w:t xml:space="preserve">{% if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7CDC92DB" w14:textId="77777777" w:rsidR="003F7058" w:rsidRDefault="003F7058" w:rsidP="003F7058">
      <w:pPr>
        <w:autoSpaceDE w:val="0"/>
        <w:autoSpaceDN w:val="0"/>
        <w:adjustRightInd w:val="0"/>
        <w:spacing w:line="276" w:lineRule="auto"/>
        <w:ind w:left="1134"/>
        <w:jc w:val="both"/>
      </w:pPr>
      <w:r>
        <w:t>Aprobación de liquidación al {{</w:t>
      </w:r>
      <w:r w:rsidRPr="003F7058">
        <w:t xml:space="preserve"> fecha_aprobacion_planilla</w:t>
      </w:r>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224108A5" w14:textId="77777777" w:rsidR="00306EA0" w:rsidRDefault="00306EA0" w:rsidP="00306EA0">
      <w:pPr>
        <w:autoSpaceDE w:val="0"/>
        <w:autoSpaceDN w:val="0"/>
        <w:adjustRightInd w:val="0"/>
        <w:spacing w:line="276" w:lineRule="auto"/>
        <w:ind w:firstLine="993"/>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6296AA24" w14:textId="77777777" w:rsidR="00306EA0" w:rsidRPr="008E4D93" w:rsidRDefault="00306EA0" w:rsidP="00306EA0">
      <w:pPr>
        <w:autoSpaceDE w:val="0"/>
        <w:autoSpaceDN w:val="0"/>
        <w:adjustRightInd w:val="0"/>
        <w:spacing w:line="276" w:lineRule="auto"/>
        <w:jc w:val="both"/>
      </w:pPr>
      <w:r w:rsidRPr="008E4D93">
        <w:rPr>
          <w:b/>
          <w:bCs/>
        </w:rPr>
        <w:t>Opción 1 {% endif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{{total_liquidacion}}</w:t>
      </w:r>
    </w:p>
    <w:p w14:paraId="37DF4318" w14:textId="77777777" w:rsidR="00306EA0" w:rsidRDefault="00306EA0" w:rsidP="00306EA0">
      <w:pPr>
        <w:autoSpaceDE w:val="0"/>
        <w:autoSpaceDN w:val="0"/>
        <w:adjustRightInd w:val="0"/>
        <w:spacing w:line="276" w:lineRule="auto"/>
        <w:jc w:val="both"/>
      </w:pPr>
      <w:r>
        <w:t xml:space="preserve">{% if </w:t>
      </w:r>
      <w:r w:rsidRPr="008E4D93">
        <w:t>Segunda_Liquidacion_Si</w:t>
      </w:r>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7AE03A35" w14:textId="77777777" w:rsidR="00306EA0" w:rsidRDefault="00306EA0" w:rsidP="00306EA0">
      <w:pPr>
        <w:autoSpaceDE w:val="0"/>
        <w:autoSpaceDN w:val="0"/>
        <w:adjustRightInd w:val="0"/>
        <w:spacing w:line="276" w:lineRule="auto"/>
        <w:jc w:val="both"/>
      </w:pPr>
      <w:r>
        <w:t>{% endif %}</w:t>
      </w:r>
    </w:p>
    <w:p w14:paraId="0725EA5C"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r w:rsidRPr="00F34C48">
              <w:t>Haber_de_Alta_Primera_Liquidacion_IPC</w:t>
            </w:r>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r w:rsidRPr="005A7B53">
              <w:t>Haber_de_Alta</w:t>
            </w:r>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r>
              <w:t>Dif</w:t>
            </w:r>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r>
              <w:t>}}%</w:t>
            </w:r>
          </w:p>
        </w:tc>
      </w:tr>
    </w:tbl>
    <w:p w14:paraId="35FB3CA2" w14:textId="77777777" w:rsidR="00306EA0" w:rsidRDefault="00306EA0"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r w:rsidRPr="0061715B">
              <w:t>Haber_de_Alta_Segunda_Liquidacion_IPC</w:t>
            </w:r>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r>
              <w:t xml:space="preserve">{{ </w:t>
            </w:r>
            <w:r w:rsidRPr="00491C23">
              <w:t>Haber_de_Alta_Segunda_Liquidacion</w:t>
            </w:r>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r>
              <w:t>Dif</w:t>
            </w:r>
          </w:p>
        </w:tc>
        <w:tc>
          <w:tcPr>
            <w:tcW w:w="1972" w:type="dxa"/>
            <w:shd w:val="clear" w:color="auto" w:fill="auto"/>
          </w:tcPr>
          <w:p w14:paraId="7BED1291" w14:textId="77777777" w:rsidR="00306EA0" w:rsidRDefault="00306EA0" w:rsidP="00926F58">
            <w:pPr>
              <w:autoSpaceDE w:val="0"/>
              <w:autoSpaceDN w:val="0"/>
              <w:adjustRightInd w:val="0"/>
              <w:jc w:val="both"/>
            </w:pPr>
            <w:r>
              <w:t xml:space="preserve">{{ </w:t>
            </w:r>
            <w:r w:rsidRPr="007544B2">
              <w:t>Diferencias_2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r>
              <w:t xml:space="preserve">{{ </w:t>
            </w:r>
            <w:r w:rsidRPr="007544B2">
              <w:t>Porcentaje_2</w:t>
            </w:r>
            <w:r>
              <w:t>}}%</w:t>
            </w:r>
          </w:p>
        </w:tc>
      </w:tr>
    </w:tbl>
    <w:p w14:paraId="48A2CC18" w14:textId="77777777" w:rsidR="00306EA0" w:rsidRPr="00A206D0" w:rsidRDefault="00306EA0" w:rsidP="00306EA0">
      <w:pPr>
        <w:autoSpaceDE w:val="0"/>
        <w:autoSpaceDN w:val="0"/>
        <w:adjustRightInd w:val="0"/>
        <w:jc w:val="both"/>
      </w:pPr>
    </w:p>
    <w:p w14:paraId="287C9574" w14:textId="77777777"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r w:rsidR="00F23CB2">
        <w:rPr>
          <w:color w:val="000000"/>
        </w:rPr>
        <w:t xml:space="preserve"> {% </w:t>
      </w:r>
      <w:r w:rsidR="00EE54F9">
        <w:rPr>
          <w:color w:val="000000"/>
        </w:rPr>
        <w:t xml:space="preserve">if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“Cendan”</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haberes  , refuerza la insuficiencia de la formula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r>
        <w:rPr>
          <w:rFonts w:eastAsia="Calibri"/>
          <w:lang w:eastAsia="es-MX"/>
        </w:rPr>
        <w:t xml:space="preserve">Los </w:t>
      </w:r>
      <w:r w:rsidRPr="00345944">
        <w:rPr>
          <w:rFonts w:eastAsia="Calibri"/>
          <w:lang w:eastAsia="es-MX"/>
        </w:rPr>
        <w:t xml:space="preserve">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r w:rsidRPr="00345944">
        <w:rPr>
          <w:rFonts w:eastAsia="Calibri"/>
          <w:lang w:eastAsia="es-MX"/>
        </w:rPr>
        <w:t>pasado ,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y mas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Dependerá el índice que se elija para comparar los aumentos que dio la Anses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sidR="00F23CB2">
        <w:rPr>
          <w:rFonts w:eastAsia="Calibri"/>
          <w:color w:val="000000"/>
          <w:lang w:eastAsia="es-AR"/>
        </w:rPr>
        <w:t xml:space="preserve"> {% endif %}</w:t>
      </w:r>
      <w:r w:rsidR="00247710">
        <w:rPr>
          <w:rFonts w:eastAsia="Calibri"/>
          <w:color w:val="000000"/>
          <w:lang w:eastAsia="es-AR"/>
        </w:rPr>
        <w:t xml:space="preserve"> {% if </w:t>
      </w:r>
      <w:r w:rsidR="004A7A00" w:rsidRPr="004A7A00">
        <w:rPr>
          <w:rFonts w:eastAsia="Calibri"/>
          <w:color w:val="000000"/>
          <w:lang w:eastAsia="es-AR"/>
        </w:rPr>
        <w:t>ley_27426_Si</w:t>
      </w:r>
      <w:r w:rsidR="00247710">
        <w:rPr>
          <w:rFonts w:eastAsia="Calibri"/>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w:t>
      </w:r>
      <w:r w:rsidR="0076667E">
        <w:rPr>
          <w:bCs/>
        </w:rPr>
        <w:t xml:space="preserve"> {% if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inc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endif %}</w:t>
      </w:r>
      <w:r w:rsidR="000E0CD9">
        <w:rPr>
          <w:bCs/>
        </w:rPr>
        <w:t xml:space="preserve"> </w:t>
      </w:r>
      <w:r w:rsidR="000E0CD9">
        <w:t>{% if ley_27609_Si or ley_27541_Si or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endif %}</w:t>
      </w:r>
      <w:r w:rsidR="00F700D6">
        <w:rPr>
          <w:bCs/>
        </w:rPr>
        <w:t xml:space="preserve"> </w:t>
      </w:r>
      <w:r w:rsidR="00F700D6">
        <w:t xml:space="preserve">{% if </w:t>
      </w:r>
      <w:r w:rsidR="00F700D6" w:rsidRPr="00B60232">
        <w:t>Honorarios_No</w:t>
      </w:r>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076F5613"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w:t>
      </w:r>
      <w:r w:rsidR="00F700D6">
        <w:t xml:space="preserve"> {% endif %}</w:t>
      </w: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w:t>
      </w:r>
      <w:r w:rsidR="00E9369F" w:rsidRPr="00E9369F">
        <w:t>total_liquidacion_en_UMA</w:t>
      </w:r>
      <w:r w:rsidR="00E9369F">
        <w:t>}}</w:t>
      </w:r>
      <w:r>
        <w:t xml:space="preserve">, teniendo en cuenta que el valor del UMA a la fecha de cierre de la liquidación, </w:t>
      </w:r>
      <w:r w:rsidR="0098315B">
        <w:t>{{</w:t>
      </w:r>
      <w:r w:rsidR="0098315B" w:rsidRPr="0098315B">
        <w:t>Valor_UMA</w:t>
      </w:r>
      <w:r w:rsidR="0098315B">
        <w:t>}}</w:t>
      </w:r>
      <w:r>
        <w:t xml:space="preserve"> y el monto reclamado </w:t>
      </w:r>
      <w:r w:rsidR="00EF4C5E">
        <w:t>{{</w:t>
      </w:r>
      <w:r w:rsidR="00EF4C5E" w:rsidRPr="00EF4C5E">
        <w:t>total_liquidacion</w:t>
      </w:r>
      <w:r w:rsidR="00EF4C5E">
        <w:t>}}</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Datos de la caja de abogados:Av. Sarmiento N º 302/308 de la ciudad de Salta,  domicilio electrónico como persona jurídica registrado bajo el CUIT 30518723487.</w:t>
      </w:r>
      <w:r w:rsidR="00B05497">
        <w:t xml:space="preserve"> {% if </w:t>
      </w:r>
      <w:r w:rsidR="00B05497" w:rsidRPr="00B05497">
        <w:t>Sancionatorios_Si</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Anses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Argentina </w:t>
      </w:r>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r w:rsidR="00B05497">
        <w:rPr>
          <w:lang w:val="es-AR"/>
        </w:rPr>
        <w:t xml:space="preserve"> {% endif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Recurso Queja Nº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w:t>
      </w:r>
      <w:r>
        <w:rPr>
          <w:bCs/>
        </w:rPr>
        <w:t xml:space="preserve">% </w:t>
      </w:r>
      <w:r w:rsidRPr="003E0AF8">
        <w:rPr>
          <w:bCs/>
        </w:rPr>
        <w:t xml:space="preserve">if </w:t>
      </w:r>
      <w:r w:rsidRPr="003E0AF8">
        <w:rPr>
          <w:bCs/>
        </w:rPr>
        <w:t>Daños_Si</w:t>
      </w:r>
      <w:r w:rsidRPr="003E0AF8">
        <w:rPr>
          <w:bCs/>
        </w:rPr>
        <w:t xml:space="preserve"> </w:t>
      </w:r>
      <w:r>
        <w:rPr>
          <w:bCs/>
        </w:rPr>
        <w:t>%</w:t>
      </w:r>
      <w:r w:rsidRPr="003E0AF8">
        <w:rPr>
          <w:bCs/>
        </w:rPr>
        <w:t>}</w:t>
      </w: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36602041"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3E0AF8">
        <w:rPr>
          <w:lang w:val="es-AR"/>
        </w:rPr>
        <w:t>{% endif %}</w:t>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3ED4" w14:textId="77777777" w:rsidR="00BD2584" w:rsidRDefault="00BD2584" w:rsidP="00544398">
      <w:r>
        <w:separator/>
      </w:r>
    </w:p>
  </w:endnote>
  <w:endnote w:type="continuationSeparator" w:id="0">
    <w:p w14:paraId="1F2F0914" w14:textId="77777777" w:rsidR="00BD2584" w:rsidRDefault="00BD2584"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3544" w14:textId="77777777" w:rsidR="00BD2584" w:rsidRDefault="00BD2584" w:rsidP="00544398">
      <w:r>
        <w:separator/>
      </w:r>
    </w:p>
  </w:footnote>
  <w:footnote w:type="continuationSeparator" w:id="0">
    <w:p w14:paraId="45A6712E" w14:textId="77777777" w:rsidR="00BD2584" w:rsidRDefault="00BD2584"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F57"/>
    <w:rsid w:val="005B340D"/>
    <w:rsid w:val="005B4972"/>
    <w:rsid w:val="005B52C6"/>
    <w:rsid w:val="005B5B85"/>
    <w:rsid w:val="005C48BE"/>
    <w:rsid w:val="005C748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21</Pages>
  <Words>8589</Words>
  <Characters>47242</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55720</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18</cp:revision>
  <cp:lastPrinted>2023-01-02T11:50:00Z</cp:lastPrinted>
  <dcterms:created xsi:type="dcterms:W3CDTF">2024-12-12T03:38:00Z</dcterms:created>
  <dcterms:modified xsi:type="dcterms:W3CDTF">2024-12-12T04:51:00Z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