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CDE2" w14:textId="7151E1AB" w:rsidR="00733BE7" w:rsidRPr="00733BE7" w:rsidRDefault="00733BE7" w:rsidP="00733BE7">
      <w:p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El plan de marketing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para la campaña de vacunación: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 </w:t>
      </w:r>
    </w:p>
    <w:p w14:paraId="32A41FDC" w14:textId="5612CAE2" w:rsidR="00733BE7" w:rsidRPr="00733BE7" w:rsidRDefault="00733BE7" w:rsidP="00733BE7">
      <w:pPr>
        <w:numPr>
          <w:ilvl w:val="0"/>
          <w:numId w:val="1"/>
        </w:num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Lo importante no es mostrarle a la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población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lo que se hace, si no por qué se hace. </w:t>
      </w:r>
    </w:p>
    <w:p w14:paraId="5D66FCB5" w14:textId="3C58C1FE" w:rsidR="00733BE7" w:rsidRPr="00733BE7" w:rsidRDefault="00733BE7" w:rsidP="00733BE7">
      <w:pPr>
        <w:numPr>
          <w:ilvl w:val="0"/>
          <w:numId w:val="1"/>
        </w:num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proofErr w:type="gramStart"/>
      <w:r w:rsidRPr="00733BE7">
        <w:rPr>
          <w:rFonts w:ascii="Arial" w:eastAsia="Times New Roman" w:hAnsi="Arial" w:cs="Arial"/>
          <w:sz w:val="27"/>
          <w:szCs w:val="27"/>
          <w:lang w:eastAsia="es-MX"/>
        </w:rPr>
        <w:t>Destacar</w:t>
      </w:r>
      <w:proofErr w:type="gramEnd"/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la ventaja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de la vacunación tanto de salud como de esparcimiento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. </w:t>
      </w:r>
    </w:p>
    <w:p w14:paraId="52F99806" w14:textId="77777777" w:rsidR="00733BE7" w:rsidRPr="00733BE7" w:rsidRDefault="00733BE7" w:rsidP="00733BE7">
      <w:pPr>
        <w:numPr>
          <w:ilvl w:val="0"/>
          <w:numId w:val="1"/>
        </w:num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r w:rsidRPr="00733BE7">
        <w:rPr>
          <w:rFonts w:ascii="Arial" w:eastAsia="Times New Roman" w:hAnsi="Arial" w:cs="Arial"/>
          <w:sz w:val="27"/>
          <w:szCs w:val="27"/>
          <w:lang w:eastAsia="es-MX"/>
        </w:rPr>
        <w:t>Mostrar una postura alineada con preocupaciones globales. </w:t>
      </w:r>
    </w:p>
    <w:p w14:paraId="4C4A0A13" w14:textId="749F417D" w:rsidR="00733BE7" w:rsidRPr="00733BE7" w:rsidRDefault="00733BE7" w:rsidP="00733BE7">
      <w:pPr>
        <w:numPr>
          <w:ilvl w:val="0"/>
          <w:numId w:val="1"/>
        </w:num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r w:rsidRPr="00733BE7">
        <w:rPr>
          <w:rFonts w:ascii="Arial" w:hAnsi="Arial" w:cs="Arial"/>
          <w:sz w:val="27"/>
          <w:szCs w:val="27"/>
        </w:rPr>
        <w:t xml:space="preserve">Destacar el mensaje de </w:t>
      </w:r>
      <w:proofErr w:type="gramStart"/>
      <w:r w:rsidRPr="00733BE7">
        <w:rPr>
          <w:rFonts w:ascii="Arial" w:hAnsi="Arial" w:cs="Arial"/>
          <w:sz w:val="27"/>
          <w:szCs w:val="27"/>
        </w:rPr>
        <w:t>que</w:t>
      </w:r>
      <w:proofErr w:type="gramEnd"/>
      <w:r w:rsidRPr="00733BE7">
        <w:rPr>
          <w:rFonts w:ascii="Arial" w:hAnsi="Arial" w:cs="Arial"/>
          <w:sz w:val="27"/>
          <w:szCs w:val="27"/>
        </w:rPr>
        <w:t xml:space="preserve"> sin estas personas, no sería posible</w:t>
      </w:r>
      <w:r w:rsidRPr="00733BE7">
        <w:rPr>
          <w:rFonts w:ascii="Arial" w:hAnsi="Arial" w:cs="Arial"/>
          <w:sz w:val="27"/>
          <w:szCs w:val="27"/>
        </w:rPr>
        <w:t xml:space="preserve"> acabar con la pandemia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. </w:t>
      </w:r>
    </w:p>
    <w:p w14:paraId="4F716A52" w14:textId="48B40420" w:rsidR="00733BE7" w:rsidRPr="00733BE7" w:rsidRDefault="00733BE7" w:rsidP="00733BE7">
      <w:pPr>
        <w:numPr>
          <w:ilvl w:val="0"/>
          <w:numId w:val="1"/>
        </w:numPr>
        <w:spacing w:before="240" w:after="240" w:line="387" w:lineRule="atLeast"/>
        <w:textAlignment w:val="baseline"/>
        <w:rPr>
          <w:rFonts w:ascii="Arial" w:eastAsia="Times New Roman" w:hAnsi="Arial" w:cs="Arial"/>
          <w:sz w:val="27"/>
          <w:szCs w:val="27"/>
          <w:lang w:eastAsia="es-MX"/>
        </w:rPr>
      </w:pP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Hacer sentir más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tranquila a la </w:t>
      </w:r>
      <w:proofErr w:type="gramStart"/>
      <w:r w:rsidRPr="00733BE7">
        <w:rPr>
          <w:rFonts w:ascii="Arial" w:eastAsia="Times New Roman" w:hAnsi="Arial" w:cs="Arial"/>
          <w:sz w:val="27"/>
          <w:szCs w:val="27"/>
          <w:lang w:eastAsia="es-MX"/>
        </w:rPr>
        <w:t xml:space="preserve">población </w:t>
      </w:r>
      <w:r w:rsidRPr="00733BE7">
        <w:rPr>
          <w:rFonts w:ascii="Arial" w:eastAsia="Times New Roman" w:hAnsi="Arial" w:cs="Arial"/>
          <w:sz w:val="27"/>
          <w:szCs w:val="27"/>
          <w:lang w:eastAsia="es-MX"/>
        </w:rPr>
        <w:t>.</w:t>
      </w:r>
      <w:proofErr w:type="gramEnd"/>
      <w:r w:rsidRPr="00733BE7">
        <w:rPr>
          <w:rFonts w:ascii="Arial" w:eastAsia="Times New Roman" w:hAnsi="Arial" w:cs="Arial"/>
          <w:sz w:val="27"/>
          <w:szCs w:val="27"/>
          <w:lang w:eastAsia="es-MX"/>
        </w:rPr>
        <w:t> </w:t>
      </w:r>
    </w:p>
    <w:p w14:paraId="1862F3A3" w14:textId="77777777" w:rsidR="00A93E22" w:rsidRDefault="00A93E22"/>
    <w:sectPr w:rsidR="00A93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6956"/>
    <w:multiLevelType w:val="multilevel"/>
    <w:tmpl w:val="C50E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E7"/>
    <w:rsid w:val="004E0A9D"/>
    <w:rsid w:val="00733BE7"/>
    <w:rsid w:val="00A9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AE52B"/>
  <w15:chartTrackingRefBased/>
  <w15:docId w15:val="{63FD1B8C-EC54-4098-89D4-5EF953B2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Morales Terres</dc:creator>
  <cp:keywords/>
  <dc:description/>
  <cp:lastModifiedBy>Octavio Morales Terres</cp:lastModifiedBy>
  <cp:revision>1</cp:revision>
  <dcterms:created xsi:type="dcterms:W3CDTF">2022-03-23T04:16:00Z</dcterms:created>
  <dcterms:modified xsi:type="dcterms:W3CDTF">2022-03-23T04:21:00Z</dcterms:modified>
</cp:coreProperties>
</file>