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D32A3" w14:textId="77777777" w:rsidR="00FD6CF4" w:rsidRPr="003E30A9" w:rsidRDefault="007D1669">
      <w:pPr>
        <w:rPr>
          <w:rFonts w:ascii="Cambria" w:hAnsi="Cambria"/>
          <w:b/>
          <w:color w:val="000000" w:themeColor="text1"/>
        </w:rPr>
      </w:pPr>
      <w:r w:rsidRPr="003E30A9">
        <w:rPr>
          <w:rFonts w:ascii="Cambria" w:hAnsi="Cambria"/>
          <w:b/>
          <w:color w:val="000000" w:themeColor="text1"/>
        </w:rPr>
        <w:t>Site Language</w:t>
      </w:r>
    </w:p>
    <w:p w14:paraId="58AC9E4F" w14:textId="77777777" w:rsidR="007D1669" w:rsidRPr="003E30A9" w:rsidRDefault="007D1669">
      <w:pPr>
        <w:rPr>
          <w:rFonts w:ascii="Cambria" w:hAnsi="Cambria"/>
          <w:color w:val="000000" w:themeColor="text1"/>
        </w:rPr>
      </w:pPr>
    </w:p>
    <w:p w14:paraId="074AE766" w14:textId="255D664E" w:rsidR="00B962F1" w:rsidRPr="003E30A9" w:rsidRDefault="00B962F1">
      <w:pPr>
        <w:rPr>
          <w:rFonts w:ascii="Cambria" w:hAnsi="Cambria"/>
          <w:color w:val="000000" w:themeColor="text1"/>
        </w:rPr>
      </w:pPr>
      <w:r w:rsidRPr="003E30A9">
        <w:rPr>
          <w:rFonts w:ascii="Cambria" w:hAnsi="Cambria"/>
          <w:color w:val="000000" w:themeColor="text1"/>
        </w:rPr>
        <w:t>MedCheck: Check Twice. Choose Once.</w:t>
      </w:r>
    </w:p>
    <w:p w14:paraId="5F9BF3F8" w14:textId="77777777" w:rsidR="00B962F1" w:rsidRPr="003E30A9" w:rsidRDefault="00B962F1">
      <w:pPr>
        <w:rPr>
          <w:rFonts w:ascii="Cambria" w:hAnsi="Cambria"/>
          <w:color w:val="000000" w:themeColor="text1"/>
        </w:rPr>
      </w:pPr>
    </w:p>
    <w:p w14:paraId="714229B8" w14:textId="77777777" w:rsidR="007D1669" w:rsidRPr="003E30A9" w:rsidRDefault="007D1669">
      <w:pPr>
        <w:rPr>
          <w:rFonts w:ascii="Cambria" w:hAnsi="Cambria"/>
          <w:color w:val="000000" w:themeColor="text1"/>
        </w:rPr>
      </w:pPr>
      <w:r w:rsidRPr="003E30A9">
        <w:rPr>
          <w:rFonts w:ascii="Cambria" w:hAnsi="Cambria"/>
          <w:color w:val="000000" w:themeColor="text1"/>
        </w:rPr>
        <w:t>Intro Text</w:t>
      </w:r>
    </w:p>
    <w:p w14:paraId="0BA1F2A4" w14:textId="77777777" w:rsidR="00CC6D25" w:rsidRPr="003E30A9" w:rsidRDefault="00CC6D25">
      <w:pPr>
        <w:rPr>
          <w:rFonts w:ascii="Cambria" w:hAnsi="Cambria"/>
          <w:color w:val="000000" w:themeColor="text1"/>
        </w:rPr>
      </w:pPr>
    </w:p>
    <w:p w14:paraId="12475CB3" w14:textId="5CB37987" w:rsidR="007D1669" w:rsidRPr="003E30A9" w:rsidRDefault="00115ED6" w:rsidP="007D1669">
      <w:pPr>
        <w:pStyle w:val="ListParagraph"/>
        <w:numPr>
          <w:ilvl w:val="0"/>
          <w:numId w:val="1"/>
        </w:numPr>
        <w:rPr>
          <w:rFonts w:ascii="Cambria" w:hAnsi="Cambria"/>
          <w:color w:val="000000" w:themeColor="text1"/>
        </w:rPr>
      </w:pPr>
      <w:r w:rsidRPr="003E30A9">
        <w:rPr>
          <w:rFonts w:ascii="Cambria" w:hAnsi="Cambria"/>
          <w:color w:val="000000" w:themeColor="text1"/>
        </w:rPr>
        <w:t xml:space="preserve">Search </w:t>
      </w:r>
      <w:r w:rsidR="00CC6D25" w:rsidRPr="003E30A9">
        <w:rPr>
          <w:rFonts w:ascii="Cambria" w:hAnsi="Cambria"/>
          <w:color w:val="000000" w:themeColor="text1"/>
        </w:rPr>
        <w:t xml:space="preserve">for </w:t>
      </w:r>
      <w:r w:rsidRPr="003E30A9">
        <w:rPr>
          <w:rFonts w:ascii="Cambria" w:hAnsi="Cambria"/>
          <w:color w:val="000000" w:themeColor="text1"/>
        </w:rPr>
        <w:t xml:space="preserve">a medication and find </w:t>
      </w:r>
      <w:r w:rsidR="003C71B5" w:rsidRPr="003E30A9">
        <w:rPr>
          <w:rFonts w:ascii="Cambria" w:hAnsi="Cambria"/>
          <w:color w:val="000000" w:themeColor="text1"/>
        </w:rPr>
        <w:t>related</w:t>
      </w:r>
      <w:r w:rsidRPr="003E30A9">
        <w:rPr>
          <w:rFonts w:ascii="Cambria" w:hAnsi="Cambria"/>
          <w:color w:val="000000" w:themeColor="text1"/>
        </w:rPr>
        <w:t xml:space="preserve"> </w:t>
      </w:r>
      <w:r w:rsidR="0087210D" w:rsidRPr="003E30A9">
        <w:rPr>
          <w:rFonts w:ascii="Cambria" w:hAnsi="Cambria"/>
          <w:color w:val="000000" w:themeColor="text1"/>
        </w:rPr>
        <w:t>r</w:t>
      </w:r>
      <w:r w:rsidRPr="003E30A9">
        <w:rPr>
          <w:rFonts w:ascii="Cambria" w:hAnsi="Cambria"/>
          <w:color w:val="000000" w:themeColor="text1"/>
        </w:rPr>
        <w:t xml:space="preserve">ecalls and </w:t>
      </w:r>
      <w:r w:rsidR="0087210D" w:rsidRPr="003E30A9">
        <w:rPr>
          <w:rFonts w:ascii="Cambria" w:hAnsi="Cambria"/>
          <w:color w:val="000000" w:themeColor="text1"/>
        </w:rPr>
        <w:t>a</w:t>
      </w:r>
      <w:r w:rsidRPr="003E30A9">
        <w:rPr>
          <w:rFonts w:ascii="Cambria" w:hAnsi="Cambria"/>
          <w:color w:val="000000" w:themeColor="text1"/>
        </w:rPr>
        <w:t xml:space="preserve">dverse </w:t>
      </w:r>
      <w:r w:rsidR="0087210D" w:rsidRPr="003E30A9">
        <w:rPr>
          <w:rFonts w:ascii="Cambria" w:hAnsi="Cambria"/>
          <w:color w:val="000000" w:themeColor="text1"/>
        </w:rPr>
        <w:t>e</w:t>
      </w:r>
      <w:r w:rsidRPr="003E30A9">
        <w:rPr>
          <w:rFonts w:ascii="Cambria" w:hAnsi="Cambria"/>
          <w:color w:val="000000" w:themeColor="text1"/>
        </w:rPr>
        <w:t>vents</w:t>
      </w:r>
      <w:r w:rsidR="003C71B5" w:rsidRPr="003E30A9">
        <w:rPr>
          <w:rFonts w:ascii="Cambria" w:hAnsi="Cambria"/>
          <w:color w:val="000000" w:themeColor="text1"/>
        </w:rPr>
        <w:t>.</w:t>
      </w:r>
    </w:p>
    <w:p w14:paraId="6C4A1AAA" w14:textId="1DE0BE30" w:rsidR="003C71B5" w:rsidRPr="003E30A9" w:rsidRDefault="003C71B5" w:rsidP="007D1669">
      <w:pPr>
        <w:pStyle w:val="ListParagraph"/>
        <w:numPr>
          <w:ilvl w:val="0"/>
          <w:numId w:val="1"/>
        </w:numPr>
        <w:rPr>
          <w:rFonts w:ascii="Cambria" w:hAnsi="Cambria"/>
          <w:color w:val="000000" w:themeColor="text1"/>
        </w:rPr>
      </w:pPr>
      <w:r w:rsidRPr="003E30A9">
        <w:rPr>
          <w:rFonts w:ascii="Cambria" w:hAnsi="Cambria"/>
          <w:color w:val="000000" w:themeColor="text1"/>
        </w:rPr>
        <w:t>MedCheck is an open-source web application exp</w:t>
      </w:r>
      <w:r w:rsidR="002A7775" w:rsidRPr="003E30A9">
        <w:rPr>
          <w:rFonts w:ascii="Cambria" w:hAnsi="Cambria"/>
          <w:color w:val="000000" w:themeColor="text1"/>
        </w:rPr>
        <w:t xml:space="preserve">loring </w:t>
      </w:r>
      <w:proofErr w:type="spellStart"/>
      <w:r w:rsidR="002A7775" w:rsidRPr="003E30A9">
        <w:rPr>
          <w:rFonts w:ascii="Cambria" w:hAnsi="Cambria"/>
          <w:color w:val="000000" w:themeColor="text1"/>
        </w:rPr>
        <w:t>openFDA</w:t>
      </w:r>
      <w:proofErr w:type="spellEnd"/>
      <w:r w:rsidR="002A7775" w:rsidRPr="003E30A9">
        <w:rPr>
          <w:rFonts w:ascii="Cambria" w:hAnsi="Cambria"/>
          <w:color w:val="000000" w:themeColor="text1"/>
        </w:rPr>
        <w:t xml:space="preserve"> data to provide m</w:t>
      </w:r>
      <w:r w:rsidRPr="003E30A9">
        <w:rPr>
          <w:rFonts w:ascii="Cambria" w:hAnsi="Cambria"/>
          <w:color w:val="000000" w:themeColor="text1"/>
        </w:rPr>
        <w:t xml:space="preserve">edication </w:t>
      </w:r>
      <w:r w:rsidR="00AE3D3F" w:rsidRPr="003E30A9">
        <w:rPr>
          <w:rFonts w:ascii="Cambria" w:hAnsi="Cambria"/>
          <w:color w:val="000000" w:themeColor="text1"/>
        </w:rPr>
        <w:t>information and it</w:t>
      </w:r>
      <w:r w:rsidR="00B62294" w:rsidRPr="003E30A9">
        <w:rPr>
          <w:rFonts w:ascii="Cambria" w:hAnsi="Cambria"/>
          <w:color w:val="000000" w:themeColor="text1"/>
        </w:rPr>
        <w:t xml:space="preserve">s relation to product recalls and </w:t>
      </w:r>
      <w:r w:rsidR="002A7775" w:rsidRPr="003E30A9">
        <w:rPr>
          <w:rFonts w:ascii="Cambria" w:hAnsi="Cambria"/>
          <w:color w:val="000000" w:themeColor="text1"/>
        </w:rPr>
        <w:t>a</w:t>
      </w:r>
      <w:r w:rsidR="00B62294" w:rsidRPr="003E30A9">
        <w:rPr>
          <w:rFonts w:ascii="Cambria" w:hAnsi="Cambria"/>
          <w:color w:val="000000" w:themeColor="text1"/>
        </w:rPr>
        <w:t xml:space="preserve">dverse </w:t>
      </w:r>
      <w:r w:rsidR="002A7775" w:rsidRPr="003E30A9">
        <w:rPr>
          <w:rFonts w:ascii="Cambria" w:hAnsi="Cambria"/>
          <w:color w:val="000000" w:themeColor="text1"/>
        </w:rPr>
        <w:t>e</w:t>
      </w:r>
      <w:r w:rsidR="00B62294" w:rsidRPr="003E30A9">
        <w:rPr>
          <w:rFonts w:ascii="Cambria" w:hAnsi="Cambria"/>
          <w:color w:val="000000" w:themeColor="text1"/>
        </w:rPr>
        <w:t>vent reports.</w:t>
      </w:r>
    </w:p>
    <w:p w14:paraId="56BC0562" w14:textId="77777777" w:rsidR="00115ED6" w:rsidRPr="003E30A9" w:rsidRDefault="00115ED6" w:rsidP="00115ED6">
      <w:pPr>
        <w:rPr>
          <w:rFonts w:ascii="Cambria" w:hAnsi="Cambria"/>
          <w:color w:val="000000" w:themeColor="text1"/>
        </w:rPr>
      </w:pPr>
    </w:p>
    <w:p w14:paraId="06276FF3" w14:textId="77777777" w:rsidR="00115ED6" w:rsidRPr="003E30A9" w:rsidRDefault="00115ED6" w:rsidP="00115ED6">
      <w:pPr>
        <w:rPr>
          <w:rFonts w:ascii="Cambria" w:hAnsi="Cambria"/>
          <w:color w:val="000000" w:themeColor="text1"/>
        </w:rPr>
      </w:pPr>
      <w:r w:rsidRPr="003E30A9">
        <w:rPr>
          <w:rFonts w:ascii="Cambria" w:hAnsi="Cambria"/>
          <w:color w:val="000000" w:themeColor="text1"/>
        </w:rPr>
        <w:t>Disclaimer</w:t>
      </w:r>
    </w:p>
    <w:p w14:paraId="5EE627B0" w14:textId="77777777" w:rsidR="00CC6D25" w:rsidRPr="003E30A9" w:rsidRDefault="00CC6D25" w:rsidP="00115ED6">
      <w:pPr>
        <w:rPr>
          <w:rFonts w:ascii="Cambria" w:hAnsi="Cambria"/>
          <w:color w:val="000000" w:themeColor="text1"/>
        </w:rPr>
      </w:pPr>
    </w:p>
    <w:p w14:paraId="31FE6D9B" w14:textId="1DF42B5E" w:rsidR="00960E52" w:rsidRPr="003E30A9" w:rsidRDefault="00960E52" w:rsidP="00960E52">
      <w:pPr>
        <w:pStyle w:val="ListParagraph"/>
        <w:numPr>
          <w:ilvl w:val="0"/>
          <w:numId w:val="1"/>
        </w:numPr>
        <w:rPr>
          <w:rFonts w:ascii="Cambria" w:eastAsia="Times New Roman" w:hAnsi="Cambria" w:cs="Times New Roman"/>
          <w:color w:val="000000" w:themeColor="text1"/>
        </w:rPr>
      </w:pPr>
      <w:r w:rsidRPr="003E30A9">
        <w:rPr>
          <w:rFonts w:ascii="Cambria" w:eastAsia="Times New Roman" w:hAnsi="Cambria" w:cs="Lucida Grande"/>
          <w:color w:val="000000" w:themeColor="text1"/>
          <w:shd w:val="clear" w:color="auto" w:fill="FFFFFF"/>
        </w:rPr>
        <w:t xml:space="preserve">It is not the intention of Octo Consulting to provide specific medical advice, but rather to provide users with information to better understand medication recalls and adverse events provided by </w:t>
      </w:r>
      <w:r w:rsidR="002A7775" w:rsidRPr="003E30A9">
        <w:rPr>
          <w:rFonts w:ascii="Cambria" w:eastAsia="Times New Roman" w:hAnsi="Cambria" w:cs="Lucida Grande"/>
          <w:color w:val="000000" w:themeColor="text1"/>
          <w:shd w:val="clear" w:color="auto" w:fill="FFFFFF"/>
        </w:rPr>
        <w:t xml:space="preserve">the </w:t>
      </w:r>
      <w:proofErr w:type="spellStart"/>
      <w:r w:rsidRPr="003E30A9">
        <w:rPr>
          <w:rFonts w:ascii="Cambria" w:eastAsia="Times New Roman" w:hAnsi="Cambria" w:cs="Lucida Grande"/>
          <w:color w:val="000000" w:themeColor="text1"/>
          <w:shd w:val="clear" w:color="auto" w:fill="FFFFFF"/>
        </w:rPr>
        <w:t>openFDA</w:t>
      </w:r>
      <w:proofErr w:type="spellEnd"/>
      <w:r w:rsidRPr="003E30A9">
        <w:rPr>
          <w:rFonts w:ascii="Cambria" w:eastAsia="Times New Roman" w:hAnsi="Cambria" w:cs="Lucida Grande"/>
          <w:color w:val="000000" w:themeColor="text1"/>
          <w:shd w:val="clear" w:color="auto" w:fill="FFFFFF"/>
        </w:rPr>
        <w:t xml:space="preserve"> </w:t>
      </w:r>
      <w:proofErr w:type="spellStart"/>
      <w:r w:rsidRPr="003E30A9">
        <w:rPr>
          <w:rFonts w:ascii="Cambria" w:eastAsia="Times New Roman" w:hAnsi="Cambria" w:cs="Lucida Grande"/>
          <w:color w:val="000000" w:themeColor="text1"/>
          <w:shd w:val="clear" w:color="auto" w:fill="FFFFFF"/>
        </w:rPr>
        <w:t>api</w:t>
      </w:r>
      <w:proofErr w:type="spellEnd"/>
      <w:r w:rsidRPr="003E30A9">
        <w:rPr>
          <w:rFonts w:ascii="Cambria" w:eastAsia="Times New Roman" w:hAnsi="Cambria" w:cs="Lucida Grande"/>
          <w:color w:val="000000" w:themeColor="text1"/>
          <w:shd w:val="clear" w:color="auto" w:fill="FFFFFF"/>
        </w:rPr>
        <w:t>.</w:t>
      </w:r>
      <w:r w:rsidR="002E091F">
        <w:rPr>
          <w:rFonts w:ascii="Cambria" w:eastAsia="Times New Roman" w:hAnsi="Cambria" w:cs="Lucida Grande"/>
          <w:color w:val="000000" w:themeColor="text1"/>
          <w:shd w:val="clear" w:color="auto" w:fill="FFFFFF"/>
        </w:rPr>
        <w:t xml:space="preserve"> Please contact your physician for all medication related questions.</w:t>
      </w:r>
    </w:p>
    <w:p w14:paraId="03CAD452" w14:textId="77777777" w:rsidR="000208EE" w:rsidRPr="003E30A9" w:rsidRDefault="000208EE" w:rsidP="00115ED6">
      <w:pPr>
        <w:rPr>
          <w:rFonts w:ascii="Cambria" w:hAnsi="Cambria"/>
          <w:color w:val="000000" w:themeColor="text1"/>
        </w:rPr>
      </w:pPr>
    </w:p>
    <w:p w14:paraId="7EBC094B" w14:textId="193C30C4" w:rsidR="00CC6D25" w:rsidRPr="003E30A9" w:rsidRDefault="00CC6D25" w:rsidP="00115ED6">
      <w:pPr>
        <w:rPr>
          <w:rFonts w:ascii="Cambria" w:hAnsi="Cambria"/>
          <w:color w:val="000000" w:themeColor="text1"/>
        </w:rPr>
      </w:pPr>
      <w:r w:rsidRPr="003E30A9">
        <w:rPr>
          <w:rFonts w:ascii="Cambria" w:hAnsi="Cambria"/>
          <w:color w:val="000000" w:themeColor="text1"/>
        </w:rPr>
        <w:t>Drug Results</w:t>
      </w:r>
    </w:p>
    <w:p w14:paraId="3E8D67ED" w14:textId="77777777" w:rsidR="00CC6D25" w:rsidRPr="003E30A9" w:rsidRDefault="00CC6D25" w:rsidP="00115ED6">
      <w:pPr>
        <w:rPr>
          <w:rFonts w:ascii="Cambria" w:hAnsi="Cambria"/>
          <w:color w:val="000000" w:themeColor="text1"/>
        </w:rPr>
      </w:pPr>
    </w:p>
    <w:p w14:paraId="709D2BF4" w14:textId="651EA8B8" w:rsidR="0089276D" w:rsidRPr="003E30A9" w:rsidRDefault="0089276D" w:rsidP="0089276D">
      <w:pPr>
        <w:pStyle w:val="ListParagraph"/>
        <w:numPr>
          <w:ilvl w:val="0"/>
          <w:numId w:val="1"/>
        </w:numPr>
        <w:rPr>
          <w:rFonts w:ascii="Cambria" w:hAnsi="Cambria"/>
          <w:color w:val="000000" w:themeColor="text1"/>
        </w:rPr>
      </w:pPr>
      <w:r w:rsidRPr="003E30A9">
        <w:rPr>
          <w:rFonts w:ascii="Cambria" w:hAnsi="Cambria"/>
          <w:color w:val="000000" w:themeColor="text1"/>
        </w:rPr>
        <w:t xml:space="preserve">The results of your search for </w:t>
      </w:r>
      <w:r w:rsidR="003C71B5" w:rsidRPr="003E30A9">
        <w:rPr>
          <w:rFonts w:ascii="Cambria" w:hAnsi="Cambria"/>
          <w:color w:val="000000" w:themeColor="text1"/>
        </w:rPr>
        <w:t>[Medication Name]</w:t>
      </w:r>
      <w:r w:rsidRPr="003E30A9">
        <w:rPr>
          <w:rFonts w:ascii="Cambria" w:hAnsi="Cambria"/>
          <w:color w:val="000000" w:themeColor="text1"/>
        </w:rPr>
        <w:t xml:space="preserve"> </w:t>
      </w:r>
      <w:proofErr w:type="gramStart"/>
      <w:r w:rsidRPr="003E30A9">
        <w:rPr>
          <w:rFonts w:ascii="Cambria" w:hAnsi="Cambria"/>
          <w:color w:val="000000" w:themeColor="text1"/>
        </w:rPr>
        <w:t>includes</w:t>
      </w:r>
      <w:proofErr w:type="gramEnd"/>
      <w:r w:rsidRPr="003E30A9">
        <w:rPr>
          <w:rFonts w:ascii="Cambria" w:hAnsi="Cambria"/>
          <w:color w:val="000000" w:themeColor="text1"/>
        </w:rPr>
        <w:t>(s)</w:t>
      </w:r>
      <w:r w:rsidR="00C66F95" w:rsidRPr="003E30A9">
        <w:rPr>
          <w:rFonts w:ascii="Cambria" w:hAnsi="Cambria"/>
          <w:color w:val="000000" w:themeColor="text1"/>
        </w:rPr>
        <w:t xml:space="preserve"> [</w:t>
      </w:r>
      <w:proofErr w:type="spellStart"/>
      <w:r w:rsidR="00C66F95" w:rsidRPr="003E30A9">
        <w:rPr>
          <w:rFonts w:ascii="Cambria" w:hAnsi="Cambria"/>
          <w:color w:val="000000" w:themeColor="text1"/>
        </w:rPr>
        <w:t>resultNumber</w:t>
      </w:r>
      <w:proofErr w:type="spellEnd"/>
      <w:r w:rsidR="00C66F95" w:rsidRPr="003E30A9">
        <w:rPr>
          <w:rFonts w:ascii="Cambria" w:hAnsi="Cambria"/>
          <w:color w:val="000000" w:themeColor="text1"/>
        </w:rPr>
        <w:t>]</w:t>
      </w:r>
      <w:r w:rsidRPr="003E30A9">
        <w:rPr>
          <w:rFonts w:ascii="Cambria" w:hAnsi="Cambria"/>
          <w:color w:val="000000" w:themeColor="text1"/>
        </w:rPr>
        <w:t xml:space="preserve"> related items.</w:t>
      </w:r>
    </w:p>
    <w:p w14:paraId="6FF14623" w14:textId="77777777" w:rsidR="00532A92" w:rsidRPr="003E30A9" w:rsidRDefault="00532A92" w:rsidP="00532A92">
      <w:pPr>
        <w:rPr>
          <w:rFonts w:ascii="Cambria" w:hAnsi="Cambria"/>
          <w:color w:val="000000" w:themeColor="text1"/>
        </w:rPr>
      </w:pPr>
    </w:p>
    <w:p w14:paraId="18C387F5" w14:textId="5821144B" w:rsidR="00532A92" w:rsidRPr="003E30A9" w:rsidRDefault="00532A92" w:rsidP="00532A92">
      <w:pPr>
        <w:rPr>
          <w:rFonts w:ascii="Cambria" w:hAnsi="Cambria"/>
          <w:color w:val="000000" w:themeColor="text1"/>
        </w:rPr>
      </w:pPr>
      <w:r w:rsidRPr="003E30A9">
        <w:rPr>
          <w:rFonts w:ascii="Cambria" w:hAnsi="Cambria"/>
          <w:color w:val="000000" w:themeColor="text1"/>
        </w:rPr>
        <w:t>Seriousness</w:t>
      </w:r>
    </w:p>
    <w:p w14:paraId="20437D0D" w14:textId="4CB4F963" w:rsidR="00532A92" w:rsidRPr="003E30A9" w:rsidRDefault="00532A92" w:rsidP="00532A92">
      <w:pPr>
        <w:pStyle w:val="ListParagraph"/>
        <w:numPr>
          <w:ilvl w:val="0"/>
          <w:numId w:val="1"/>
        </w:numPr>
        <w:rPr>
          <w:rFonts w:ascii="Cambria" w:hAnsi="Cambria"/>
          <w:color w:val="000000" w:themeColor="text1"/>
        </w:rPr>
      </w:pPr>
      <w:r w:rsidRPr="003E30A9">
        <w:rPr>
          <w:rFonts w:ascii="Cambria" w:hAnsi="Cambria"/>
          <w:color w:val="000000" w:themeColor="text1"/>
        </w:rPr>
        <w:t>This was a non-serous event.</w:t>
      </w:r>
    </w:p>
    <w:p w14:paraId="0A9D3989" w14:textId="5950413E" w:rsidR="00532A92" w:rsidRPr="003E30A9" w:rsidRDefault="00532A92" w:rsidP="00532A92">
      <w:pPr>
        <w:pStyle w:val="ListParagraph"/>
        <w:numPr>
          <w:ilvl w:val="0"/>
          <w:numId w:val="1"/>
        </w:numPr>
        <w:rPr>
          <w:rFonts w:ascii="Cambria" w:hAnsi="Cambria"/>
          <w:color w:val="000000" w:themeColor="text1"/>
        </w:rPr>
      </w:pPr>
      <w:r w:rsidRPr="003E30A9">
        <w:rPr>
          <w:rFonts w:ascii="Cambria" w:hAnsi="Cambria"/>
          <w:color w:val="000000" w:themeColor="text1"/>
        </w:rPr>
        <w:t>This event caused patient hospitalization.</w:t>
      </w:r>
    </w:p>
    <w:p w14:paraId="566C13C6" w14:textId="0B3F74CA" w:rsidR="00B730D1" w:rsidRPr="003E30A9" w:rsidRDefault="00B730D1" w:rsidP="00532A92">
      <w:pPr>
        <w:pStyle w:val="ListParagraph"/>
        <w:numPr>
          <w:ilvl w:val="0"/>
          <w:numId w:val="1"/>
        </w:numPr>
        <w:rPr>
          <w:rFonts w:ascii="Cambria" w:hAnsi="Cambria"/>
          <w:color w:val="000000" w:themeColor="text1"/>
        </w:rPr>
      </w:pPr>
      <w:r w:rsidRPr="003E30A9">
        <w:rPr>
          <w:rFonts w:ascii="Cambria" w:hAnsi="Cambria"/>
          <w:color w:val="000000" w:themeColor="text1"/>
        </w:rPr>
        <w:t>This event was life threatening to the patient.</w:t>
      </w:r>
    </w:p>
    <w:p w14:paraId="0A1DF40F" w14:textId="77777777" w:rsidR="00B730D1" w:rsidRPr="003E30A9" w:rsidRDefault="00532A92" w:rsidP="00532A92">
      <w:pPr>
        <w:pStyle w:val="ListParagraph"/>
        <w:numPr>
          <w:ilvl w:val="0"/>
          <w:numId w:val="1"/>
        </w:numPr>
        <w:rPr>
          <w:rFonts w:ascii="Cambria" w:hAnsi="Cambria"/>
          <w:color w:val="000000" w:themeColor="text1"/>
        </w:rPr>
      </w:pPr>
      <w:r w:rsidRPr="003E30A9">
        <w:rPr>
          <w:rFonts w:ascii="Cambria" w:hAnsi="Cambria"/>
          <w:color w:val="000000" w:themeColor="text1"/>
        </w:rPr>
        <w:t xml:space="preserve">This event </w:t>
      </w:r>
      <w:r w:rsidR="00B730D1" w:rsidRPr="003E30A9">
        <w:rPr>
          <w:rFonts w:ascii="Cambria" w:hAnsi="Cambria"/>
          <w:color w:val="000000" w:themeColor="text1"/>
        </w:rPr>
        <w:t>ended in the death of a patient.</w:t>
      </w:r>
    </w:p>
    <w:p w14:paraId="55D022C8" w14:textId="30988FE7" w:rsidR="00532A92" w:rsidRPr="003E30A9" w:rsidRDefault="00B730D1" w:rsidP="00532A92">
      <w:pPr>
        <w:pStyle w:val="ListParagraph"/>
        <w:numPr>
          <w:ilvl w:val="0"/>
          <w:numId w:val="1"/>
        </w:numPr>
        <w:rPr>
          <w:rFonts w:ascii="Cambria" w:hAnsi="Cambria"/>
          <w:color w:val="000000" w:themeColor="text1"/>
        </w:rPr>
      </w:pPr>
      <w:r w:rsidRPr="003E30A9">
        <w:rPr>
          <w:rFonts w:ascii="Cambria" w:hAnsi="Cambria"/>
          <w:color w:val="000000" w:themeColor="text1"/>
        </w:rPr>
        <w:t>This event caused the disability of a patient.</w:t>
      </w:r>
    </w:p>
    <w:p w14:paraId="62494994" w14:textId="1557A6DA" w:rsidR="00B730D1" w:rsidRPr="003E30A9" w:rsidRDefault="00B730D1" w:rsidP="00532A92">
      <w:pPr>
        <w:pStyle w:val="ListParagraph"/>
        <w:numPr>
          <w:ilvl w:val="0"/>
          <w:numId w:val="1"/>
        </w:numPr>
        <w:rPr>
          <w:rFonts w:ascii="Cambria" w:hAnsi="Cambria"/>
          <w:color w:val="000000" w:themeColor="text1"/>
        </w:rPr>
      </w:pPr>
      <w:r w:rsidRPr="003E30A9">
        <w:rPr>
          <w:rFonts w:ascii="Cambria" w:hAnsi="Cambria"/>
          <w:color w:val="000000" w:themeColor="text1"/>
        </w:rPr>
        <w:t>This event caused a congenital defect to the patient.</w:t>
      </w:r>
    </w:p>
    <w:p w14:paraId="2FDFDB8D" w14:textId="25D8AEBF" w:rsidR="00B730D1" w:rsidRPr="003E30A9" w:rsidRDefault="00B730D1" w:rsidP="00532A92">
      <w:pPr>
        <w:pStyle w:val="ListParagraph"/>
        <w:numPr>
          <w:ilvl w:val="0"/>
          <w:numId w:val="1"/>
        </w:numPr>
        <w:rPr>
          <w:rFonts w:ascii="Cambria" w:hAnsi="Cambria"/>
          <w:color w:val="000000" w:themeColor="text1"/>
        </w:rPr>
      </w:pPr>
      <w:r w:rsidRPr="003E30A9">
        <w:rPr>
          <w:rFonts w:ascii="Cambria" w:hAnsi="Cambria"/>
          <w:color w:val="000000" w:themeColor="text1"/>
        </w:rPr>
        <w:t>This event has an unknown level of seriousness.</w:t>
      </w:r>
    </w:p>
    <w:p w14:paraId="55900458" w14:textId="77777777" w:rsidR="00807FA7" w:rsidRPr="003E30A9" w:rsidRDefault="00807FA7" w:rsidP="00807FA7">
      <w:pPr>
        <w:rPr>
          <w:rFonts w:ascii="Cambria" w:hAnsi="Cambria"/>
          <w:color w:val="000000" w:themeColor="text1"/>
        </w:rPr>
      </w:pPr>
    </w:p>
    <w:p w14:paraId="5DFE370B" w14:textId="63B407C7" w:rsidR="00807FA7" w:rsidRPr="003E30A9" w:rsidRDefault="00807FA7" w:rsidP="00807FA7">
      <w:pPr>
        <w:rPr>
          <w:rFonts w:ascii="Cambria" w:hAnsi="Cambria"/>
          <w:color w:val="000000" w:themeColor="text1"/>
        </w:rPr>
      </w:pPr>
      <w:r w:rsidRPr="003E30A9">
        <w:rPr>
          <w:rFonts w:ascii="Cambria" w:hAnsi="Cambria"/>
          <w:color w:val="000000" w:themeColor="text1"/>
        </w:rPr>
        <w:t>Search Alerts</w:t>
      </w:r>
    </w:p>
    <w:p w14:paraId="7C9299B4" w14:textId="5EC25B19" w:rsidR="00807FA7" w:rsidRPr="003E30A9" w:rsidRDefault="00807FA7" w:rsidP="00807FA7">
      <w:pPr>
        <w:pStyle w:val="ListParagraph"/>
        <w:numPr>
          <w:ilvl w:val="0"/>
          <w:numId w:val="3"/>
        </w:numPr>
        <w:rPr>
          <w:rFonts w:ascii="Cambria" w:hAnsi="Cambria"/>
          <w:color w:val="000000" w:themeColor="text1"/>
        </w:rPr>
      </w:pPr>
      <w:r w:rsidRPr="003E30A9">
        <w:rPr>
          <w:rFonts w:ascii="Cambria" w:hAnsi="Cambria"/>
          <w:color w:val="000000" w:themeColor="text1"/>
        </w:rPr>
        <w:t>No results were found for your search.</w:t>
      </w:r>
    </w:p>
    <w:p w14:paraId="21308DF3" w14:textId="1442DA0E" w:rsidR="00807FA7" w:rsidRPr="003E30A9" w:rsidRDefault="00807FA7" w:rsidP="00807FA7">
      <w:pPr>
        <w:pStyle w:val="ListParagraph"/>
        <w:numPr>
          <w:ilvl w:val="0"/>
          <w:numId w:val="3"/>
        </w:numPr>
        <w:rPr>
          <w:rFonts w:ascii="Cambria" w:hAnsi="Cambria"/>
          <w:color w:val="000000" w:themeColor="text1"/>
        </w:rPr>
      </w:pPr>
      <w:r w:rsidRPr="003E30A9">
        <w:rPr>
          <w:rFonts w:ascii="Cambria" w:hAnsi="Cambria"/>
          <w:color w:val="000000" w:themeColor="text1"/>
        </w:rPr>
        <w:t>Your search could not be made at this time.</w:t>
      </w:r>
    </w:p>
    <w:p w14:paraId="7C777C56" w14:textId="77777777" w:rsidR="00E64341" w:rsidRPr="003E30A9" w:rsidRDefault="00E64341" w:rsidP="00E64341">
      <w:pPr>
        <w:rPr>
          <w:rFonts w:ascii="Cambria" w:hAnsi="Cambria"/>
          <w:color w:val="000000" w:themeColor="text1"/>
        </w:rPr>
      </w:pPr>
    </w:p>
    <w:p w14:paraId="0F08E7BF" w14:textId="38FEFB4E" w:rsidR="00E64341" w:rsidRPr="003E30A9" w:rsidRDefault="00A7129C" w:rsidP="00E64341">
      <w:pPr>
        <w:rPr>
          <w:rFonts w:ascii="Cambria" w:hAnsi="Cambria"/>
          <w:color w:val="000000" w:themeColor="text1"/>
        </w:rPr>
      </w:pPr>
      <w:r w:rsidRPr="003E30A9">
        <w:rPr>
          <w:rFonts w:ascii="Cambria" w:hAnsi="Cambria"/>
          <w:color w:val="000000" w:themeColor="text1"/>
        </w:rPr>
        <w:t>Recall Description</w:t>
      </w:r>
    </w:p>
    <w:p w14:paraId="3ADCFE21" w14:textId="30E0EC47" w:rsidR="00A7129C" w:rsidRPr="003E30A9" w:rsidRDefault="00A7129C" w:rsidP="00A7129C">
      <w:pPr>
        <w:pStyle w:val="ListParagraph"/>
        <w:numPr>
          <w:ilvl w:val="0"/>
          <w:numId w:val="5"/>
        </w:numPr>
        <w:rPr>
          <w:rFonts w:ascii="Cambria" w:eastAsia="Times New Roman" w:hAnsi="Cambria" w:cs="Times New Roman"/>
          <w:color w:val="000000" w:themeColor="text1"/>
          <w:sz w:val="20"/>
          <w:szCs w:val="20"/>
        </w:rPr>
      </w:pPr>
      <w:r w:rsidRPr="003E30A9">
        <w:rPr>
          <w:rFonts w:ascii="Cambria" w:eastAsia="Times New Roman" w:hAnsi="Cambria" w:cs="Arial"/>
          <w:bCs/>
          <w:color w:val="000000" w:themeColor="text1"/>
          <w:shd w:val="clear" w:color="auto" w:fill="FFFFFF"/>
        </w:rPr>
        <w:t>Recalls</w:t>
      </w:r>
      <w:r w:rsidRPr="003E30A9">
        <w:rPr>
          <w:rFonts w:ascii="Cambria" w:eastAsia="Times New Roman" w:hAnsi="Cambria" w:cs="Arial"/>
          <w:color w:val="000000" w:themeColor="text1"/>
          <w:shd w:val="clear" w:color="auto" w:fill="FFFFFF"/>
        </w:rPr>
        <w:t> are actions taken by a firm to remove a product from the market. </w:t>
      </w:r>
      <w:r w:rsidRPr="003E30A9">
        <w:rPr>
          <w:rFonts w:ascii="Cambria" w:eastAsia="Times New Roman" w:hAnsi="Cambria" w:cs="Arial"/>
          <w:bCs/>
          <w:color w:val="000000" w:themeColor="text1"/>
          <w:shd w:val="clear" w:color="auto" w:fill="FFFFFF"/>
        </w:rPr>
        <w:t>Recalls</w:t>
      </w:r>
      <w:r w:rsidRPr="003E30A9">
        <w:rPr>
          <w:rFonts w:ascii="Cambria" w:eastAsia="Times New Roman" w:hAnsi="Cambria" w:cs="Arial"/>
          <w:color w:val="000000" w:themeColor="text1"/>
          <w:shd w:val="clear" w:color="auto" w:fill="FFFFFF"/>
        </w:rPr>
        <w:t> may be conducted on a firm's own initiative, by FDA request, or by FDA order under statutory authority.</w:t>
      </w:r>
    </w:p>
    <w:p w14:paraId="3F7297B0" w14:textId="77777777" w:rsidR="00A7129C" w:rsidRPr="003E30A9" w:rsidRDefault="00A7129C" w:rsidP="00A7129C">
      <w:pPr>
        <w:rPr>
          <w:rFonts w:ascii="Cambria" w:eastAsia="Times New Roman" w:hAnsi="Cambria" w:cs="Times New Roman"/>
          <w:color w:val="000000" w:themeColor="text1"/>
          <w:sz w:val="20"/>
          <w:szCs w:val="20"/>
        </w:rPr>
      </w:pPr>
    </w:p>
    <w:p w14:paraId="5D8B530B" w14:textId="0BB211F0" w:rsidR="00A7129C" w:rsidRPr="003E30A9" w:rsidRDefault="00A7129C" w:rsidP="00A7129C">
      <w:pPr>
        <w:rPr>
          <w:rFonts w:ascii="Cambria" w:eastAsia="Times New Roman" w:hAnsi="Cambria" w:cs="Times New Roman"/>
          <w:color w:val="000000" w:themeColor="text1"/>
        </w:rPr>
      </w:pPr>
      <w:r w:rsidRPr="003E30A9">
        <w:rPr>
          <w:rFonts w:ascii="Cambria" w:eastAsia="Times New Roman" w:hAnsi="Cambria" w:cs="Times New Roman"/>
          <w:color w:val="000000" w:themeColor="text1"/>
        </w:rPr>
        <w:t xml:space="preserve">Adverse </w:t>
      </w:r>
      <w:r w:rsidR="003E30A9" w:rsidRPr="003E30A9">
        <w:rPr>
          <w:rFonts w:ascii="Cambria" w:eastAsia="Times New Roman" w:hAnsi="Cambria" w:cs="Times New Roman"/>
          <w:color w:val="000000" w:themeColor="text1"/>
        </w:rPr>
        <w:t>Reaction</w:t>
      </w:r>
      <w:r w:rsidRPr="003E30A9">
        <w:rPr>
          <w:rFonts w:ascii="Cambria" w:eastAsia="Times New Roman" w:hAnsi="Cambria" w:cs="Times New Roman"/>
          <w:color w:val="000000" w:themeColor="text1"/>
        </w:rPr>
        <w:t xml:space="preserve"> Description</w:t>
      </w:r>
    </w:p>
    <w:p w14:paraId="09A95019" w14:textId="1DFE5034" w:rsidR="00A7129C" w:rsidRPr="003E30A9" w:rsidRDefault="00A7129C" w:rsidP="00A7129C">
      <w:pPr>
        <w:pStyle w:val="ListParagraph"/>
        <w:numPr>
          <w:ilvl w:val="0"/>
          <w:numId w:val="5"/>
        </w:numPr>
        <w:rPr>
          <w:rFonts w:ascii="Cambria" w:eastAsia="Times New Roman" w:hAnsi="Cambria" w:cs="Times New Roman"/>
          <w:color w:val="000000" w:themeColor="text1"/>
        </w:rPr>
      </w:pPr>
      <w:r w:rsidRPr="003E30A9">
        <w:rPr>
          <w:rFonts w:ascii="Cambria" w:eastAsia="Times New Roman" w:hAnsi="Cambria" w:cs="Arial"/>
          <w:color w:val="000000" w:themeColor="text1"/>
        </w:rPr>
        <w:t xml:space="preserve">An adverse event is any undesirable experience associated </w:t>
      </w:r>
      <w:r w:rsidR="002B4CAD">
        <w:rPr>
          <w:rFonts w:ascii="Cambria" w:eastAsia="Times New Roman" w:hAnsi="Cambria" w:cs="Arial"/>
          <w:color w:val="000000" w:themeColor="text1"/>
        </w:rPr>
        <w:t>while using</w:t>
      </w:r>
      <w:r w:rsidRPr="003E30A9">
        <w:rPr>
          <w:rFonts w:ascii="Cambria" w:eastAsia="Times New Roman" w:hAnsi="Cambria" w:cs="Arial"/>
          <w:color w:val="000000" w:themeColor="text1"/>
        </w:rPr>
        <w:t xml:space="preserve"> a </w:t>
      </w:r>
      <w:r w:rsidR="002B4CAD">
        <w:rPr>
          <w:rFonts w:ascii="Cambria" w:eastAsia="Times New Roman" w:hAnsi="Cambria" w:cs="Arial"/>
          <w:color w:val="000000" w:themeColor="text1"/>
        </w:rPr>
        <w:t>medication</w:t>
      </w:r>
      <w:r w:rsidRPr="003E30A9">
        <w:rPr>
          <w:rFonts w:ascii="Cambria" w:eastAsia="Times New Roman" w:hAnsi="Cambria" w:cs="Arial"/>
          <w:color w:val="000000" w:themeColor="text1"/>
        </w:rPr>
        <w:t>.</w:t>
      </w:r>
    </w:p>
    <w:p w14:paraId="4966E321" w14:textId="77777777" w:rsidR="003E30A9" w:rsidRDefault="003E30A9" w:rsidP="003E30A9">
      <w:pPr>
        <w:rPr>
          <w:rFonts w:ascii="Cambria" w:eastAsia="Times New Roman" w:hAnsi="Cambria" w:cs="Times New Roman"/>
          <w:color w:val="000000" w:themeColor="text1"/>
        </w:rPr>
      </w:pPr>
    </w:p>
    <w:p w14:paraId="63A1DD73" w14:textId="77777777" w:rsidR="003E30A9" w:rsidRDefault="003E30A9" w:rsidP="003E30A9">
      <w:pPr>
        <w:rPr>
          <w:rFonts w:ascii="Cambria" w:eastAsia="Times New Roman" w:hAnsi="Cambria" w:cs="Times New Roman"/>
          <w:b/>
          <w:color w:val="000000" w:themeColor="text1"/>
        </w:rPr>
      </w:pPr>
    </w:p>
    <w:p w14:paraId="6572994D" w14:textId="7CBFBD2D" w:rsidR="003E30A9" w:rsidRDefault="003E30A9" w:rsidP="003E30A9">
      <w:pPr>
        <w:rPr>
          <w:rFonts w:ascii="Cambria" w:eastAsia="Times New Roman" w:hAnsi="Cambria" w:cs="Times New Roman"/>
          <w:b/>
          <w:color w:val="000000" w:themeColor="text1"/>
        </w:rPr>
      </w:pPr>
      <w:r w:rsidRPr="003E30A9">
        <w:rPr>
          <w:rFonts w:ascii="Cambria" w:eastAsia="Times New Roman" w:hAnsi="Cambria" w:cs="Times New Roman"/>
          <w:b/>
          <w:color w:val="000000" w:themeColor="text1"/>
        </w:rPr>
        <w:t>Recall Data</w:t>
      </w:r>
    </w:p>
    <w:p w14:paraId="6B811001" w14:textId="77777777" w:rsidR="003E30A9" w:rsidRDefault="003E30A9" w:rsidP="003E30A9">
      <w:pPr>
        <w:rPr>
          <w:rFonts w:ascii="Cambria" w:eastAsia="Times New Roman" w:hAnsi="Cambria" w:cs="Times New Roman"/>
          <w:color w:val="000000" w:themeColor="text1"/>
        </w:rPr>
      </w:pPr>
    </w:p>
    <w:p w14:paraId="2628BBD9" w14:textId="0DB1140F" w:rsidR="00A7129C" w:rsidRPr="003E30A9" w:rsidRDefault="003E30A9" w:rsidP="003E30A9">
      <w:pPr>
        <w:rPr>
          <w:rFonts w:ascii="Cambria" w:eastAsia="Times New Roman" w:hAnsi="Cambria" w:cs="Times New Roman"/>
          <w:color w:val="000000" w:themeColor="text1"/>
        </w:rPr>
      </w:pPr>
      <w:r w:rsidRPr="003E30A9">
        <w:rPr>
          <w:rFonts w:ascii="Cambria" w:eastAsia="Times New Roman" w:hAnsi="Cambria" w:cs="Times New Roman"/>
          <w:color w:val="000000" w:themeColor="text1"/>
        </w:rPr>
        <w:t>Recall Number</w:t>
      </w:r>
    </w:p>
    <w:p w14:paraId="53B97B03" w14:textId="1FD1BDCA" w:rsidR="003E30A9" w:rsidRDefault="004F7F42" w:rsidP="003E30A9">
      <w:pPr>
        <w:pStyle w:val="ListParagraph"/>
        <w:numPr>
          <w:ilvl w:val="0"/>
          <w:numId w:val="5"/>
        </w:numPr>
        <w:rPr>
          <w:rFonts w:ascii="Cambria" w:eastAsia="Times New Roman" w:hAnsi="Cambria" w:cs="Times New Roman"/>
          <w:color w:val="000000" w:themeColor="text1"/>
        </w:rPr>
      </w:pPr>
      <w:r>
        <w:rPr>
          <w:rFonts w:ascii="Cambria" w:eastAsia="Times New Roman" w:hAnsi="Cambria" w:cs="Times New Roman"/>
          <w:color w:val="000000" w:themeColor="text1"/>
        </w:rPr>
        <w:t>Tracking number associated with recall</w:t>
      </w:r>
      <w:r w:rsidR="00255A7D">
        <w:rPr>
          <w:rFonts w:ascii="Cambria" w:eastAsia="Times New Roman" w:hAnsi="Cambria" w:cs="Times New Roman"/>
          <w:color w:val="000000" w:themeColor="text1"/>
        </w:rPr>
        <w:t>.</w:t>
      </w:r>
    </w:p>
    <w:p w14:paraId="5B2FCEE9" w14:textId="2317F0B3" w:rsidR="004F7F42" w:rsidRDefault="004F7F42" w:rsidP="004F7F42">
      <w:pPr>
        <w:rPr>
          <w:rFonts w:ascii="Cambria" w:eastAsia="Times New Roman" w:hAnsi="Cambria" w:cs="Times New Roman"/>
          <w:color w:val="000000" w:themeColor="text1"/>
        </w:rPr>
      </w:pPr>
      <w:r>
        <w:rPr>
          <w:rFonts w:ascii="Cambria" w:eastAsia="Times New Roman" w:hAnsi="Cambria" w:cs="Times New Roman"/>
          <w:color w:val="000000" w:themeColor="text1"/>
        </w:rPr>
        <w:t>Recall Initiation Date</w:t>
      </w:r>
    </w:p>
    <w:p w14:paraId="3E4DF10C" w14:textId="77777777" w:rsidR="00255A7D" w:rsidRPr="00255A7D" w:rsidRDefault="00255A7D" w:rsidP="00255A7D">
      <w:pPr>
        <w:pStyle w:val="ListParagraph"/>
        <w:numPr>
          <w:ilvl w:val="0"/>
          <w:numId w:val="5"/>
        </w:numPr>
        <w:rPr>
          <w:rFonts w:ascii="Cambria" w:eastAsia="Times New Roman" w:hAnsi="Cambria" w:cs="Times New Roman"/>
          <w:color w:val="000000" w:themeColor="text1"/>
        </w:rPr>
      </w:pPr>
      <w:r w:rsidRPr="00255A7D">
        <w:rPr>
          <w:rFonts w:ascii="Cambria" w:eastAsia="Times New Roman" w:hAnsi="Cambria" w:cs="Times New Roman"/>
          <w:color w:val="000000" w:themeColor="text1"/>
        </w:rPr>
        <w:t>Date that the firm first began notifying the public or their consignees of the recall.</w:t>
      </w:r>
    </w:p>
    <w:p w14:paraId="165056A0" w14:textId="02E11634" w:rsidR="004F7F42" w:rsidRDefault="00255A7D" w:rsidP="00255A7D">
      <w:pPr>
        <w:rPr>
          <w:rFonts w:ascii="Cambria" w:eastAsia="Times New Roman" w:hAnsi="Cambria" w:cs="Times New Roman"/>
          <w:color w:val="000000" w:themeColor="text1"/>
        </w:rPr>
      </w:pPr>
      <w:r>
        <w:rPr>
          <w:rFonts w:ascii="Cambria" w:eastAsia="Times New Roman" w:hAnsi="Cambria" w:cs="Times New Roman"/>
          <w:color w:val="000000" w:themeColor="text1"/>
        </w:rPr>
        <w:t>Reason for Recall</w:t>
      </w:r>
    </w:p>
    <w:p w14:paraId="09B9E021" w14:textId="77777777" w:rsidR="00255A7D" w:rsidRPr="00255A7D" w:rsidRDefault="00255A7D" w:rsidP="00255A7D">
      <w:pPr>
        <w:pStyle w:val="ListParagraph"/>
        <w:numPr>
          <w:ilvl w:val="0"/>
          <w:numId w:val="5"/>
        </w:numPr>
        <w:rPr>
          <w:rFonts w:ascii="Cambria" w:eastAsia="Times New Roman" w:hAnsi="Cambria" w:cs="Times New Roman"/>
          <w:color w:val="000000" w:themeColor="text1"/>
        </w:rPr>
      </w:pPr>
      <w:r w:rsidRPr="00255A7D">
        <w:rPr>
          <w:rFonts w:ascii="Cambria" w:eastAsia="Times New Roman" w:hAnsi="Cambria" w:cs="Times New Roman"/>
          <w:color w:val="000000" w:themeColor="text1"/>
        </w:rPr>
        <w:t>Information describing how the product is defective and violates the FD&amp;C Act or related statutes.</w:t>
      </w:r>
    </w:p>
    <w:p w14:paraId="03D44ED6" w14:textId="1B12742B" w:rsidR="00255A7D" w:rsidRDefault="00255A7D" w:rsidP="00255A7D">
      <w:pPr>
        <w:rPr>
          <w:rFonts w:ascii="Cambria" w:eastAsia="Times New Roman" w:hAnsi="Cambria" w:cs="Times New Roman"/>
          <w:color w:val="000000" w:themeColor="text1"/>
        </w:rPr>
      </w:pPr>
      <w:r>
        <w:rPr>
          <w:rFonts w:ascii="Cambria" w:eastAsia="Times New Roman" w:hAnsi="Cambria" w:cs="Times New Roman"/>
          <w:color w:val="000000" w:themeColor="text1"/>
        </w:rPr>
        <w:t>Distribution Pattern</w:t>
      </w:r>
    </w:p>
    <w:p w14:paraId="69F9467F" w14:textId="644F123C" w:rsidR="00255A7D" w:rsidRDefault="00255A7D" w:rsidP="00255A7D">
      <w:pPr>
        <w:pStyle w:val="ListParagraph"/>
        <w:numPr>
          <w:ilvl w:val="0"/>
          <w:numId w:val="5"/>
        </w:numPr>
        <w:rPr>
          <w:rFonts w:ascii="Cambria" w:eastAsia="Times New Roman" w:hAnsi="Cambria" w:cs="Times New Roman"/>
          <w:color w:val="000000" w:themeColor="text1"/>
        </w:rPr>
      </w:pPr>
      <w:r w:rsidRPr="00255A7D">
        <w:rPr>
          <w:rFonts w:ascii="Cambria" w:eastAsia="Times New Roman" w:hAnsi="Cambria" w:cs="Times New Roman"/>
          <w:color w:val="000000" w:themeColor="text1"/>
        </w:rPr>
        <w:t>Information describing how the product is defective and violates the FD&amp;C Act or related statutes.</w:t>
      </w:r>
    </w:p>
    <w:p w14:paraId="487B6BE7" w14:textId="7714073D" w:rsidR="00255A7D" w:rsidRDefault="00255A7D" w:rsidP="00255A7D">
      <w:pPr>
        <w:rPr>
          <w:rFonts w:ascii="Cambria" w:eastAsia="Times New Roman" w:hAnsi="Cambria" w:cs="Times New Roman"/>
          <w:color w:val="000000" w:themeColor="text1"/>
        </w:rPr>
      </w:pPr>
      <w:r>
        <w:rPr>
          <w:rFonts w:ascii="Cambria" w:eastAsia="Times New Roman" w:hAnsi="Cambria" w:cs="Times New Roman"/>
          <w:color w:val="000000" w:themeColor="text1"/>
        </w:rPr>
        <w:t>Recalling Firm</w:t>
      </w:r>
    </w:p>
    <w:p w14:paraId="24679196" w14:textId="77777777" w:rsidR="00255A7D" w:rsidRPr="00255A7D" w:rsidRDefault="00255A7D" w:rsidP="00255A7D">
      <w:pPr>
        <w:pStyle w:val="ListParagraph"/>
        <w:numPr>
          <w:ilvl w:val="0"/>
          <w:numId w:val="5"/>
        </w:numPr>
        <w:rPr>
          <w:rFonts w:ascii="Cambria" w:eastAsia="Times New Roman" w:hAnsi="Cambria" w:cs="Times New Roman"/>
          <w:color w:val="000000" w:themeColor="text1"/>
        </w:rPr>
      </w:pPr>
      <w:r w:rsidRPr="00255A7D">
        <w:rPr>
          <w:rFonts w:ascii="Cambria" w:eastAsia="Times New Roman" w:hAnsi="Cambria" w:cs="Times New Roman"/>
          <w:color w:val="000000" w:themeColor="text1"/>
        </w:rPr>
        <w:t>The firm that initiates a recall or, in the case of an FDA requested recall or FDA mandated recall, the firm that has primary responsibility for the manufacture and (or) marketing of the product to be recalled.</w:t>
      </w:r>
    </w:p>
    <w:p w14:paraId="7AFDD652" w14:textId="2F42D80E" w:rsidR="00255A7D" w:rsidRDefault="00255A7D" w:rsidP="00255A7D">
      <w:pPr>
        <w:rPr>
          <w:rFonts w:ascii="Cambria" w:eastAsia="Times New Roman" w:hAnsi="Cambria" w:cs="Times New Roman"/>
          <w:color w:val="000000" w:themeColor="text1"/>
        </w:rPr>
      </w:pPr>
      <w:r>
        <w:rPr>
          <w:rFonts w:ascii="Cambria" w:eastAsia="Times New Roman" w:hAnsi="Cambria" w:cs="Times New Roman"/>
          <w:color w:val="000000" w:themeColor="text1"/>
        </w:rPr>
        <w:t>Quantity</w:t>
      </w:r>
    </w:p>
    <w:p w14:paraId="1BA1F50E" w14:textId="41A987F6" w:rsidR="00255A7D" w:rsidRDefault="00255A7D" w:rsidP="00255A7D">
      <w:pPr>
        <w:pStyle w:val="ListParagraph"/>
        <w:numPr>
          <w:ilvl w:val="0"/>
          <w:numId w:val="5"/>
        </w:numPr>
        <w:rPr>
          <w:rFonts w:ascii="Cambria" w:eastAsia="Times New Roman" w:hAnsi="Cambria" w:cs="Times New Roman"/>
          <w:color w:val="000000" w:themeColor="text1"/>
        </w:rPr>
      </w:pPr>
      <w:r>
        <w:rPr>
          <w:rFonts w:ascii="Cambria" w:eastAsia="Times New Roman" w:hAnsi="Cambria" w:cs="Times New Roman"/>
          <w:color w:val="000000" w:themeColor="text1"/>
        </w:rPr>
        <w:t>Amount of items recalled.</w:t>
      </w:r>
    </w:p>
    <w:p w14:paraId="4C6AA48E" w14:textId="3ED6A9C2" w:rsidR="00255A7D" w:rsidRDefault="00255A7D" w:rsidP="00255A7D">
      <w:pPr>
        <w:rPr>
          <w:rFonts w:ascii="Cambria" w:eastAsia="Times New Roman" w:hAnsi="Cambria" w:cs="Times New Roman"/>
          <w:color w:val="000000" w:themeColor="text1"/>
        </w:rPr>
      </w:pPr>
      <w:r>
        <w:rPr>
          <w:rFonts w:ascii="Cambria" w:eastAsia="Times New Roman" w:hAnsi="Cambria" w:cs="Times New Roman"/>
          <w:color w:val="000000" w:themeColor="text1"/>
        </w:rPr>
        <w:t>Product Description</w:t>
      </w:r>
    </w:p>
    <w:p w14:paraId="7BF69C49" w14:textId="44C44A98" w:rsidR="00255A7D" w:rsidRDefault="00255A7D" w:rsidP="00255A7D">
      <w:pPr>
        <w:pStyle w:val="ListParagraph"/>
        <w:numPr>
          <w:ilvl w:val="0"/>
          <w:numId w:val="5"/>
        </w:numPr>
        <w:rPr>
          <w:rFonts w:ascii="Cambria" w:eastAsia="Times New Roman" w:hAnsi="Cambria" w:cs="Times New Roman"/>
          <w:color w:val="000000" w:themeColor="text1"/>
        </w:rPr>
      </w:pPr>
      <w:r>
        <w:rPr>
          <w:rFonts w:ascii="Cambria" w:eastAsia="Times New Roman" w:hAnsi="Cambria" w:cs="Times New Roman"/>
          <w:color w:val="000000" w:themeColor="text1"/>
        </w:rPr>
        <w:t>Information about the recalled medication</w:t>
      </w:r>
    </w:p>
    <w:p w14:paraId="625882D2" w14:textId="77777777" w:rsidR="000F53C8" w:rsidRDefault="000F53C8" w:rsidP="000F53C8">
      <w:pPr>
        <w:rPr>
          <w:rFonts w:ascii="Cambria" w:eastAsia="Times New Roman" w:hAnsi="Cambria" w:cs="Times New Roman"/>
          <w:color w:val="000000" w:themeColor="text1"/>
        </w:rPr>
      </w:pPr>
    </w:p>
    <w:p w14:paraId="5A5A9EB4" w14:textId="1ED039E6" w:rsidR="000F53C8" w:rsidRPr="000F53C8" w:rsidRDefault="000F53C8" w:rsidP="000F53C8">
      <w:pPr>
        <w:rPr>
          <w:rFonts w:ascii="Cambria" w:eastAsia="Times New Roman" w:hAnsi="Cambria" w:cs="Times New Roman"/>
          <w:b/>
          <w:color w:val="000000" w:themeColor="text1"/>
        </w:rPr>
      </w:pPr>
      <w:r w:rsidRPr="000F53C8">
        <w:rPr>
          <w:rFonts w:ascii="Cambria" w:eastAsia="Times New Roman" w:hAnsi="Cambria" w:cs="Times New Roman"/>
          <w:b/>
          <w:color w:val="000000" w:themeColor="text1"/>
        </w:rPr>
        <w:t>Adverse Event Data</w:t>
      </w:r>
    </w:p>
    <w:p w14:paraId="61874E35" w14:textId="77777777" w:rsidR="000F53C8" w:rsidRDefault="000F53C8" w:rsidP="000F53C8">
      <w:pPr>
        <w:rPr>
          <w:rFonts w:ascii="Cambria" w:eastAsia="Times New Roman" w:hAnsi="Cambria" w:cs="Times New Roman"/>
          <w:color w:val="000000" w:themeColor="text1"/>
        </w:rPr>
      </w:pPr>
    </w:p>
    <w:p w14:paraId="3549DC96" w14:textId="1B9F3EEE" w:rsidR="000F53C8" w:rsidRDefault="009F348B" w:rsidP="000F53C8">
      <w:pPr>
        <w:rPr>
          <w:rFonts w:ascii="Cambria" w:eastAsia="Times New Roman" w:hAnsi="Cambria" w:cs="Times New Roman"/>
          <w:color w:val="000000" w:themeColor="text1"/>
        </w:rPr>
      </w:pPr>
      <w:r>
        <w:rPr>
          <w:rFonts w:ascii="Cambria" w:eastAsia="Times New Roman" w:hAnsi="Cambria" w:cs="Times New Roman"/>
          <w:color w:val="000000" w:themeColor="text1"/>
        </w:rPr>
        <w:t>Safety Report Id</w:t>
      </w:r>
    </w:p>
    <w:p w14:paraId="777E9FCF" w14:textId="6F476460" w:rsidR="00EC1362" w:rsidRPr="00EC1362" w:rsidRDefault="00EC1362" w:rsidP="00EC1362">
      <w:pPr>
        <w:pStyle w:val="ListParagraph"/>
        <w:numPr>
          <w:ilvl w:val="0"/>
          <w:numId w:val="5"/>
        </w:numPr>
        <w:rPr>
          <w:rFonts w:ascii="Cambria" w:eastAsia="Times New Roman" w:hAnsi="Cambria" w:cs="Times New Roman"/>
          <w:color w:val="000000" w:themeColor="text1"/>
        </w:rPr>
      </w:pPr>
      <w:r w:rsidRPr="00EC1362">
        <w:rPr>
          <w:rFonts w:ascii="Cambria" w:eastAsia="Times New Roman" w:hAnsi="Cambria" w:cs="Times New Roman"/>
          <w:color w:val="000000" w:themeColor="text1"/>
        </w:rPr>
        <w:t>8-digit Safety Report ID number, also known as the case report number or case ID.</w:t>
      </w:r>
    </w:p>
    <w:p w14:paraId="06867282" w14:textId="1B8ED3C0" w:rsidR="009F348B" w:rsidRDefault="00EC1362" w:rsidP="00EC1362">
      <w:pPr>
        <w:rPr>
          <w:rFonts w:ascii="Cambria" w:eastAsia="Times New Roman" w:hAnsi="Cambria" w:cs="Times New Roman"/>
          <w:color w:val="000000" w:themeColor="text1"/>
        </w:rPr>
      </w:pPr>
      <w:r>
        <w:rPr>
          <w:rFonts w:ascii="Cambria" w:eastAsia="Times New Roman" w:hAnsi="Cambria" w:cs="Times New Roman"/>
          <w:color w:val="000000" w:themeColor="text1"/>
        </w:rPr>
        <w:t>Received Date</w:t>
      </w:r>
    </w:p>
    <w:p w14:paraId="265165AF" w14:textId="0A0F2D33" w:rsidR="00EC1362" w:rsidRPr="00EC1362" w:rsidRDefault="00EC1362" w:rsidP="00EC1362">
      <w:pPr>
        <w:pStyle w:val="ListParagraph"/>
        <w:numPr>
          <w:ilvl w:val="0"/>
          <w:numId w:val="5"/>
        </w:numPr>
        <w:rPr>
          <w:rFonts w:ascii="Cambria" w:eastAsia="Times New Roman" w:hAnsi="Cambria" w:cs="Times New Roman"/>
          <w:color w:val="000000" w:themeColor="text1"/>
        </w:rPr>
      </w:pPr>
      <w:r w:rsidRPr="00EC1362">
        <w:rPr>
          <w:rFonts w:ascii="Cambria" w:eastAsia="Times New Roman" w:hAnsi="Cambria" w:cs="Times New Roman"/>
          <w:color w:val="000000" w:themeColor="text1"/>
        </w:rPr>
        <w:t>Date that the FDA first received the report.</w:t>
      </w:r>
    </w:p>
    <w:p w14:paraId="4FD78ED1" w14:textId="4246B640" w:rsidR="00EC1362" w:rsidRDefault="00EC1362" w:rsidP="00EC1362">
      <w:pPr>
        <w:rPr>
          <w:rFonts w:ascii="Cambria" w:eastAsia="Times New Roman" w:hAnsi="Cambria" w:cs="Times New Roman"/>
          <w:color w:val="000000" w:themeColor="text1"/>
        </w:rPr>
      </w:pPr>
      <w:r>
        <w:rPr>
          <w:rFonts w:ascii="Cambria" w:eastAsia="Times New Roman" w:hAnsi="Cambria" w:cs="Times New Roman"/>
          <w:color w:val="000000" w:themeColor="text1"/>
        </w:rPr>
        <w:t>Seriousness</w:t>
      </w:r>
    </w:p>
    <w:p w14:paraId="6C6A3A2D" w14:textId="0930E912" w:rsidR="00EC1362" w:rsidRDefault="00EC1362" w:rsidP="00EC1362">
      <w:pPr>
        <w:pStyle w:val="ListParagraph"/>
        <w:numPr>
          <w:ilvl w:val="0"/>
          <w:numId w:val="5"/>
        </w:numPr>
        <w:rPr>
          <w:rFonts w:ascii="Cambria" w:eastAsia="Times New Roman" w:hAnsi="Cambria" w:cs="Times New Roman"/>
          <w:color w:val="000000" w:themeColor="text1"/>
        </w:rPr>
      </w:pPr>
      <w:r>
        <w:rPr>
          <w:rFonts w:ascii="Cambria" w:eastAsia="Times New Roman" w:hAnsi="Cambria" w:cs="Times New Roman"/>
          <w:color w:val="000000" w:themeColor="text1"/>
        </w:rPr>
        <w:t>The level of seriousness of the event and any reported outcome.</w:t>
      </w:r>
    </w:p>
    <w:p w14:paraId="0345BE1F" w14:textId="0C607D51" w:rsidR="00EC1362" w:rsidRDefault="00EC1362" w:rsidP="00EC1362">
      <w:pPr>
        <w:rPr>
          <w:rFonts w:ascii="Cambria" w:eastAsia="Times New Roman" w:hAnsi="Cambria" w:cs="Times New Roman"/>
          <w:color w:val="000000" w:themeColor="text1"/>
        </w:rPr>
      </w:pPr>
      <w:r>
        <w:rPr>
          <w:rFonts w:ascii="Cambria" w:eastAsia="Times New Roman" w:hAnsi="Cambria" w:cs="Times New Roman"/>
          <w:color w:val="000000" w:themeColor="text1"/>
        </w:rPr>
        <w:t>Reactions</w:t>
      </w:r>
    </w:p>
    <w:p w14:paraId="76AAAA9F" w14:textId="2200D33E" w:rsidR="00EC1362" w:rsidRDefault="00EC1362" w:rsidP="00EC1362">
      <w:pPr>
        <w:pStyle w:val="ListParagraph"/>
        <w:numPr>
          <w:ilvl w:val="0"/>
          <w:numId w:val="5"/>
        </w:numPr>
        <w:rPr>
          <w:rFonts w:ascii="Cambria" w:eastAsia="Times New Roman" w:hAnsi="Cambria" w:cs="Times New Roman"/>
          <w:color w:val="000000" w:themeColor="text1"/>
        </w:rPr>
      </w:pPr>
      <w:proofErr w:type="spellStart"/>
      <w:r>
        <w:rPr>
          <w:rFonts w:ascii="Cambria" w:eastAsia="Times New Roman" w:hAnsi="Cambria" w:cs="Times New Roman"/>
          <w:color w:val="000000" w:themeColor="text1"/>
        </w:rPr>
        <w:t>MedDRA</w:t>
      </w:r>
      <w:proofErr w:type="spellEnd"/>
      <w:r>
        <w:rPr>
          <w:rFonts w:ascii="Cambria" w:eastAsia="Times New Roman" w:hAnsi="Cambria" w:cs="Times New Roman"/>
          <w:color w:val="000000" w:themeColor="text1"/>
        </w:rPr>
        <w:t xml:space="preserve"> </w:t>
      </w:r>
      <w:r w:rsidRPr="00EC1362">
        <w:rPr>
          <w:rFonts w:ascii="Cambria" w:eastAsia="Times New Roman" w:hAnsi="Cambria" w:cs="Times New Roman"/>
          <w:color w:val="000000" w:themeColor="text1"/>
        </w:rPr>
        <w:t>term(s) for the reaction(s). Note that these terms are encoded in British English. For instance, “diarrhea” is recorded as “</w:t>
      </w:r>
      <w:proofErr w:type="spellStart"/>
      <w:r w:rsidRPr="00EC1362">
        <w:rPr>
          <w:rFonts w:ascii="Cambria" w:eastAsia="Times New Roman" w:hAnsi="Cambria" w:cs="Times New Roman"/>
          <w:color w:val="000000" w:themeColor="text1"/>
        </w:rPr>
        <w:t>diarrohea</w:t>
      </w:r>
      <w:proofErr w:type="spellEnd"/>
      <w:r w:rsidRPr="00EC1362">
        <w:rPr>
          <w:rFonts w:ascii="Cambria" w:eastAsia="Times New Roman" w:hAnsi="Cambria" w:cs="Times New Roman"/>
          <w:color w:val="000000" w:themeColor="text1"/>
        </w:rPr>
        <w:t>.</w:t>
      </w:r>
      <w:proofErr w:type="gramStart"/>
      <w:r w:rsidRPr="00EC1362">
        <w:rPr>
          <w:rFonts w:ascii="Cambria" w:eastAsia="Times New Roman" w:hAnsi="Cambria" w:cs="Times New Roman"/>
          <w:color w:val="000000" w:themeColor="text1"/>
        </w:rPr>
        <w:t>”</w:t>
      </w:r>
      <w:r>
        <w:rPr>
          <w:rFonts w:ascii="Cambria" w:eastAsia="Times New Roman" w:hAnsi="Cambria" w:cs="Times New Roman"/>
          <w:color w:val="000000" w:themeColor="text1"/>
        </w:rPr>
        <w:t>.</w:t>
      </w:r>
      <w:proofErr w:type="gramEnd"/>
    </w:p>
    <w:p w14:paraId="5658F122" w14:textId="35643D07" w:rsidR="001C5CD0" w:rsidRDefault="001C5CD0" w:rsidP="001C5CD0">
      <w:pPr>
        <w:rPr>
          <w:rFonts w:ascii="Cambria" w:eastAsia="Times New Roman" w:hAnsi="Cambria" w:cs="Times New Roman"/>
          <w:color w:val="000000" w:themeColor="text1"/>
        </w:rPr>
      </w:pPr>
      <w:r>
        <w:rPr>
          <w:rFonts w:ascii="Cambria" w:eastAsia="Times New Roman" w:hAnsi="Cambria" w:cs="Times New Roman"/>
          <w:color w:val="000000" w:themeColor="text1"/>
        </w:rPr>
        <w:t>Patient Age</w:t>
      </w:r>
    </w:p>
    <w:p w14:paraId="72C90A30" w14:textId="22B84C09" w:rsidR="001C5CD0" w:rsidRPr="001C5CD0" w:rsidRDefault="001C5CD0" w:rsidP="001C5CD0">
      <w:pPr>
        <w:pStyle w:val="ListParagraph"/>
        <w:numPr>
          <w:ilvl w:val="0"/>
          <w:numId w:val="5"/>
        </w:numPr>
        <w:rPr>
          <w:rFonts w:ascii="Cambria" w:eastAsia="Times New Roman" w:hAnsi="Cambria" w:cs="Times New Roman"/>
          <w:color w:val="000000" w:themeColor="text1"/>
        </w:rPr>
      </w:pPr>
      <w:r w:rsidRPr="001C5CD0">
        <w:rPr>
          <w:rFonts w:ascii="Cambria" w:eastAsia="Times New Roman" w:hAnsi="Cambria" w:cs="Times New Roman"/>
          <w:color w:val="000000" w:themeColor="text1"/>
        </w:rPr>
        <w:t>The age of the patient when the event first occurred.</w:t>
      </w:r>
    </w:p>
    <w:p w14:paraId="6C0921D8" w14:textId="7CFA42C0" w:rsidR="001C5CD0" w:rsidRDefault="001C5CD0" w:rsidP="001C5CD0">
      <w:pPr>
        <w:rPr>
          <w:rFonts w:ascii="Cambria" w:eastAsia="Times New Roman" w:hAnsi="Cambria" w:cs="Times New Roman"/>
          <w:color w:val="000000" w:themeColor="text1"/>
        </w:rPr>
      </w:pPr>
      <w:r>
        <w:rPr>
          <w:rFonts w:ascii="Cambria" w:eastAsia="Times New Roman" w:hAnsi="Cambria" w:cs="Times New Roman"/>
          <w:color w:val="000000" w:themeColor="text1"/>
        </w:rPr>
        <w:t>Patient Sex</w:t>
      </w:r>
    </w:p>
    <w:p w14:paraId="574E96C1" w14:textId="0BEF9828" w:rsidR="001C5CD0" w:rsidRDefault="001C5CD0" w:rsidP="001C5CD0">
      <w:pPr>
        <w:pStyle w:val="ListParagraph"/>
        <w:numPr>
          <w:ilvl w:val="0"/>
          <w:numId w:val="5"/>
        </w:numPr>
        <w:rPr>
          <w:rFonts w:ascii="Cambria" w:eastAsia="Times New Roman" w:hAnsi="Cambria" w:cs="Times New Roman"/>
          <w:color w:val="000000" w:themeColor="text1"/>
        </w:rPr>
      </w:pPr>
      <w:r>
        <w:rPr>
          <w:rFonts w:ascii="Cambria" w:eastAsia="Times New Roman" w:hAnsi="Cambria" w:cs="Times New Roman"/>
          <w:color w:val="000000" w:themeColor="text1"/>
        </w:rPr>
        <w:t>The sex of the patient when the event first occurred.</w:t>
      </w:r>
    </w:p>
    <w:p w14:paraId="01ACF314" w14:textId="73432D5A" w:rsidR="001C5CD0" w:rsidRDefault="001C5CD0" w:rsidP="001C5CD0">
      <w:pPr>
        <w:rPr>
          <w:rFonts w:ascii="Cambria" w:eastAsia="Times New Roman" w:hAnsi="Cambria" w:cs="Times New Roman"/>
          <w:color w:val="000000" w:themeColor="text1"/>
        </w:rPr>
      </w:pPr>
      <w:r>
        <w:rPr>
          <w:rFonts w:ascii="Cambria" w:eastAsia="Times New Roman" w:hAnsi="Cambria" w:cs="Times New Roman"/>
          <w:color w:val="000000" w:themeColor="text1"/>
        </w:rPr>
        <w:t>Substance Name(s)</w:t>
      </w:r>
      <w:r w:rsidR="002B4CAD">
        <w:rPr>
          <w:rFonts w:ascii="Cambria" w:eastAsia="Times New Roman" w:hAnsi="Cambria" w:cs="Times New Roman"/>
          <w:color w:val="000000" w:themeColor="text1"/>
        </w:rPr>
        <w:t xml:space="preserve"> = Other Substance(s) Taken</w:t>
      </w:r>
    </w:p>
    <w:p w14:paraId="20376341" w14:textId="06A796D9" w:rsidR="001C5CD0" w:rsidRDefault="001C5CD0" w:rsidP="001C5CD0">
      <w:pPr>
        <w:pStyle w:val="ListParagraph"/>
        <w:numPr>
          <w:ilvl w:val="0"/>
          <w:numId w:val="5"/>
        </w:numPr>
        <w:rPr>
          <w:rFonts w:ascii="Cambria" w:eastAsia="Times New Roman" w:hAnsi="Cambria" w:cs="Times New Roman"/>
          <w:color w:val="000000" w:themeColor="text1"/>
        </w:rPr>
      </w:pPr>
      <w:r>
        <w:rPr>
          <w:rFonts w:ascii="Cambria" w:eastAsia="Times New Roman" w:hAnsi="Cambria" w:cs="Times New Roman"/>
          <w:color w:val="000000" w:themeColor="text1"/>
        </w:rPr>
        <w:t>Name of substances taken by the patient when the event first occurred.</w:t>
      </w:r>
    </w:p>
    <w:p w14:paraId="28EB0E83" w14:textId="77777777" w:rsidR="00442884" w:rsidRDefault="00442884" w:rsidP="00442884">
      <w:pPr>
        <w:rPr>
          <w:rFonts w:ascii="Cambria" w:eastAsia="Times New Roman" w:hAnsi="Cambria" w:cs="Times New Roman"/>
          <w:color w:val="000000" w:themeColor="text1"/>
        </w:rPr>
      </w:pPr>
    </w:p>
    <w:p w14:paraId="24206B12" w14:textId="77777777" w:rsidR="00442884" w:rsidRDefault="00442884" w:rsidP="00442884">
      <w:pPr>
        <w:rPr>
          <w:rFonts w:ascii="Cambria" w:eastAsia="Times New Roman" w:hAnsi="Cambria" w:cs="Times New Roman"/>
          <w:color w:val="000000" w:themeColor="text1"/>
        </w:rPr>
      </w:pPr>
    </w:p>
    <w:p w14:paraId="0AB846BE" w14:textId="77777777" w:rsidR="00442884" w:rsidRDefault="00442884" w:rsidP="00442884">
      <w:pPr>
        <w:rPr>
          <w:rFonts w:ascii="Cambria" w:eastAsia="Times New Roman" w:hAnsi="Cambria" w:cs="Times New Roman"/>
          <w:color w:val="000000" w:themeColor="text1"/>
        </w:rPr>
      </w:pPr>
    </w:p>
    <w:p w14:paraId="5A7E9926" w14:textId="77777777" w:rsidR="00442884" w:rsidRDefault="00442884" w:rsidP="00442884">
      <w:pPr>
        <w:rPr>
          <w:rFonts w:ascii="Cambria" w:eastAsia="Times New Roman" w:hAnsi="Cambria" w:cs="Times New Roman"/>
          <w:color w:val="000000" w:themeColor="text1"/>
        </w:rPr>
      </w:pPr>
    </w:p>
    <w:p w14:paraId="56A2F771" w14:textId="27B349BC" w:rsidR="00442884" w:rsidRPr="00442884" w:rsidRDefault="00442884" w:rsidP="00442884">
      <w:pPr>
        <w:rPr>
          <w:rFonts w:ascii="Cambria" w:eastAsia="Times New Roman" w:hAnsi="Cambria" w:cs="Times New Roman"/>
          <w:b/>
          <w:color w:val="000000" w:themeColor="text1"/>
        </w:rPr>
      </w:pPr>
      <w:r w:rsidRPr="00442884">
        <w:rPr>
          <w:rFonts w:ascii="Cambria" w:eastAsia="Times New Roman" w:hAnsi="Cambria" w:cs="Times New Roman"/>
          <w:b/>
          <w:color w:val="000000" w:themeColor="text1"/>
        </w:rPr>
        <w:t>Chart Legends</w:t>
      </w:r>
    </w:p>
    <w:p w14:paraId="6CB99C6F" w14:textId="77777777" w:rsidR="00442884" w:rsidRDefault="00442884" w:rsidP="00442884">
      <w:pPr>
        <w:rPr>
          <w:rFonts w:ascii="Cambria" w:eastAsia="Times New Roman" w:hAnsi="Cambria" w:cs="Times New Roman"/>
          <w:color w:val="000000" w:themeColor="text1"/>
        </w:rPr>
      </w:pPr>
    </w:p>
    <w:p w14:paraId="44FB88D6" w14:textId="5FD8E957" w:rsidR="00442884" w:rsidRDefault="00442884" w:rsidP="00442884">
      <w:pPr>
        <w:rPr>
          <w:rFonts w:ascii="Cambria" w:eastAsia="Times New Roman" w:hAnsi="Cambria" w:cs="Times New Roman"/>
          <w:color w:val="000000" w:themeColor="text1"/>
        </w:rPr>
      </w:pPr>
      <w:r>
        <w:rPr>
          <w:rFonts w:ascii="Cambria" w:eastAsia="Times New Roman" w:hAnsi="Cambria" w:cs="Times New Roman"/>
          <w:color w:val="000000" w:themeColor="text1"/>
        </w:rPr>
        <w:t>Top 5 Reactions</w:t>
      </w:r>
    </w:p>
    <w:p w14:paraId="45C63480" w14:textId="295D5289" w:rsidR="00442884" w:rsidRDefault="00442884" w:rsidP="00442884">
      <w:pPr>
        <w:pStyle w:val="ListParagraph"/>
        <w:numPr>
          <w:ilvl w:val="0"/>
          <w:numId w:val="5"/>
        </w:numPr>
        <w:rPr>
          <w:rFonts w:ascii="Cambria" w:eastAsia="Times New Roman" w:hAnsi="Cambria" w:cs="Times New Roman"/>
          <w:color w:val="000000" w:themeColor="text1"/>
        </w:rPr>
      </w:pPr>
      <w:r>
        <w:rPr>
          <w:rFonts w:ascii="Cambria" w:eastAsia="Times New Roman" w:hAnsi="Cambria" w:cs="Times New Roman"/>
          <w:color w:val="000000" w:themeColor="text1"/>
        </w:rPr>
        <w:t>Re</w:t>
      </w:r>
      <w:r w:rsidR="00D67144">
        <w:rPr>
          <w:rFonts w:ascii="Cambria" w:eastAsia="Times New Roman" w:hAnsi="Cambria" w:cs="Times New Roman"/>
          <w:color w:val="000000" w:themeColor="text1"/>
        </w:rPr>
        <w:t>action 1</w:t>
      </w:r>
    </w:p>
    <w:p w14:paraId="095BFF49" w14:textId="7718413F" w:rsidR="00D67144" w:rsidRDefault="00D67144" w:rsidP="00442884">
      <w:pPr>
        <w:pStyle w:val="ListParagraph"/>
        <w:numPr>
          <w:ilvl w:val="0"/>
          <w:numId w:val="5"/>
        </w:numPr>
        <w:rPr>
          <w:rFonts w:ascii="Cambria" w:eastAsia="Times New Roman" w:hAnsi="Cambria" w:cs="Times New Roman"/>
          <w:color w:val="000000" w:themeColor="text1"/>
        </w:rPr>
      </w:pPr>
      <w:r>
        <w:rPr>
          <w:rFonts w:ascii="Cambria" w:eastAsia="Times New Roman" w:hAnsi="Cambria" w:cs="Times New Roman"/>
          <w:color w:val="000000" w:themeColor="text1"/>
        </w:rPr>
        <w:t>Reaction 2</w:t>
      </w:r>
    </w:p>
    <w:p w14:paraId="7C342264" w14:textId="31304CA7" w:rsidR="00D67144" w:rsidRDefault="00D67144" w:rsidP="00442884">
      <w:pPr>
        <w:pStyle w:val="ListParagraph"/>
        <w:numPr>
          <w:ilvl w:val="0"/>
          <w:numId w:val="5"/>
        </w:numPr>
        <w:rPr>
          <w:rFonts w:ascii="Cambria" w:eastAsia="Times New Roman" w:hAnsi="Cambria" w:cs="Times New Roman"/>
          <w:color w:val="000000" w:themeColor="text1"/>
        </w:rPr>
      </w:pPr>
      <w:r>
        <w:rPr>
          <w:rFonts w:ascii="Cambria" w:eastAsia="Times New Roman" w:hAnsi="Cambria" w:cs="Times New Roman"/>
          <w:color w:val="000000" w:themeColor="text1"/>
        </w:rPr>
        <w:t>Reaction 3</w:t>
      </w:r>
    </w:p>
    <w:p w14:paraId="788C15E1" w14:textId="122A58E7" w:rsidR="00D67144" w:rsidRDefault="00D67144" w:rsidP="00442884">
      <w:pPr>
        <w:pStyle w:val="ListParagraph"/>
        <w:numPr>
          <w:ilvl w:val="0"/>
          <w:numId w:val="5"/>
        </w:numPr>
        <w:rPr>
          <w:rFonts w:ascii="Cambria" w:eastAsia="Times New Roman" w:hAnsi="Cambria" w:cs="Times New Roman"/>
          <w:color w:val="000000" w:themeColor="text1"/>
        </w:rPr>
      </w:pPr>
      <w:r>
        <w:rPr>
          <w:rFonts w:ascii="Cambria" w:eastAsia="Times New Roman" w:hAnsi="Cambria" w:cs="Times New Roman"/>
          <w:color w:val="000000" w:themeColor="text1"/>
        </w:rPr>
        <w:t>Reaction 4</w:t>
      </w:r>
    </w:p>
    <w:p w14:paraId="24F97C82" w14:textId="7DA148F1" w:rsidR="00D67144" w:rsidRDefault="00D67144" w:rsidP="00442884">
      <w:pPr>
        <w:pStyle w:val="ListParagraph"/>
        <w:numPr>
          <w:ilvl w:val="0"/>
          <w:numId w:val="5"/>
        </w:numPr>
        <w:rPr>
          <w:rFonts w:ascii="Cambria" w:eastAsia="Times New Roman" w:hAnsi="Cambria" w:cs="Times New Roman"/>
          <w:color w:val="000000" w:themeColor="text1"/>
        </w:rPr>
      </w:pPr>
      <w:r>
        <w:rPr>
          <w:rFonts w:ascii="Cambria" w:eastAsia="Times New Roman" w:hAnsi="Cambria" w:cs="Times New Roman"/>
          <w:color w:val="000000" w:themeColor="text1"/>
        </w:rPr>
        <w:t>Reaction 5</w:t>
      </w:r>
      <w:bookmarkStart w:id="0" w:name="_GoBack"/>
      <w:bookmarkEnd w:id="0"/>
    </w:p>
    <w:p w14:paraId="1E9AD1B8" w14:textId="77777777" w:rsidR="00D67144" w:rsidRDefault="00D67144" w:rsidP="00D67144">
      <w:pPr>
        <w:rPr>
          <w:rFonts w:ascii="Cambria" w:eastAsia="Times New Roman" w:hAnsi="Cambria" w:cs="Times New Roman"/>
          <w:color w:val="000000" w:themeColor="text1"/>
        </w:rPr>
      </w:pPr>
    </w:p>
    <w:p w14:paraId="79F6A35B" w14:textId="5EF5C272" w:rsidR="00D67144" w:rsidRDefault="00D67144" w:rsidP="00D67144">
      <w:pPr>
        <w:rPr>
          <w:rFonts w:ascii="Cambria" w:eastAsia="Times New Roman" w:hAnsi="Cambria" w:cs="Times New Roman"/>
          <w:color w:val="000000" w:themeColor="text1"/>
        </w:rPr>
      </w:pPr>
      <w:r>
        <w:rPr>
          <w:rFonts w:ascii="Cambria" w:eastAsia="Times New Roman" w:hAnsi="Cambria" w:cs="Times New Roman"/>
          <w:color w:val="000000" w:themeColor="text1"/>
        </w:rPr>
        <w:t>Outcomes</w:t>
      </w:r>
    </w:p>
    <w:p w14:paraId="6257D248" w14:textId="77777777" w:rsidR="00D67144" w:rsidRPr="00D67144" w:rsidRDefault="00D67144" w:rsidP="00D67144">
      <w:pPr>
        <w:pStyle w:val="ListParagraph"/>
        <w:numPr>
          <w:ilvl w:val="0"/>
          <w:numId w:val="5"/>
        </w:numPr>
        <w:shd w:val="clear" w:color="auto" w:fill="FFFFFF"/>
        <w:spacing w:after="30"/>
        <w:rPr>
          <w:rFonts w:ascii="Lucida Grande" w:eastAsia="Times New Roman" w:hAnsi="Lucida Grande" w:cs="Lucida Grande"/>
          <w:color w:val="3A3A3A"/>
          <w:spacing w:val="-3"/>
          <w:sz w:val="27"/>
          <w:szCs w:val="27"/>
        </w:rPr>
      </w:pPr>
      <w:r w:rsidRPr="00D67144">
        <w:rPr>
          <w:rFonts w:ascii="Lucida Grande" w:eastAsia="Times New Roman" w:hAnsi="Lucida Grande" w:cs="Lucida Grande"/>
          <w:color w:val="3A3A3A"/>
          <w:spacing w:val="-3"/>
          <w:sz w:val="27"/>
          <w:szCs w:val="27"/>
        </w:rPr>
        <w:t>Recovered/resolved.</w:t>
      </w:r>
    </w:p>
    <w:p w14:paraId="5E2B116F" w14:textId="67B5D60F" w:rsidR="00D67144" w:rsidRPr="00D67144" w:rsidRDefault="00D67144" w:rsidP="00D67144">
      <w:pPr>
        <w:pStyle w:val="ListParagraph"/>
        <w:numPr>
          <w:ilvl w:val="0"/>
          <w:numId w:val="5"/>
        </w:numPr>
        <w:shd w:val="clear" w:color="auto" w:fill="FFFFFF"/>
        <w:spacing w:after="30"/>
        <w:rPr>
          <w:rFonts w:ascii="Lucida Grande" w:eastAsia="Times New Roman" w:hAnsi="Lucida Grande" w:cs="Lucida Grande"/>
          <w:color w:val="3A3A3A"/>
          <w:spacing w:val="-3"/>
          <w:sz w:val="27"/>
          <w:szCs w:val="27"/>
        </w:rPr>
      </w:pPr>
      <w:r w:rsidRPr="00D67144">
        <w:rPr>
          <w:rFonts w:ascii="Lucida Grande" w:eastAsia="Times New Roman" w:hAnsi="Lucida Grande" w:cs="Lucida Grande"/>
          <w:color w:val="3A3A3A"/>
          <w:spacing w:val="-3"/>
          <w:sz w:val="27"/>
          <w:szCs w:val="27"/>
        </w:rPr>
        <w:t>Recovering/resolving.</w:t>
      </w:r>
    </w:p>
    <w:p w14:paraId="3548C423" w14:textId="0225302D" w:rsidR="00D67144" w:rsidRPr="00D67144" w:rsidRDefault="00D67144" w:rsidP="00D67144">
      <w:pPr>
        <w:pStyle w:val="ListParagraph"/>
        <w:numPr>
          <w:ilvl w:val="0"/>
          <w:numId w:val="5"/>
        </w:numPr>
        <w:shd w:val="clear" w:color="auto" w:fill="FFFFFF"/>
        <w:spacing w:after="30"/>
        <w:rPr>
          <w:rFonts w:ascii="Lucida Grande" w:eastAsia="Times New Roman" w:hAnsi="Lucida Grande" w:cs="Lucida Grande"/>
          <w:color w:val="3A3A3A"/>
          <w:spacing w:val="-3"/>
          <w:sz w:val="27"/>
          <w:szCs w:val="27"/>
        </w:rPr>
      </w:pPr>
      <w:r w:rsidRPr="00D67144">
        <w:rPr>
          <w:rFonts w:ascii="Lucida Grande" w:eastAsia="Times New Roman" w:hAnsi="Lucida Grande" w:cs="Lucida Grande"/>
          <w:color w:val="3A3A3A"/>
          <w:spacing w:val="-3"/>
          <w:sz w:val="27"/>
          <w:szCs w:val="27"/>
        </w:rPr>
        <w:t>Not recovered/not resolved.</w:t>
      </w:r>
    </w:p>
    <w:p w14:paraId="4399535F" w14:textId="595DE4F3" w:rsidR="00D67144" w:rsidRPr="00D67144" w:rsidRDefault="00D67144" w:rsidP="00D67144">
      <w:pPr>
        <w:pStyle w:val="ListParagraph"/>
        <w:numPr>
          <w:ilvl w:val="0"/>
          <w:numId w:val="5"/>
        </w:numPr>
        <w:shd w:val="clear" w:color="auto" w:fill="FFFFFF"/>
        <w:spacing w:after="30"/>
        <w:rPr>
          <w:rFonts w:ascii="Lucida Grande" w:eastAsia="Times New Roman" w:hAnsi="Lucida Grande" w:cs="Lucida Grande"/>
          <w:color w:val="3A3A3A"/>
          <w:spacing w:val="-3"/>
          <w:sz w:val="27"/>
          <w:szCs w:val="27"/>
        </w:rPr>
      </w:pPr>
      <w:r w:rsidRPr="00D67144">
        <w:rPr>
          <w:rFonts w:ascii="Lucida Grande" w:eastAsia="Times New Roman" w:hAnsi="Lucida Grande" w:cs="Lucida Grande"/>
          <w:color w:val="3A3A3A"/>
          <w:spacing w:val="-3"/>
          <w:sz w:val="27"/>
          <w:szCs w:val="27"/>
        </w:rPr>
        <w:t xml:space="preserve">Recovered/resolved with </w:t>
      </w:r>
      <w:proofErr w:type="spellStart"/>
      <w:r w:rsidRPr="00D67144">
        <w:rPr>
          <w:rFonts w:ascii="Lucida Grande" w:eastAsia="Times New Roman" w:hAnsi="Lucida Grande" w:cs="Lucida Grande"/>
          <w:color w:val="3A3A3A"/>
          <w:spacing w:val="-3"/>
          <w:sz w:val="27"/>
          <w:szCs w:val="27"/>
        </w:rPr>
        <w:t>sequelae</w:t>
      </w:r>
      <w:proofErr w:type="spellEnd"/>
      <w:r w:rsidRPr="00D67144">
        <w:rPr>
          <w:rFonts w:ascii="Lucida Grande" w:eastAsia="Times New Roman" w:hAnsi="Lucida Grande" w:cs="Lucida Grande"/>
          <w:color w:val="3A3A3A"/>
          <w:spacing w:val="-3"/>
          <w:sz w:val="27"/>
          <w:szCs w:val="27"/>
        </w:rPr>
        <w:t>.</w:t>
      </w:r>
    </w:p>
    <w:p w14:paraId="6C20497D" w14:textId="02357F36" w:rsidR="00D67144" w:rsidRPr="00D67144" w:rsidRDefault="00D67144" w:rsidP="00D67144">
      <w:pPr>
        <w:pStyle w:val="ListParagraph"/>
        <w:numPr>
          <w:ilvl w:val="0"/>
          <w:numId w:val="5"/>
        </w:numPr>
        <w:shd w:val="clear" w:color="auto" w:fill="FFFFFF"/>
        <w:spacing w:after="30"/>
        <w:rPr>
          <w:rFonts w:ascii="Lucida Grande" w:eastAsia="Times New Roman" w:hAnsi="Lucida Grande" w:cs="Lucida Grande"/>
          <w:color w:val="3A3A3A"/>
          <w:spacing w:val="-3"/>
          <w:sz w:val="27"/>
          <w:szCs w:val="27"/>
        </w:rPr>
      </w:pPr>
      <w:r w:rsidRPr="00D67144">
        <w:rPr>
          <w:rFonts w:ascii="Lucida Grande" w:eastAsia="Times New Roman" w:hAnsi="Lucida Grande" w:cs="Lucida Grande"/>
          <w:color w:val="3A3A3A"/>
          <w:spacing w:val="-3"/>
          <w:sz w:val="27"/>
          <w:szCs w:val="27"/>
        </w:rPr>
        <w:t>Fatal.</w:t>
      </w:r>
    </w:p>
    <w:p w14:paraId="05E5E102" w14:textId="01DBD3C2" w:rsidR="00D67144" w:rsidRPr="00D67144" w:rsidRDefault="00D67144" w:rsidP="00D67144">
      <w:pPr>
        <w:pStyle w:val="ListParagraph"/>
        <w:numPr>
          <w:ilvl w:val="0"/>
          <w:numId w:val="5"/>
        </w:numPr>
        <w:shd w:val="clear" w:color="auto" w:fill="FFFFFF"/>
        <w:spacing w:after="30"/>
        <w:rPr>
          <w:rFonts w:ascii="Lucida Grande" w:eastAsia="Times New Roman" w:hAnsi="Lucida Grande" w:cs="Lucida Grande"/>
          <w:color w:val="3A3A3A"/>
          <w:spacing w:val="-3"/>
          <w:sz w:val="27"/>
          <w:szCs w:val="27"/>
        </w:rPr>
      </w:pPr>
      <w:r w:rsidRPr="00D67144">
        <w:rPr>
          <w:rFonts w:ascii="Lucida Grande" w:eastAsia="Times New Roman" w:hAnsi="Lucida Grande" w:cs="Lucida Grande"/>
          <w:color w:val="3A3A3A"/>
          <w:spacing w:val="-3"/>
          <w:sz w:val="27"/>
          <w:szCs w:val="27"/>
        </w:rPr>
        <w:t>Unknown.</w:t>
      </w:r>
    </w:p>
    <w:sectPr w:rsidR="00D67144" w:rsidRPr="00D67144" w:rsidSect="00FD6C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C516F"/>
    <w:multiLevelType w:val="hybridMultilevel"/>
    <w:tmpl w:val="9A449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34A39"/>
    <w:multiLevelType w:val="hybridMultilevel"/>
    <w:tmpl w:val="40FA4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665EC0"/>
    <w:multiLevelType w:val="hybridMultilevel"/>
    <w:tmpl w:val="1028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2C3069"/>
    <w:multiLevelType w:val="hybridMultilevel"/>
    <w:tmpl w:val="D2ACB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5605FD"/>
    <w:multiLevelType w:val="hybridMultilevel"/>
    <w:tmpl w:val="C6541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669"/>
    <w:rsid w:val="000208EE"/>
    <w:rsid w:val="000F53C8"/>
    <w:rsid w:val="00115ED6"/>
    <w:rsid w:val="001C5CD0"/>
    <w:rsid w:val="00255A7D"/>
    <w:rsid w:val="002951C0"/>
    <w:rsid w:val="002A7775"/>
    <w:rsid w:val="002B4CAD"/>
    <w:rsid w:val="002E091F"/>
    <w:rsid w:val="003C71B5"/>
    <w:rsid w:val="003E30A9"/>
    <w:rsid w:val="003F527A"/>
    <w:rsid w:val="00442884"/>
    <w:rsid w:val="004F7F42"/>
    <w:rsid w:val="00532A92"/>
    <w:rsid w:val="00543A6C"/>
    <w:rsid w:val="005D6DBE"/>
    <w:rsid w:val="007D1669"/>
    <w:rsid w:val="00807FA7"/>
    <w:rsid w:val="0087210D"/>
    <w:rsid w:val="0089276D"/>
    <w:rsid w:val="00960E52"/>
    <w:rsid w:val="009D4FDF"/>
    <w:rsid w:val="009F348B"/>
    <w:rsid w:val="00A7129C"/>
    <w:rsid w:val="00AE3D3F"/>
    <w:rsid w:val="00B62294"/>
    <w:rsid w:val="00B730D1"/>
    <w:rsid w:val="00B962F1"/>
    <w:rsid w:val="00C66F95"/>
    <w:rsid w:val="00CC6D25"/>
    <w:rsid w:val="00D67144"/>
    <w:rsid w:val="00E64341"/>
    <w:rsid w:val="00E76468"/>
    <w:rsid w:val="00EC1362"/>
    <w:rsid w:val="00FD6C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A8AD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69"/>
    <w:pPr>
      <w:ind w:left="720"/>
      <w:contextualSpacing/>
    </w:pPr>
  </w:style>
  <w:style w:type="character" w:customStyle="1" w:styleId="apple-converted-space">
    <w:name w:val="apple-converted-space"/>
    <w:basedOn w:val="DefaultParagraphFont"/>
    <w:rsid w:val="0089276D"/>
  </w:style>
  <w:style w:type="character" w:styleId="Strong">
    <w:name w:val="Strong"/>
    <w:basedOn w:val="DefaultParagraphFont"/>
    <w:uiPriority w:val="22"/>
    <w:qFormat/>
    <w:rsid w:val="0089276D"/>
    <w:rPr>
      <w:b/>
      <w:bCs/>
    </w:rPr>
  </w:style>
  <w:style w:type="character" w:styleId="Hyperlink">
    <w:name w:val="Hyperlink"/>
    <w:basedOn w:val="DefaultParagraphFont"/>
    <w:uiPriority w:val="99"/>
    <w:unhideWhenUsed/>
    <w:rsid w:val="00EC1362"/>
    <w:rPr>
      <w:color w:val="0000FF" w:themeColor="hyperlink"/>
      <w:u w:val="single"/>
    </w:rPr>
  </w:style>
  <w:style w:type="paragraph" w:styleId="BalloonText">
    <w:name w:val="Balloon Text"/>
    <w:basedOn w:val="Normal"/>
    <w:link w:val="BalloonTextChar"/>
    <w:uiPriority w:val="99"/>
    <w:semiHidden/>
    <w:unhideWhenUsed/>
    <w:rsid w:val="00EC13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1362"/>
    <w:rPr>
      <w:rFonts w:ascii="Lucida Grande" w:hAnsi="Lucida Grande" w:cs="Lucida Grande"/>
      <w:sz w:val="18"/>
      <w:szCs w:val="18"/>
    </w:rPr>
  </w:style>
  <w:style w:type="character" w:styleId="HTMLCode">
    <w:name w:val="HTML Code"/>
    <w:basedOn w:val="DefaultParagraphFont"/>
    <w:uiPriority w:val="99"/>
    <w:semiHidden/>
    <w:unhideWhenUsed/>
    <w:rsid w:val="00D67144"/>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69"/>
    <w:pPr>
      <w:ind w:left="720"/>
      <w:contextualSpacing/>
    </w:pPr>
  </w:style>
  <w:style w:type="character" w:customStyle="1" w:styleId="apple-converted-space">
    <w:name w:val="apple-converted-space"/>
    <w:basedOn w:val="DefaultParagraphFont"/>
    <w:rsid w:val="0089276D"/>
  </w:style>
  <w:style w:type="character" w:styleId="Strong">
    <w:name w:val="Strong"/>
    <w:basedOn w:val="DefaultParagraphFont"/>
    <w:uiPriority w:val="22"/>
    <w:qFormat/>
    <w:rsid w:val="0089276D"/>
    <w:rPr>
      <w:b/>
      <w:bCs/>
    </w:rPr>
  </w:style>
  <w:style w:type="character" w:styleId="Hyperlink">
    <w:name w:val="Hyperlink"/>
    <w:basedOn w:val="DefaultParagraphFont"/>
    <w:uiPriority w:val="99"/>
    <w:unhideWhenUsed/>
    <w:rsid w:val="00EC1362"/>
    <w:rPr>
      <w:color w:val="0000FF" w:themeColor="hyperlink"/>
      <w:u w:val="single"/>
    </w:rPr>
  </w:style>
  <w:style w:type="paragraph" w:styleId="BalloonText">
    <w:name w:val="Balloon Text"/>
    <w:basedOn w:val="Normal"/>
    <w:link w:val="BalloonTextChar"/>
    <w:uiPriority w:val="99"/>
    <w:semiHidden/>
    <w:unhideWhenUsed/>
    <w:rsid w:val="00EC13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1362"/>
    <w:rPr>
      <w:rFonts w:ascii="Lucida Grande" w:hAnsi="Lucida Grande" w:cs="Lucida Grande"/>
      <w:sz w:val="18"/>
      <w:szCs w:val="18"/>
    </w:rPr>
  </w:style>
  <w:style w:type="character" w:styleId="HTMLCode">
    <w:name w:val="HTML Code"/>
    <w:basedOn w:val="DefaultParagraphFont"/>
    <w:uiPriority w:val="99"/>
    <w:semiHidden/>
    <w:unhideWhenUsed/>
    <w:rsid w:val="00D67144"/>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37777">
      <w:bodyDiv w:val="1"/>
      <w:marLeft w:val="0"/>
      <w:marRight w:val="0"/>
      <w:marTop w:val="0"/>
      <w:marBottom w:val="0"/>
      <w:divBdr>
        <w:top w:val="none" w:sz="0" w:space="0" w:color="auto"/>
        <w:left w:val="none" w:sz="0" w:space="0" w:color="auto"/>
        <w:bottom w:val="none" w:sz="0" w:space="0" w:color="auto"/>
        <w:right w:val="none" w:sz="0" w:space="0" w:color="auto"/>
      </w:divBdr>
    </w:div>
    <w:div w:id="272321952">
      <w:bodyDiv w:val="1"/>
      <w:marLeft w:val="0"/>
      <w:marRight w:val="0"/>
      <w:marTop w:val="0"/>
      <w:marBottom w:val="0"/>
      <w:divBdr>
        <w:top w:val="none" w:sz="0" w:space="0" w:color="auto"/>
        <w:left w:val="none" w:sz="0" w:space="0" w:color="auto"/>
        <w:bottom w:val="none" w:sz="0" w:space="0" w:color="auto"/>
        <w:right w:val="none" w:sz="0" w:space="0" w:color="auto"/>
      </w:divBdr>
    </w:div>
    <w:div w:id="346098019">
      <w:bodyDiv w:val="1"/>
      <w:marLeft w:val="0"/>
      <w:marRight w:val="0"/>
      <w:marTop w:val="0"/>
      <w:marBottom w:val="0"/>
      <w:divBdr>
        <w:top w:val="none" w:sz="0" w:space="0" w:color="auto"/>
        <w:left w:val="none" w:sz="0" w:space="0" w:color="auto"/>
        <w:bottom w:val="none" w:sz="0" w:space="0" w:color="auto"/>
        <w:right w:val="none" w:sz="0" w:space="0" w:color="auto"/>
      </w:divBdr>
    </w:div>
    <w:div w:id="469174384">
      <w:bodyDiv w:val="1"/>
      <w:marLeft w:val="0"/>
      <w:marRight w:val="0"/>
      <w:marTop w:val="0"/>
      <w:marBottom w:val="0"/>
      <w:divBdr>
        <w:top w:val="none" w:sz="0" w:space="0" w:color="auto"/>
        <w:left w:val="none" w:sz="0" w:space="0" w:color="auto"/>
        <w:bottom w:val="none" w:sz="0" w:space="0" w:color="auto"/>
        <w:right w:val="none" w:sz="0" w:space="0" w:color="auto"/>
      </w:divBdr>
    </w:div>
    <w:div w:id="480536127">
      <w:bodyDiv w:val="1"/>
      <w:marLeft w:val="0"/>
      <w:marRight w:val="0"/>
      <w:marTop w:val="0"/>
      <w:marBottom w:val="0"/>
      <w:divBdr>
        <w:top w:val="none" w:sz="0" w:space="0" w:color="auto"/>
        <w:left w:val="none" w:sz="0" w:space="0" w:color="auto"/>
        <w:bottom w:val="none" w:sz="0" w:space="0" w:color="auto"/>
        <w:right w:val="none" w:sz="0" w:space="0" w:color="auto"/>
      </w:divBdr>
    </w:div>
    <w:div w:id="504170552">
      <w:bodyDiv w:val="1"/>
      <w:marLeft w:val="0"/>
      <w:marRight w:val="0"/>
      <w:marTop w:val="0"/>
      <w:marBottom w:val="0"/>
      <w:divBdr>
        <w:top w:val="none" w:sz="0" w:space="0" w:color="auto"/>
        <w:left w:val="none" w:sz="0" w:space="0" w:color="auto"/>
        <w:bottom w:val="none" w:sz="0" w:space="0" w:color="auto"/>
        <w:right w:val="none" w:sz="0" w:space="0" w:color="auto"/>
      </w:divBdr>
    </w:div>
    <w:div w:id="563031222">
      <w:bodyDiv w:val="1"/>
      <w:marLeft w:val="0"/>
      <w:marRight w:val="0"/>
      <w:marTop w:val="0"/>
      <w:marBottom w:val="0"/>
      <w:divBdr>
        <w:top w:val="none" w:sz="0" w:space="0" w:color="auto"/>
        <w:left w:val="none" w:sz="0" w:space="0" w:color="auto"/>
        <w:bottom w:val="none" w:sz="0" w:space="0" w:color="auto"/>
        <w:right w:val="none" w:sz="0" w:space="0" w:color="auto"/>
      </w:divBdr>
    </w:div>
    <w:div w:id="606931613">
      <w:bodyDiv w:val="1"/>
      <w:marLeft w:val="0"/>
      <w:marRight w:val="0"/>
      <w:marTop w:val="0"/>
      <w:marBottom w:val="0"/>
      <w:divBdr>
        <w:top w:val="none" w:sz="0" w:space="0" w:color="auto"/>
        <w:left w:val="none" w:sz="0" w:space="0" w:color="auto"/>
        <w:bottom w:val="none" w:sz="0" w:space="0" w:color="auto"/>
        <w:right w:val="none" w:sz="0" w:space="0" w:color="auto"/>
      </w:divBdr>
    </w:div>
    <w:div w:id="672345383">
      <w:bodyDiv w:val="1"/>
      <w:marLeft w:val="0"/>
      <w:marRight w:val="0"/>
      <w:marTop w:val="0"/>
      <w:marBottom w:val="0"/>
      <w:divBdr>
        <w:top w:val="none" w:sz="0" w:space="0" w:color="auto"/>
        <w:left w:val="none" w:sz="0" w:space="0" w:color="auto"/>
        <w:bottom w:val="none" w:sz="0" w:space="0" w:color="auto"/>
        <w:right w:val="none" w:sz="0" w:space="0" w:color="auto"/>
      </w:divBdr>
    </w:div>
    <w:div w:id="681208093">
      <w:bodyDiv w:val="1"/>
      <w:marLeft w:val="0"/>
      <w:marRight w:val="0"/>
      <w:marTop w:val="0"/>
      <w:marBottom w:val="0"/>
      <w:divBdr>
        <w:top w:val="none" w:sz="0" w:space="0" w:color="auto"/>
        <w:left w:val="none" w:sz="0" w:space="0" w:color="auto"/>
        <w:bottom w:val="none" w:sz="0" w:space="0" w:color="auto"/>
        <w:right w:val="none" w:sz="0" w:space="0" w:color="auto"/>
      </w:divBdr>
    </w:div>
    <w:div w:id="910232569">
      <w:bodyDiv w:val="1"/>
      <w:marLeft w:val="0"/>
      <w:marRight w:val="0"/>
      <w:marTop w:val="0"/>
      <w:marBottom w:val="0"/>
      <w:divBdr>
        <w:top w:val="none" w:sz="0" w:space="0" w:color="auto"/>
        <w:left w:val="none" w:sz="0" w:space="0" w:color="auto"/>
        <w:bottom w:val="none" w:sz="0" w:space="0" w:color="auto"/>
        <w:right w:val="none" w:sz="0" w:space="0" w:color="auto"/>
      </w:divBdr>
    </w:div>
    <w:div w:id="916675450">
      <w:bodyDiv w:val="1"/>
      <w:marLeft w:val="0"/>
      <w:marRight w:val="0"/>
      <w:marTop w:val="0"/>
      <w:marBottom w:val="0"/>
      <w:divBdr>
        <w:top w:val="none" w:sz="0" w:space="0" w:color="auto"/>
        <w:left w:val="none" w:sz="0" w:space="0" w:color="auto"/>
        <w:bottom w:val="none" w:sz="0" w:space="0" w:color="auto"/>
        <w:right w:val="none" w:sz="0" w:space="0" w:color="auto"/>
      </w:divBdr>
    </w:div>
    <w:div w:id="967474357">
      <w:bodyDiv w:val="1"/>
      <w:marLeft w:val="0"/>
      <w:marRight w:val="0"/>
      <w:marTop w:val="0"/>
      <w:marBottom w:val="0"/>
      <w:divBdr>
        <w:top w:val="none" w:sz="0" w:space="0" w:color="auto"/>
        <w:left w:val="none" w:sz="0" w:space="0" w:color="auto"/>
        <w:bottom w:val="none" w:sz="0" w:space="0" w:color="auto"/>
        <w:right w:val="none" w:sz="0" w:space="0" w:color="auto"/>
      </w:divBdr>
    </w:div>
    <w:div w:id="1048073244">
      <w:bodyDiv w:val="1"/>
      <w:marLeft w:val="0"/>
      <w:marRight w:val="0"/>
      <w:marTop w:val="0"/>
      <w:marBottom w:val="0"/>
      <w:divBdr>
        <w:top w:val="none" w:sz="0" w:space="0" w:color="auto"/>
        <w:left w:val="none" w:sz="0" w:space="0" w:color="auto"/>
        <w:bottom w:val="none" w:sz="0" w:space="0" w:color="auto"/>
        <w:right w:val="none" w:sz="0" w:space="0" w:color="auto"/>
      </w:divBdr>
    </w:div>
    <w:div w:id="1069770012">
      <w:bodyDiv w:val="1"/>
      <w:marLeft w:val="0"/>
      <w:marRight w:val="0"/>
      <w:marTop w:val="0"/>
      <w:marBottom w:val="0"/>
      <w:divBdr>
        <w:top w:val="none" w:sz="0" w:space="0" w:color="auto"/>
        <w:left w:val="none" w:sz="0" w:space="0" w:color="auto"/>
        <w:bottom w:val="none" w:sz="0" w:space="0" w:color="auto"/>
        <w:right w:val="none" w:sz="0" w:space="0" w:color="auto"/>
      </w:divBdr>
    </w:div>
    <w:div w:id="1093552168">
      <w:bodyDiv w:val="1"/>
      <w:marLeft w:val="0"/>
      <w:marRight w:val="0"/>
      <w:marTop w:val="0"/>
      <w:marBottom w:val="0"/>
      <w:divBdr>
        <w:top w:val="none" w:sz="0" w:space="0" w:color="auto"/>
        <w:left w:val="none" w:sz="0" w:space="0" w:color="auto"/>
        <w:bottom w:val="none" w:sz="0" w:space="0" w:color="auto"/>
        <w:right w:val="none" w:sz="0" w:space="0" w:color="auto"/>
      </w:divBdr>
    </w:div>
    <w:div w:id="1136795772">
      <w:bodyDiv w:val="1"/>
      <w:marLeft w:val="0"/>
      <w:marRight w:val="0"/>
      <w:marTop w:val="0"/>
      <w:marBottom w:val="0"/>
      <w:divBdr>
        <w:top w:val="none" w:sz="0" w:space="0" w:color="auto"/>
        <w:left w:val="none" w:sz="0" w:space="0" w:color="auto"/>
        <w:bottom w:val="none" w:sz="0" w:space="0" w:color="auto"/>
        <w:right w:val="none" w:sz="0" w:space="0" w:color="auto"/>
      </w:divBdr>
    </w:div>
    <w:div w:id="1213619878">
      <w:bodyDiv w:val="1"/>
      <w:marLeft w:val="0"/>
      <w:marRight w:val="0"/>
      <w:marTop w:val="0"/>
      <w:marBottom w:val="0"/>
      <w:divBdr>
        <w:top w:val="none" w:sz="0" w:space="0" w:color="auto"/>
        <w:left w:val="none" w:sz="0" w:space="0" w:color="auto"/>
        <w:bottom w:val="none" w:sz="0" w:space="0" w:color="auto"/>
        <w:right w:val="none" w:sz="0" w:space="0" w:color="auto"/>
      </w:divBdr>
    </w:div>
    <w:div w:id="1269701046">
      <w:bodyDiv w:val="1"/>
      <w:marLeft w:val="0"/>
      <w:marRight w:val="0"/>
      <w:marTop w:val="0"/>
      <w:marBottom w:val="0"/>
      <w:divBdr>
        <w:top w:val="none" w:sz="0" w:space="0" w:color="auto"/>
        <w:left w:val="none" w:sz="0" w:space="0" w:color="auto"/>
        <w:bottom w:val="none" w:sz="0" w:space="0" w:color="auto"/>
        <w:right w:val="none" w:sz="0" w:space="0" w:color="auto"/>
      </w:divBdr>
    </w:div>
    <w:div w:id="1398211724">
      <w:bodyDiv w:val="1"/>
      <w:marLeft w:val="0"/>
      <w:marRight w:val="0"/>
      <w:marTop w:val="0"/>
      <w:marBottom w:val="0"/>
      <w:divBdr>
        <w:top w:val="none" w:sz="0" w:space="0" w:color="auto"/>
        <w:left w:val="none" w:sz="0" w:space="0" w:color="auto"/>
        <w:bottom w:val="none" w:sz="0" w:space="0" w:color="auto"/>
        <w:right w:val="none" w:sz="0" w:space="0" w:color="auto"/>
      </w:divBdr>
    </w:div>
    <w:div w:id="1455519986">
      <w:bodyDiv w:val="1"/>
      <w:marLeft w:val="0"/>
      <w:marRight w:val="0"/>
      <w:marTop w:val="0"/>
      <w:marBottom w:val="0"/>
      <w:divBdr>
        <w:top w:val="none" w:sz="0" w:space="0" w:color="auto"/>
        <w:left w:val="none" w:sz="0" w:space="0" w:color="auto"/>
        <w:bottom w:val="none" w:sz="0" w:space="0" w:color="auto"/>
        <w:right w:val="none" w:sz="0" w:space="0" w:color="auto"/>
      </w:divBdr>
    </w:div>
    <w:div w:id="1702045645">
      <w:bodyDiv w:val="1"/>
      <w:marLeft w:val="0"/>
      <w:marRight w:val="0"/>
      <w:marTop w:val="0"/>
      <w:marBottom w:val="0"/>
      <w:divBdr>
        <w:top w:val="none" w:sz="0" w:space="0" w:color="auto"/>
        <w:left w:val="none" w:sz="0" w:space="0" w:color="auto"/>
        <w:bottom w:val="none" w:sz="0" w:space="0" w:color="auto"/>
        <w:right w:val="none" w:sz="0" w:space="0" w:color="auto"/>
      </w:divBdr>
    </w:div>
    <w:div w:id="1926180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455</Words>
  <Characters>2599</Characters>
  <Application>Microsoft Macintosh Word</Application>
  <DocSecurity>0</DocSecurity>
  <Lines>21</Lines>
  <Paragraphs>6</Paragraphs>
  <ScaleCrop>false</ScaleCrop>
  <Company>Octo Consulting </Company>
  <LinksUpToDate>false</LinksUpToDate>
  <CharactersWithSpaces>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Wilson</dc:creator>
  <cp:keywords/>
  <dc:description/>
  <cp:lastModifiedBy>Joshua Wilson</cp:lastModifiedBy>
  <cp:revision>2</cp:revision>
  <dcterms:created xsi:type="dcterms:W3CDTF">2015-06-25T14:07:00Z</dcterms:created>
  <dcterms:modified xsi:type="dcterms:W3CDTF">2015-06-25T14:07:00Z</dcterms:modified>
</cp:coreProperties>
</file>