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306" w:rsidRDefault="00FB7306" w:rsidP="00FB7306">
      <w:pPr>
        <w:pStyle w:val="Body2"/>
      </w:pPr>
      <w:r>
        <w:rPr>
          <w:rFonts w:ascii="Calibri" w:hAnsi="Calibri"/>
          <w:b/>
          <w:bCs/>
          <w:color w:val="2C6EAB"/>
          <w:sz w:val="36"/>
          <w:szCs w:val="36"/>
        </w:rPr>
        <w:t xml:space="preserve">Problem Statement </w:t>
      </w:r>
      <w:r>
        <w:rPr>
          <w:rFonts w:ascii="Calibri" w:hAnsi="Calibri"/>
          <w:b/>
          <w:bCs/>
          <w:color w:val="FFC000"/>
          <w:sz w:val="36"/>
          <w:szCs w:val="36"/>
        </w:rPr>
        <w:t>“</w:t>
      </w:r>
      <w:r w:rsidR="008C4F08">
        <w:rPr>
          <w:rFonts w:ascii="Calibri" w:hAnsi="Calibri"/>
          <w:b/>
          <w:bCs/>
          <w:color w:val="FFC000"/>
          <w:sz w:val="36"/>
          <w:szCs w:val="36"/>
        </w:rPr>
        <w:t xml:space="preserve">Know your medication </w:t>
      </w:r>
      <w:r w:rsidR="00FF73F8">
        <w:rPr>
          <w:rFonts w:ascii="Calibri" w:hAnsi="Calibri"/>
          <w:b/>
          <w:bCs/>
          <w:color w:val="FFC000"/>
          <w:sz w:val="36"/>
          <w:szCs w:val="36"/>
        </w:rPr>
        <w:t>choices”</w:t>
      </w:r>
    </w:p>
    <w:p w:rsidR="0095534B" w:rsidRDefault="0095534B" w:rsidP="00FB7306">
      <w:pPr>
        <w:rPr>
          <w:rFonts w:ascii="Arial" w:hAnsi="Arial" w:cs="Arial"/>
          <w:color w:val="444444"/>
          <w:sz w:val="21"/>
          <w:szCs w:val="21"/>
          <w:bdr w:val="none" w:sz="0" w:space="0" w:color="auto" w:frame="1"/>
          <w:shd w:val="clear" w:color="auto" w:fill="FFFFFF"/>
        </w:rPr>
      </w:pPr>
    </w:p>
    <w:p w:rsidR="00091CD2" w:rsidRDefault="00091CD2" w:rsidP="00FB7306">
      <w:pPr>
        <w:rPr>
          <w:rFonts w:ascii="Arial" w:hAnsi="Arial" w:cs="Arial"/>
          <w:color w:val="444444"/>
          <w:sz w:val="21"/>
          <w:szCs w:val="21"/>
          <w:bdr w:val="none" w:sz="0" w:space="0" w:color="auto" w:frame="1"/>
          <w:shd w:val="clear" w:color="auto" w:fill="FFFFFF"/>
        </w:rPr>
      </w:pPr>
    </w:p>
    <w:p w:rsidR="00FB3293" w:rsidRPr="00091CD2" w:rsidRDefault="00EE1BAA" w:rsidP="00EE1BAA">
      <w:pPr>
        <w:spacing w:after="120"/>
        <w:rPr>
          <w:rFonts w:ascii="Arial" w:eastAsia="Times New Roman" w:hAnsi="Arial" w:cs="Arial"/>
          <w:color w:val="444444"/>
          <w:sz w:val="21"/>
          <w:szCs w:val="21"/>
          <w:bdr w:val="none" w:sz="0" w:space="0" w:color="auto" w:frame="1"/>
          <w:shd w:val="clear" w:color="auto" w:fill="FFFFFF"/>
        </w:rPr>
      </w:pPr>
      <w:r>
        <w:rPr>
          <w:rFonts w:ascii="Arial" w:eastAsia="Times New Roman" w:hAnsi="Arial" w:cs="Arial"/>
          <w:b/>
          <w:color w:val="444444"/>
          <w:sz w:val="21"/>
          <w:szCs w:val="21"/>
          <w:bdr w:val="none" w:sz="0" w:space="0" w:color="auto" w:frame="1"/>
          <w:shd w:val="clear" w:color="auto" w:fill="FFFFFF"/>
        </w:rPr>
        <w:t>FDA Drug D</w:t>
      </w:r>
      <w:r w:rsidR="00FB3293" w:rsidRPr="0095534B">
        <w:rPr>
          <w:rFonts w:ascii="Arial" w:eastAsia="Times New Roman" w:hAnsi="Arial" w:cs="Arial"/>
          <w:b/>
          <w:color w:val="444444"/>
          <w:sz w:val="21"/>
          <w:szCs w:val="21"/>
          <w:bdr w:val="none" w:sz="0" w:space="0" w:color="auto" w:frame="1"/>
          <w:shd w:val="clear" w:color="auto" w:fill="FFFFFF"/>
        </w:rPr>
        <w:t>ata</w:t>
      </w:r>
      <w:r w:rsidR="00091CD2">
        <w:rPr>
          <w:rFonts w:ascii="Arial" w:eastAsia="Times New Roman" w:hAnsi="Arial" w:cs="Arial"/>
          <w:b/>
          <w:color w:val="444444"/>
          <w:sz w:val="21"/>
          <w:szCs w:val="21"/>
          <w:bdr w:val="none" w:sz="0" w:space="0" w:color="auto" w:frame="1"/>
          <w:shd w:val="clear" w:color="auto" w:fill="FFFFFF"/>
        </w:rPr>
        <w:t xml:space="preserve"> </w:t>
      </w:r>
      <w:r w:rsidR="00091CD2" w:rsidRPr="00091CD2">
        <w:rPr>
          <w:rFonts w:ascii="Arial" w:eastAsia="Times New Roman" w:hAnsi="Arial" w:cs="Arial"/>
          <w:color w:val="444444"/>
          <w:sz w:val="21"/>
          <w:szCs w:val="21"/>
          <w:bdr w:val="none" w:sz="0" w:space="0" w:color="auto" w:frame="1"/>
          <w:shd w:val="clear" w:color="auto" w:fill="FFFFFF"/>
        </w:rPr>
        <w:t>[https://open.fda.gov/index.html]</w:t>
      </w:r>
      <w:r w:rsidR="0095534B" w:rsidRPr="00091CD2">
        <w:rPr>
          <w:rFonts w:ascii="Arial" w:eastAsia="Times New Roman" w:hAnsi="Arial" w:cs="Arial"/>
          <w:color w:val="444444"/>
          <w:sz w:val="21"/>
          <w:szCs w:val="21"/>
          <w:bdr w:val="none" w:sz="0" w:space="0" w:color="auto" w:frame="1"/>
          <w:shd w:val="clear" w:color="auto" w:fill="FFFFFF"/>
        </w:rPr>
        <w:t>:</w:t>
      </w:r>
    </w:p>
    <w:p w:rsidR="00FB7306" w:rsidRPr="00FB3293" w:rsidRDefault="00FB3293" w:rsidP="00EE1BAA">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sidRPr="00FB3293">
        <w:rPr>
          <w:rFonts w:ascii="Arial" w:hAnsi="Arial" w:cs="Arial"/>
          <w:color w:val="444444"/>
          <w:sz w:val="21"/>
          <w:szCs w:val="21"/>
          <w:bdr w:val="none" w:sz="0" w:space="0" w:color="auto" w:frame="1"/>
          <w:shd w:val="clear" w:color="auto" w:fill="FFFFFF"/>
        </w:rPr>
        <w:t>Adverse events</w:t>
      </w:r>
    </w:p>
    <w:p w:rsidR="00FB3293" w:rsidRPr="00FB3293" w:rsidRDefault="00FB3293" w:rsidP="00EE1BAA">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sidRPr="00FB3293">
        <w:rPr>
          <w:rFonts w:ascii="Arial" w:hAnsi="Arial" w:cs="Arial"/>
          <w:color w:val="444444"/>
          <w:sz w:val="21"/>
          <w:szCs w:val="21"/>
          <w:bdr w:val="none" w:sz="0" w:space="0" w:color="auto" w:frame="1"/>
          <w:shd w:val="clear" w:color="auto" w:fill="FFFFFF"/>
        </w:rPr>
        <w:t>Enforcement</w:t>
      </w:r>
    </w:p>
    <w:p w:rsidR="00FB3293" w:rsidRPr="00EE1BAA" w:rsidRDefault="000615C9" w:rsidP="00EE1BAA">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Labeling</w:t>
      </w:r>
    </w:p>
    <w:p w:rsidR="00FB7306" w:rsidRPr="00091CD2" w:rsidRDefault="00FB7306" w:rsidP="00FB7306">
      <w:pPr>
        <w:rPr>
          <w:rFonts w:ascii="Arial" w:hAnsi="Arial" w:cs="Arial"/>
          <w:color w:val="000000"/>
        </w:rPr>
      </w:pPr>
    </w:p>
    <w:p w:rsidR="00FB7306" w:rsidRPr="00091CD2" w:rsidRDefault="007447CA" w:rsidP="00FB7306">
      <w:pPr>
        <w:rPr>
          <w:color w:val="000000"/>
        </w:rPr>
      </w:pPr>
      <w:r>
        <w:rPr>
          <w:rFonts w:ascii="Arial" w:hAnsi="Arial" w:cs="Arial"/>
          <w:b/>
          <w:bCs/>
          <w:color w:val="444444"/>
          <w:sz w:val="21"/>
          <w:szCs w:val="21"/>
          <w:bdr w:val="none" w:sz="0" w:space="0" w:color="auto" w:frame="1"/>
          <w:shd w:val="clear" w:color="auto" w:fill="FFFFFF"/>
        </w:rPr>
        <w:t xml:space="preserve">Preliminary </w:t>
      </w:r>
      <w:r w:rsidR="00091CD2">
        <w:rPr>
          <w:rFonts w:ascii="Arial" w:hAnsi="Arial" w:cs="Arial"/>
          <w:b/>
          <w:bCs/>
          <w:color w:val="444444"/>
          <w:sz w:val="21"/>
          <w:szCs w:val="21"/>
          <w:bdr w:val="none" w:sz="0" w:space="0" w:color="auto" w:frame="1"/>
          <w:shd w:val="clear" w:color="auto" w:fill="FFFFFF"/>
        </w:rPr>
        <w:t>Name</w:t>
      </w:r>
      <w:r w:rsidR="00FB7306" w:rsidRPr="00091CD2">
        <w:rPr>
          <w:rFonts w:ascii="Arial" w:hAnsi="Arial" w:cs="Arial"/>
          <w:b/>
          <w:color w:val="444444"/>
          <w:sz w:val="21"/>
          <w:szCs w:val="21"/>
          <w:bdr w:val="none" w:sz="0" w:space="0" w:color="auto" w:frame="1"/>
          <w:shd w:val="clear" w:color="auto" w:fill="FFFFFF"/>
        </w:rPr>
        <w:t>:</w:t>
      </w:r>
      <w:r w:rsidR="00FB7306">
        <w:rPr>
          <w:rFonts w:ascii="Arial" w:hAnsi="Arial" w:cs="Arial"/>
          <w:color w:val="444444"/>
          <w:sz w:val="21"/>
          <w:szCs w:val="21"/>
          <w:bdr w:val="none" w:sz="0" w:space="0" w:color="auto" w:frame="1"/>
          <w:shd w:val="clear" w:color="auto" w:fill="FFFFFF"/>
        </w:rPr>
        <w:t xml:space="preserve"> “</w:t>
      </w:r>
      <w:r w:rsidR="008C4F08">
        <w:rPr>
          <w:rFonts w:ascii="Arial" w:hAnsi="Arial" w:cs="Arial"/>
          <w:color w:val="444444"/>
          <w:sz w:val="21"/>
          <w:szCs w:val="21"/>
          <w:bdr w:val="none" w:sz="0" w:space="0" w:color="auto" w:frame="1"/>
          <w:shd w:val="clear" w:color="auto" w:fill="FFFFFF"/>
        </w:rPr>
        <w:t>Rx Choice</w:t>
      </w:r>
      <w:r w:rsidR="00FB7306">
        <w:rPr>
          <w:rFonts w:ascii="Arial" w:hAnsi="Arial" w:cs="Arial"/>
          <w:b/>
          <w:bCs/>
          <w:color w:val="444444"/>
          <w:sz w:val="21"/>
          <w:szCs w:val="21"/>
          <w:bdr w:val="none" w:sz="0" w:space="0" w:color="auto" w:frame="1"/>
          <w:shd w:val="clear" w:color="auto" w:fill="FFFFFF"/>
        </w:rPr>
        <w:t>”</w:t>
      </w:r>
      <w:r w:rsidR="008C4F08">
        <w:rPr>
          <w:rFonts w:ascii="Arial" w:hAnsi="Arial" w:cs="Arial"/>
          <w:b/>
          <w:bCs/>
          <w:color w:val="444444"/>
          <w:sz w:val="21"/>
          <w:szCs w:val="21"/>
          <w:bdr w:val="none" w:sz="0" w:space="0" w:color="auto" w:frame="1"/>
          <w:shd w:val="clear" w:color="auto" w:fill="FFFFFF"/>
        </w:rPr>
        <w:t xml:space="preserve"> or </w:t>
      </w:r>
      <w:r w:rsidR="008C4F08" w:rsidRPr="00091CD2">
        <w:rPr>
          <w:rFonts w:ascii="Arial" w:hAnsi="Arial" w:cs="Arial"/>
          <w:bCs/>
          <w:color w:val="444444"/>
          <w:sz w:val="21"/>
          <w:szCs w:val="21"/>
          <w:bdr w:val="none" w:sz="0" w:space="0" w:color="auto" w:frame="1"/>
          <w:shd w:val="clear" w:color="auto" w:fill="FFFFFF"/>
        </w:rPr>
        <w:t>“Informed Rx”</w:t>
      </w:r>
    </w:p>
    <w:p w:rsidR="0095534B" w:rsidRPr="00091CD2" w:rsidRDefault="0095534B" w:rsidP="00FB7306">
      <w:pPr>
        <w:rPr>
          <w:rFonts w:ascii="Arial" w:hAnsi="Arial" w:cs="Arial"/>
          <w:bCs/>
          <w:color w:val="444444"/>
          <w:sz w:val="21"/>
          <w:szCs w:val="21"/>
          <w:bdr w:val="none" w:sz="0" w:space="0" w:color="auto" w:frame="1"/>
          <w:shd w:val="clear" w:color="auto" w:fill="FFFFFF"/>
        </w:rPr>
      </w:pPr>
    </w:p>
    <w:p w:rsidR="00FB7306" w:rsidRDefault="00FB7306" w:rsidP="00FB7306">
      <w:pPr>
        <w:rPr>
          <w:color w:val="000000"/>
        </w:rPr>
      </w:pPr>
      <w:r>
        <w:rPr>
          <w:rFonts w:ascii="Arial" w:hAnsi="Arial" w:cs="Arial"/>
          <w:b/>
          <w:bCs/>
          <w:color w:val="444444"/>
          <w:sz w:val="21"/>
          <w:szCs w:val="21"/>
          <w:bdr w:val="none" w:sz="0" w:space="0" w:color="auto" w:frame="1"/>
          <w:shd w:val="clear" w:color="auto" w:fill="FFFFFF"/>
        </w:rPr>
        <w:t>Problem:</w:t>
      </w:r>
      <w:r>
        <w:rPr>
          <w:rFonts w:ascii="Arial" w:hAnsi="Arial" w:cs="Arial"/>
          <w:color w:val="444444"/>
          <w:sz w:val="21"/>
          <w:szCs w:val="21"/>
          <w:bdr w:val="none" w:sz="0" w:space="0" w:color="auto" w:frame="1"/>
          <w:shd w:val="clear" w:color="auto" w:fill="FFFFFF"/>
        </w:rPr>
        <w:t xml:space="preserve"> </w:t>
      </w:r>
      <w:r w:rsidR="001A114D">
        <w:rPr>
          <w:rFonts w:ascii="Arial" w:hAnsi="Arial" w:cs="Arial"/>
          <w:color w:val="444444"/>
          <w:sz w:val="21"/>
          <w:szCs w:val="21"/>
          <w:bdr w:val="none" w:sz="0" w:space="0" w:color="auto" w:frame="1"/>
          <w:shd w:val="clear" w:color="auto" w:fill="FFFFFF"/>
        </w:rPr>
        <w:t xml:space="preserve">Many prescription medications have serious side effects, causing “adverse effects” that are reported to the FDA.  Prescription medications may also be recalled by the manufacturer for various safety issues.  Users should have an easy way to research </w:t>
      </w:r>
      <w:r w:rsidR="0002263D">
        <w:rPr>
          <w:rFonts w:ascii="Arial" w:hAnsi="Arial" w:cs="Arial"/>
          <w:color w:val="444444"/>
          <w:sz w:val="21"/>
          <w:szCs w:val="21"/>
          <w:bdr w:val="none" w:sz="0" w:space="0" w:color="auto" w:frame="1"/>
          <w:shd w:val="clear" w:color="auto" w:fill="FFFFFF"/>
        </w:rPr>
        <w:t>prescription medications to see the side effects, reported adverse reactions, and any recalls.  U</w:t>
      </w:r>
      <w:r w:rsidR="00FB3293">
        <w:rPr>
          <w:rFonts w:ascii="Arial" w:hAnsi="Arial" w:cs="Arial"/>
          <w:color w:val="444444"/>
          <w:sz w:val="21"/>
          <w:szCs w:val="21"/>
          <w:bdr w:val="none" w:sz="0" w:space="0" w:color="auto" w:frame="1"/>
          <w:shd w:val="clear" w:color="auto" w:fill="FFFFFF"/>
        </w:rPr>
        <w:t>sers</w:t>
      </w:r>
      <w:r w:rsidR="002A2E9F">
        <w:rPr>
          <w:rFonts w:ascii="Arial" w:hAnsi="Arial" w:cs="Arial"/>
          <w:color w:val="444444"/>
          <w:sz w:val="21"/>
          <w:szCs w:val="21"/>
          <w:bdr w:val="none" w:sz="0" w:space="0" w:color="auto" w:frame="1"/>
          <w:shd w:val="clear" w:color="auto" w:fill="FFFFFF"/>
        </w:rPr>
        <w:t xml:space="preserve"> (patient, consumer)</w:t>
      </w:r>
      <w:r w:rsidR="00FB3293">
        <w:rPr>
          <w:rFonts w:ascii="Arial" w:hAnsi="Arial" w:cs="Arial"/>
          <w:color w:val="444444"/>
          <w:sz w:val="21"/>
          <w:szCs w:val="21"/>
          <w:bdr w:val="none" w:sz="0" w:space="0" w:color="auto" w:frame="1"/>
          <w:shd w:val="clear" w:color="auto" w:fill="FFFFFF"/>
        </w:rPr>
        <w:t xml:space="preserve"> </w:t>
      </w:r>
      <w:r w:rsidR="00FF3D18">
        <w:rPr>
          <w:rFonts w:ascii="Arial" w:hAnsi="Arial" w:cs="Arial"/>
          <w:color w:val="444444"/>
          <w:sz w:val="21"/>
          <w:szCs w:val="21"/>
          <w:bdr w:val="none" w:sz="0" w:space="0" w:color="auto" w:frame="1"/>
          <w:shd w:val="clear" w:color="auto" w:fill="FFFFFF"/>
        </w:rPr>
        <w:t xml:space="preserve">should be able to </w:t>
      </w:r>
      <w:r w:rsidR="00DB301C">
        <w:rPr>
          <w:rFonts w:ascii="Arial" w:hAnsi="Arial" w:cs="Arial"/>
          <w:color w:val="444444"/>
          <w:sz w:val="21"/>
          <w:szCs w:val="21"/>
          <w:bdr w:val="none" w:sz="0" w:space="0" w:color="auto" w:frame="1"/>
          <w:shd w:val="clear" w:color="auto" w:fill="FFFFFF"/>
        </w:rPr>
        <w:t xml:space="preserve">go to a single web site to research safety information of prescription medications and </w:t>
      </w:r>
      <w:r w:rsidR="00FF3D18">
        <w:rPr>
          <w:rFonts w:ascii="Arial" w:hAnsi="Arial" w:cs="Arial"/>
          <w:color w:val="444444"/>
          <w:sz w:val="21"/>
          <w:szCs w:val="21"/>
          <w:bdr w:val="none" w:sz="0" w:space="0" w:color="auto" w:frame="1"/>
          <w:shd w:val="clear" w:color="auto" w:fill="FFFFFF"/>
        </w:rPr>
        <w:t>make</w:t>
      </w:r>
      <w:r w:rsidR="00FB3293">
        <w:rPr>
          <w:rFonts w:ascii="Arial" w:hAnsi="Arial" w:cs="Arial"/>
          <w:color w:val="444444"/>
          <w:sz w:val="21"/>
          <w:szCs w:val="21"/>
          <w:bdr w:val="none" w:sz="0" w:space="0" w:color="auto" w:frame="1"/>
          <w:shd w:val="clear" w:color="auto" w:fill="FFFFFF"/>
        </w:rPr>
        <w:t xml:space="preserve"> informed choices on which </w:t>
      </w:r>
      <w:r w:rsidR="00FE752D">
        <w:rPr>
          <w:rFonts w:ascii="Arial" w:hAnsi="Arial" w:cs="Arial"/>
          <w:color w:val="444444"/>
          <w:sz w:val="21"/>
          <w:szCs w:val="21"/>
          <w:bdr w:val="none" w:sz="0" w:space="0" w:color="auto" w:frame="1"/>
          <w:shd w:val="clear" w:color="auto" w:fill="FFFFFF"/>
        </w:rPr>
        <w:t xml:space="preserve">prescription </w:t>
      </w:r>
      <w:r w:rsidR="00DB301C">
        <w:rPr>
          <w:rFonts w:ascii="Arial" w:hAnsi="Arial" w:cs="Arial"/>
          <w:color w:val="444444"/>
          <w:sz w:val="21"/>
          <w:szCs w:val="21"/>
          <w:bdr w:val="none" w:sz="0" w:space="0" w:color="auto" w:frame="1"/>
          <w:shd w:val="clear" w:color="auto" w:fill="FFFFFF"/>
        </w:rPr>
        <w:t>medication</w:t>
      </w:r>
      <w:bookmarkStart w:id="0" w:name="_GoBack"/>
      <w:bookmarkEnd w:id="0"/>
      <w:r w:rsidR="00FB3293">
        <w:rPr>
          <w:rFonts w:ascii="Arial" w:hAnsi="Arial" w:cs="Arial"/>
          <w:color w:val="444444"/>
          <w:sz w:val="21"/>
          <w:szCs w:val="21"/>
          <w:bdr w:val="none" w:sz="0" w:space="0" w:color="auto" w:frame="1"/>
          <w:shd w:val="clear" w:color="auto" w:fill="FFFFFF"/>
        </w:rPr>
        <w:t xml:space="preserve"> to choose based on history of adverse effects, </w:t>
      </w:r>
      <w:r w:rsidR="008C4F08">
        <w:rPr>
          <w:rFonts w:ascii="Arial" w:hAnsi="Arial" w:cs="Arial"/>
          <w:color w:val="444444"/>
          <w:sz w:val="21"/>
          <w:szCs w:val="21"/>
          <w:bdr w:val="none" w:sz="0" w:space="0" w:color="auto" w:frame="1"/>
          <w:shd w:val="clear" w:color="auto" w:fill="FFFFFF"/>
        </w:rPr>
        <w:t>label warnings</w:t>
      </w:r>
      <w:r w:rsidR="002A2E9F">
        <w:rPr>
          <w:rFonts w:ascii="Arial" w:hAnsi="Arial" w:cs="Arial"/>
          <w:color w:val="444444"/>
          <w:sz w:val="21"/>
          <w:szCs w:val="21"/>
          <w:bdr w:val="none" w:sz="0" w:space="0" w:color="auto" w:frame="1"/>
          <w:shd w:val="clear" w:color="auto" w:fill="FFFFFF"/>
        </w:rPr>
        <w:t>,</w:t>
      </w:r>
      <w:r w:rsidR="008C4F08">
        <w:rPr>
          <w:rFonts w:ascii="Arial" w:hAnsi="Arial" w:cs="Arial"/>
          <w:color w:val="444444"/>
          <w:sz w:val="21"/>
          <w:szCs w:val="21"/>
          <w:bdr w:val="none" w:sz="0" w:space="0" w:color="auto" w:frame="1"/>
          <w:shd w:val="clear" w:color="auto" w:fill="FFFFFF"/>
        </w:rPr>
        <w:t xml:space="preserve"> and </w:t>
      </w:r>
      <w:r w:rsidR="0095534B">
        <w:rPr>
          <w:rFonts w:ascii="Arial" w:hAnsi="Arial" w:cs="Arial"/>
          <w:color w:val="444444"/>
          <w:sz w:val="21"/>
          <w:szCs w:val="21"/>
          <w:bdr w:val="none" w:sz="0" w:space="0" w:color="auto" w:frame="1"/>
          <w:shd w:val="clear" w:color="auto" w:fill="FFFFFF"/>
        </w:rPr>
        <w:t>recalls.</w:t>
      </w:r>
    </w:p>
    <w:p w:rsidR="00FB7306" w:rsidRDefault="00FB7306" w:rsidP="00FB7306">
      <w:pPr>
        <w:rPr>
          <w:color w:val="000000"/>
        </w:rPr>
      </w:pPr>
    </w:p>
    <w:p w:rsidR="00FB7306" w:rsidRPr="00EE1BAA" w:rsidRDefault="00FB7306" w:rsidP="00EE1BAA">
      <w:pPr>
        <w:spacing w:after="120"/>
        <w:rPr>
          <w:rFonts w:ascii="Arial" w:eastAsia="Times New Roman" w:hAnsi="Arial" w:cs="Arial"/>
          <w:b/>
          <w:color w:val="444444"/>
          <w:sz w:val="21"/>
          <w:szCs w:val="21"/>
          <w:bdr w:val="none" w:sz="0" w:space="0" w:color="auto" w:frame="1"/>
          <w:shd w:val="clear" w:color="auto" w:fill="FFFFFF"/>
        </w:rPr>
      </w:pPr>
      <w:r w:rsidRPr="00EE1BAA">
        <w:rPr>
          <w:rFonts w:ascii="Arial" w:eastAsia="Times New Roman" w:hAnsi="Arial" w:cs="Arial"/>
          <w:b/>
          <w:color w:val="444444"/>
          <w:sz w:val="21"/>
          <w:szCs w:val="21"/>
          <w:bdr w:val="none" w:sz="0" w:space="0" w:color="auto" w:frame="1"/>
          <w:shd w:val="clear" w:color="auto" w:fill="FFFFFF"/>
        </w:rPr>
        <w:t>Features:</w:t>
      </w:r>
    </w:p>
    <w:p w:rsidR="00FB7306" w:rsidRDefault="00FB7306" w:rsidP="0095534B">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sidRPr="0095534B">
        <w:rPr>
          <w:rFonts w:ascii="Arial" w:hAnsi="Arial" w:cs="Arial"/>
          <w:color w:val="444444"/>
          <w:sz w:val="21"/>
          <w:szCs w:val="21"/>
          <w:bdr w:val="none" w:sz="0" w:space="0" w:color="auto" w:frame="1"/>
          <w:shd w:val="clear" w:color="auto" w:fill="FFFFFF"/>
        </w:rPr>
        <w:t xml:space="preserve">Users must be able to search </w:t>
      </w:r>
      <w:r w:rsidR="008C4F08" w:rsidRPr="0095534B">
        <w:rPr>
          <w:rFonts w:ascii="Arial" w:hAnsi="Arial" w:cs="Arial"/>
          <w:color w:val="444444"/>
          <w:sz w:val="21"/>
          <w:szCs w:val="21"/>
          <w:bdr w:val="none" w:sz="0" w:space="0" w:color="auto" w:frame="1"/>
          <w:shd w:val="clear" w:color="auto" w:fill="FFFFFF"/>
        </w:rPr>
        <w:t>drug name (brand and generic)</w:t>
      </w:r>
      <w:r w:rsidR="00011865">
        <w:rPr>
          <w:rFonts w:ascii="Arial" w:hAnsi="Arial" w:cs="Arial"/>
          <w:color w:val="444444"/>
          <w:sz w:val="21"/>
          <w:szCs w:val="21"/>
          <w:bdr w:val="none" w:sz="0" w:space="0" w:color="auto" w:frame="1"/>
          <w:shd w:val="clear" w:color="auto" w:fill="FFFFFF"/>
        </w:rPr>
        <w:t xml:space="preserve"> - REQUIRED</w:t>
      </w:r>
    </w:p>
    <w:p w:rsidR="00011865" w:rsidRPr="002A2E9F" w:rsidRDefault="00011865" w:rsidP="00011865">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Users should be able to access all information on any mobile device - REQUIRED</w:t>
      </w:r>
    </w:p>
    <w:p w:rsidR="00011865" w:rsidRPr="0095534B" w:rsidRDefault="00011865" w:rsidP="00011865">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sidRPr="0095534B">
        <w:rPr>
          <w:rFonts w:ascii="Arial" w:hAnsi="Arial" w:cs="Arial"/>
          <w:color w:val="444444"/>
          <w:sz w:val="21"/>
          <w:szCs w:val="21"/>
          <w:bdr w:val="none" w:sz="0" w:space="0" w:color="auto" w:frame="1"/>
          <w:shd w:val="clear" w:color="auto" w:fill="FFFFFF"/>
        </w:rPr>
        <w:t>Users should be able to view warning labels by drug name</w:t>
      </w:r>
      <w:r>
        <w:rPr>
          <w:rFonts w:ascii="Arial" w:hAnsi="Arial" w:cs="Arial"/>
          <w:color w:val="444444"/>
          <w:sz w:val="21"/>
          <w:szCs w:val="21"/>
          <w:bdr w:val="none" w:sz="0" w:space="0" w:color="auto" w:frame="1"/>
          <w:shd w:val="clear" w:color="auto" w:fill="FFFFFF"/>
        </w:rPr>
        <w:t xml:space="preserve"> - REQUIRED</w:t>
      </w:r>
    </w:p>
    <w:p w:rsidR="00011865" w:rsidRDefault="00011865" w:rsidP="00011865">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sidRPr="0095534B">
        <w:rPr>
          <w:rFonts w:ascii="Arial" w:hAnsi="Arial" w:cs="Arial"/>
          <w:color w:val="444444"/>
          <w:sz w:val="21"/>
          <w:szCs w:val="21"/>
          <w:bdr w:val="none" w:sz="0" w:space="0" w:color="auto" w:frame="1"/>
          <w:shd w:val="clear" w:color="auto" w:fill="FFFFFF"/>
        </w:rPr>
        <w:t>Users should be able to view recalls by drug name</w:t>
      </w:r>
      <w:r>
        <w:rPr>
          <w:rFonts w:ascii="Arial" w:hAnsi="Arial" w:cs="Arial"/>
          <w:color w:val="444444"/>
          <w:sz w:val="21"/>
          <w:szCs w:val="21"/>
          <w:bdr w:val="none" w:sz="0" w:space="0" w:color="auto" w:frame="1"/>
          <w:shd w:val="clear" w:color="auto" w:fill="FFFFFF"/>
        </w:rPr>
        <w:t xml:space="preserve"> - REQUIRED</w:t>
      </w:r>
    </w:p>
    <w:p w:rsidR="00011865" w:rsidRPr="0095534B" w:rsidRDefault="00011865" w:rsidP="00011865">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sidRPr="0095534B">
        <w:rPr>
          <w:rFonts w:ascii="Arial" w:hAnsi="Arial" w:cs="Arial"/>
          <w:color w:val="444444"/>
          <w:sz w:val="21"/>
          <w:szCs w:val="21"/>
          <w:bdr w:val="none" w:sz="0" w:space="0" w:color="auto" w:frame="1"/>
          <w:shd w:val="clear" w:color="auto" w:fill="FFFFFF"/>
        </w:rPr>
        <w:t>Users should be able to view adverse events by drug name reported over time (frequency?)</w:t>
      </w:r>
    </w:p>
    <w:p w:rsidR="00011865" w:rsidRDefault="00011865" w:rsidP="00011865">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Users should be able to view a rating of drug manufacturers based on recalls, etc.</w:t>
      </w:r>
    </w:p>
    <w:p w:rsidR="00011865" w:rsidRDefault="00011865" w:rsidP="00011865">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Users should be able to view the location the outbreak occurred in (NOTE: Current FDA datasets includes only country data and manufacturer location data)</w:t>
      </w:r>
    </w:p>
    <w:p w:rsidR="00637038" w:rsidRDefault="00637038" w:rsidP="0095534B">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Users must be able to compare the generic to the name brand (for side effects, recalls, warning labels)</w:t>
      </w:r>
    </w:p>
    <w:p w:rsidR="00637038" w:rsidRPr="0095534B" w:rsidRDefault="00637038" w:rsidP="0095534B">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Users must be able to identify alternative drugs for the same medicinal purpose</w:t>
      </w:r>
    </w:p>
    <w:p w:rsidR="00637038" w:rsidRDefault="00637038" w:rsidP="0095534B">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User</w:t>
      </w:r>
      <w:r w:rsidR="002A2E9F">
        <w:rPr>
          <w:rFonts w:ascii="Arial" w:hAnsi="Arial" w:cs="Arial"/>
          <w:color w:val="444444"/>
          <w:sz w:val="21"/>
          <w:szCs w:val="21"/>
          <w:bdr w:val="none" w:sz="0" w:space="0" w:color="auto" w:frame="1"/>
          <w:shd w:val="clear" w:color="auto" w:fill="FFFFFF"/>
        </w:rPr>
        <w:t>s</w:t>
      </w:r>
      <w:r>
        <w:rPr>
          <w:rFonts w:ascii="Arial" w:hAnsi="Arial" w:cs="Arial"/>
          <w:color w:val="444444"/>
          <w:sz w:val="21"/>
          <w:szCs w:val="21"/>
          <w:bdr w:val="none" w:sz="0" w:space="0" w:color="auto" w:frame="1"/>
          <w:shd w:val="clear" w:color="auto" w:fill="FFFFFF"/>
        </w:rPr>
        <w:t xml:space="preserve"> should be able to create a personalized profile to view recommended drug(s)</w:t>
      </w:r>
      <w:r w:rsidR="0018381B">
        <w:rPr>
          <w:rFonts w:ascii="Arial" w:hAnsi="Arial" w:cs="Arial"/>
          <w:color w:val="444444"/>
          <w:sz w:val="21"/>
          <w:szCs w:val="21"/>
          <w:bdr w:val="none" w:sz="0" w:space="0" w:color="auto" w:frame="1"/>
          <w:shd w:val="clear" w:color="auto" w:fill="FFFFFF"/>
        </w:rPr>
        <w:t xml:space="preserve"> – STRETCH GOAL</w:t>
      </w:r>
    </w:p>
    <w:p w:rsidR="00A35215" w:rsidRDefault="00A35215" w:rsidP="00A35215">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 xml:space="preserve">Users should be able to </w:t>
      </w:r>
      <w:r w:rsidRPr="00A35215">
        <w:rPr>
          <w:rFonts w:ascii="Arial" w:hAnsi="Arial" w:cs="Arial"/>
          <w:color w:val="444444"/>
          <w:sz w:val="21"/>
          <w:szCs w:val="21"/>
          <w:bdr w:val="none" w:sz="0" w:space="0" w:color="auto" w:frame="1"/>
          <w:shd w:val="clear" w:color="auto" w:fill="FFFFFF"/>
        </w:rPr>
        <w:t>check with their insurance provider to assess coverage/co-pays for various drug options</w:t>
      </w:r>
      <w:r w:rsidR="0018381B">
        <w:rPr>
          <w:rFonts w:ascii="Arial" w:hAnsi="Arial" w:cs="Arial"/>
          <w:color w:val="444444"/>
          <w:sz w:val="21"/>
          <w:szCs w:val="21"/>
          <w:bdr w:val="none" w:sz="0" w:space="0" w:color="auto" w:frame="1"/>
          <w:shd w:val="clear" w:color="auto" w:fill="FFFFFF"/>
        </w:rPr>
        <w:t>– STRETCH GOAL</w:t>
      </w:r>
    </w:p>
    <w:p w:rsidR="00A35215" w:rsidRDefault="00A35215" w:rsidP="00A35215">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Users should be able to scan the prescription drug UPC code instead of entering the name manually</w:t>
      </w:r>
      <w:r w:rsidR="0018381B">
        <w:rPr>
          <w:rFonts w:ascii="Arial" w:hAnsi="Arial" w:cs="Arial"/>
          <w:color w:val="444444"/>
          <w:sz w:val="21"/>
          <w:szCs w:val="21"/>
          <w:bdr w:val="none" w:sz="0" w:space="0" w:color="auto" w:frame="1"/>
          <w:shd w:val="clear" w:color="auto" w:fill="FFFFFF"/>
        </w:rPr>
        <w:t>– STRETCH GOAL</w:t>
      </w:r>
    </w:p>
    <w:p w:rsidR="0073145E" w:rsidRDefault="0073145E" w:rsidP="0073145E">
      <w:pPr>
        <w:rPr>
          <w:rFonts w:ascii="Arial" w:hAnsi="Arial" w:cs="Arial"/>
          <w:color w:val="444444"/>
          <w:sz w:val="21"/>
          <w:szCs w:val="21"/>
          <w:bdr w:val="none" w:sz="0" w:space="0" w:color="auto" w:frame="1"/>
          <w:shd w:val="clear" w:color="auto" w:fill="FFFFFF"/>
        </w:rPr>
      </w:pPr>
    </w:p>
    <w:p w:rsidR="00FB7306" w:rsidRDefault="00FB7306" w:rsidP="00FB7306">
      <w:pPr>
        <w:rPr>
          <w:rFonts w:ascii="Arial" w:hAnsi="Arial" w:cs="Arial"/>
          <w:b/>
          <w:bCs/>
          <w:color w:val="444444"/>
          <w:sz w:val="21"/>
          <w:szCs w:val="21"/>
          <w:bdr w:val="none" w:sz="0" w:space="0" w:color="auto" w:frame="1"/>
          <w:shd w:val="clear" w:color="auto" w:fill="FFFFFF"/>
        </w:rPr>
      </w:pPr>
    </w:p>
    <w:p w:rsidR="0095534B" w:rsidRPr="0095534B" w:rsidRDefault="0095534B" w:rsidP="00EE1BAA">
      <w:pPr>
        <w:spacing w:after="120"/>
        <w:rPr>
          <w:rFonts w:ascii="Arial" w:eastAsia="Times New Roman" w:hAnsi="Arial" w:cs="Arial"/>
          <w:b/>
          <w:color w:val="444444"/>
          <w:sz w:val="21"/>
          <w:szCs w:val="21"/>
          <w:bdr w:val="none" w:sz="0" w:space="0" w:color="auto" w:frame="1"/>
          <w:shd w:val="clear" w:color="auto" w:fill="FFFFFF"/>
        </w:rPr>
      </w:pPr>
      <w:r w:rsidRPr="0095534B">
        <w:rPr>
          <w:rFonts w:ascii="Arial" w:eastAsia="Times New Roman" w:hAnsi="Arial" w:cs="Arial"/>
          <w:b/>
          <w:color w:val="444444"/>
          <w:sz w:val="21"/>
          <w:szCs w:val="21"/>
          <w:bdr w:val="none" w:sz="0" w:space="0" w:color="auto" w:frame="1"/>
          <w:shd w:val="clear" w:color="auto" w:fill="FFFFFF"/>
        </w:rPr>
        <w:t xml:space="preserve">Other Potential </w:t>
      </w:r>
      <w:r w:rsidR="00A35215">
        <w:rPr>
          <w:rFonts w:ascii="Arial" w:eastAsia="Times New Roman" w:hAnsi="Arial" w:cs="Arial"/>
          <w:b/>
          <w:color w:val="444444"/>
          <w:sz w:val="21"/>
          <w:szCs w:val="21"/>
          <w:bdr w:val="none" w:sz="0" w:space="0" w:color="auto" w:frame="1"/>
          <w:shd w:val="clear" w:color="auto" w:fill="FFFFFF"/>
        </w:rPr>
        <w:t xml:space="preserve">Non-FDA </w:t>
      </w:r>
      <w:r w:rsidRPr="0095534B">
        <w:rPr>
          <w:rFonts w:ascii="Arial" w:eastAsia="Times New Roman" w:hAnsi="Arial" w:cs="Arial"/>
          <w:b/>
          <w:color w:val="444444"/>
          <w:sz w:val="21"/>
          <w:szCs w:val="21"/>
          <w:bdr w:val="none" w:sz="0" w:space="0" w:color="auto" w:frame="1"/>
          <w:shd w:val="clear" w:color="auto" w:fill="FFFFFF"/>
        </w:rPr>
        <w:t>Data Sets</w:t>
      </w:r>
      <w:r>
        <w:rPr>
          <w:rFonts w:ascii="Arial" w:eastAsia="Times New Roman" w:hAnsi="Arial" w:cs="Arial"/>
          <w:b/>
          <w:color w:val="444444"/>
          <w:sz w:val="21"/>
          <w:szCs w:val="21"/>
          <w:bdr w:val="none" w:sz="0" w:space="0" w:color="auto" w:frame="1"/>
          <w:shd w:val="clear" w:color="auto" w:fill="FFFFFF"/>
        </w:rPr>
        <w:t>:</w:t>
      </w:r>
    </w:p>
    <w:p w:rsidR="0095534B" w:rsidRDefault="000615C9" w:rsidP="0095534B">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USDA – TBD</w:t>
      </w:r>
    </w:p>
    <w:p w:rsidR="000615C9" w:rsidRDefault="000615C9" w:rsidP="0095534B">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CDC – TBD</w:t>
      </w:r>
    </w:p>
    <w:p w:rsidR="000615C9" w:rsidRDefault="000615C9" w:rsidP="0095534B">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t>EPA - TBD</w:t>
      </w:r>
    </w:p>
    <w:p w:rsidR="0095534B" w:rsidRPr="0095534B" w:rsidRDefault="000615C9" w:rsidP="0095534B">
      <w:pPr>
        <w:pStyle w:val="ListParagraph"/>
        <w:numPr>
          <w:ilvl w:val="0"/>
          <w:numId w:val="4"/>
        </w:numPr>
        <w:spacing w:after="120"/>
        <w:contextualSpacing w:val="0"/>
        <w:rPr>
          <w:rFonts w:ascii="Arial" w:hAnsi="Arial" w:cs="Arial"/>
          <w:color w:val="444444"/>
          <w:sz w:val="21"/>
          <w:szCs w:val="21"/>
          <w:bdr w:val="none" w:sz="0" w:space="0" w:color="auto" w:frame="1"/>
          <w:shd w:val="clear" w:color="auto" w:fill="FFFFFF"/>
        </w:rPr>
      </w:pPr>
      <w:r>
        <w:rPr>
          <w:rFonts w:ascii="Arial" w:hAnsi="Arial" w:cs="Arial"/>
          <w:color w:val="444444"/>
          <w:sz w:val="21"/>
          <w:szCs w:val="21"/>
          <w:bdr w:val="none" w:sz="0" w:space="0" w:color="auto" w:frame="1"/>
          <w:shd w:val="clear" w:color="auto" w:fill="FFFFFF"/>
        </w:rPr>
        <w:lastRenderedPageBreak/>
        <w:t>OTHERS – TBD (FEMA, DOT, etc.)</w:t>
      </w:r>
    </w:p>
    <w:p w:rsidR="0095534B" w:rsidRDefault="0095534B">
      <w:pPr>
        <w:spacing w:after="160" w:line="259" w:lineRule="auto"/>
        <w:rPr>
          <w:b/>
        </w:rPr>
      </w:pPr>
    </w:p>
    <w:sectPr w:rsidR="009553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DB7" w:rsidRDefault="00A50DB7" w:rsidP="000615C9">
      <w:r>
        <w:separator/>
      </w:r>
    </w:p>
  </w:endnote>
  <w:endnote w:type="continuationSeparator" w:id="0">
    <w:p w:rsidR="00A50DB7" w:rsidRDefault="00A50DB7" w:rsidP="0006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w:altName w:val="Book Antiqua"/>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DB7" w:rsidRDefault="00A50DB7" w:rsidP="000615C9">
      <w:r>
        <w:separator/>
      </w:r>
    </w:p>
  </w:footnote>
  <w:footnote w:type="continuationSeparator" w:id="0">
    <w:p w:rsidR="00A50DB7" w:rsidRDefault="00A50DB7" w:rsidP="000615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5C9" w:rsidRPr="000615C9" w:rsidRDefault="000615C9" w:rsidP="000615C9">
    <w:pPr>
      <w:pStyle w:val="Header"/>
      <w:jc w:val="center"/>
      <w:rPr>
        <w:b/>
        <w:sz w:val="32"/>
      </w:rPr>
    </w:pPr>
    <w:r w:rsidRPr="000615C9">
      <w:rPr>
        <w:b/>
        <w:sz w:val="32"/>
      </w:rPr>
      <w:t>GSA 18F AGILE DELIVERY SERVICES BPA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E4C"/>
    <w:multiLevelType w:val="hybridMultilevel"/>
    <w:tmpl w:val="19A8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4346"/>
    <w:multiLevelType w:val="hybridMultilevel"/>
    <w:tmpl w:val="11F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234A7"/>
    <w:multiLevelType w:val="hybridMultilevel"/>
    <w:tmpl w:val="49908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85A5A"/>
    <w:multiLevelType w:val="hybridMultilevel"/>
    <w:tmpl w:val="14A424A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06"/>
    <w:rsid w:val="00011865"/>
    <w:rsid w:val="0002263D"/>
    <w:rsid w:val="000615C9"/>
    <w:rsid w:val="00091CD2"/>
    <w:rsid w:val="000A3FB1"/>
    <w:rsid w:val="0018381B"/>
    <w:rsid w:val="001A114D"/>
    <w:rsid w:val="00251F69"/>
    <w:rsid w:val="002A2E9F"/>
    <w:rsid w:val="00373686"/>
    <w:rsid w:val="00431FF4"/>
    <w:rsid w:val="00637038"/>
    <w:rsid w:val="006D7BAC"/>
    <w:rsid w:val="0073145E"/>
    <w:rsid w:val="007447CA"/>
    <w:rsid w:val="008A7CE5"/>
    <w:rsid w:val="008C4F08"/>
    <w:rsid w:val="0095534B"/>
    <w:rsid w:val="00986C98"/>
    <w:rsid w:val="009A2285"/>
    <w:rsid w:val="00A35215"/>
    <w:rsid w:val="00A50DB7"/>
    <w:rsid w:val="00BF6814"/>
    <w:rsid w:val="00DB301C"/>
    <w:rsid w:val="00DE7AE5"/>
    <w:rsid w:val="00EE1BAA"/>
    <w:rsid w:val="00EE5EC8"/>
    <w:rsid w:val="00FB3293"/>
    <w:rsid w:val="00FB7306"/>
    <w:rsid w:val="00FE752D"/>
    <w:rsid w:val="00FF3D18"/>
    <w:rsid w:val="00FF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7519D-13B9-43EA-A3AD-6B8315A8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306"/>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FB7306"/>
    <w:pPr>
      <w:keepNext/>
      <w:spacing w:before="480"/>
      <w:outlineLvl w:val="0"/>
    </w:pPr>
    <w:rPr>
      <w:rFonts w:ascii="Calibri Light" w:hAnsi="Calibri Light"/>
      <w:b/>
      <w:bCs/>
      <w:color w:val="2C6EAB"/>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06"/>
    <w:rPr>
      <w:rFonts w:ascii="Calibri Light" w:hAnsi="Calibri Light" w:cs="Times New Roman"/>
      <w:b/>
      <w:bCs/>
      <w:color w:val="2C6EAB"/>
      <w:kern w:val="36"/>
      <w:sz w:val="32"/>
      <w:szCs w:val="32"/>
    </w:rPr>
  </w:style>
  <w:style w:type="character" w:styleId="Hyperlink">
    <w:name w:val="Hyperlink"/>
    <w:basedOn w:val="DefaultParagraphFont"/>
    <w:uiPriority w:val="99"/>
    <w:semiHidden/>
    <w:unhideWhenUsed/>
    <w:rsid w:val="00FB7306"/>
    <w:rPr>
      <w:u w:val="single"/>
    </w:rPr>
  </w:style>
  <w:style w:type="paragraph" w:customStyle="1" w:styleId="Body2">
    <w:name w:val="Body 2"/>
    <w:basedOn w:val="Normal"/>
    <w:rsid w:val="00FB7306"/>
    <w:rPr>
      <w:rFonts w:ascii="Palatino" w:hAnsi="Palatino"/>
      <w:color w:val="000000"/>
    </w:rPr>
  </w:style>
  <w:style w:type="character" w:customStyle="1" w:styleId="apple-tab-span">
    <w:name w:val="apple-tab-span"/>
    <w:basedOn w:val="DefaultParagraphFont"/>
    <w:rsid w:val="00FB7306"/>
  </w:style>
  <w:style w:type="paragraph" w:styleId="ListParagraph">
    <w:name w:val="List Paragraph"/>
    <w:basedOn w:val="Normal"/>
    <w:uiPriority w:val="34"/>
    <w:qFormat/>
    <w:rsid w:val="00FB3293"/>
    <w:pPr>
      <w:ind w:left="720"/>
      <w:contextualSpacing/>
    </w:pPr>
  </w:style>
  <w:style w:type="paragraph" w:styleId="BalloonText">
    <w:name w:val="Balloon Text"/>
    <w:basedOn w:val="Normal"/>
    <w:link w:val="BalloonTextChar"/>
    <w:uiPriority w:val="99"/>
    <w:semiHidden/>
    <w:unhideWhenUsed/>
    <w:rsid w:val="009A22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285"/>
    <w:rPr>
      <w:rFonts w:ascii="Segoe UI" w:hAnsi="Segoe UI" w:cs="Segoe UI"/>
      <w:sz w:val="18"/>
      <w:szCs w:val="18"/>
    </w:rPr>
  </w:style>
  <w:style w:type="paragraph" w:styleId="Header">
    <w:name w:val="header"/>
    <w:basedOn w:val="Normal"/>
    <w:link w:val="HeaderChar"/>
    <w:uiPriority w:val="99"/>
    <w:unhideWhenUsed/>
    <w:rsid w:val="000615C9"/>
    <w:pPr>
      <w:tabs>
        <w:tab w:val="center" w:pos="4680"/>
        <w:tab w:val="right" w:pos="9360"/>
      </w:tabs>
    </w:pPr>
  </w:style>
  <w:style w:type="character" w:customStyle="1" w:styleId="HeaderChar">
    <w:name w:val="Header Char"/>
    <w:basedOn w:val="DefaultParagraphFont"/>
    <w:link w:val="Header"/>
    <w:uiPriority w:val="99"/>
    <w:rsid w:val="000615C9"/>
    <w:rPr>
      <w:rFonts w:ascii="Times New Roman" w:hAnsi="Times New Roman" w:cs="Times New Roman"/>
      <w:sz w:val="24"/>
      <w:szCs w:val="24"/>
    </w:rPr>
  </w:style>
  <w:style w:type="paragraph" w:styleId="Footer">
    <w:name w:val="footer"/>
    <w:basedOn w:val="Normal"/>
    <w:link w:val="FooterChar"/>
    <w:uiPriority w:val="99"/>
    <w:unhideWhenUsed/>
    <w:rsid w:val="000615C9"/>
    <w:pPr>
      <w:tabs>
        <w:tab w:val="center" w:pos="4680"/>
        <w:tab w:val="right" w:pos="9360"/>
      </w:tabs>
    </w:pPr>
  </w:style>
  <w:style w:type="character" w:customStyle="1" w:styleId="FooterChar">
    <w:name w:val="Footer Char"/>
    <w:basedOn w:val="DefaultParagraphFont"/>
    <w:link w:val="Footer"/>
    <w:uiPriority w:val="99"/>
    <w:rsid w:val="000615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754374">
      <w:bodyDiv w:val="1"/>
      <w:marLeft w:val="0"/>
      <w:marRight w:val="0"/>
      <w:marTop w:val="0"/>
      <w:marBottom w:val="0"/>
      <w:divBdr>
        <w:top w:val="none" w:sz="0" w:space="0" w:color="auto"/>
        <w:left w:val="none" w:sz="0" w:space="0" w:color="auto"/>
        <w:bottom w:val="none" w:sz="0" w:space="0" w:color="auto"/>
        <w:right w:val="none" w:sz="0" w:space="0" w:color="auto"/>
      </w:divBdr>
      <w:divsChild>
        <w:div w:id="143011844">
          <w:marLeft w:val="1166"/>
          <w:marRight w:val="0"/>
          <w:marTop w:val="96"/>
          <w:marBottom w:val="0"/>
          <w:divBdr>
            <w:top w:val="none" w:sz="0" w:space="0" w:color="auto"/>
            <w:left w:val="none" w:sz="0" w:space="0" w:color="auto"/>
            <w:bottom w:val="none" w:sz="0" w:space="0" w:color="auto"/>
            <w:right w:val="none" w:sz="0" w:space="0" w:color="auto"/>
          </w:divBdr>
        </w:div>
      </w:divsChild>
    </w:div>
    <w:div w:id="152767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Holden</dc:creator>
  <cp:keywords/>
  <dc:description/>
  <cp:lastModifiedBy>Joe Truppo</cp:lastModifiedBy>
  <cp:revision>8</cp:revision>
  <cp:lastPrinted>2015-06-17T20:44:00Z</cp:lastPrinted>
  <dcterms:created xsi:type="dcterms:W3CDTF">2015-06-18T13:52:00Z</dcterms:created>
  <dcterms:modified xsi:type="dcterms:W3CDTF">2015-06-18T15:43:00Z</dcterms:modified>
</cp:coreProperties>
</file>