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C0E6A" w14:textId="77777777" w:rsidR="00AA0512" w:rsidRDefault="00AA0512" w:rsidP="00AA0512">
      <w:pPr>
        <w:pStyle w:val="ITSectionHeadingChar"/>
        <w:rPr>
          <w:sz w:val="48"/>
          <w:szCs w:val="48"/>
        </w:rPr>
      </w:pPr>
      <w:r>
        <w:rPr>
          <w:sz w:val="48"/>
          <w:szCs w:val="48"/>
        </w:rPr>
        <w:t>OCTO CONSULTING GROUP</w:t>
      </w:r>
    </w:p>
    <w:p w14:paraId="7EA1EAFF" w14:textId="77777777" w:rsidR="00AA0512" w:rsidRDefault="00AA0512" w:rsidP="00AA0512">
      <w:pPr>
        <w:jc w:val="center"/>
      </w:pPr>
    </w:p>
    <w:p w14:paraId="24C12775" w14:textId="77777777" w:rsidR="00AA0512" w:rsidRDefault="00AA0512" w:rsidP="00AA0512">
      <w:pPr>
        <w:pStyle w:val="ITSectionHeadingChar"/>
        <w:spacing w:after="200"/>
      </w:pPr>
      <w:r>
        <w:rPr>
          <w:sz w:val="44"/>
          <w:szCs w:val="44"/>
        </w:rPr>
        <w:t>Forensic advantage Installation Instructions</w:t>
      </w:r>
    </w:p>
    <w:p w14:paraId="21137FDC" w14:textId="77777777" w:rsidR="00AA0512" w:rsidRDefault="00AA0512" w:rsidP="00AA0512">
      <w:pPr>
        <w:pStyle w:val="ITTitlePage-Title"/>
      </w:pPr>
    </w:p>
    <w:p w14:paraId="041CD1EC" w14:textId="77777777" w:rsidR="00AA0512" w:rsidRDefault="00AA0512" w:rsidP="00AA0512">
      <w:pPr>
        <w:pStyle w:val="ITTitlePage-Title"/>
      </w:pPr>
    </w:p>
    <w:p w14:paraId="2DCEE575" w14:textId="77777777" w:rsidR="0057093A" w:rsidRDefault="0057093A" w:rsidP="00AA0512">
      <w:pPr>
        <w:pStyle w:val="ITTitlePage-Title"/>
      </w:pPr>
    </w:p>
    <w:p w14:paraId="75459510" w14:textId="77777777" w:rsidR="0057093A" w:rsidRDefault="0057093A" w:rsidP="00AA0512">
      <w:pPr>
        <w:pStyle w:val="ITTitlePage-Title"/>
      </w:pPr>
    </w:p>
    <w:p w14:paraId="097485AB" w14:textId="77777777" w:rsidR="0057093A" w:rsidRPr="00745C49" w:rsidRDefault="0057093A" w:rsidP="00AA0512">
      <w:pPr>
        <w:pStyle w:val="ITTitlePage-Title"/>
      </w:pPr>
    </w:p>
    <w:p w14:paraId="60AE0AA6" w14:textId="77777777" w:rsidR="00AA0512" w:rsidRPr="00745C49" w:rsidRDefault="00AA0512" w:rsidP="00AA0512">
      <w:pPr>
        <w:pStyle w:val="ITTitlePage-Info"/>
      </w:pPr>
    </w:p>
    <w:p w14:paraId="0FDB59D3" w14:textId="11D10EFC" w:rsidR="00AA0512" w:rsidRPr="00745C49" w:rsidRDefault="00AA0512" w:rsidP="00AA0512">
      <w:pPr>
        <w:pStyle w:val="ITTitlePage-Info"/>
      </w:pPr>
      <w:r w:rsidRPr="00745C49">
        <w:t>Version</w:t>
      </w:r>
      <w:r w:rsidR="00F167B0">
        <w:t xml:space="preserve"> </w:t>
      </w:r>
      <w:r w:rsidR="00995079">
        <w:t>1</w:t>
      </w:r>
    </w:p>
    <w:p w14:paraId="6D11AD1F" w14:textId="3F8FBBF9" w:rsidR="00AA0512" w:rsidRPr="00745C49" w:rsidRDefault="00995079" w:rsidP="00AA0512">
      <w:pPr>
        <w:pStyle w:val="ITTitlePage-Info"/>
      </w:pPr>
      <w:r>
        <w:t>March, 25 2016</w:t>
      </w:r>
    </w:p>
    <w:p w14:paraId="5A2B6450" w14:textId="77777777" w:rsidR="00AA0512" w:rsidRDefault="00AA0512" w:rsidP="00AA0512">
      <w:pPr>
        <w:pStyle w:val="ITTitlePage-Info"/>
      </w:pPr>
    </w:p>
    <w:p w14:paraId="4DB43A30" w14:textId="77777777" w:rsidR="00AA0512" w:rsidRDefault="00AA0512" w:rsidP="00AA0512">
      <w:pPr>
        <w:pStyle w:val="ITTitlePage-Info"/>
      </w:pPr>
    </w:p>
    <w:p w14:paraId="16291736" w14:textId="77777777" w:rsidR="00AA0512" w:rsidRDefault="00AA0512" w:rsidP="00AA0512">
      <w:pPr>
        <w:pStyle w:val="ITTitlePage-Info"/>
      </w:pPr>
      <w:r>
        <w:rPr>
          <w:noProof/>
        </w:rPr>
        <w:drawing>
          <wp:inline distT="0" distB="0" distL="0" distR="0" wp14:anchorId="4104D11A" wp14:editId="70D69ECB">
            <wp:extent cx="1771650" cy="1790700"/>
            <wp:effectExtent l="19050" t="0" r="0" b="0"/>
            <wp:docPr id="2" name="Picture 2" descr="la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 logo"/>
                    <pic:cNvPicPr>
                      <a:picLocks noChangeAspect="1" noChangeArrowheads="1"/>
                    </pic:cNvPicPr>
                  </pic:nvPicPr>
                  <pic:blipFill>
                    <a:blip r:embed="rId11" cstate="print"/>
                    <a:srcRect/>
                    <a:stretch>
                      <a:fillRect/>
                    </a:stretch>
                  </pic:blipFill>
                  <pic:spPr bwMode="auto">
                    <a:xfrm>
                      <a:off x="0" y="0"/>
                      <a:ext cx="1771650" cy="1790700"/>
                    </a:xfrm>
                    <a:prstGeom prst="rect">
                      <a:avLst/>
                    </a:prstGeom>
                    <a:noFill/>
                    <a:ln w="9525">
                      <a:noFill/>
                      <a:miter lim="800000"/>
                      <a:headEnd/>
                      <a:tailEnd/>
                    </a:ln>
                  </pic:spPr>
                </pic:pic>
              </a:graphicData>
            </a:graphic>
          </wp:inline>
        </w:drawing>
      </w:r>
    </w:p>
    <w:p w14:paraId="1E28A1DA" w14:textId="77777777" w:rsidR="00AA0512" w:rsidRDefault="00AA0512" w:rsidP="0023332A">
      <w:pPr>
        <w:pStyle w:val="ITTitlePage-Info"/>
      </w:pPr>
    </w:p>
    <w:p w14:paraId="17D5E830" w14:textId="77777777" w:rsidR="00AA0512" w:rsidRDefault="00AA0512" w:rsidP="00AA0512">
      <w:pPr>
        <w:pStyle w:val="ITTitlePage-Info"/>
      </w:pPr>
    </w:p>
    <w:p w14:paraId="04393190" w14:textId="77777777" w:rsidR="00AA0512" w:rsidRDefault="00AA0512" w:rsidP="00AA0512">
      <w:pPr>
        <w:pStyle w:val="ITTitlePage-Info"/>
      </w:pPr>
    </w:p>
    <w:p w14:paraId="212F16AA" w14:textId="77777777" w:rsidR="00AA0512" w:rsidRPr="00745C49" w:rsidRDefault="00AA0512" w:rsidP="00AA0512">
      <w:pPr>
        <w:pStyle w:val="ITTitlePage-Info"/>
      </w:pPr>
    </w:p>
    <w:p w14:paraId="268537D3" w14:textId="77777777" w:rsidR="00AA0512" w:rsidRPr="00745C49" w:rsidRDefault="00AA0512" w:rsidP="00AA0512">
      <w:pPr>
        <w:pStyle w:val="ITTitlePage-Prepared"/>
      </w:pPr>
      <w:r w:rsidRPr="00745C49">
        <w:t>Prepared by:</w:t>
      </w:r>
    </w:p>
    <w:p w14:paraId="5FBB58BE" w14:textId="77777777" w:rsidR="00AA0512" w:rsidRPr="00745C49" w:rsidRDefault="00AA0512" w:rsidP="00AA0512">
      <w:pPr>
        <w:pStyle w:val="ITTitlePage-Prepared"/>
      </w:pPr>
    </w:p>
    <w:p w14:paraId="3148489E" w14:textId="77777777" w:rsidR="00AA0512" w:rsidRPr="00325030" w:rsidRDefault="00AA0512" w:rsidP="00AA0512">
      <w:pPr>
        <w:pStyle w:val="NormalWeb"/>
        <w:spacing w:before="0" w:beforeAutospacing="0" w:after="0" w:afterAutospacing="0"/>
        <w:jc w:val="center"/>
        <w:rPr>
          <w:sz w:val="28"/>
          <w:szCs w:val="28"/>
        </w:rPr>
      </w:pPr>
      <w:r w:rsidRPr="00325030">
        <w:rPr>
          <w:sz w:val="28"/>
          <w:szCs w:val="28"/>
        </w:rPr>
        <w:t>Octo Consulting</w:t>
      </w:r>
      <w:r>
        <w:rPr>
          <w:sz w:val="28"/>
          <w:szCs w:val="28"/>
        </w:rPr>
        <w:t xml:space="preserve"> Group</w:t>
      </w:r>
    </w:p>
    <w:p w14:paraId="3D1695D6" w14:textId="77777777" w:rsidR="00AA0512" w:rsidRPr="00325030" w:rsidRDefault="00AA0512" w:rsidP="00AA0512">
      <w:pPr>
        <w:pStyle w:val="NormalWeb"/>
        <w:spacing w:before="0" w:beforeAutospacing="0" w:after="0" w:afterAutospacing="0"/>
        <w:jc w:val="center"/>
        <w:rPr>
          <w:sz w:val="28"/>
          <w:szCs w:val="28"/>
        </w:rPr>
      </w:pPr>
      <w:r w:rsidRPr="00325030">
        <w:rPr>
          <w:sz w:val="28"/>
          <w:szCs w:val="28"/>
        </w:rPr>
        <w:t>1600 International Drive, 5th Floor</w:t>
      </w:r>
    </w:p>
    <w:p w14:paraId="267F14AD" w14:textId="77777777" w:rsidR="00AA0512" w:rsidRPr="00325030" w:rsidRDefault="00AA0512" w:rsidP="00AA0512">
      <w:pPr>
        <w:pStyle w:val="NormalWeb"/>
        <w:spacing w:before="0" w:beforeAutospacing="0" w:after="0" w:afterAutospacing="0"/>
        <w:jc w:val="center"/>
        <w:rPr>
          <w:sz w:val="28"/>
          <w:szCs w:val="28"/>
        </w:rPr>
      </w:pPr>
      <w:r w:rsidRPr="00325030">
        <w:rPr>
          <w:sz w:val="28"/>
          <w:szCs w:val="28"/>
        </w:rPr>
        <w:t>McLean, VA 22</w:t>
      </w:r>
      <w:r>
        <w:rPr>
          <w:sz w:val="28"/>
          <w:szCs w:val="28"/>
        </w:rPr>
        <w:t>1</w:t>
      </w:r>
      <w:r w:rsidRPr="00325030">
        <w:rPr>
          <w:sz w:val="28"/>
          <w:szCs w:val="28"/>
        </w:rPr>
        <w:t>02</w:t>
      </w:r>
    </w:p>
    <w:p w14:paraId="7448F3D5" w14:textId="77777777" w:rsidR="00AA0512" w:rsidRDefault="00AA0512" w:rsidP="00AA0512">
      <w:pPr>
        <w:pStyle w:val="NormalWeb"/>
        <w:tabs>
          <w:tab w:val="left" w:pos="6358"/>
        </w:tabs>
        <w:sectPr w:rsidR="00AA0512" w:rsidSect="00AA0512">
          <w:footerReference w:type="default" r:id="rId12"/>
          <w:footerReference w:type="first" r:id="rId13"/>
          <w:pgSz w:w="12240" w:h="15840"/>
          <w:pgMar w:top="1440" w:right="1440" w:bottom="1440" w:left="1440" w:header="720" w:footer="720" w:gutter="0"/>
          <w:pgNumType w:start="1"/>
          <w:cols w:space="720"/>
          <w:titlePg/>
          <w:docGrid w:linePitch="360"/>
        </w:sectPr>
      </w:pPr>
      <w:r>
        <w:tab/>
      </w:r>
    </w:p>
    <w:p w14:paraId="151E2713" w14:textId="63A8172A" w:rsidR="00496F00" w:rsidRDefault="00496F00">
      <w:pPr>
        <w:rPr>
          <w:rFonts w:ascii="Times New Roman" w:eastAsia="Times New Roman" w:hAnsi="Times New Roman" w:cs="Times New Roman"/>
          <w:b/>
          <w:caps/>
          <w:sz w:val="28"/>
          <w:szCs w:val="24"/>
        </w:rPr>
      </w:pPr>
    </w:p>
    <w:p w14:paraId="78F7142E" w14:textId="7A7FD513" w:rsidR="00AA0512" w:rsidRPr="00745C49" w:rsidRDefault="00AA0512" w:rsidP="00AA0512">
      <w:pPr>
        <w:pStyle w:val="ITSectionHeadingLast"/>
      </w:pPr>
      <w:r w:rsidRPr="00745C49">
        <w:t>Change Description Form</w:t>
      </w:r>
    </w:p>
    <w:tbl>
      <w:tblPr>
        <w:tblW w:w="9900" w:type="dxa"/>
        <w:tblInd w:w="-483" w:type="dxa"/>
        <w:tblBorders>
          <w:top w:val="double" w:sz="7" w:space="0" w:color="000000"/>
          <w:left w:val="double" w:sz="7" w:space="0" w:color="000000"/>
          <w:bottom w:val="double" w:sz="7" w:space="0" w:color="000000"/>
          <w:right w:val="double" w:sz="7" w:space="0" w:color="000000"/>
          <w:insideH w:val="single" w:sz="7" w:space="0" w:color="000000"/>
          <w:insideV w:val="single" w:sz="7" w:space="0" w:color="000000"/>
        </w:tblBorders>
        <w:tblLayout w:type="fixed"/>
        <w:tblCellMar>
          <w:left w:w="57" w:type="dxa"/>
          <w:right w:w="57" w:type="dxa"/>
        </w:tblCellMar>
        <w:tblLook w:val="0000" w:firstRow="0" w:lastRow="0" w:firstColumn="0" w:lastColumn="0" w:noHBand="0" w:noVBand="0"/>
      </w:tblPr>
      <w:tblGrid>
        <w:gridCol w:w="1080"/>
        <w:gridCol w:w="3600"/>
        <w:gridCol w:w="2160"/>
        <w:gridCol w:w="1260"/>
        <w:gridCol w:w="1800"/>
      </w:tblGrid>
      <w:tr w:rsidR="00AA0512" w:rsidRPr="00745C49" w14:paraId="10658256" w14:textId="77777777" w:rsidTr="00AA0512">
        <w:tc>
          <w:tcPr>
            <w:tcW w:w="1080" w:type="dxa"/>
            <w:tcBorders>
              <w:top w:val="single" w:sz="8" w:space="0" w:color="000000"/>
              <w:left w:val="single" w:sz="8" w:space="0" w:color="000000"/>
              <w:bottom w:val="single" w:sz="8" w:space="0" w:color="000000"/>
              <w:right w:val="single" w:sz="8" w:space="0" w:color="000000"/>
            </w:tcBorders>
            <w:shd w:val="clear" w:color="auto" w:fill="C0C0C0"/>
          </w:tcPr>
          <w:p w14:paraId="39CE24F1" w14:textId="77777777" w:rsidR="00AA0512" w:rsidRPr="00A7746B" w:rsidRDefault="00AA0512" w:rsidP="00AA0512">
            <w:pPr>
              <w:pStyle w:val="ITNormalChar4CharChar"/>
              <w:rPr>
                <w:rFonts w:eastAsia="Times New Roman"/>
                <w:b/>
                <w:bCs/>
              </w:rPr>
            </w:pPr>
            <w:r w:rsidRPr="00A7746B">
              <w:rPr>
                <w:rFonts w:eastAsia="Times New Roman"/>
                <w:b/>
                <w:bCs/>
              </w:rPr>
              <w:t>Revision</w:t>
            </w:r>
          </w:p>
        </w:tc>
        <w:tc>
          <w:tcPr>
            <w:tcW w:w="3600" w:type="dxa"/>
            <w:tcBorders>
              <w:top w:val="single" w:sz="8" w:space="0" w:color="000000"/>
              <w:left w:val="single" w:sz="8" w:space="0" w:color="000000"/>
              <w:bottom w:val="single" w:sz="8" w:space="0" w:color="000000"/>
              <w:right w:val="single" w:sz="8" w:space="0" w:color="000000"/>
            </w:tcBorders>
            <w:shd w:val="clear" w:color="auto" w:fill="C0C0C0"/>
          </w:tcPr>
          <w:p w14:paraId="346C11AF" w14:textId="77777777" w:rsidR="00AA0512" w:rsidRPr="00A7746B" w:rsidRDefault="00AA0512" w:rsidP="00AA0512">
            <w:pPr>
              <w:pStyle w:val="ITNormalChar4CharChar"/>
              <w:rPr>
                <w:rFonts w:eastAsia="Times New Roman"/>
                <w:b/>
                <w:bCs/>
              </w:rPr>
            </w:pPr>
            <w:r w:rsidRPr="00A7746B">
              <w:rPr>
                <w:rFonts w:eastAsia="Times New Roman"/>
                <w:b/>
                <w:bCs/>
              </w:rPr>
              <w:t>Change Description</w:t>
            </w:r>
          </w:p>
        </w:tc>
        <w:tc>
          <w:tcPr>
            <w:tcW w:w="2160" w:type="dxa"/>
            <w:tcBorders>
              <w:top w:val="single" w:sz="8" w:space="0" w:color="000000"/>
              <w:left w:val="single" w:sz="8" w:space="0" w:color="000000"/>
              <w:bottom w:val="single" w:sz="8" w:space="0" w:color="000000"/>
              <w:right w:val="single" w:sz="8" w:space="0" w:color="000000"/>
            </w:tcBorders>
            <w:shd w:val="clear" w:color="auto" w:fill="C0C0C0"/>
          </w:tcPr>
          <w:p w14:paraId="30EF4223" w14:textId="77777777" w:rsidR="00AA0512" w:rsidRPr="00A7746B" w:rsidRDefault="00AA0512" w:rsidP="00AA0512">
            <w:pPr>
              <w:pStyle w:val="ITNormalChar4CharChar"/>
              <w:rPr>
                <w:rFonts w:eastAsia="Times New Roman"/>
                <w:b/>
                <w:bCs/>
              </w:rPr>
            </w:pPr>
            <w:r w:rsidRPr="00A7746B">
              <w:rPr>
                <w:rFonts w:eastAsia="Times New Roman"/>
                <w:b/>
                <w:bCs/>
              </w:rPr>
              <w:t>Changed By</w:t>
            </w:r>
          </w:p>
        </w:tc>
        <w:tc>
          <w:tcPr>
            <w:tcW w:w="1260" w:type="dxa"/>
            <w:tcBorders>
              <w:top w:val="single" w:sz="8" w:space="0" w:color="000000"/>
              <w:left w:val="single" w:sz="8" w:space="0" w:color="000000"/>
              <w:bottom w:val="single" w:sz="8" w:space="0" w:color="000000"/>
              <w:right w:val="single" w:sz="8" w:space="0" w:color="000000"/>
            </w:tcBorders>
            <w:shd w:val="clear" w:color="auto" w:fill="C0C0C0"/>
          </w:tcPr>
          <w:p w14:paraId="65C91134" w14:textId="77777777" w:rsidR="00AA0512" w:rsidRPr="00A7746B" w:rsidRDefault="00AA0512" w:rsidP="00AA0512">
            <w:pPr>
              <w:pStyle w:val="ITNormalChar4CharChar"/>
              <w:rPr>
                <w:rFonts w:eastAsia="Times New Roman"/>
                <w:b/>
                <w:bCs/>
              </w:rPr>
            </w:pPr>
            <w:r w:rsidRPr="00A7746B">
              <w:rPr>
                <w:rFonts w:eastAsia="Times New Roman"/>
                <w:b/>
                <w:bCs/>
              </w:rPr>
              <w:t>Date</w:t>
            </w:r>
          </w:p>
        </w:tc>
        <w:tc>
          <w:tcPr>
            <w:tcW w:w="1800" w:type="dxa"/>
            <w:tcBorders>
              <w:top w:val="single" w:sz="8" w:space="0" w:color="000000"/>
              <w:left w:val="single" w:sz="8" w:space="0" w:color="000000"/>
              <w:bottom w:val="single" w:sz="8" w:space="0" w:color="000000"/>
              <w:right w:val="single" w:sz="8" w:space="0" w:color="000000"/>
            </w:tcBorders>
            <w:shd w:val="clear" w:color="auto" w:fill="C0C0C0"/>
          </w:tcPr>
          <w:p w14:paraId="6DA5E595" w14:textId="77777777" w:rsidR="00AA0512" w:rsidRPr="00A7746B" w:rsidRDefault="00AA0512" w:rsidP="00AA0512">
            <w:pPr>
              <w:pStyle w:val="ITNormalChar4CharChar"/>
              <w:rPr>
                <w:rFonts w:eastAsia="Times New Roman"/>
                <w:b/>
                <w:bCs/>
              </w:rPr>
            </w:pPr>
            <w:r w:rsidRPr="00A7746B">
              <w:rPr>
                <w:rFonts w:eastAsia="Times New Roman"/>
                <w:b/>
                <w:bCs/>
              </w:rPr>
              <w:t>Approved By</w:t>
            </w:r>
          </w:p>
        </w:tc>
      </w:tr>
      <w:tr w:rsidR="00AA0512" w:rsidRPr="00745C49" w14:paraId="50635A46" w14:textId="77777777" w:rsidTr="00AA0512">
        <w:tc>
          <w:tcPr>
            <w:tcW w:w="1080" w:type="dxa"/>
            <w:tcBorders>
              <w:top w:val="single" w:sz="8" w:space="0" w:color="000000"/>
              <w:left w:val="single" w:sz="8" w:space="0" w:color="000000"/>
              <w:bottom w:val="single" w:sz="8" w:space="0" w:color="000000"/>
              <w:right w:val="single" w:sz="8" w:space="0" w:color="000000"/>
            </w:tcBorders>
          </w:tcPr>
          <w:p w14:paraId="2145E4CD" w14:textId="77777777" w:rsidR="00AA0512" w:rsidRPr="00A7746B" w:rsidRDefault="00AA0512" w:rsidP="00AA0512">
            <w:pPr>
              <w:pStyle w:val="ITNormalChar4CharChar"/>
              <w:rPr>
                <w:rFonts w:eastAsia="Times New Roman"/>
              </w:rPr>
            </w:pPr>
            <w:r w:rsidRPr="00A7746B">
              <w:rPr>
                <w:rFonts w:eastAsia="Times New Roman"/>
              </w:rPr>
              <w:t>1.0</w:t>
            </w:r>
          </w:p>
        </w:tc>
        <w:tc>
          <w:tcPr>
            <w:tcW w:w="3600" w:type="dxa"/>
            <w:tcBorders>
              <w:top w:val="single" w:sz="8" w:space="0" w:color="000000"/>
              <w:left w:val="single" w:sz="8" w:space="0" w:color="000000"/>
              <w:bottom w:val="single" w:sz="8" w:space="0" w:color="000000"/>
              <w:right w:val="single" w:sz="8" w:space="0" w:color="000000"/>
            </w:tcBorders>
          </w:tcPr>
          <w:p w14:paraId="116751DC" w14:textId="77777777" w:rsidR="00AA0512" w:rsidRPr="00A7746B" w:rsidRDefault="00AA0512" w:rsidP="00AA0512">
            <w:pPr>
              <w:pStyle w:val="ITNormalChar4CharChar"/>
              <w:rPr>
                <w:rFonts w:eastAsia="Times New Roman"/>
              </w:rPr>
            </w:pPr>
            <w:r w:rsidRPr="00A7746B">
              <w:rPr>
                <w:rFonts w:eastAsia="Times New Roman"/>
              </w:rPr>
              <w:t>Initial</w:t>
            </w:r>
            <w:r>
              <w:rPr>
                <w:rFonts w:eastAsia="Times New Roman"/>
              </w:rPr>
              <w:t xml:space="preserve"> Draft</w:t>
            </w:r>
          </w:p>
        </w:tc>
        <w:tc>
          <w:tcPr>
            <w:tcW w:w="2160" w:type="dxa"/>
            <w:tcBorders>
              <w:top w:val="single" w:sz="8" w:space="0" w:color="000000"/>
              <w:left w:val="single" w:sz="8" w:space="0" w:color="000000"/>
              <w:bottom w:val="single" w:sz="8" w:space="0" w:color="000000"/>
              <w:right w:val="single" w:sz="8" w:space="0" w:color="000000"/>
            </w:tcBorders>
          </w:tcPr>
          <w:p w14:paraId="43BC200A" w14:textId="77777777" w:rsidR="00AA0512" w:rsidRPr="00A7746B" w:rsidRDefault="00AA0512" w:rsidP="00AA0512">
            <w:pPr>
              <w:pStyle w:val="ITNormalChar4CharChar"/>
              <w:rPr>
                <w:rFonts w:eastAsia="Times New Roman"/>
              </w:rPr>
            </w:pPr>
            <w:r>
              <w:rPr>
                <w:rFonts w:eastAsia="Times New Roman"/>
              </w:rPr>
              <w:t>Erik Hosler</w:t>
            </w:r>
          </w:p>
        </w:tc>
        <w:tc>
          <w:tcPr>
            <w:tcW w:w="1260" w:type="dxa"/>
            <w:tcBorders>
              <w:top w:val="single" w:sz="8" w:space="0" w:color="000000"/>
              <w:left w:val="single" w:sz="8" w:space="0" w:color="000000"/>
              <w:bottom w:val="single" w:sz="8" w:space="0" w:color="000000"/>
              <w:right w:val="single" w:sz="8" w:space="0" w:color="000000"/>
            </w:tcBorders>
          </w:tcPr>
          <w:p w14:paraId="2326058A" w14:textId="584A961A" w:rsidR="00AA0512" w:rsidRPr="00A7746B" w:rsidRDefault="00995079" w:rsidP="00AA0512">
            <w:pPr>
              <w:pStyle w:val="ITNormalChar4CharChar"/>
              <w:rPr>
                <w:rFonts w:eastAsia="Times New Roman"/>
              </w:rPr>
            </w:pPr>
            <w:r>
              <w:rPr>
                <w:rFonts w:eastAsia="Times New Roman"/>
              </w:rPr>
              <w:t>03/25/2016</w:t>
            </w:r>
          </w:p>
        </w:tc>
        <w:tc>
          <w:tcPr>
            <w:tcW w:w="1800" w:type="dxa"/>
            <w:tcBorders>
              <w:top w:val="single" w:sz="8" w:space="0" w:color="000000"/>
              <w:left w:val="single" w:sz="8" w:space="0" w:color="000000"/>
              <w:bottom w:val="single" w:sz="8" w:space="0" w:color="000000"/>
              <w:right w:val="single" w:sz="8" w:space="0" w:color="000000"/>
            </w:tcBorders>
          </w:tcPr>
          <w:p w14:paraId="04AF33D0" w14:textId="77777777" w:rsidR="00AA0512" w:rsidRPr="00A7746B" w:rsidRDefault="00AA0512" w:rsidP="00AA0512">
            <w:pPr>
              <w:pStyle w:val="ITNormalChar4CharChar"/>
              <w:rPr>
                <w:rFonts w:eastAsia="Times New Roman"/>
              </w:rPr>
            </w:pPr>
          </w:p>
        </w:tc>
      </w:tr>
      <w:tr w:rsidR="00AA0512" w14:paraId="47E846F9" w14:textId="77777777" w:rsidTr="00AA0512">
        <w:tc>
          <w:tcPr>
            <w:tcW w:w="1080" w:type="dxa"/>
            <w:tcBorders>
              <w:top w:val="single" w:sz="8" w:space="0" w:color="000000"/>
              <w:left w:val="single" w:sz="8" w:space="0" w:color="000000"/>
              <w:bottom w:val="single" w:sz="8" w:space="0" w:color="000000"/>
              <w:right w:val="single" w:sz="8" w:space="0" w:color="000000"/>
            </w:tcBorders>
          </w:tcPr>
          <w:p w14:paraId="0E8B139D" w14:textId="3B6234F2" w:rsidR="00AA0512" w:rsidRPr="001A7D64" w:rsidRDefault="00CF2867" w:rsidP="00AA0512">
            <w:pPr>
              <w:pStyle w:val="ITNormalChar4CharChar"/>
              <w:rPr>
                <w:rFonts w:eastAsia="Times New Roman"/>
              </w:rPr>
            </w:pPr>
            <w:r>
              <w:rPr>
                <w:rFonts w:eastAsia="Times New Roman"/>
              </w:rPr>
              <w:t>1.1</w:t>
            </w:r>
          </w:p>
        </w:tc>
        <w:tc>
          <w:tcPr>
            <w:tcW w:w="3600" w:type="dxa"/>
            <w:tcBorders>
              <w:top w:val="single" w:sz="8" w:space="0" w:color="000000"/>
              <w:left w:val="single" w:sz="8" w:space="0" w:color="000000"/>
              <w:bottom w:val="single" w:sz="8" w:space="0" w:color="000000"/>
              <w:right w:val="single" w:sz="8" w:space="0" w:color="000000"/>
            </w:tcBorders>
          </w:tcPr>
          <w:p w14:paraId="087C1BE5" w14:textId="4195F1B8" w:rsidR="00AA0512" w:rsidRPr="00CE66D5" w:rsidRDefault="00CF2867" w:rsidP="00AA0512">
            <w:pPr>
              <w:pStyle w:val="ITNormalChar4CharChar"/>
              <w:rPr>
                <w:rFonts w:eastAsia="Times New Roman"/>
              </w:rPr>
            </w:pPr>
            <w:r>
              <w:rPr>
                <w:rFonts w:eastAsia="Times New Roman"/>
              </w:rPr>
              <w:t>Minor updates for Sentinel Submission Type</w:t>
            </w:r>
          </w:p>
        </w:tc>
        <w:tc>
          <w:tcPr>
            <w:tcW w:w="2160" w:type="dxa"/>
            <w:tcBorders>
              <w:top w:val="single" w:sz="8" w:space="0" w:color="000000"/>
              <w:left w:val="single" w:sz="8" w:space="0" w:color="000000"/>
              <w:bottom w:val="single" w:sz="8" w:space="0" w:color="000000"/>
              <w:right w:val="single" w:sz="8" w:space="0" w:color="000000"/>
            </w:tcBorders>
          </w:tcPr>
          <w:p w14:paraId="1C46D9F7" w14:textId="3066F676" w:rsidR="00AA0512" w:rsidRPr="00CE66D5" w:rsidRDefault="00CF2867" w:rsidP="00AA0512">
            <w:pPr>
              <w:pStyle w:val="ITNormalChar4CharChar"/>
              <w:rPr>
                <w:rFonts w:eastAsia="Times New Roman"/>
              </w:rPr>
            </w:pPr>
            <w:r>
              <w:rPr>
                <w:rFonts w:eastAsia="Times New Roman"/>
              </w:rPr>
              <w:t>Erik Hosler</w:t>
            </w:r>
          </w:p>
        </w:tc>
        <w:tc>
          <w:tcPr>
            <w:tcW w:w="1260" w:type="dxa"/>
            <w:tcBorders>
              <w:top w:val="single" w:sz="8" w:space="0" w:color="000000"/>
              <w:left w:val="single" w:sz="8" w:space="0" w:color="000000"/>
              <w:bottom w:val="single" w:sz="8" w:space="0" w:color="000000"/>
              <w:right w:val="single" w:sz="8" w:space="0" w:color="000000"/>
            </w:tcBorders>
          </w:tcPr>
          <w:p w14:paraId="65248DED" w14:textId="235F36D3" w:rsidR="00CF2867" w:rsidRPr="00CE66D5" w:rsidRDefault="00CF2867" w:rsidP="00AA0512">
            <w:pPr>
              <w:pStyle w:val="ITNormalChar4CharChar"/>
              <w:rPr>
                <w:rFonts w:eastAsia="Times New Roman"/>
              </w:rPr>
            </w:pPr>
            <w:r>
              <w:rPr>
                <w:rFonts w:eastAsia="Times New Roman"/>
              </w:rPr>
              <w:t>03/30/2016</w:t>
            </w:r>
          </w:p>
        </w:tc>
        <w:tc>
          <w:tcPr>
            <w:tcW w:w="1800" w:type="dxa"/>
            <w:tcBorders>
              <w:top w:val="single" w:sz="8" w:space="0" w:color="000000"/>
              <w:left w:val="single" w:sz="8" w:space="0" w:color="000000"/>
              <w:bottom w:val="single" w:sz="8" w:space="0" w:color="000000"/>
              <w:right w:val="single" w:sz="8" w:space="0" w:color="000000"/>
            </w:tcBorders>
          </w:tcPr>
          <w:p w14:paraId="4665BBF4" w14:textId="77777777" w:rsidR="00AA0512" w:rsidRPr="00CE66D5" w:rsidRDefault="00AA0512" w:rsidP="00AA0512">
            <w:pPr>
              <w:pStyle w:val="ITNormalChar4CharChar"/>
              <w:rPr>
                <w:rFonts w:eastAsia="Times New Roman"/>
              </w:rPr>
            </w:pPr>
          </w:p>
        </w:tc>
      </w:tr>
      <w:tr w:rsidR="00AA0512" w14:paraId="3A194F1B" w14:textId="77777777" w:rsidTr="00AA0512">
        <w:tc>
          <w:tcPr>
            <w:tcW w:w="1080" w:type="dxa"/>
            <w:tcBorders>
              <w:top w:val="single" w:sz="8" w:space="0" w:color="000000"/>
              <w:left w:val="single" w:sz="8" w:space="0" w:color="000000"/>
              <w:bottom w:val="single" w:sz="8" w:space="0" w:color="000000"/>
              <w:right w:val="single" w:sz="8" w:space="0" w:color="000000"/>
            </w:tcBorders>
          </w:tcPr>
          <w:p w14:paraId="34F7954D" w14:textId="750E3A88" w:rsidR="00AA0512" w:rsidRPr="00A7746B" w:rsidRDefault="00AA0512" w:rsidP="00AA0512">
            <w:pPr>
              <w:pStyle w:val="ITNormalChar4CharChar"/>
              <w:rPr>
                <w:rFonts w:eastAsia="Times New Roman"/>
              </w:rPr>
            </w:pPr>
          </w:p>
        </w:tc>
        <w:tc>
          <w:tcPr>
            <w:tcW w:w="3600" w:type="dxa"/>
            <w:tcBorders>
              <w:top w:val="single" w:sz="8" w:space="0" w:color="000000"/>
              <w:left w:val="single" w:sz="8" w:space="0" w:color="000000"/>
              <w:bottom w:val="single" w:sz="8" w:space="0" w:color="000000"/>
              <w:right w:val="single" w:sz="8" w:space="0" w:color="000000"/>
            </w:tcBorders>
          </w:tcPr>
          <w:p w14:paraId="19277275" w14:textId="4E1AEB67" w:rsidR="00AA0512" w:rsidRPr="00A7746B" w:rsidRDefault="00AA0512" w:rsidP="00AA0512">
            <w:pPr>
              <w:pStyle w:val="ITNormalChar4CharChar"/>
              <w:rPr>
                <w:rFonts w:eastAsia="Times New Roman"/>
              </w:rPr>
            </w:pPr>
          </w:p>
        </w:tc>
        <w:tc>
          <w:tcPr>
            <w:tcW w:w="2160" w:type="dxa"/>
            <w:tcBorders>
              <w:top w:val="single" w:sz="8" w:space="0" w:color="000000"/>
              <w:left w:val="single" w:sz="8" w:space="0" w:color="000000"/>
              <w:bottom w:val="single" w:sz="8" w:space="0" w:color="000000"/>
              <w:right w:val="single" w:sz="8" w:space="0" w:color="000000"/>
            </w:tcBorders>
          </w:tcPr>
          <w:p w14:paraId="195EB0EC" w14:textId="1316006C" w:rsidR="00AA0512" w:rsidRPr="00A7746B" w:rsidRDefault="00AA0512" w:rsidP="00AA0512">
            <w:pPr>
              <w:pStyle w:val="ITNormalChar4CharChar"/>
              <w:rPr>
                <w:rFonts w:eastAsia="Times New Roman"/>
              </w:rPr>
            </w:pPr>
          </w:p>
        </w:tc>
        <w:tc>
          <w:tcPr>
            <w:tcW w:w="1260" w:type="dxa"/>
            <w:tcBorders>
              <w:top w:val="single" w:sz="8" w:space="0" w:color="000000"/>
              <w:left w:val="single" w:sz="8" w:space="0" w:color="000000"/>
              <w:bottom w:val="single" w:sz="8" w:space="0" w:color="000000"/>
              <w:right w:val="single" w:sz="8" w:space="0" w:color="000000"/>
            </w:tcBorders>
          </w:tcPr>
          <w:p w14:paraId="60B60CF9" w14:textId="130071AF" w:rsidR="00AA0512" w:rsidRPr="00A7746B" w:rsidRDefault="00AA0512" w:rsidP="00AA0512">
            <w:pPr>
              <w:pStyle w:val="ITNormalChar4CharChar"/>
              <w:rPr>
                <w:rFonts w:eastAsia="Times New Roman"/>
              </w:rPr>
            </w:pPr>
          </w:p>
        </w:tc>
        <w:tc>
          <w:tcPr>
            <w:tcW w:w="1800" w:type="dxa"/>
            <w:tcBorders>
              <w:top w:val="single" w:sz="8" w:space="0" w:color="000000"/>
              <w:left w:val="single" w:sz="8" w:space="0" w:color="000000"/>
              <w:bottom w:val="single" w:sz="8" w:space="0" w:color="000000"/>
              <w:right w:val="single" w:sz="8" w:space="0" w:color="000000"/>
            </w:tcBorders>
          </w:tcPr>
          <w:p w14:paraId="431C91FC" w14:textId="77777777" w:rsidR="00AA0512" w:rsidRPr="00A7746B" w:rsidRDefault="00AA0512" w:rsidP="00AA0512">
            <w:pPr>
              <w:pStyle w:val="ITNormalChar4CharChar"/>
              <w:rPr>
                <w:rFonts w:eastAsia="Times New Roman"/>
              </w:rPr>
            </w:pPr>
          </w:p>
        </w:tc>
      </w:tr>
      <w:tr w:rsidR="00AA0512" w14:paraId="384BC563" w14:textId="77777777" w:rsidTr="00AA0512">
        <w:tc>
          <w:tcPr>
            <w:tcW w:w="1080" w:type="dxa"/>
            <w:tcBorders>
              <w:top w:val="single" w:sz="8" w:space="0" w:color="000000"/>
              <w:left w:val="single" w:sz="8" w:space="0" w:color="000000"/>
              <w:bottom w:val="single" w:sz="8" w:space="0" w:color="000000"/>
              <w:right w:val="single" w:sz="8" w:space="0" w:color="000000"/>
            </w:tcBorders>
          </w:tcPr>
          <w:p w14:paraId="77FCA17C" w14:textId="3DE86E37" w:rsidR="00AA0512" w:rsidRDefault="00AA0512" w:rsidP="00AA0512">
            <w:pPr>
              <w:pStyle w:val="ITNormalChar4CharChar"/>
              <w:rPr>
                <w:rFonts w:eastAsia="Times New Roman"/>
              </w:rPr>
            </w:pPr>
          </w:p>
        </w:tc>
        <w:tc>
          <w:tcPr>
            <w:tcW w:w="3600" w:type="dxa"/>
            <w:tcBorders>
              <w:top w:val="single" w:sz="8" w:space="0" w:color="000000"/>
              <w:left w:val="single" w:sz="8" w:space="0" w:color="000000"/>
              <w:bottom w:val="single" w:sz="8" w:space="0" w:color="000000"/>
              <w:right w:val="single" w:sz="8" w:space="0" w:color="000000"/>
            </w:tcBorders>
          </w:tcPr>
          <w:p w14:paraId="31CC1AB8" w14:textId="406830C0" w:rsidR="00AA0512" w:rsidRDefault="00AA0512" w:rsidP="00AA0512">
            <w:pPr>
              <w:pStyle w:val="ITNormalChar4CharChar"/>
              <w:rPr>
                <w:rFonts w:eastAsia="Times New Roman"/>
              </w:rPr>
            </w:pPr>
          </w:p>
        </w:tc>
        <w:tc>
          <w:tcPr>
            <w:tcW w:w="2160" w:type="dxa"/>
            <w:tcBorders>
              <w:top w:val="single" w:sz="8" w:space="0" w:color="000000"/>
              <w:left w:val="single" w:sz="8" w:space="0" w:color="000000"/>
              <w:bottom w:val="single" w:sz="8" w:space="0" w:color="000000"/>
              <w:right w:val="single" w:sz="8" w:space="0" w:color="000000"/>
            </w:tcBorders>
          </w:tcPr>
          <w:p w14:paraId="7E29C44E" w14:textId="2E02E717" w:rsidR="00AA0512" w:rsidRDefault="00AA0512" w:rsidP="00AA0512">
            <w:pPr>
              <w:pStyle w:val="ITNormalChar4CharChar"/>
              <w:rPr>
                <w:rFonts w:eastAsia="Times New Roman"/>
              </w:rPr>
            </w:pPr>
          </w:p>
        </w:tc>
        <w:tc>
          <w:tcPr>
            <w:tcW w:w="1260" w:type="dxa"/>
            <w:tcBorders>
              <w:top w:val="single" w:sz="8" w:space="0" w:color="000000"/>
              <w:left w:val="single" w:sz="8" w:space="0" w:color="000000"/>
              <w:bottom w:val="single" w:sz="8" w:space="0" w:color="000000"/>
              <w:right w:val="single" w:sz="8" w:space="0" w:color="000000"/>
            </w:tcBorders>
          </w:tcPr>
          <w:p w14:paraId="235CDEC5" w14:textId="79C5A2C9" w:rsidR="00AA0512" w:rsidRDefault="00AA0512" w:rsidP="00AA0512">
            <w:pPr>
              <w:pStyle w:val="ITNormalChar4CharChar"/>
              <w:rPr>
                <w:rFonts w:eastAsia="Times New Roman"/>
              </w:rPr>
            </w:pPr>
          </w:p>
        </w:tc>
        <w:tc>
          <w:tcPr>
            <w:tcW w:w="1800" w:type="dxa"/>
            <w:tcBorders>
              <w:top w:val="single" w:sz="8" w:space="0" w:color="000000"/>
              <w:left w:val="single" w:sz="8" w:space="0" w:color="000000"/>
              <w:bottom w:val="single" w:sz="8" w:space="0" w:color="000000"/>
              <w:right w:val="single" w:sz="8" w:space="0" w:color="000000"/>
            </w:tcBorders>
          </w:tcPr>
          <w:p w14:paraId="3CDAFDEA" w14:textId="77777777" w:rsidR="00AA0512" w:rsidRPr="00A7746B" w:rsidRDefault="00AA0512" w:rsidP="00AA0512">
            <w:pPr>
              <w:pStyle w:val="ITNormalChar4CharChar"/>
              <w:rPr>
                <w:rFonts w:eastAsia="Times New Roman"/>
              </w:rPr>
            </w:pPr>
          </w:p>
        </w:tc>
      </w:tr>
      <w:tr w:rsidR="00AA0512" w14:paraId="7878EA5D" w14:textId="77777777" w:rsidTr="00AA0512">
        <w:tc>
          <w:tcPr>
            <w:tcW w:w="1080" w:type="dxa"/>
            <w:tcBorders>
              <w:top w:val="single" w:sz="8" w:space="0" w:color="000000"/>
              <w:left w:val="single" w:sz="8" w:space="0" w:color="000000"/>
              <w:bottom w:val="single" w:sz="8" w:space="0" w:color="000000"/>
              <w:right w:val="single" w:sz="8" w:space="0" w:color="000000"/>
            </w:tcBorders>
          </w:tcPr>
          <w:p w14:paraId="4DE03677" w14:textId="77777777" w:rsidR="00AA0512" w:rsidRDefault="00AA0512" w:rsidP="00AA0512">
            <w:pPr>
              <w:pStyle w:val="ITNormalChar4CharChar"/>
              <w:rPr>
                <w:rFonts w:eastAsia="Times New Roman"/>
              </w:rPr>
            </w:pPr>
          </w:p>
        </w:tc>
        <w:tc>
          <w:tcPr>
            <w:tcW w:w="3600" w:type="dxa"/>
            <w:tcBorders>
              <w:top w:val="single" w:sz="8" w:space="0" w:color="000000"/>
              <w:left w:val="single" w:sz="8" w:space="0" w:color="000000"/>
              <w:bottom w:val="single" w:sz="8" w:space="0" w:color="000000"/>
              <w:right w:val="single" w:sz="8" w:space="0" w:color="000000"/>
            </w:tcBorders>
          </w:tcPr>
          <w:p w14:paraId="2D96425B" w14:textId="77777777" w:rsidR="00AA0512" w:rsidRDefault="00AA0512" w:rsidP="00AA0512">
            <w:pPr>
              <w:pStyle w:val="ITNormalChar4CharChar"/>
              <w:rPr>
                <w:rFonts w:eastAsia="Times New Roman"/>
              </w:rPr>
            </w:pPr>
          </w:p>
        </w:tc>
        <w:tc>
          <w:tcPr>
            <w:tcW w:w="2160" w:type="dxa"/>
            <w:tcBorders>
              <w:top w:val="single" w:sz="8" w:space="0" w:color="000000"/>
              <w:left w:val="single" w:sz="8" w:space="0" w:color="000000"/>
              <w:bottom w:val="single" w:sz="8" w:space="0" w:color="000000"/>
              <w:right w:val="single" w:sz="8" w:space="0" w:color="000000"/>
            </w:tcBorders>
          </w:tcPr>
          <w:p w14:paraId="787C6FB4" w14:textId="77777777" w:rsidR="00AA0512" w:rsidRDefault="00AA0512" w:rsidP="00AA0512">
            <w:pPr>
              <w:pStyle w:val="ITNormalChar4CharChar"/>
              <w:rPr>
                <w:rFonts w:eastAsia="Times New Roman"/>
              </w:rPr>
            </w:pPr>
          </w:p>
        </w:tc>
        <w:tc>
          <w:tcPr>
            <w:tcW w:w="1260" w:type="dxa"/>
            <w:tcBorders>
              <w:top w:val="single" w:sz="8" w:space="0" w:color="000000"/>
              <w:left w:val="single" w:sz="8" w:space="0" w:color="000000"/>
              <w:bottom w:val="single" w:sz="8" w:space="0" w:color="000000"/>
              <w:right w:val="single" w:sz="8" w:space="0" w:color="000000"/>
            </w:tcBorders>
          </w:tcPr>
          <w:p w14:paraId="58D633A4" w14:textId="77777777" w:rsidR="00AA0512" w:rsidRDefault="00AA0512" w:rsidP="00AA0512">
            <w:pPr>
              <w:pStyle w:val="ITNormalChar4CharChar"/>
              <w:rPr>
                <w:rFonts w:eastAsia="Times New Roman"/>
              </w:rPr>
            </w:pPr>
          </w:p>
        </w:tc>
        <w:tc>
          <w:tcPr>
            <w:tcW w:w="1800" w:type="dxa"/>
            <w:tcBorders>
              <w:top w:val="single" w:sz="8" w:space="0" w:color="000000"/>
              <w:left w:val="single" w:sz="8" w:space="0" w:color="000000"/>
              <w:bottom w:val="single" w:sz="8" w:space="0" w:color="000000"/>
              <w:right w:val="single" w:sz="8" w:space="0" w:color="000000"/>
            </w:tcBorders>
          </w:tcPr>
          <w:p w14:paraId="2C88001C" w14:textId="77777777" w:rsidR="00AA0512" w:rsidRPr="00A7746B" w:rsidRDefault="00AA0512" w:rsidP="00AA0512">
            <w:pPr>
              <w:pStyle w:val="ITNormalChar4CharChar"/>
              <w:rPr>
                <w:rFonts w:eastAsia="Times New Roman"/>
              </w:rPr>
            </w:pPr>
          </w:p>
        </w:tc>
      </w:tr>
    </w:tbl>
    <w:p w14:paraId="2EBE2ADE" w14:textId="77777777" w:rsidR="007B1725" w:rsidRDefault="007B1725">
      <w:pPr>
        <w:rPr>
          <w:rFonts w:asciiTheme="majorHAnsi" w:eastAsiaTheme="majorEastAsia" w:hAnsiTheme="majorHAnsi" w:cstheme="majorBidi"/>
          <w:bCs/>
          <w:color w:val="365F91" w:themeColor="accent1" w:themeShade="BF"/>
          <w:sz w:val="28"/>
          <w:szCs w:val="28"/>
        </w:rPr>
      </w:pPr>
      <w:r>
        <w:br w:type="page"/>
      </w:r>
    </w:p>
    <w:p w14:paraId="0390047E" w14:textId="789CB44F" w:rsidR="00AA0512" w:rsidRDefault="00AA0512" w:rsidP="00AA0512">
      <w:pPr>
        <w:pStyle w:val="TOCHeading"/>
      </w:pPr>
      <w:r>
        <w:lastRenderedPageBreak/>
        <w:t>Table of Contents</w:t>
      </w:r>
    </w:p>
    <w:p w14:paraId="246D65B8" w14:textId="77777777" w:rsidR="006208EE" w:rsidRDefault="00D7474C">
      <w:pPr>
        <w:pStyle w:val="TOC1"/>
        <w:tabs>
          <w:tab w:val="right" w:leader="dot" w:pos="8990"/>
        </w:tabs>
        <w:rPr>
          <w:rFonts w:eastAsiaTheme="minorEastAsia"/>
          <w:b w:val="0"/>
          <w:noProof/>
          <w:sz w:val="22"/>
          <w:szCs w:val="22"/>
        </w:rPr>
      </w:pPr>
      <w:r>
        <w:rPr>
          <w:b w:val="0"/>
        </w:rPr>
        <w:fldChar w:fldCharType="begin"/>
      </w:r>
      <w:r>
        <w:rPr>
          <w:b w:val="0"/>
        </w:rPr>
        <w:instrText xml:space="preserve"> TOC \o "1-3" </w:instrText>
      </w:r>
      <w:r>
        <w:rPr>
          <w:b w:val="0"/>
        </w:rPr>
        <w:fldChar w:fldCharType="separate"/>
      </w:r>
      <w:bookmarkStart w:id="0" w:name="_GoBack"/>
      <w:bookmarkEnd w:id="0"/>
      <w:r w:rsidR="006208EE">
        <w:rPr>
          <w:noProof/>
        </w:rPr>
        <w:t>1 Introduction</w:t>
      </w:r>
      <w:r w:rsidR="006208EE">
        <w:rPr>
          <w:noProof/>
        </w:rPr>
        <w:tab/>
      </w:r>
      <w:r w:rsidR="006208EE">
        <w:rPr>
          <w:noProof/>
        </w:rPr>
        <w:fldChar w:fldCharType="begin"/>
      </w:r>
      <w:r w:rsidR="006208EE">
        <w:rPr>
          <w:noProof/>
        </w:rPr>
        <w:instrText xml:space="preserve"> PAGEREF _Toc447105400 \h </w:instrText>
      </w:r>
      <w:r w:rsidR="006208EE">
        <w:rPr>
          <w:noProof/>
        </w:rPr>
      </w:r>
      <w:r w:rsidR="006208EE">
        <w:rPr>
          <w:noProof/>
        </w:rPr>
        <w:fldChar w:fldCharType="separate"/>
      </w:r>
      <w:r w:rsidR="006208EE">
        <w:rPr>
          <w:noProof/>
        </w:rPr>
        <w:t>3</w:t>
      </w:r>
      <w:r w:rsidR="006208EE">
        <w:rPr>
          <w:noProof/>
        </w:rPr>
        <w:fldChar w:fldCharType="end"/>
      </w:r>
    </w:p>
    <w:p w14:paraId="13E40EB3" w14:textId="77777777" w:rsidR="006208EE" w:rsidRDefault="006208EE">
      <w:pPr>
        <w:pStyle w:val="TOC2"/>
        <w:tabs>
          <w:tab w:val="right" w:leader="dot" w:pos="8990"/>
        </w:tabs>
        <w:rPr>
          <w:rFonts w:eastAsiaTheme="minorEastAsia"/>
          <w:b w:val="0"/>
          <w:noProof/>
        </w:rPr>
      </w:pPr>
      <w:r>
        <w:rPr>
          <w:noProof/>
        </w:rPr>
        <w:t>1.1 Sentinel Prelog API</w:t>
      </w:r>
      <w:r>
        <w:rPr>
          <w:noProof/>
        </w:rPr>
        <w:tab/>
      </w:r>
      <w:r>
        <w:rPr>
          <w:noProof/>
        </w:rPr>
        <w:fldChar w:fldCharType="begin"/>
      </w:r>
      <w:r>
        <w:rPr>
          <w:noProof/>
        </w:rPr>
        <w:instrText xml:space="preserve"> PAGEREF _Toc447105401 \h </w:instrText>
      </w:r>
      <w:r>
        <w:rPr>
          <w:noProof/>
        </w:rPr>
      </w:r>
      <w:r>
        <w:rPr>
          <w:noProof/>
        </w:rPr>
        <w:fldChar w:fldCharType="separate"/>
      </w:r>
      <w:r>
        <w:rPr>
          <w:noProof/>
        </w:rPr>
        <w:t>3</w:t>
      </w:r>
      <w:r>
        <w:rPr>
          <w:noProof/>
        </w:rPr>
        <w:fldChar w:fldCharType="end"/>
      </w:r>
    </w:p>
    <w:p w14:paraId="2F14AE1D" w14:textId="77777777" w:rsidR="006208EE" w:rsidRDefault="006208EE">
      <w:pPr>
        <w:pStyle w:val="TOC2"/>
        <w:tabs>
          <w:tab w:val="right" w:leader="dot" w:pos="8990"/>
        </w:tabs>
        <w:rPr>
          <w:rFonts w:eastAsiaTheme="minorEastAsia"/>
          <w:b w:val="0"/>
          <w:noProof/>
        </w:rPr>
      </w:pPr>
      <w:r>
        <w:rPr>
          <w:noProof/>
        </w:rPr>
        <w:t>1.2 Pre-requisites</w:t>
      </w:r>
      <w:r>
        <w:rPr>
          <w:noProof/>
        </w:rPr>
        <w:tab/>
      </w:r>
      <w:r>
        <w:rPr>
          <w:noProof/>
        </w:rPr>
        <w:fldChar w:fldCharType="begin"/>
      </w:r>
      <w:r>
        <w:rPr>
          <w:noProof/>
        </w:rPr>
        <w:instrText xml:space="preserve"> PAGEREF _Toc447105402 \h </w:instrText>
      </w:r>
      <w:r>
        <w:rPr>
          <w:noProof/>
        </w:rPr>
      </w:r>
      <w:r>
        <w:rPr>
          <w:noProof/>
        </w:rPr>
        <w:fldChar w:fldCharType="separate"/>
      </w:r>
      <w:r>
        <w:rPr>
          <w:noProof/>
        </w:rPr>
        <w:t>3</w:t>
      </w:r>
      <w:r>
        <w:rPr>
          <w:noProof/>
        </w:rPr>
        <w:fldChar w:fldCharType="end"/>
      </w:r>
    </w:p>
    <w:p w14:paraId="47685425" w14:textId="77777777" w:rsidR="006208EE" w:rsidRDefault="006208EE">
      <w:pPr>
        <w:pStyle w:val="TOC1"/>
        <w:tabs>
          <w:tab w:val="right" w:leader="dot" w:pos="8990"/>
        </w:tabs>
        <w:rPr>
          <w:rFonts w:eastAsiaTheme="minorEastAsia"/>
          <w:b w:val="0"/>
          <w:noProof/>
          <w:sz w:val="22"/>
          <w:szCs w:val="22"/>
        </w:rPr>
      </w:pPr>
      <w:r>
        <w:rPr>
          <w:noProof/>
        </w:rPr>
        <w:t>2 Prelog API v1.0 Installation</w:t>
      </w:r>
      <w:r>
        <w:rPr>
          <w:noProof/>
        </w:rPr>
        <w:tab/>
      </w:r>
      <w:r>
        <w:rPr>
          <w:noProof/>
        </w:rPr>
        <w:fldChar w:fldCharType="begin"/>
      </w:r>
      <w:r>
        <w:rPr>
          <w:noProof/>
        </w:rPr>
        <w:instrText xml:space="preserve"> PAGEREF _Toc447105403 \h </w:instrText>
      </w:r>
      <w:r>
        <w:rPr>
          <w:noProof/>
        </w:rPr>
      </w:r>
      <w:r>
        <w:rPr>
          <w:noProof/>
        </w:rPr>
        <w:fldChar w:fldCharType="separate"/>
      </w:r>
      <w:r>
        <w:rPr>
          <w:noProof/>
        </w:rPr>
        <w:t>3</w:t>
      </w:r>
      <w:r>
        <w:rPr>
          <w:noProof/>
        </w:rPr>
        <w:fldChar w:fldCharType="end"/>
      </w:r>
    </w:p>
    <w:p w14:paraId="0870DF78" w14:textId="77777777" w:rsidR="006208EE" w:rsidRDefault="006208EE">
      <w:pPr>
        <w:pStyle w:val="TOC1"/>
        <w:tabs>
          <w:tab w:val="right" w:leader="dot" w:pos="8990"/>
        </w:tabs>
        <w:rPr>
          <w:rFonts w:eastAsiaTheme="minorEastAsia"/>
          <w:b w:val="0"/>
          <w:noProof/>
          <w:sz w:val="22"/>
          <w:szCs w:val="22"/>
        </w:rPr>
      </w:pPr>
      <w:r>
        <w:rPr>
          <w:noProof/>
        </w:rPr>
        <w:t>3 Configure FAS.Prelog Service</w:t>
      </w:r>
      <w:r>
        <w:rPr>
          <w:noProof/>
        </w:rPr>
        <w:tab/>
      </w:r>
      <w:r>
        <w:rPr>
          <w:noProof/>
        </w:rPr>
        <w:fldChar w:fldCharType="begin"/>
      </w:r>
      <w:r>
        <w:rPr>
          <w:noProof/>
        </w:rPr>
        <w:instrText xml:space="preserve"> PAGEREF _Toc447105404 \h </w:instrText>
      </w:r>
      <w:r>
        <w:rPr>
          <w:noProof/>
        </w:rPr>
      </w:r>
      <w:r>
        <w:rPr>
          <w:noProof/>
        </w:rPr>
        <w:fldChar w:fldCharType="separate"/>
      </w:r>
      <w:r>
        <w:rPr>
          <w:noProof/>
        </w:rPr>
        <w:t>3</w:t>
      </w:r>
      <w:r>
        <w:rPr>
          <w:noProof/>
        </w:rPr>
        <w:fldChar w:fldCharType="end"/>
      </w:r>
    </w:p>
    <w:p w14:paraId="6D39B1C4" w14:textId="77777777" w:rsidR="006208EE" w:rsidRDefault="006208EE">
      <w:pPr>
        <w:pStyle w:val="TOC3"/>
        <w:tabs>
          <w:tab w:val="right" w:leader="dot" w:pos="8990"/>
        </w:tabs>
        <w:rPr>
          <w:rFonts w:eastAsiaTheme="minorEastAsia"/>
          <w:noProof/>
        </w:rPr>
      </w:pPr>
      <w:r>
        <w:rPr>
          <w:noProof/>
        </w:rPr>
        <w:t>Sentinel Submission Type</w:t>
      </w:r>
      <w:r>
        <w:rPr>
          <w:noProof/>
        </w:rPr>
        <w:tab/>
      </w:r>
      <w:r>
        <w:rPr>
          <w:noProof/>
        </w:rPr>
        <w:fldChar w:fldCharType="begin"/>
      </w:r>
      <w:r>
        <w:rPr>
          <w:noProof/>
        </w:rPr>
        <w:instrText xml:space="preserve"> PAGEREF _Toc447105405 \h </w:instrText>
      </w:r>
      <w:r>
        <w:rPr>
          <w:noProof/>
        </w:rPr>
      </w:r>
      <w:r>
        <w:rPr>
          <w:noProof/>
        </w:rPr>
        <w:fldChar w:fldCharType="separate"/>
      </w:r>
      <w:r>
        <w:rPr>
          <w:noProof/>
        </w:rPr>
        <w:t>4</w:t>
      </w:r>
      <w:r>
        <w:rPr>
          <w:noProof/>
        </w:rPr>
        <w:fldChar w:fldCharType="end"/>
      </w:r>
    </w:p>
    <w:p w14:paraId="5965AEBA" w14:textId="77777777" w:rsidR="006208EE" w:rsidRDefault="006208EE">
      <w:pPr>
        <w:pStyle w:val="TOC3"/>
        <w:tabs>
          <w:tab w:val="right" w:leader="dot" w:pos="8990"/>
        </w:tabs>
        <w:rPr>
          <w:rFonts w:eastAsiaTheme="minorEastAsia"/>
          <w:noProof/>
        </w:rPr>
      </w:pPr>
      <w:r>
        <w:rPr>
          <w:noProof/>
        </w:rPr>
        <w:t>Associate New Submission to Criminal Lab</w:t>
      </w:r>
      <w:r>
        <w:rPr>
          <w:noProof/>
        </w:rPr>
        <w:tab/>
      </w:r>
      <w:r>
        <w:rPr>
          <w:noProof/>
        </w:rPr>
        <w:fldChar w:fldCharType="begin"/>
      </w:r>
      <w:r>
        <w:rPr>
          <w:noProof/>
        </w:rPr>
        <w:instrText xml:space="preserve"> PAGEREF _Toc447105406 \h </w:instrText>
      </w:r>
      <w:r>
        <w:rPr>
          <w:noProof/>
        </w:rPr>
      </w:r>
      <w:r>
        <w:rPr>
          <w:noProof/>
        </w:rPr>
        <w:fldChar w:fldCharType="separate"/>
      </w:r>
      <w:r>
        <w:rPr>
          <w:noProof/>
        </w:rPr>
        <w:t>4</w:t>
      </w:r>
      <w:r>
        <w:rPr>
          <w:noProof/>
        </w:rPr>
        <w:fldChar w:fldCharType="end"/>
      </w:r>
    </w:p>
    <w:p w14:paraId="2CECFF98" w14:textId="77777777" w:rsidR="006208EE" w:rsidRDefault="006208EE">
      <w:pPr>
        <w:pStyle w:val="TOC2"/>
        <w:tabs>
          <w:tab w:val="right" w:leader="dot" w:pos="8990"/>
        </w:tabs>
        <w:rPr>
          <w:rFonts w:eastAsiaTheme="minorEastAsia"/>
          <w:b w:val="0"/>
          <w:noProof/>
        </w:rPr>
      </w:pPr>
      <w:r>
        <w:rPr>
          <w:noProof/>
        </w:rPr>
        <w:t>3.1 Database Strings</w:t>
      </w:r>
      <w:r>
        <w:rPr>
          <w:noProof/>
        </w:rPr>
        <w:tab/>
      </w:r>
      <w:r>
        <w:rPr>
          <w:noProof/>
        </w:rPr>
        <w:fldChar w:fldCharType="begin"/>
      </w:r>
      <w:r>
        <w:rPr>
          <w:noProof/>
        </w:rPr>
        <w:instrText xml:space="preserve"> PAGEREF _Toc447105407 \h </w:instrText>
      </w:r>
      <w:r>
        <w:rPr>
          <w:noProof/>
        </w:rPr>
      </w:r>
      <w:r>
        <w:rPr>
          <w:noProof/>
        </w:rPr>
        <w:fldChar w:fldCharType="separate"/>
      </w:r>
      <w:r>
        <w:rPr>
          <w:noProof/>
        </w:rPr>
        <w:t>5</w:t>
      </w:r>
      <w:r>
        <w:rPr>
          <w:noProof/>
        </w:rPr>
        <w:fldChar w:fldCharType="end"/>
      </w:r>
    </w:p>
    <w:p w14:paraId="1B1644E2" w14:textId="77777777" w:rsidR="006208EE" w:rsidRDefault="006208EE">
      <w:pPr>
        <w:pStyle w:val="TOC3"/>
        <w:tabs>
          <w:tab w:val="right" w:leader="dot" w:pos="8990"/>
        </w:tabs>
        <w:rPr>
          <w:rFonts w:eastAsiaTheme="minorEastAsia"/>
          <w:noProof/>
        </w:rPr>
      </w:pPr>
      <w:r>
        <w:rPr>
          <w:noProof/>
        </w:rPr>
        <w:t>Database Configuration</w:t>
      </w:r>
      <w:r>
        <w:rPr>
          <w:noProof/>
        </w:rPr>
        <w:tab/>
      </w:r>
      <w:r>
        <w:rPr>
          <w:noProof/>
        </w:rPr>
        <w:fldChar w:fldCharType="begin"/>
      </w:r>
      <w:r>
        <w:rPr>
          <w:noProof/>
        </w:rPr>
        <w:instrText xml:space="preserve"> PAGEREF _Toc447105408 \h </w:instrText>
      </w:r>
      <w:r>
        <w:rPr>
          <w:noProof/>
        </w:rPr>
      </w:r>
      <w:r>
        <w:rPr>
          <w:noProof/>
        </w:rPr>
        <w:fldChar w:fldCharType="separate"/>
      </w:r>
      <w:r>
        <w:rPr>
          <w:noProof/>
        </w:rPr>
        <w:t>5</w:t>
      </w:r>
      <w:r>
        <w:rPr>
          <w:noProof/>
        </w:rPr>
        <w:fldChar w:fldCharType="end"/>
      </w:r>
    </w:p>
    <w:p w14:paraId="405D63B3" w14:textId="77777777" w:rsidR="006208EE" w:rsidRDefault="006208EE">
      <w:pPr>
        <w:pStyle w:val="TOC2"/>
        <w:tabs>
          <w:tab w:val="right" w:leader="dot" w:pos="8990"/>
        </w:tabs>
        <w:rPr>
          <w:rFonts w:eastAsiaTheme="minorEastAsia"/>
          <w:b w:val="0"/>
          <w:noProof/>
        </w:rPr>
      </w:pPr>
      <w:r>
        <w:rPr>
          <w:noProof/>
        </w:rPr>
        <w:t>3.2 Application Settings - &lt;appSettings&gt;</w:t>
      </w:r>
      <w:r>
        <w:rPr>
          <w:noProof/>
        </w:rPr>
        <w:tab/>
      </w:r>
      <w:r>
        <w:rPr>
          <w:noProof/>
        </w:rPr>
        <w:fldChar w:fldCharType="begin"/>
      </w:r>
      <w:r>
        <w:rPr>
          <w:noProof/>
        </w:rPr>
        <w:instrText xml:space="preserve"> PAGEREF _Toc447105409 \h </w:instrText>
      </w:r>
      <w:r>
        <w:rPr>
          <w:noProof/>
        </w:rPr>
      </w:r>
      <w:r>
        <w:rPr>
          <w:noProof/>
        </w:rPr>
        <w:fldChar w:fldCharType="separate"/>
      </w:r>
      <w:r>
        <w:rPr>
          <w:noProof/>
        </w:rPr>
        <w:t>5</w:t>
      </w:r>
      <w:r>
        <w:rPr>
          <w:noProof/>
        </w:rPr>
        <w:fldChar w:fldCharType="end"/>
      </w:r>
    </w:p>
    <w:p w14:paraId="59C69C72" w14:textId="77777777" w:rsidR="006208EE" w:rsidRDefault="006208EE">
      <w:pPr>
        <w:pStyle w:val="TOC3"/>
        <w:tabs>
          <w:tab w:val="right" w:leader="dot" w:pos="8990"/>
        </w:tabs>
        <w:rPr>
          <w:rFonts w:eastAsiaTheme="minorEastAsia"/>
          <w:noProof/>
        </w:rPr>
      </w:pPr>
      <w:r>
        <w:rPr>
          <w:noProof/>
        </w:rPr>
        <w:t>Required Information</w:t>
      </w:r>
      <w:r>
        <w:rPr>
          <w:noProof/>
        </w:rPr>
        <w:tab/>
      </w:r>
      <w:r>
        <w:rPr>
          <w:noProof/>
        </w:rPr>
        <w:fldChar w:fldCharType="begin"/>
      </w:r>
      <w:r>
        <w:rPr>
          <w:noProof/>
        </w:rPr>
        <w:instrText xml:space="preserve"> PAGEREF _Toc447105410 \h </w:instrText>
      </w:r>
      <w:r>
        <w:rPr>
          <w:noProof/>
        </w:rPr>
      </w:r>
      <w:r>
        <w:rPr>
          <w:noProof/>
        </w:rPr>
        <w:fldChar w:fldCharType="separate"/>
      </w:r>
      <w:r>
        <w:rPr>
          <w:noProof/>
        </w:rPr>
        <w:t>5</w:t>
      </w:r>
      <w:r>
        <w:rPr>
          <w:noProof/>
        </w:rPr>
        <w:fldChar w:fldCharType="end"/>
      </w:r>
    </w:p>
    <w:p w14:paraId="336CBA20" w14:textId="77777777" w:rsidR="006208EE" w:rsidRDefault="006208EE">
      <w:pPr>
        <w:pStyle w:val="TOC3"/>
        <w:tabs>
          <w:tab w:val="right" w:leader="dot" w:pos="8990"/>
        </w:tabs>
        <w:rPr>
          <w:rFonts w:eastAsiaTheme="minorEastAsia"/>
          <w:noProof/>
        </w:rPr>
      </w:pPr>
      <w:r>
        <w:rPr>
          <w:noProof/>
        </w:rPr>
        <w:t>appSettings Configuration</w:t>
      </w:r>
      <w:r>
        <w:rPr>
          <w:noProof/>
        </w:rPr>
        <w:tab/>
      </w:r>
      <w:r>
        <w:rPr>
          <w:noProof/>
        </w:rPr>
        <w:fldChar w:fldCharType="begin"/>
      </w:r>
      <w:r>
        <w:rPr>
          <w:noProof/>
        </w:rPr>
        <w:instrText xml:space="preserve"> PAGEREF _Toc447105411 \h </w:instrText>
      </w:r>
      <w:r>
        <w:rPr>
          <w:noProof/>
        </w:rPr>
      </w:r>
      <w:r>
        <w:rPr>
          <w:noProof/>
        </w:rPr>
        <w:fldChar w:fldCharType="separate"/>
      </w:r>
      <w:r>
        <w:rPr>
          <w:noProof/>
        </w:rPr>
        <w:t>5</w:t>
      </w:r>
      <w:r>
        <w:rPr>
          <w:noProof/>
        </w:rPr>
        <w:fldChar w:fldCharType="end"/>
      </w:r>
    </w:p>
    <w:p w14:paraId="6D2D2900" w14:textId="77777777" w:rsidR="006208EE" w:rsidRDefault="006208EE">
      <w:pPr>
        <w:pStyle w:val="TOC3"/>
        <w:tabs>
          <w:tab w:val="right" w:leader="dot" w:pos="8990"/>
        </w:tabs>
        <w:rPr>
          <w:rFonts w:eastAsiaTheme="minorEastAsia"/>
          <w:noProof/>
        </w:rPr>
      </w:pPr>
      <w:r>
        <w:rPr>
          <w:noProof/>
        </w:rPr>
        <w:t>FAS Task Manager Configuration Settings</w:t>
      </w:r>
      <w:r>
        <w:rPr>
          <w:noProof/>
        </w:rPr>
        <w:tab/>
      </w:r>
      <w:r>
        <w:rPr>
          <w:noProof/>
        </w:rPr>
        <w:fldChar w:fldCharType="begin"/>
      </w:r>
      <w:r>
        <w:rPr>
          <w:noProof/>
        </w:rPr>
        <w:instrText xml:space="preserve"> PAGEREF _Toc447105412 \h </w:instrText>
      </w:r>
      <w:r>
        <w:rPr>
          <w:noProof/>
        </w:rPr>
      </w:r>
      <w:r>
        <w:rPr>
          <w:noProof/>
        </w:rPr>
        <w:fldChar w:fldCharType="separate"/>
      </w:r>
      <w:r>
        <w:rPr>
          <w:noProof/>
        </w:rPr>
        <w:t>6</w:t>
      </w:r>
      <w:r>
        <w:rPr>
          <w:noProof/>
        </w:rPr>
        <w:fldChar w:fldCharType="end"/>
      </w:r>
    </w:p>
    <w:p w14:paraId="788ADADC" w14:textId="77777777" w:rsidR="006208EE" w:rsidRDefault="006208EE">
      <w:pPr>
        <w:pStyle w:val="TOC2"/>
        <w:tabs>
          <w:tab w:val="right" w:leader="dot" w:pos="8990"/>
        </w:tabs>
        <w:rPr>
          <w:rFonts w:eastAsiaTheme="minorEastAsia"/>
          <w:b w:val="0"/>
          <w:noProof/>
        </w:rPr>
      </w:pPr>
      <w:r>
        <w:rPr>
          <w:noProof/>
        </w:rPr>
        <w:t>3.3 Application Settings - &lt;applicationSettings&gt;</w:t>
      </w:r>
      <w:r>
        <w:rPr>
          <w:noProof/>
        </w:rPr>
        <w:tab/>
      </w:r>
      <w:r>
        <w:rPr>
          <w:noProof/>
        </w:rPr>
        <w:fldChar w:fldCharType="begin"/>
      </w:r>
      <w:r>
        <w:rPr>
          <w:noProof/>
        </w:rPr>
        <w:instrText xml:space="preserve"> PAGEREF _Toc447105413 \h </w:instrText>
      </w:r>
      <w:r>
        <w:rPr>
          <w:noProof/>
        </w:rPr>
      </w:r>
      <w:r>
        <w:rPr>
          <w:noProof/>
        </w:rPr>
        <w:fldChar w:fldCharType="separate"/>
      </w:r>
      <w:r>
        <w:rPr>
          <w:noProof/>
        </w:rPr>
        <w:t>6</w:t>
      </w:r>
      <w:r>
        <w:rPr>
          <w:noProof/>
        </w:rPr>
        <w:fldChar w:fldCharType="end"/>
      </w:r>
    </w:p>
    <w:p w14:paraId="01FB1F7D" w14:textId="77777777" w:rsidR="006208EE" w:rsidRDefault="006208EE">
      <w:pPr>
        <w:pStyle w:val="TOC3"/>
        <w:tabs>
          <w:tab w:val="right" w:leader="dot" w:pos="8990"/>
        </w:tabs>
        <w:rPr>
          <w:rFonts w:eastAsiaTheme="minorEastAsia"/>
          <w:noProof/>
        </w:rPr>
      </w:pPr>
      <w:r>
        <w:rPr>
          <w:noProof/>
        </w:rPr>
        <w:t>Submission_XP Extended Data</w:t>
      </w:r>
      <w:r>
        <w:rPr>
          <w:noProof/>
        </w:rPr>
        <w:tab/>
      </w:r>
      <w:r>
        <w:rPr>
          <w:noProof/>
        </w:rPr>
        <w:fldChar w:fldCharType="begin"/>
      </w:r>
      <w:r>
        <w:rPr>
          <w:noProof/>
        </w:rPr>
        <w:instrText xml:space="preserve"> PAGEREF _Toc447105414 \h </w:instrText>
      </w:r>
      <w:r>
        <w:rPr>
          <w:noProof/>
        </w:rPr>
      </w:r>
      <w:r>
        <w:rPr>
          <w:noProof/>
        </w:rPr>
        <w:fldChar w:fldCharType="separate"/>
      </w:r>
      <w:r>
        <w:rPr>
          <w:noProof/>
        </w:rPr>
        <w:t>6</w:t>
      </w:r>
      <w:r>
        <w:rPr>
          <w:noProof/>
        </w:rPr>
        <w:fldChar w:fldCharType="end"/>
      </w:r>
    </w:p>
    <w:p w14:paraId="19F3B1BD" w14:textId="77777777" w:rsidR="006208EE" w:rsidRDefault="006208EE">
      <w:pPr>
        <w:pStyle w:val="TOC3"/>
        <w:tabs>
          <w:tab w:val="right" w:leader="dot" w:pos="8990"/>
        </w:tabs>
        <w:rPr>
          <w:rFonts w:eastAsiaTheme="minorEastAsia"/>
          <w:noProof/>
        </w:rPr>
      </w:pPr>
      <w:r>
        <w:rPr>
          <w:noProof/>
        </w:rPr>
        <w:t>&lt;applicationSettings&gt; Configuration</w:t>
      </w:r>
      <w:r>
        <w:rPr>
          <w:noProof/>
        </w:rPr>
        <w:tab/>
      </w:r>
      <w:r>
        <w:rPr>
          <w:noProof/>
        </w:rPr>
        <w:fldChar w:fldCharType="begin"/>
      </w:r>
      <w:r>
        <w:rPr>
          <w:noProof/>
        </w:rPr>
        <w:instrText xml:space="preserve"> PAGEREF _Toc447105415 \h </w:instrText>
      </w:r>
      <w:r>
        <w:rPr>
          <w:noProof/>
        </w:rPr>
      </w:r>
      <w:r>
        <w:rPr>
          <w:noProof/>
        </w:rPr>
        <w:fldChar w:fldCharType="separate"/>
      </w:r>
      <w:r>
        <w:rPr>
          <w:noProof/>
        </w:rPr>
        <w:t>7</w:t>
      </w:r>
      <w:r>
        <w:rPr>
          <w:noProof/>
        </w:rPr>
        <w:fldChar w:fldCharType="end"/>
      </w:r>
    </w:p>
    <w:p w14:paraId="34F66366" w14:textId="77777777" w:rsidR="006208EE" w:rsidRDefault="006208EE">
      <w:pPr>
        <w:pStyle w:val="TOC2"/>
        <w:tabs>
          <w:tab w:val="right" w:leader="dot" w:pos="8990"/>
        </w:tabs>
        <w:rPr>
          <w:rFonts w:eastAsiaTheme="minorEastAsia"/>
          <w:b w:val="0"/>
          <w:noProof/>
        </w:rPr>
      </w:pPr>
      <w:r>
        <w:rPr>
          <w:noProof/>
        </w:rPr>
        <w:t>3.4 Remaining Configuration File Settings</w:t>
      </w:r>
      <w:r>
        <w:rPr>
          <w:noProof/>
        </w:rPr>
        <w:tab/>
      </w:r>
      <w:r>
        <w:rPr>
          <w:noProof/>
        </w:rPr>
        <w:fldChar w:fldCharType="begin"/>
      </w:r>
      <w:r>
        <w:rPr>
          <w:noProof/>
        </w:rPr>
        <w:instrText xml:space="preserve"> PAGEREF _Toc447105416 \h </w:instrText>
      </w:r>
      <w:r>
        <w:rPr>
          <w:noProof/>
        </w:rPr>
      </w:r>
      <w:r>
        <w:rPr>
          <w:noProof/>
        </w:rPr>
        <w:fldChar w:fldCharType="separate"/>
      </w:r>
      <w:r>
        <w:rPr>
          <w:noProof/>
        </w:rPr>
        <w:t>8</w:t>
      </w:r>
      <w:r>
        <w:rPr>
          <w:noProof/>
        </w:rPr>
        <w:fldChar w:fldCharType="end"/>
      </w:r>
    </w:p>
    <w:p w14:paraId="6B501253" w14:textId="77777777" w:rsidR="006208EE" w:rsidRDefault="006208EE">
      <w:pPr>
        <w:pStyle w:val="TOC1"/>
        <w:tabs>
          <w:tab w:val="right" w:leader="dot" w:pos="8990"/>
        </w:tabs>
        <w:rPr>
          <w:rFonts w:eastAsiaTheme="minorEastAsia"/>
          <w:b w:val="0"/>
          <w:noProof/>
          <w:sz w:val="22"/>
          <w:szCs w:val="22"/>
        </w:rPr>
      </w:pPr>
      <w:r>
        <w:rPr>
          <w:noProof/>
        </w:rPr>
        <w:t>4 SQL Installation</w:t>
      </w:r>
      <w:r>
        <w:rPr>
          <w:noProof/>
        </w:rPr>
        <w:tab/>
      </w:r>
      <w:r>
        <w:rPr>
          <w:noProof/>
        </w:rPr>
        <w:fldChar w:fldCharType="begin"/>
      </w:r>
      <w:r>
        <w:rPr>
          <w:noProof/>
        </w:rPr>
        <w:instrText xml:space="preserve"> PAGEREF _Toc447105417 \h </w:instrText>
      </w:r>
      <w:r>
        <w:rPr>
          <w:noProof/>
        </w:rPr>
      </w:r>
      <w:r>
        <w:rPr>
          <w:noProof/>
        </w:rPr>
        <w:fldChar w:fldCharType="separate"/>
      </w:r>
      <w:r>
        <w:rPr>
          <w:noProof/>
        </w:rPr>
        <w:t>9</w:t>
      </w:r>
      <w:r>
        <w:rPr>
          <w:noProof/>
        </w:rPr>
        <w:fldChar w:fldCharType="end"/>
      </w:r>
    </w:p>
    <w:p w14:paraId="79DBE4EC" w14:textId="77777777" w:rsidR="006208EE" w:rsidRDefault="006208EE">
      <w:pPr>
        <w:pStyle w:val="TOC1"/>
        <w:tabs>
          <w:tab w:val="right" w:leader="dot" w:pos="8990"/>
        </w:tabs>
        <w:rPr>
          <w:rFonts w:eastAsiaTheme="minorEastAsia"/>
          <w:b w:val="0"/>
          <w:noProof/>
          <w:sz w:val="22"/>
          <w:szCs w:val="22"/>
        </w:rPr>
      </w:pPr>
      <w:r>
        <w:rPr>
          <w:noProof/>
        </w:rPr>
        <w:t>5 Create Cluster Instance and Test Service</w:t>
      </w:r>
      <w:r>
        <w:rPr>
          <w:noProof/>
        </w:rPr>
        <w:tab/>
      </w:r>
      <w:r>
        <w:rPr>
          <w:noProof/>
        </w:rPr>
        <w:fldChar w:fldCharType="begin"/>
      </w:r>
      <w:r>
        <w:rPr>
          <w:noProof/>
        </w:rPr>
        <w:instrText xml:space="preserve"> PAGEREF _Toc447105418 \h </w:instrText>
      </w:r>
      <w:r>
        <w:rPr>
          <w:noProof/>
        </w:rPr>
      </w:r>
      <w:r>
        <w:rPr>
          <w:noProof/>
        </w:rPr>
        <w:fldChar w:fldCharType="separate"/>
      </w:r>
      <w:r>
        <w:rPr>
          <w:noProof/>
        </w:rPr>
        <w:t>10</w:t>
      </w:r>
      <w:r>
        <w:rPr>
          <w:noProof/>
        </w:rPr>
        <w:fldChar w:fldCharType="end"/>
      </w:r>
    </w:p>
    <w:p w14:paraId="03EA2BCC" w14:textId="77777777" w:rsidR="006208EE" w:rsidRDefault="006208EE">
      <w:pPr>
        <w:pStyle w:val="TOC2"/>
        <w:tabs>
          <w:tab w:val="right" w:leader="dot" w:pos="8990"/>
        </w:tabs>
        <w:rPr>
          <w:rFonts w:eastAsiaTheme="minorEastAsia"/>
          <w:b w:val="0"/>
          <w:noProof/>
        </w:rPr>
      </w:pPr>
      <w:r>
        <w:rPr>
          <w:noProof/>
        </w:rPr>
        <w:t>5.1 Pre-requisites</w:t>
      </w:r>
      <w:r>
        <w:rPr>
          <w:noProof/>
        </w:rPr>
        <w:tab/>
      </w:r>
      <w:r>
        <w:rPr>
          <w:noProof/>
        </w:rPr>
        <w:fldChar w:fldCharType="begin"/>
      </w:r>
      <w:r>
        <w:rPr>
          <w:noProof/>
        </w:rPr>
        <w:instrText xml:space="preserve"> PAGEREF _Toc447105419 \h </w:instrText>
      </w:r>
      <w:r>
        <w:rPr>
          <w:noProof/>
        </w:rPr>
      </w:r>
      <w:r>
        <w:rPr>
          <w:noProof/>
        </w:rPr>
        <w:fldChar w:fldCharType="separate"/>
      </w:r>
      <w:r>
        <w:rPr>
          <w:noProof/>
        </w:rPr>
        <w:t>10</w:t>
      </w:r>
      <w:r>
        <w:rPr>
          <w:noProof/>
        </w:rPr>
        <w:fldChar w:fldCharType="end"/>
      </w:r>
    </w:p>
    <w:p w14:paraId="499EE08A" w14:textId="77777777" w:rsidR="006208EE" w:rsidRDefault="006208EE">
      <w:pPr>
        <w:pStyle w:val="TOC2"/>
        <w:tabs>
          <w:tab w:val="right" w:leader="dot" w:pos="8990"/>
        </w:tabs>
        <w:rPr>
          <w:rFonts w:eastAsiaTheme="minorEastAsia"/>
          <w:b w:val="0"/>
          <w:noProof/>
        </w:rPr>
      </w:pPr>
      <w:r>
        <w:rPr>
          <w:noProof/>
        </w:rPr>
        <w:t>52 HA Service Configuration</w:t>
      </w:r>
      <w:r>
        <w:rPr>
          <w:noProof/>
        </w:rPr>
        <w:tab/>
      </w:r>
      <w:r>
        <w:rPr>
          <w:noProof/>
        </w:rPr>
        <w:fldChar w:fldCharType="begin"/>
      </w:r>
      <w:r>
        <w:rPr>
          <w:noProof/>
        </w:rPr>
        <w:instrText xml:space="preserve"> PAGEREF _Toc447105420 \h </w:instrText>
      </w:r>
      <w:r>
        <w:rPr>
          <w:noProof/>
        </w:rPr>
      </w:r>
      <w:r>
        <w:rPr>
          <w:noProof/>
        </w:rPr>
        <w:fldChar w:fldCharType="separate"/>
      </w:r>
      <w:r>
        <w:rPr>
          <w:noProof/>
        </w:rPr>
        <w:t>10</w:t>
      </w:r>
      <w:r>
        <w:rPr>
          <w:noProof/>
        </w:rPr>
        <w:fldChar w:fldCharType="end"/>
      </w:r>
    </w:p>
    <w:p w14:paraId="6F18E725" w14:textId="77777777" w:rsidR="006208EE" w:rsidRDefault="006208EE">
      <w:pPr>
        <w:pStyle w:val="TOC2"/>
        <w:tabs>
          <w:tab w:val="right" w:leader="dot" w:pos="8990"/>
        </w:tabs>
        <w:rPr>
          <w:rFonts w:eastAsiaTheme="minorEastAsia"/>
          <w:b w:val="0"/>
          <w:noProof/>
        </w:rPr>
      </w:pPr>
      <w:r>
        <w:rPr>
          <w:noProof/>
        </w:rPr>
        <w:t>5.3 Test Prelog API Availability</w:t>
      </w:r>
      <w:r>
        <w:rPr>
          <w:noProof/>
        </w:rPr>
        <w:tab/>
      </w:r>
      <w:r>
        <w:rPr>
          <w:noProof/>
        </w:rPr>
        <w:fldChar w:fldCharType="begin"/>
      </w:r>
      <w:r>
        <w:rPr>
          <w:noProof/>
        </w:rPr>
        <w:instrText xml:space="preserve"> PAGEREF _Toc447105421 \h </w:instrText>
      </w:r>
      <w:r>
        <w:rPr>
          <w:noProof/>
        </w:rPr>
      </w:r>
      <w:r>
        <w:rPr>
          <w:noProof/>
        </w:rPr>
        <w:fldChar w:fldCharType="separate"/>
      </w:r>
      <w:r>
        <w:rPr>
          <w:noProof/>
        </w:rPr>
        <w:t>12</w:t>
      </w:r>
      <w:r>
        <w:rPr>
          <w:noProof/>
        </w:rPr>
        <w:fldChar w:fldCharType="end"/>
      </w:r>
    </w:p>
    <w:p w14:paraId="29686E8E" w14:textId="77777777" w:rsidR="006208EE" w:rsidRDefault="006208EE">
      <w:pPr>
        <w:pStyle w:val="TOC1"/>
        <w:tabs>
          <w:tab w:val="right" w:leader="dot" w:pos="8990"/>
        </w:tabs>
        <w:rPr>
          <w:rFonts w:eastAsiaTheme="minorEastAsia"/>
          <w:b w:val="0"/>
          <w:noProof/>
          <w:sz w:val="22"/>
          <w:szCs w:val="22"/>
        </w:rPr>
      </w:pPr>
      <w:r>
        <w:rPr>
          <w:noProof/>
        </w:rPr>
        <w:t>6 Enable SSL for Sentinel Connectivity</w:t>
      </w:r>
      <w:r>
        <w:rPr>
          <w:noProof/>
        </w:rPr>
        <w:tab/>
      </w:r>
      <w:r>
        <w:rPr>
          <w:noProof/>
        </w:rPr>
        <w:fldChar w:fldCharType="begin"/>
      </w:r>
      <w:r>
        <w:rPr>
          <w:noProof/>
        </w:rPr>
        <w:instrText xml:space="preserve"> PAGEREF _Toc447105422 \h </w:instrText>
      </w:r>
      <w:r>
        <w:rPr>
          <w:noProof/>
        </w:rPr>
      </w:r>
      <w:r>
        <w:rPr>
          <w:noProof/>
        </w:rPr>
        <w:fldChar w:fldCharType="separate"/>
      </w:r>
      <w:r>
        <w:rPr>
          <w:noProof/>
        </w:rPr>
        <w:t>13</w:t>
      </w:r>
      <w:r>
        <w:rPr>
          <w:noProof/>
        </w:rPr>
        <w:fldChar w:fldCharType="end"/>
      </w:r>
    </w:p>
    <w:p w14:paraId="2665F7A8" w14:textId="77777777" w:rsidR="006208EE" w:rsidRDefault="006208EE">
      <w:pPr>
        <w:pStyle w:val="TOC2"/>
        <w:tabs>
          <w:tab w:val="right" w:leader="dot" w:pos="8990"/>
        </w:tabs>
        <w:rPr>
          <w:rFonts w:eastAsiaTheme="minorEastAsia"/>
          <w:b w:val="0"/>
          <w:noProof/>
        </w:rPr>
      </w:pPr>
      <w:r>
        <w:rPr>
          <w:noProof/>
        </w:rPr>
        <w:t>6.1 Pre-requisites</w:t>
      </w:r>
      <w:r>
        <w:rPr>
          <w:noProof/>
        </w:rPr>
        <w:tab/>
      </w:r>
      <w:r>
        <w:rPr>
          <w:noProof/>
        </w:rPr>
        <w:fldChar w:fldCharType="begin"/>
      </w:r>
      <w:r>
        <w:rPr>
          <w:noProof/>
        </w:rPr>
        <w:instrText xml:space="preserve"> PAGEREF _Toc447105423 \h </w:instrText>
      </w:r>
      <w:r>
        <w:rPr>
          <w:noProof/>
        </w:rPr>
      </w:r>
      <w:r>
        <w:rPr>
          <w:noProof/>
        </w:rPr>
        <w:fldChar w:fldCharType="separate"/>
      </w:r>
      <w:r>
        <w:rPr>
          <w:noProof/>
        </w:rPr>
        <w:t>13</w:t>
      </w:r>
      <w:r>
        <w:rPr>
          <w:noProof/>
        </w:rPr>
        <w:fldChar w:fldCharType="end"/>
      </w:r>
    </w:p>
    <w:p w14:paraId="30DAB91B" w14:textId="77777777" w:rsidR="006208EE" w:rsidRDefault="006208EE">
      <w:pPr>
        <w:pStyle w:val="TOC2"/>
        <w:tabs>
          <w:tab w:val="right" w:leader="dot" w:pos="8990"/>
        </w:tabs>
        <w:rPr>
          <w:rFonts w:eastAsiaTheme="minorEastAsia"/>
          <w:b w:val="0"/>
          <w:noProof/>
        </w:rPr>
      </w:pPr>
      <w:r>
        <w:rPr>
          <w:noProof/>
        </w:rPr>
        <w:t>6.2 Certificates Installation</w:t>
      </w:r>
      <w:r>
        <w:rPr>
          <w:noProof/>
        </w:rPr>
        <w:tab/>
      </w:r>
      <w:r>
        <w:rPr>
          <w:noProof/>
        </w:rPr>
        <w:fldChar w:fldCharType="begin"/>
      </w:r>
      <w:r>
        <w:rPr>
          <w:noProof/>
        </w:rPr>
        <w:instrText xml:space="preserve"> PAGEREF _Toc447105424 \h </w:instrText>
      </w:r>
      <w:r>
        <w:rPr>
          <w:noProof/>
        </w:rPr>
      </w:r>
      <w:r>
        <w:rPr>
          <w:noProof/>
        </w:rPr>
        <w:fldChar w:fldCharType="separate"/>
      </w:r>
      <w:r>
        <w:rPr>
          <w:noProof/>
        </w:rPr>
        <w:t>13</w:t>
      </w:r>
      <w:r>
        <w:rPr>
          <w:noProof/>
        </w:rPr>
        <w:fldChar w:fldCharType="end"/>
      </w:r>
    </w:p>
    <w:p w14:paraId="51FC08D0" w14:textId="77777777" w:rsidR="006208EE" w:rsidRDefault="006208EE">
      <w:pPr>
        <w:pStyle w:val="TOC2"/>
        <w:tabs>
          <w:tab w:val="right" w:leader="dot" w:pos="8990"/>
        </w:tabs>
        <w:rPr>
          <w:rFonts w:eastAsiaTheme="minorEastAsia"/>
          <w:b w:val="0"/>
          <w:noProof/>
        </w:rPr>
      </w:pPr>
      <w:r>
        <w:rPr>
          <w:noProof/>
        </w:rPr>
        <w:t>6.3 Configure the Prelog API for SSL</w:t>
      </w:r>
      <w:r>
        <w:rPr>
          <w:noProof/>
        </w:rPr>
        <w:tab/>
      </w:r>
      <w:r>
        <w:rPr>
          <w:noProof/>
        </w:rPr>
        <w:fldChar w:fldCharType="begin"/>
      </w:r>
      <w:r>
        <w:rPr>
          <w:noProof/>
        </w:rPr>
        <w:instrText xml:space="preserve"> PAGEREF _Toc447105425 \h </w:instrText>
      </w:r>
      <w:r>
        <w:rPr>
          <w:noProof/>
        </w:rPr>
      </w:r>
      <w:r>
        <w:rPr>
          <w:noProof/>
        </w:rPr>
        <w:fldChar w:fldCharType="separate"/>
      </w:r>
      <w:r>
        <w:rPr>
          <w:noProof/>
        </w:rPr>
        <w:t>16</w:t>
      </w:r>
      <w:r>
        <w:rPr>
          <w:noProof/>
        </w:rPr>
        <w:fldChar w:fldCharType="end"/>
      </w:r>
    </w:p>
    <w:p w14:paraId="4CEB02C1" w14:textId="77777777" w:rsidR="006208EE" w:rsidRDefault="006208EE">
      <w:pPr>
        <w:pStyle w:val="TOC2"/>
        <w:tabs>
          <w:tab w:val="right" w:leader="dot" w:pos="8990"/>
        </w:tabs>
        <w:rPr>
          <w:rFonts w:eastAsiaTheme="minorEastAsia"/>
          <w:b w:val="0"/>
          <w:noProof/>
        </w:rPr>
      </w:pPr>
      <w:r>
        <w:rPr>
          <w:noProof/>
        </w:rPr>
        <w:t>6.4 Add IIS to the FA Application Server</w:t>
      </w:r>
      <w:r>
        <w:rPr>
          <w:noProof/>
        </w:rPr>
        <w:tab/>
      </w:r>
      <w:r>
        <w:rPr>
          <w:noProof/>
        </w:rPr>
        <w:fldChar w:fldCharType="begin"/>
      </w:r>
      <w:r>
        <w:rPr>
          <w:noProof/>
        </w:rPr>
        <w:instrText xml:space="preserve"> PAGEREF _Toc447105426 \h </w:instrText>
      </w:r>
      <w:r>
        <w:rPr>
          <w:noProof/>
        </w:rPr>
      </w:r>
      <w:r>
        <w:rPr>
          <w:noProof/>
        </w:rPr>
        <w:fldChar w:fldCharType="separate"/>
      </w:r>
      <w:r>
        <w:rPr>
          <w:noProof/>
        </w:rPr>
        <w:t>17</w:t>
      </w:r>
      <w:r>
        <w:rPr>
          <w:noProof/>
        </w:rPr>
        <w:fldChar w:fldCharType="end"/>
      </w:r>
    </w:p>
    <w:p w14:paraId="6ED5953B" w14:textId="77777777" w:rsidR="006208EE" w:rsidRDefault="006208EE">
      <w:pPr>
        <w:pStyle w:val="TOC2"/>
        <w:tabs>
          <w:tab w:val="right" w:leader="dot" w:pos="8990"/>
        </w:tabs>
        <w:rPr>
          <w:rFonts w:eastAsiaTheme="minorEastAsia"/>
          <w:b w:val="0"/>
          <w:noProof/>
        </w:rPr>
      </w:pPr>
      <w:r>
        <w:rPr>
          <w:noProof/>
        </w:rPr>
        <w:t>6.5 Add HTTPS Binding and SSL to IIS</w:t>
      </w:r>
      <w:r>
        <w:rPr>
          <w:noProof/>
        </w:rPr>
        <w:tab/>
      </w:r>
      <w:r>
        <w:rPr>
          <w:noProof/>
        </w:rPr>
        <w:fldChar w:fldCharType="begin"/>
      </w:r>
      <w:r>
        <w:rPr>
          <w:noProof/>
        </w:rPr>
        <w:instrText xml:space="preserve"> PAGEREF _Toc447105427 \h </w:instrText>
      </w:r>
      <w:r>
        <w:rPr>
          <w:noProof/>
        </w:rPr>
      </w:r>
      <w:r>
        <w:rPr>
          <w:noProof/>
        </w:rPr>
        <w:fldChar w:fldCharType="separate"/>
      </w:r>
      <w:r>
        <w:rPr>
          <w:noProof/>
        </w:rPr>
        <w:t>18</w:t>
      </w:r>
      <w:r>
        <w:rPr>
          <w:noProof/>
        </w:rPr>
        <w:fldChar w:fldCharType="end"/>
      </w:r>
    </w:p>
    <w:p w14:paraId="045DC637" w14:textId="2ADE31CF" w:rsidR="00AA0512" w:rsidRDefault="00D7474C">
      <w:pPr>
        <w:rPr>
          <w:b/>
          <w:bCs/>
          <w:noProof/>
        </w:rPr>
      </w:pPr>
      <w:r>
        <w:rPr>
          <w:b/>
        </w:rPr>
        <w:fldChar w:fldCharType="end"/>
      </w:r>
      <w:r w:rsidR="00AA0512">
        <w:rPr>
          <w:b/>
          <w:bCs/>
          <w:noProof/>
        </w:rPr>
        <w:br w:type="page"/>
      </w:r>
    </w:p>
    <w:p w14:paraId="5C2634A4" w14:textId="3BF6B08F" w:rsidR="00C8621D" w:rsidRDefault="00AA0512" w:rsidP="00995079">
      <w:pPr>
        <w:pStyle w:val="Heading1"/>
        <w:sectPr w:rsidR="00C8621D" w:rsidSect="00496F00">
          <w:headerReference w:type="default" r:id="rId14"/>
          <w:pgSz w:w="12240" w:h="15840"/>
          <w:pgMar w:top="1440" w:right="1800" w:bottom="1440" w:left="1440" w:header="720" w:footer="720" w:gutter="0"/>
          <w:pgNumType w:start="1"/>
          <w:cols w:space="720"/>
          <w:docGrid w:linePitch="360"/>
        </w:sectPr>
      </w:pPr>
      <w:bookmarkStart w:id="1" w:name="_Toc447105400"/>
      <w:r>
        <w:lastRenderedPageBreak/>
        <w:t>1 Introduction</w:t>
      </w:r>
      <w:bookmarkEnd w:id="1"/>
      <w:r>
        <w:t xml:space="preserve"> </w:t>
      </w:r>
    </w:p>
    <w:p w14:paraId="6E8271DE" w14:textId="5AFAA203" w:rsidR="00AA0512" w:rsidRDefault="00AA0512" w:rsidP="00AA0512"/>
    <w:p w14:paraId="1D57323C" w14:textId="392E32B1" w:rsidR="00AA0512" w:rsidRDefault="00D9746F" w:rsidP="00D9746F">
      <w:pPr>
        <w:pStyle w:val="Heading2"/>
      </w:pPr>
      <w:bookmarkStart w:id="2" w:name="_Toc447105401"/>
      <w:r>
        <w:t xml:space="preserve">1.1 </w:t>
      </w:r>
      <w:r w:rsidR="00995079">
        <w:t>Sentinel Prelog API</w:t>
      </w:r>
      <w:bookmarkEnd w:id="2"/>
    </w:p>
    <w:p w14:paraId="66A8C7AC" w14:textId="63949AB6" w:rsidR="002C154F" w:rsidRPr="002C154F" w:rsidRDefault="00995079" w:rsidP="002C154F">
      <w:pPr>
        <w:rPr>
          <w:iCs/>
        </w:rPr>
      </w:pPr>
      <w:r>
        <w:rPr>
          <w:iCs/>
        </w:rPr>
        <w:t xml:space="preserve">The Sentinel Prelog API (Prelog) is an application integration interface between </w:t>
      </w:r>
      <w:r w:rsidR="002C154F" w:rsidRPr="002C154F">
        <w:rPr>
          <w:iCs/>
        </w:rPr>
        <w:t>The Forensic Advantage</w:t>
      </w:r>
      <w:r w:rsidR="002C154F" w:rsidRPr="002C154F">
        <w:rPr>
          <w:iCs/>
          <w:vertAlign w:val="superscript"/>
        </w:rPr>
        <w:t>®</w:t>
      </w:r>
      <w:r w:rsidR="002C154F" w:rsidRPr="002C154F">
        <w:rPr>
          <w:iCs/>
        </w:rPr>
        <w:t xml:space="preserve"> Laboratory Information Management System (FA LIMS) </w:t>
      </w:r>
      <w:r>
        <w:rPr>
          <w:iCs/>
        </w:rPr>
        <w:t>and the FBI Sentinel Record Management System (Sentinel).  The Prelog accepts the content of the FBI form FD-1121 Laboratory Examination Request, and delivers the data elements to the FA LIMS for import as new FA LIMS submissions.  The information includes general case information, detailed evidence inventories and PDF documents.  Each Sentinel request received by Prelog is tracked and status showing the current state of the submission can be displayed in the Sentinel User Interface (UI).</w:t>
      </w:r>
      <w:r w:rsidR="002C154F" w:rsidRPr="002C154F">
        <w:rPr>
          <w:iCs/>
        </w:rPr>
        <w:t xml:space="preserve"> </w:t>
      </w:r>
    </w:p>
    <w:p w14:paraId="4DFC592E" w14:textId="5AB740B3" w:rsidR="001E61E7" w:rsidRDefault="00EA486E" w:rsidP="00D9746F">
      <w:pPr>
        <w:pStyle w:val="Heading2"/>
      </w:pPr>
      <w:bookmarkStart w:id="3" w:name="_Toc447105402"/>
      <w:r>
        <w:t>1.2</w:t>
      </w:r>
      <w:r w:rsidR="00D9746F">
        <w:t xml:space="preserve"> Pre-requisites</w:t>
      </w:r>
      <w:bookmarkEnd w:id="3"/>
    </w:p>
    <w:p w14:paraId="64F62229" w14:textId="77777777" w:rsidR="00010FE4" w:rsidRDefault="00010FE4" w:rsidP="00010FE4">
      <w:r>
        <w:t>Before proceeding with the upgrade, the following conditions must be met:</w:t>
      </w:r>
    </w:p>
    <w:p w14:paraId="518960AD" w14:textId="629F5F51" w:rsidR="00010FE4" w:rsidRDefault="00010FE4" w:rsidP="00010FE4">
      <w:pPr>
        <w:ind w:left="720"/>
        <w:rPr>
          <w:rFonts w:ascii="Wingdings" w:hAnsi="Wingdings" w:cs="Wingdings"/>
        </w:rPr>
      </w:pPr>
      <w:r>
        <w:rPr>
          <w:rFonts w:ascii="Wingdings" w:hAnsi="Wingdings" w:cs="Wingdings"/>
          <w:sz w:val="26"/>
          <w:szCs w:val="26"/>
        </w:rPr>
        <w:t></w:t>
      </w:r>
      <w:r>
        <w:t xml:space="preserve"> </w:t>
      </w:r>
      <w:r w:rsidR="00EA261D">
        <w:t>FA LIMS Installed and Configured</w:t>
      </w:r>
    </w:p>
    <w:p w14:paraId="1E4EA843" w14:textId="7BADDB78" w:rsidR="00010FE4" w:rsidRDefault="00010FE4" w:rsidP="00010FE4">
      <w:pPr>
        <w:ind w:left="720"/>
        <w:rPr>
          <w:rFonts w:ascii="Wingdings" w:hAnsi="Wingdings" w:cs="Wingdings"/>
        </w:rPr>
      </w:pPr>
      <w:r>
        <w:rPr>
          <w:rFonts w:ascii="Wingdings" w:hAnsi="Wingdings" w:cs="Wingdings"/>
          <w:sz w:val="26"/>
          <w:szCs w:val="26"/>
        </w:rPr>
        <w:t></w:t>
      </w:r>
      <w:r>
        <w:t xml:space="preserve"> </w:t>
      </w:r>
      <w:r w:rsidR="00EA261D">
        <w:t xml:space="preserve">FA Service Account and Password (ex. </w:t>
      </w:r>
      <w:proofErr w:type="spellStart"/>
      <w:r w:rsidR="00EA261D">
        <w:t>svc_fa</w:t>
      </w:r>
      <w:proofErr w:type="spellEnd"/>
      <w:r w:rsidR="00EA261D">
        <w:t>)</w:t>
      </w:r>
      <w:r w:rsidR="00D7474C">
        <w:t xml:space="preserve"> </w:t>
      </w:r>
    </w:p>
    <w:p w14:paraId="4A99DCE5" w14:textId="73915C99" w:rsidR="00010FE4" w:rsidRDefault="00010FE4" w:rsidP="00010FE4">
      <w:pPr>
        <w:ind w:left="720"/>
      </w:pPr>
      <w:r>
        <w:rPr>
          <w:rFonts w:ascii="Wingdings" w:hAnsi="Wingdings" w:cs="Wingdings"/>
          <w:sz w:val="26"/>
          <w:szCs w:val="26"/>
        </w:rPr>
        <w:t></w:t>
      </w:r>
      <w:r>
        <w:t xml:space="preserve"> </w:t>
      </w:r>
      <w:r w:rsidR="00EA261D">
        <w:t>Server administrative privileges</w:t>
      </w:r>
    </w:p>
    <w:p w14:paraId="0BBC0CC5" w14:textId="57850AD9" w:rsidR="00010FE4" w:rsidRDefault="00010FE4" w:rsidP="00010FE4">
      <w:pPr>
        <w:ind w:left="720"/>
        <w:rPr>
          <w:rFonts w:cs="Wingdings"/>
        </w:rPr>
      </w:pPr>
      <w:r>
        <w:rPr>
          <w:rFonts w:ascii="Wingdings" w:hAnsi="Wingdings" w:cs="Wingdings"/>
          <w:sz w:val="26"/>
          <w:szCs w:val="26"/>
        </w:rPr>
        <w:t></w:t>
      </w:r>
      <w:r>
        <w:rPr>
          <w:rFonts w:cs="Wingdings"/>
          <w:sz w:val="26"/>
          <w:szCs w:val="26"/>
        </w:rPr>
        <w:t xml:space="preserve"> </w:t>
      </w:r>
      <w:r w:rsidR="00EA261D">
        <w:rPr>
          <w:rFonts w:cs="Wingdings"/>
        </w:rPr>
        <w:t>Knowledge of MS Clustering and installation environment cluster configuration</w:t>
      </w:r>
    </w:p>
    <w:p w14:paraId="3BFC337E" w14:textId="5093E441" w:rsidR="00EA261D" w:rsidRDefault="00EA261D" w:rsidP="00010FE4">
      <w:pPr>
        <w:ind w:left="720"/>
        <w:rPr>
          <w:rFonts w:cs="Wingdings"/>
        </w:rPr>
      </w:pPr>
      <w:r>
        <w:rPr>
          <w:rFonts w:ascii="Wingdings" w:hAnsi="Wingdings" w:cs="Wingdings"/>
          <w:sz w:val="26"/>
          <w:szCs w:val="26"/>
        </w:rPr>
        <w:t></w:t>
      </w:r>
      <w:r>
        <w:rPr>
          <w:rFonts w:cs="Wingdings"/>
          <w:sz w:val="26"/>
          <w:szCs w:val="26"/>
        </w:rPr>
        <w:t xml:space="preserve"> </w:t>
      </w:r>
      <w:r>
        <w:rPr>
          <w:rFonts w:cs="Wingdings"/>
        </w:rPr>
        <w:t>IP address for setting up clustered service for Prelog</w:t>
      </w:r>
    </w:p>
    <w:p w14:paraId="760B5147" w14:textId="0BF030CD" w:rsidR="004B604A" w:rsidRPr="00882C09" w:rsidRDefault="007A5823" w:rsidP="00882C09">
      <w:pPr>
        <w:ind w:left="720"/>
        <w:rPr>
          <w:rFonts w:cs="Wingdings"/>
        </w:rPr>
      </w:pPr>
      <w:r>
        <w:rPr>
          <w:rFonts w:ascii="Wingdings" w:hAnsi="Wingdings" w:cs="Wingdings"/>
          <w:sz w:val="26"/>
          <w:szCs w:val="26"/>
        </w:rPr>
        <w:t></w:t>
      </w:r>
      <w:r>
        <w:rPr>
          <w:rFonts w:cs="Wingdings"/>
          <w:sz w:val="26"/>
          <w:szCs w:val="26"/>
        </w:rPr>
        <w:t xml:space="preserve"> </w:t>
      </w:r>
      <w:r>
        <w:rPr>
          <w:rFonts w:cs="Wingdings"/>
        </w:rPr>
        <w:t>Appropriate SSL certificate for the installation environment</w:t>
      </w:r>
    </w:p>
    <w:p w14:paraId="021732F1" w14:textId="2730C554" w:rsidR="00AA0512" w:rsidRDefault="00AA0512" w:rsidP="00AA0512">
      <w:pPr>
        <w:pStyle w:val="Heading1"/>
      </w:pPr>
      <w:bookmarkStart w:id="4" w:name="_Toc447105403"/>
      <w:r>
        <w:t xml:space="preserve">2 </w:t>
      </w:r>
      <w:r w:rsidR="00882C09">
        <w:t>Prelog API v1.0 Installation</w:t>
      </w:r>
      <w:bookmarkEnd w:id="4"/>
    </w:p>
    <w:p w14:paraId="08273EAC" w14:textId="2616E4DE" w:rsidR="00A6425F" w:rsidRDefault="00882C09" w:rsidP="00882C09">
      <w:r>
        <w:t>Prelog operates as a Windows Service under the “Trusted Subsystem Security model”.  The service runs in the same security context as the other FAS application services.  The software is installed via an MSI installer, which needs to be completed on all application servers in environments that utilize a cluster architecture.</w:t>
      </w:r>
    </w:p>
    <w:p w14:paraId="76937B89" w14:textId="1261F1A6" w:rsidR="00882C09" w:rsidRDefault="00882C09" w:rsidP="00894AA2">
      <w:pPr>
        <w:pStyle w:val="ListParagraph"/>
        <w:numPr>
          <w:ilvl w:val="0"/>
          <w:numId w:val="3"/>
        </w:numPr>
      </w:pPr>
      <w:r>
        <w:t>From the installation media, copy the FAS.Prelog.Setup.msi to the local server</w:t>
      </w:r>
      <w:r w:rsidR="00222947">
        <w:t>.</w:t>
      </w:r>
    </w:p>
    <w:p w14:paraId="7B32E3C5" w14:textId="724D166B" w:rsidR="00882C09" w:rsidRDefault="00882C09" w:rsidP="00894AA2">
      <w:pPr>
        <w:pStyle w:val="ListParagraph"/>
        <w:numPr>
          <w:ilvl w:val="0"/>
          <w:numId w:val="3"/>
        </w:numPr>
      </w:pPr>
      <w:r>
        <w:t>Run the Prelog API installer as an administrator</w:t>
      </w:r>
      <w:r w:rsidR="00222947">
        <w:t>.</w:t>
      </w:r>
    </w:p>
    <w:p w14:paraId="700512C4" w14:textId="32BC065E" w:rsidR="00882C09" w:rsidRDefault="00882C09" w:rsidP="00894AA2">
      <w:pPr>
        <w:pStyle w:val="ListParagraph"/>
        <w:numPr>
          <w:ilvl w:val="0"/>
          <w:numId w:val="3"/>
        </w:numPr>
      </w:pPr>
      <w:r>
        <w:t>If a Security Warning window appears, click “Run” to continue</w:t>
      </w:r>
      <w:r w:rsidR="00222947">
        <w:t>.</w:t>
      </w:r>
    </w:p>
    <w:p w14:paraId="3354D965" w14:textId="185D89E2" w:rsidR="00882C09" w:rsidRDefault="00882C09" w:rsidP="00894AA2">
      <w:pPr>
        <w:pStyle w:val="ListParagraph"/>
        <w:numPr>
          <w:ilvl w:val="0"/>
          <w:numId w:val="3"/>
        </w:numPr>
      </w:pPr>
      <w:r>
        <w:t>Click the check box to accept the license agreement and click the “Advanced” button to enter the Advanced Configuration screen.</w:t>
      </w:r>
    </w:p>
    <w:p w14:paraId="577F6689" w14:textId="58369273" w:rsidR="00882C09" w:rsidRDefault="00882C09" w:rsidP="00882C09">
      <w:pPr>
        <w:pStyle w:val="ListParagraph"/>
        <w:jc w:val="center"/>
      </w:pPr>
      <w:r>
        <w:rPr>
          <w:noProof/>
        </w:rPr>
        <w:lastRenderedPageBreak/>
        <w:drawing>
          <wp:inline distT="0" distB="0" distL="0" distR="0" wp14:anchorId="409D380B" wp14:editId="6A7BD7E8">
            <wp:extent cx="3738261" cy="29535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S.API_License.png"/>
                    <pic:cNvPicPr/>
                  </pic:nvPicPr>
                  <pic:blipFill>
                    <a:blip r:embed="rId15">
                      <a:extLst>
                        <a:ext uri="{28A0092B-C50C-407E-A947-70E740481C1C}">
                          <a14:useLocalDpi xmlns:a14="http://schemas.microsoft.com/office/drawing/2010/main" val="0"/>
                        </a:ext>
                      </a:extLst>
                    </a:blip>
                    <a:stretch>
                      <a:fillRect/>
                    </a:stretch>
                  </pic:blipFill>
                  <pic:spPr>
                    <a:xfrm>
                      <a:off x="0" y="0"/>
                      <a:ext cx="3738261" cy="2953512"/>
                    </a:xfrm>
                    <a:prstGeom prst="rect">
                      <a:avLst/>
                    </a:prstGeom>
                  </pic:spPr>
                </pic:pic>
              </a:graphicData>
            </a:graphic>
          </wp:inline>
        </w:drawing>
      </w:r>
    </w:p>
    <w:p w14:paraId="2C16DE49" w14:textId="5A56D47F" w:rsidR="00882C09" w:rsidRDefault="00882C09" w:rsidP="00882C09">
      <w:pPr>
        <w:pStyle w:val="Caption"/>
        <w:jc w:val="center"/>
      </w:pPr>
      <w:r>
        <w:t xml:space="preserve">Figure </w:t>
      </w:r>
      <w:r w:rsidR="006208EE">
        <w:fldChar w:fldCharType="begin"/>
      </w:r>
      <w:r w:rsidR="006208EE">
        <w:instrText xml:space="preserve"> SEQ Figure \* ARABIC </w:instrText>
      </w:r>
      <w:r w:rsidR="006208EE">
        <w:fldChar w:fldCharType="separate"/>
      </w:r>
      <w:r w:rsidR="004E6F9F">
        <w:rPr>
          <w:noProof/>
        </w:rPr>
        <w:t>1</w:t>
      </w:r>
      <w:r w:rsidR="006208EE">
        <w:rPr>
          <w:noProof/>
        </w:rPr>
        <w:fldChar w:fldCharType="end"/>
      </w:r>
      <w:r>
        <w:t xml:space="preserve"> - Prelog License Acceptance</w:t>
      </w:r>
    </w:p>
    <w:p w14:paraId="47BC2829" w14:textId="0D36D28E" w:rsidR="00882C09" w:rsidRDefault="00882C09" w:rsidP="00894AA2">
      <w:pPr>
        <w:pStyle w:val="ListParagraph"/>
        <w:numPr>
          <w:ilvl w:val="0"/>
          <w:numId w:val="3"/>
        </w:numPr>
      </w:pPr>
      <w:r>
        <w:t>Select the radial button for “Install for all Users of this Machine”</w:t>
      </w:r>
      <w:r w:rsidR="00BC1D76">
        <w:t>, and click the “Next” button.</w:t>
      </w:r>
    </w:p>
    <w:p w14:paraId="695F6F1E" w14:textId="0A2C6594" w:rsidR="00BC1D76" w:rsidRDefault="00990267" w:rsidP="00894AA2">
      <w:pPr>
        <w:pStyle w:val="ListParagraph"/>
        <w:numPr>
          <w:ilvl w:val="0"/>
          <w:numId w:val="3"/>
        </w:numPr>
      </w:pPr>
      <w:r>
        <w:t>In the “Install FAS Sentinel Prelog to:” field enter the following.</w:t>
      </w:r>
    </w:p>
    <w:p w14:paraId="3CC26F16" w14:textId="510828D4" w:rsidR="00990267" w:rsidRDefault="00990267" w:rsidP="00894AA2">
      <w:pPr>
        <w:pStyle w:val="ListParagraph"/>
        <w:numPr>
          <w:ilvl w:val="1"/>
          <w:numId w:val="3"/>
        </w:numPr>
      </w:pPr>
      <w:r>
        <w:t>C:\Program Files</w:t>
      </w:r>
      <w:r w:rsidRPr="00990267">
        <w:t>\TCSC\</w:t>
      </w:r>
      <w:r w:rsidR="00086B4E">
        <w:t>&lt;environment&gt;\</w:t>
      </w:r>
      <w:proofErr w:type="spellStart"/>
      <w:r w:rsidR="00086B4E">
        <w:t>FAS.Prelog</w:t>
      </w:r>
      <w:proofErr w:type="spellEnd"/>
      <w:r w:rsidRPr="00990267">
        <w:t>\</w:t>
      </w:r>
    </w:p>
    <w:p w14:paraId="667EAE9F" w14:textId="41133E28" w:rsidR="00990267" w:rsidRDefault="00086B4E" w:rsidP="00990267">
      <w:pPr>
        <w:ind w:left="720"/>
        <w:jc w:val="center"/>
      </w:pPr>
      <w:r>
        <w:rPr>
          <w:noProof/>
        </w:rPr>
        <w:drawing>
          <wp:anchor distT="0" distB="0" distL="114300" distR="114300" simplePos="0" relativeHeight="251666432" behindDoc="0" locked="0" layoutInCell="1" allowOverlap="1" wp14:anchorId="7BF0E55D" wp14:editId="542D8AEF">
            <wp:simplePos x="0" y="0"/>
            <wp:positionH relativeFrom="column">
              <wp:posOffset>1472540</wp:posOffset>
            </wp:positionH>
            <wp:positionV relativeFrom="paragraph">
              <wp:posOffset>1177323</wp:posOffset>
            </wp:positionV>
            <wp:extent cx="2980690" cy="148293"/>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6-03-21 15.40.02.png"/>
                    <pic:cNvPicPr/>
                  </pic:nvPicPr>
                  <pic:blipFill>
                    <a:blip r:embed="rId16">
                      <a:extLst>
                        <a:ext uri="{28A0092B-C50C-407E-A947-70E740481C1C}">
                          <a14:useLocalDpi xmlns:a14="http://schemas.microsoft.com/office/drawing/2010/main" val="0"/>
                        </a:ext>
                      </a:extLst>
                    </a:blip>
                    <a:stretch>
                      <a:fillRect/>
                    </a:stretch>
                  </pic:blipFill>
                  <pic:spPr>
                    <a:xfrm>
                      <a:off x="0" y="0"/>
                      <a:ext cx="3212106" cy="159806"/>
                    </a:xfrm>
                    <a:prstGeom prst="rect">
                      <a:avLst/>
                    </a:prstGeom>
                  </pic:spPr>
                </pic:pic>
              </a:graphicData>
            </a:graphic>
            <wp14:sizeRelH relativeFrom="margin">
              <wp14:pctWidth>0</wp14:pctWidth>
            </wp14:sizeRelH>
            <wp14:sizeRelV relativeFrom="margin">
              <wp14:pctHeight>0</wp14:pctHeight>
            </wp14:sizeRelV>
          </wp:anchor>
        </w:drawing>
      </w:r>
      <w:r w:rsidR="00990267">
        <w:rPr>
          <w:noProof/>
        </w:rPr>
        <w:drawing>
          <wp:inline distT="0" distB="0" distL="0" distR="0" wp14:anchorId="7AD05514" wp14:editId="255CDBC0">
            <wp:extent cx="3738261" cy="29535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tinationFolder.png"/>
                    <pic:cNvPicPr/>
                  </pic:nvPicPr>
                  <pic:blipFill>
                    <a:blip r:embed="rId17">
                      <a:extLst>
                        <a:ext uri="{28A0092B-C50C-407E-A947-70E740481C1C}">
                          <a14:useLocalDpi xmlns:a14="http://schemas.microsoft.com/office/drawing/2010/main" val="0"/>
                        </a:ext>
                      </a:extLst>
                    </a:blip>
                    <a:stretch>
                      <a:fillRect/>
                    </a:stretch>
                  </pic:blipFill>
                  <pic:spPr>
                    <a:xfrm>
                      <a:off x="0" y="0"/>
                      <a:ext cx="3738261" cy="2953512"/>
                    </a:xfrm>
                    <a:prstGeom prst="rect">
                      <a:avLst/>
                    </a:prstGeom>
                  </pic:spPr>
                </pic:pic>
              </a:graphicData>
            </a:graphic>
          </wp:inline>
        </w:drawing>
      </w:r>
    </w:p>
    <w:p w14:paraId="76671569" w14:textId="2B3F1C1F" w:rsidR="00990267" w:rsidRDefault="00990267" w:rsidP="00990267">
      <w:pPr>
        <w:pStyle w:val="Caption"/>
        <w:jc w:val="center"/>
      </w:pPr>
      <w:r>
        <w:t xml:space="preserve">Figure </w:t>
      </w:r>
      <w:r w:rsidR="006208EE">
        <w:fldChar w:fldCharType="begin"/>
      </w:r>
      <w:r w:rsidR="006208EE">
        <w:instrText xml:space="preserve"> SEQ Figure \* ARABIC </w:instrText>
      </w:r>
      <w:r w:rsidR="006208EE">
        <w:fldChar w:fldCharType="separate"/>
      </w:r>
      <w:r w:rsidR="004E6F9F">
        <w:rPr>
          <w:noProof/>
        </w:rPr>
        <w:t>2</w:t>
      </w:r>
      <w:r w:rsidR="006208EE">
        <w:rPr>
          <w:noProof/>
        </w:rPr>
        <w:fldChar w:fldCharType="end"/>
      </w:r>
      <w:r>
        <w:t xml:space="preserve"> - Select Installation Location</w:t>
      </w:r>
    </w:p>
    <w:p w14:paraId="4BD28680" w14:textId="29211C56" w:rsidR="00990267" w:rsidRDefault="00990267" w:rsidP="00894AA2">
      <w:pPr>
        <w:pStyle w:val="ListParagraph"/>
        <w:numPr>
          <w:ilvl w:val="0"/>
          <w:numId w:val="3"/>
        </w:numPr>
      </w:pPr>
      <w:r>
        <w:t>Click “Next” and allow for the installation process to complete</w:t>
      </w:r>
      <w:r w:rsidR="00086B4E">
        <w:t>.</w:t>
      </w:r>
    </w:p>
    <w:p w14:paraId="2322633B" w14:textId="77777777" w:rsidR="00086B4E" w:rsidRDefault="00086B4E" w:rsidP="00086B4E">
      <w:pPr>
        <w:pStyle w:val="ListParagraph"/>
        <w:keepNext/>
        <w:jc w:val="center"/>
      </w:pPr>
      <w:r>
        <w:rPr>
          <w:noProof/>
        </w:rPr>
        <w:lastRenderedPageBreak/>
        <w:drawing>
          <wp:inline distT="0" distB="0" distL="0" distR="0" wp14:anchorId="5C6C0E51" wp14:editId="386E33C9">
            <wp:extent cx="3739896" cy="29535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ling.png"/>
                    <pic:cNvPicPr/>
                  </pic:nvPicPr>
                  <pic:blipFill>
                    <a:blip r:embed="rId18">
                      <a:extLst>
                        <a:ext uri="{28A0092B-C50C-407E-A947-70E740481C1C}">
                          <a14:useLocalDpi xmlns:a14="http://schemas.microsoft.com/office/drawing/2010/main" val="0"/>
                        </a:ext>
                      </a:extLst>
                    </a:blip>
                    <a:stretch>
                      <a:fillRect/>
                    </a:stretch>
                  </pic:blipFill>
                  <pic:spPr>
                    <a:xfrm>
                      <a:off x="0" y="0"/>
                      <a:ext cx="3739896" cy="2953512"/>
                    </a:xfrm>
                    <a:prstGeom prst="rect">
                      <a:avLst/>
                    </a:prstGeom>
                  </pic:spPr>
                </pic:pic>
              </a:graphicData>
            </a:graphic>
          </wp:inline>
        </w:drawing>
      </w:r>
    </w:p>
    <w:p w14:paraId="7648E914" w14:textId="7A2EF9DF" w:rsidR="00086B4E" w:rsidRDefault="00086B4E" w:rsidP="00086B4E">
      <w:pPr>
        <w:pStyle w:val="Caption"/>
        <w:jc w:val="center"/>
      </w:pPr>
      <w:r>
        <w:t xml:space="preserve">Figure </w:t>
      </w:r>
      <w:r w:rsidR="006208EE">
        <w:fldChar w:fldCharType="begin"/>
      </w:r>
      <w:r w:rsidR="006208EE">
        <w:instrText xml:space="preserve"> SEQ Figure \* ARABIC </w:instrText>
      </w:r>
      <w:r w:rsidR="006208EE">
        <w:fldChar w:fldCharType="separate"/>
      </w:r>
      <w:r w:rsidR="004E6F9F">
        <w:rPr>
          <w:noProof/>
        </w:rPr>
        <w:t>3</w:t>
      </w:r>
      <w:r w:rsidR="006208EE">
        <w:rPr>
          <w:noProof/>
        </w:rPr>
        <w:fldChar w:fldCharType="end"/>
      </w:r>
      <w:r>
        <w:t xml:space="preserve"> - </w:t>
      </w:r>
      <w:proofErr w:type="spellStart"/>
      <w:r>
        <w:t>FAS.Prelog</w:t>
      </w:r>
      <w:proofErr w:type="spellEnd"/>
      <w:r>
        <w:t xml:space="preserve"> Installation Progress</w:t>
      </w:r>
    </w:p>
    <w:p w14:paraId="3DC4A108" w14:textId="6834B277" w:rsidR="00086B4E" w:rsidRDefault="00086B4E" w:rsidP="00894AA2">
      <w:pPr>
        <w:pStyle w:val="ListParagraph"/>
        <w:numPr>
          <w:ilvl w:val="0"/>
          <w:numId w:val="3"/>
        </w:numPr>
      </w:pPr>
      <w:r>
        <w:t>Click “Install”</w:t>
      </w:r>
      <w:r w:rsidR="007F2142">
        <w:t xml:space="preserve"> to accept defaults on the “Product Features” screen.</w:t>
      </w:r>
    </w:p>
    <w:p w14:paraId="6B1BEB5C" w14:textId="48AF5D7D" w:rsidR="00086B4E" w:rsidRDefault="00086B4E" w:rsidP="00894AA2">
      <w:pPr>
        <w:pStyle w:val="ListParagraph"/>
        <w:numPr>
          <w:ilvl w:val="0"/>
          <w:numId w:val="3"/>
        </w:numPr>
      </w:pPr>
      <w:r>
        <w:t>Click “Finish” to close the installation window</w:t>
      </w:r>
      <w:r w:rsidR="007F2142">
        <w:t>.</w:t>
      </w:r>
    </w:p>
    <w:p w14:paraId="4DF5D143" w14:textId="77777777" w:rsidR="007F2142" w:rsidRDefault="007F2142" w:rsidP="007F2142">
      <w:pPr>
        <w:pStyle w:val="ListParagraph"/>
        <w:keepNext/>
        <w:jc w:val="center"/>
      </w:pPr>
      <w:r>
        <w:rPr>
          <w:noProof/>
        </w:rPr>
        <w:drawing>
          <wp:inline distT="0" distB="0" distL="0" distR="0" wp14:anchorId="2A16AFCB" wp14:editId="4362BA9D">
            <wp:extent cx="3738261" cy="29535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S.API_Setup_Finalization.png"/>
                    <pic:cNvPicPr/>
                  </pic:nvPicPr>
                  <pic:blipFill>
                    <a:blip r:embed="rId19">
                      <a:extLst>
                        <a:ext uri="{28A0092B-C50C-407E-A947-70E740481C1C}">
                          <a14:useLocalDpi xmlns:a14="http://schemas.microsoft.com/office/drawing/2010/main" val="0"/>
                        </a:ext>
                      </a:extLst>
                    </a:blip>
                    <a:stretch>
                      <a:fillRect/>
                    </a:stretch>
                  </pic:blipFill>
                  <pic:spPr>
                    <a:xfrm>
                      <a:off x="0" y="0"/>
                      <a:ext cx="3738261" cy="2953512"/>
                    </a:xfrm>
                    <a:prstGeom prst="rect">
                      <a:avLst/>
                    </a:prstGeom>
                  </pic:spPr>
                </pic:pic>
              </a:graphicData>
            </a:graphic>
          </wp:inline>
        </w:drawing>
      </w:r>
    </w:p>
    <w:p w14:paraId="19286558" w14:textId="6CAEFDBE" w:rsidR="00086B4E" w:rsidRDefault="007F2142" w:rsidP="007F2142">
      <w:pPr>
        <w:pStyle w:val="Caption"/>
        <w:jc w:val="center"/>
      </w:pPr>
      <w:r>
        <w:t xml:space="preserve">Figure </w:t>
      </w:r>
      <w:r w:rsidR="006208EE">
        <w:fldChar w:fldCharType="begin"/>
      </w:r>
      <w:r w:rsidR="006208EE">
        <w:instrText xml:space="preserve"> SEQ Figure \* ARABIC </w:instrText>
      </w:r>
      <w:r w:rsidR="006208EE">
        <w:fldChar w:fldCharType="separate"/>
      </w:r>
      <w:r w:rsidR="004E6F9F">
        <w:rPr>
          <w:noProof/>
        </w:rPr>
        <w:t>4</w:t>
      </w:r>
      <w:r w:rsidR="006208EE">
        <w:rPr>
          <w:noProof/>
        </w:rPr>
        <w:fldChar w:fldCharType="end"/>
      </w:r>
      <w:r>
        <w:t xml:space="preserve"> - </w:t>
      </w:r>
      <w:proofErr w:type="spellStart"/>
      <w:r>
        <w:t>FAS.Prelog</w:t>
      </w:r>
      <w:proofErr w:type="spellEnd"/>
      <w:r>
        <w:t xml:space="preserve"> Installation Finalization</w:t>
      </w:r>
    </w:p>
    <w:p w14:paraId="1FABB416" w14:textId="6B6791CD" w:rsidR="00086B4E" w:rsidRDefault="007F2142" w:rsidP="00894AA2">
      <w:pPr>
        <w:pStyle w:val="ListParagraph"/>
        <w:numPr>
          <w:ilvl w:val="0"/>
          <w:numId w:val="3"/>
        </w:numPr>
      </w:pPr>
      <w:r>
        <w:t>DO NOT START THE SERVICE.</w:t>
      </w:r>
    </w:p>
    <w:p w14:paraId="0DB81E1A" w14:textId="7F5154D0" w:rsidR="007F2142" w:rsidRPr="00A6425F" w:rsidRDefault="007F2142" w:rsidP="00894AA2">
      <w:pPr>
        <w:pStyle w:val="ListParagraph"/>
        <w:numPr>
          <w:ilvl w:val="0"/>
          <w:numId w:val="3"/>
        </w:numPr>
      </w:pPr>
      <w:r w:rsidRPr="007F2142">
        <w:rPr>
          <w:b/>
        </w:rPr>
        <w:t>If installing the Prelog API in a clustered environment</w:t>
      </w:r>
      <w:r>
        <w:t>, complete the API installation on the remainder of the FAS application servers.</w:t>
      </w:r>
    </w:p>
    <w:p w14:paraId="649BF671" w14:textId="3F3CD112" w:rsidR="00AA0512" w:rsidRDefault="001E61E7" w:rsidP="001E61E7">
      <w:pPr>
        <w:pStyle w:val="Heading1"/>
      </w:pPr>
      <w:bookmarkStart w:id="5" w:name="_Toc447105404"/>
      <w:r>
        <w:t xml:space="preserve">3 </w:t>
      </w:r>
      <w:r w:rsidR="00EA59BF">
        <w:t xml:space="preserve">Configure </w:t>
      </w:r>
      <w:proofErr w:type="spellStart"/>
      <w:r w:rsidR="00EA59BF">
        <w:t>FAS.Prelog</w:t>
      </w:r>
      <w:proofErr w:type="spellEnd"/>
      <w:r w:rsidR="00EA59BF">
        <w:t xml:space="preserve"> Service</w:t>
      </w:r>
      <w:bookmarkEnd w:id="5"/>
    </w:p>
    <w:p w14:paraId="5B28972F" w14:textId="5756E693" w:rsidR="00EA59BF" w:rsidRDefault="00EA59BF" w:rsidP="00EA59BF">
      <w:r>
        <w:t xml:space="preserve">After successful installation of the Prelog software, a default configuration file is available in the installation directory.  The file name is </w:t>
      </w:r>
      <w:proofErr w:type="spellStart"/>
      <w:r w:rsidRPr="00EA59BF">
        <w:rPr>
          <w:u w:val="single"/>
        </w:rPr>
        <w:t>FAS.Prelog.Sentinel.WindowsService.exe.config</w:t>
      </w:r>
      <w:proofErr w:type="spellEnd"/>
      <w:r>
        <w:t xml:space="preserve"> and contains all of the available settings for the API. </w:t>
      </w:r>
      <w:r w:rsidR="00527DE3">
        <w:t xml:space="preserve">A second configuration file </w:t>
      </w:r>
      <w:r w:rsidR="00C15FB1">
        <w:t>is</w:t>
      </w:r>
      <w:r w:rsidR="00527DE3">
        <w:t xml:space="preserve"> provided as part </w:t>
      </w:r>
      <w:r w:rsidR="00527DE3">
        <w:lastRenderedPageBreak/>
        <w:t>of the Gold Disk that distinctly marks with brackets (&lt; &gt;) what value need to change per installation environment.  It is encouraged that the configuration file supplied on the Gold Disk is used to replace the configuration file in the default Prelog installation directory.</w:t>
      </w:r>
      <w:r w:rsidR="00C15FB1">
        <w:t xml:space="preserve">  In using either of the supplied configuration </w:t>
      </w:r>
      <w:proofErr w:type="spellStart"/>
      <w:r w:rsidR="00C15FB1">
        <w:t>files</w:t>
      </w:r>
      <w:proofErr w:type="gramStart"/>
      <w:r w:rsidR="00C15FB1">
        <w:t>,t</w:t>
      </w:r>
      <w:r>
        <w:t>he</w:t>
      </w:r>
      <w:proofErr w:type="spellEnd"/>
      <w:proofErr w:type="gramEnd"/>
      <w:r>
        <w:t xml:space="preserve"> settings must be changed so that environment specific configurations, and client configurations are captured and implemented.</w:t>
      </w:r>
    </w:p>
    <w:p w14:paraId="163DE2A3" w14:textId="77777777" w:rsidR="004F1EC6" w:rsidRDefault="004F1EC6" w:rsidP="00EA59BF"/>
    <w:p w14:paraId="5F2C4481" w14:textId="63FA7E86" w:rsidR="004F1EC6" w:rsidRDefault="004F1EC6" w:rsidP="00EA59BF">
      <w:r>
        <w:t>In addition to the configuration file, a new submission type in the FA application must be created to allow submissions from Sentinel with zero evidence items.  To create the submission type, follow the directions below.</w:t>
      </w:r>
    </w:p>
    <w:p w14:paraId="404CF908" w14:textId="079E7560" w:rsidR="004F1EC6" w:rsidRDefault="004F1EC6" w:rsidP="004F1EC6">
      <w:pPr>
        <w:pStyle w:val="Heading3"/>
      </w:pPr>
      <w:bookmarkStart w:id="6" w:name="_Toc447105405"/>
      <w:r>
        <w:t>Sentinel Submission Type</w:t>
      </w:r>
      <w:bookmarkEnd w:id="6"/>
    </w:p>
    <w:p w14:paraId="6509A62F" w14:textId="04F170FA" w:rsidR="004F1EC6" w:rsidRDefault="004F1EC6" w:rsidP="00894AA2">
      <w:pPr>
        <w:pStyle w:val="ListParagraph"/>
        <w:numPr>
          <w:ilvl w:val="0"/>
          <w:numId w:val="4"/>
        </w:numPr>
      </w:pPr>
      <w:r>
        <w:t>Open the FA Application</w:t>
      </w:r>
      <w:r w:rsidR="00527DE3">
        <w:t>.</w:t>
      </w:r>
    </w:p>
    <w:p w14:paraId="2AA6EACD" w14:textId="23076041" w:rsidR="004F1EC6" w:rsidRDefault="004F1EC6" w:rsidP="00894AA2">
      <w:pPr>
        <w:pStyle w:val="ListParagraph"/>
        <w:numPr>
          <w:ilvl w:val="0"/>
          <w:numId w:val="4"/>
        </w:numPr>
      </w:pPr>
      <w:r>
        <w:t>Navigate to Admin Console | Cases and Evidence | Submission Type</w:t>
      </w:r>
      <w:r w:rsidR="00527DE3">
        <w:t>.</w:t>
      </w:r>
    </w:p>
    <w:p w14:paraId="2C5C9D52" w14:textId="1E364525" w:rsidR="004F1EC6" w:rsidRDefault="004F1EC6" w:rsidP="00894AA2">
      <w:pPr>
        <w:pStyle w:val="ListParagraph"/>
        <w:numPr>
          <w:ilvl w:val="0"/>
          <w:numId w:val="4"/>
        </w:numPr>
      </w:pPr>
      <w:r>
        <w:t>Create a new submission with the following attributes</w:t>
      </w:r>
      <w:r w:rsidR="00527DE3">
        <w:t>.</w:t>
      </w:r>
    </w:p>
    <w:p w14:paraId="02759811" w14:textId="7DD5DC71" w:rsidR="004F1EC6" w:rsidRDefault="004F1EC6" w:rsidP="00894AA2">
      <w:pPr>
        <w:pStyle w:val="ListParagraph"/>
        <w:numPr>
          <w:ilvl w:val="1"/>
          <w:numId w:val="4"/>
        </w:numPr>
      </w:pPr>
      <w:r>
        <w:t>Description = Sentinel</w:t>
      </w:r>
    </w:p>
    <w:p w14:paraId="596B20CA" w14:textId="506D7524" w:rsidR="004F1EC6" w:rsidRDefault="004F1EC6" w:rsidP="00894AA2">
      <w:pPr>
        <w:pStyle w:val="ListParagraph"/>
        <w:numPr>
          <w:ilvl w:val="1"/>
          <w:numId w:val="4"/>
        </w:numPr>
      </w:pPr>
      <w:r>
        <w:t>All Exams = Checked</w:t>
      </w:r>
    </w:p>
    <w:p w14:paraId="16FBAECC" w14:textId="674AC10C" w:rsidR="004F1EC6" w:rsidRDefault="004F1EC6" w:rsidP="00894AA2">
      <w:pPr>
        <w:pStyle w:val="ListParagraph"/>
        <w:numPr>
          <w:ilvl w:val="1"/>
          <w:numId w:val="4"/>
        </w:numPr>
      </w:pPr>
      <w:r>
        <w:t>FA Web Visible = Not Checked</w:t>
      </w:r>
    </w:p>
    <w:p w14:paraId="1233C64A" w14:textId="55CF946A" w:rsidR="004F1EC6" w:rsidRDefault="004F1EC6" w:rsidP="00894AA2">
      <w:pPr>
        <w:pStyle w:val="ListParagraph"/>
        <w:numPr>
          <w:ilvl w:val="1"/>
          <w:numId w:val="4"/>
        </w:numPr>
      </w:pPr>
      <w:r>
        <w:t xml:space="preserve">Require Exams = </w:t>
      </w:r>
      <w:r w:rsidR="007862F1">
        <w:t>Not Checked</w:t>
      </w:r>
    </w:p>
    <w:p w14:paraId="7E27BECC" w14:textId="11B86907" w:rsidR="007862F1" w:rsidRDefault="007862F1" w:rsidP="00894AA2">
      <w:pPr>
        <w:pStyle w:val="ListParagraph"/>
        <w:numPr>
          <w:ilvl w:val="1"/>
          <w:numId w:val="4"/>
        </w:numPr>
      </w:pPr>
      <w:r>
        <w:t>Require Evidence = Not Checked</w:t>
      </w:r>
    </w:p>
    <w:p w14:paraId="3EEFD483" w14:textId="629922EE" w:rsidR="007862F1" w:rsidRDefault="007862F1" w:rsidP="00894AA2">
      <w:pPr>
        <w:pStyle w:val="ListParagraph"/>
        <w:numPr>
          <w:ilvl w:val="1"/>
          <w:numId w:val="4"/>
        </w:numPr>
      </w:pPr>
      <w:r>
        <w:t>Require Offense = Not Checked</w:t>
      </w:r>
    </w:p>
    <w:p w14:paraId="6AA1F74D" w14:textId="694A6BCE" w:rsidR="007862F1" w:rsidRDefault="007862F1" w:rsidP="00894AA2">
      <w:pPr>
        <w:pStyle w:val="ListParagraph"/>
        <w:numPr>
          <w:ilvl w:val="1"/>
          <w:numId w:val="4"/>
        </w:numPr>
      </w:pPr>
      <w:r>
        <w:t>Allow Historical = Checked</w:t>
      </w:r>
    </w:p>
    <w:p w14:paraId="3E1290D1" w14:textId="6955530D" w:rsidR="007862F1" w:rsidRDefault="007862F1" w:rsidP="00894AA2">
      <w:pPr>
        <w:pStyle w:val="ListParagraph"/>
        <w:numPr>
          <w:ilvl w:val="1"/>
          <w:numId w:val="4"/>
        </w:numPr>
      </w:pPr>
      <w:r>
        <w:t>Allow Subsequent = Checked</w:t>
      </w:r>
    </w:p>
    <w:p w14:paraId="67169B6B" w14:textId="449C041E" w:rsidR="007862F1" w:rsidRDefault="007862F1" w:rsidP="00894AA2">
      <w:pPr>
        <w:pStyle w:val="ListParagraph"/>
        <w:numPr>
          <w:ilvl w:val="1"/>
          <w:numId w:val="4"/>
        </w:numPr>
      </w:pPr>
      <w:r>
        <w:t>Allow New Submission = Checked</w:t>
      </w:r>
    </w:p>
    <w:p w14:paraId="09600B3E" w14:textId="0D387D7E" w:rsidR="007862F1" w:rsidRDefault="007862F1" w:rsidP="00894AA2">
      <w:pPr>
        <w:pStyle w:val="ListParagraph"/>
        <w:numPr>
          <w:ilvl w:val="1"/>
          <w:numId w:val="4"/>
        </w:numPr>
      </w:pPr>
      <w:r>
        <w:t xml:space="preserve">Require </w:t>
      </w:r>
      <w:proofErr w:type="spellStart"/>
      <w:r>
        <w:t>Inv</w:t>
      </w:r>
      <w:proofErr w:type="spellEnd"/>
      <w:r>
        <w:t xml:space="preserve"> Officers = Checked</w:t>
      </w:r>
    </w:p>
    <w:p w14:paraId="3056CE63" w14:textId="7C28C7C0" w:rsidR="007862F1" w:rsidRDefault="007862F1" w:rsidP="00894AA2">
      <w:pPr>
        <w:pStyle w:val="ListParagraph"/>
        <w:numPr>
          <w:ilvl w:val="1"/>
          <w:numId w:val="4"/>
        </w:numPr>
      </w:pPr>
      <w:r>
        <w:t>Retain Agencies = Checked</w:t>
      </w:r>
    </w:p>
    <w:p w14:paraId="4B32EFDD" w14:textId="3A520BFF" w:rsidR="007862F1" w:rsidRDefault="007862F1" w:rsidP="00894AA2">
      <w:pPr>
        <w:pStyle w:val="ListParagraph"/>
        <w:numPr>
          <w:ilvl w:val="1"/>
          <w:numId w:val="4"/>
        </w:numPr>
      </w:pPr>
      <w:r>
        <w:t>Retain Sub Officers = Checked</w:t>
      </w:r>
    </w:p>
    <w:p w14:paraId="4384021E" w14:textId="1F5C921C" w:rsidR="007862F1" w:rsidRDefault="007862F1" w:rsidP="00894AA2">
      <w:pPr>
        <w:pStyle w:val="ListParagraph"/>
        <w:numPr>
          <w:ilvl w:val="1"/>
          <w:numId w:val="4"/>
        </w:numPr>
      </w:pPr>
      <w:r>
        <w:t>Retain All Officers = Not Checked</w:t>
      </w:r>
    </w:p>
    <w:p w14:paraId="78A2F9F8" w14:textId="5C76CEA9" w:rsidR="007862F1" w:rsidRDefault="007862F1" w:rsidP="00894AA2">
      <w:pPr>
        <w:pStyle w:val="ListParagraph"/>
        <w:numPr>
          <w:ilvl w:val="1"/>
          <w:numId w:val="4"/>
        </w:numPr>
      </w:pPr>
      <w:r>
        <w:t>Retain Delivery Return Methods = Checked</w:t>
      </w:r>
    </w:p>
    <w:p w14:paraId="3D5E0F1E" w14:textId="23422F02" w:rsidR="007862F1" w:rsidRDefault="007862F1" w:rsidP="00894AA2">
      <w:pPr>
        <w:pStyle w:val="ListParagraph"/>
        <w:numPr>
          <w:ilvl w:val="1"/>
          <w:numId w:val="4"/>
        </w:numPr>
      </w:pPr>
      <w:r>
        <w:t>Retain Primary Section = Checked</w:t>
      </w:r>
    </w:p>
    <w:p w14:paraId="54E2FE4A" w14:textId="79EA7E63" w:rsidR="007862F1" w:rsidRDefault="007862F1" w:rsidP="00894AA2">
      <w:pPr>
        <w:pStyle w:val="ListParagraph"/>
        <w:numPr>
          <w:ilvl w:val="1"/>
          <w:numId w:val="4"/>
        </w:numPr>
      </w:pPr>
      <w:r>
        <w:t>Retain SOF Comments = Not Checked</w:t>
      </w:r>
    </w:p>
    <w:p w14:paraId="3D121633" w14:textId="6E50C3CD" w:rsidR="007862F1" w:rsidRDefault="007862F1" w:rsidP="00894AA2">
      <w:pPr>
        <w:pStyle w:val="ListParagraph"/>
        <w:numPr>
          <w:ilvl w:val="1"/>
          <w:numId w:val="4"/>
        </w:numPr>
      </w:pPr>
      <w:r>
        <w:t>Retain Jurisdiction Offense Court = Not Checked</w:t>
      </w:r>
    </w:p>
    <w:p w14:paraId="33FF9054" w14:textId="2CCACA4C" w:rsidR="007862F1" w:rsidRDefault="007862F1" w:rsidP="00894AA2">
      <w:pPr>
        <w:pStyle w:val="ListParagraph"/>
        <w:numPr>
          <w:ilvl w:val="1"/>
          <w:numId w:val="4"/>
        </w:numPr>
      </w:pPr>
      <w:r>
        <w:t>Retain Exams = Not Checked</w:t>
      </w:r>
    </w:p>
    <w:p w14:paraId="2B746EC8" w14:textId="1F6CA8F8" w:rsidR="007862F1" w:rsidRDefault="007862F1" w:rsidP="00894AA2">
      <w:pPr>
        <w:pStyle w:val="ListParagraph"/>
        <w:numPr>
          <w:ilvl w:val="1"/>
          <w:numId w:val="4"/>
        </w:numPr>
      </w:pPr>
      <w:r>
        <w:t>Retain Evidence = Not Checked</w:t>
      </w:r>
    </w:p>
    <w:p w14:paraId="7ABF7EB4" w14:textId="1F04281C" w:rsidR="007862F1" w:rsidRDefault="007862F1" w:rsidP="00894AA2">
      <w:pPr>
        <w:pStyle w:val="ListParagraph"/>
        <w:numPr>
          <w:ilvl w:val="1"/>
          <w:numId w:val="4"/>
        </w:numPr>
      </w:pPr>
      <w:r>
        <w:t>Require Jurisdiction = Not Checked</w:t>
      </w:r>
    </w:p>
    <w:p w14:paraId="269AE306" w14:textId="39C1208F" w:rsidR="007862F1" w:rsidRDefault="007862F1" w:rsidP="00894AA2">
      <w:pPr>
        <w:pStyle w:val="ListParagraph"/>
        <w:numPr>
          <w:ilvl w:val="1"/>
          <w:numId w:val="4"/>
        </w:numPr>
      </w:pPr>
      <w:r>
        <w:t xml:space="preserve">Auto Increment Case Disc </w:t>
      </w:r>
      <w:proofErr w:type="spellStart"/>
      <w:r>
        <w:t>Num</w:t>
      </w:r>
      <w:proofErr w:type="spellEnd"/>
      <w:r>
        <w:t xml:space="preserve"> = Not Checked</w:t>
      </w:r>
    </w:p>
    <w:p w14:paraId="7D838638" w14:textId="59069217" w:rsidR="007862F1" w:rsidRDefault="007862F1" w:rsidP="00894AA2">
      <w:pPr>
        <w:pStyle w:val="ListParagraph"/>
        <w:numPr>
          <w:ilvl w:val="1"/>
          <w:numId w:val="4"/>
        </w:numPr>
      </w:pPr>
      <w:r>
        <w:t>Require Agency = Checked</w:t>
      </w:r>
    </w:p>
    <w:p w14:paraId="410ADE7F" w14:textId="0B00B968" w:rsidR="007862F1" w:rsidRDefault="007862F1" w:rsidP="00894AA2">
      <w:pPr>
        <w:pStyle w:val="ListParagraph"/>
        <w:numPr>
          <w:ilvl w:val="1"/>
          <w:numId w:val="4"/>
        </w:numPr>
      </w:pPr>
      <w:r>
        <w:t xml:space="preserve">Case </w:t>
      </w:r>
      <w:proofErr w:type="spellStart"/>
      <w:r>
        <w:t>Num</w:t>
      </w:r>
      <w:proofErr w:type="spellEnd"/>
      <w:r>
        <w:t xml:space="preserve"> Mask = YYYY-SSSSS</w:t>
      </w:r>
    </w:p>
    <w:p w14:paraId="6C1F6208" w14:textId="5A707A9D" w:rsidR="007862F1" w:rsidRDefault="007862F1" w:rsidP="00894AA2">
      <w:pPr>
        <w:pStyle w:val="ListParagraph"/>
        <w:numPr>
          <w:ilvl w:val="1"/>
          <w:numId w:val="4"/>
        </w:numPr>
      </w:pPr>
      <w:r>
        <w:t>Min Year = 1900</w:t>
      </w:r>
    </w:p>
    <w:p w14:paraId="35D57EDB" w14:textId="47B3AB88" w:rsidR="007862F1" w:rsidRDefault="007862F1" w:rsidP="00894AA2">
      <w:pPr>
        <w:pStyle w:val="ListParagraph"/>
        <w:numPr>
          <w:ilvl w:val="1"/>
          <w:numId w:val="4"/>
        </w:numPr>
      </w:pPr>
      <w:r>
        <w:t>Max Year = 2050</w:t>
      </w:r>
    </w:p>
    <w:p w14:paraId="70C4C482" w14:textId="52C8676F" w:rsidR="007862F1" w:rsidRDefault="007862F1" w:rsidP="00894AA2">
      <w:pPr>
        <w:pStyle w:val="ListParagraph"/>
        <w:numPr>
          <w:ilvl w:val="1"/>
          <w:numId w:val="4"/>
        </w:numPr>
      </w:pPr>
      <w:r>
        <w:t>Is Active = Checked</w:t>
      </w:r>
    </w:p>
    <w:p w14:paraId="4EF89F2A" w14:textId="1EA84CC4" w:rsidR="008115AA" w:rsidRDefault="008115AA" w:rsidP="008115AA">
      <w:pPr>
        <w:pStyle w:val="Heading3"/>
      </w:pPr>
      <w:bookmarkStart w:id="7" w:name="_Toc447105406"/>
      <w:r>
        <w:t>Associate New Submission to Criminal Lab</w:t>
      </w:r>
      <w:bookmarkEnd w:id="7"/>
    </w:p>
    <w:p w14:paraId="4898880E" w14:textId="7AFD6FCE" w:rsidR="008115AA" w:rsidRDefault="008115AA" w:rsidP="008115AA">
      <w:pPr>
        <w:pStyle w:val="ListParagraph"/>
        <w:numPr>
          <w:ilvl w:val="0"/>
          <w:numId w:val="17"/>
        </w:numPr>
      </w:pPr>
      <w:r>
        <w:t>From the Admin console navigate to Cases and Evidence | Submission Configuration | Lab / Submission Type.</w:t>
      </w:r>
    </w:p>
    <w:p w14:paraId="68B1E4E7" w14:textId="36ACB604" w:rsidR="008115AA" w:rsidRDefault="008115AA" w:rsidP="008115AA">
      <w:pPr>
        <w:pStyle w:val="ListParagraph"/>
        <w:numPr>
          <w:ilvl w:val="0"/>
          <w:numId w:val="17"/>
        </w:numPr>
      </w:pPr>
      <w:r>
        <w:t>Create a new entry with the following attributes.</w:t>
      </w:r>
    </w:p>
    <w:p w14:paraId="7AE4D158" w14:textId="3AB150F6" w:rsidR="008115AA" w:rsidRDefault="00CF2867" w:rsidP="008115AA">
      <w:pPr>
        <w:pStyle w:val="ListParagraph"/>
        <w:numPr>
          <w:ilvl w:val="1"/>
          <w:numId w:val="17"/>
        </w:numPr>
      </w:pPr>
      <w:r>
        <w:t>Lab = Criminal</w:t>
      </w:r>
    </w:p>
    <w:p w14:paraId="2461100C" w14:textId="07C76E43" w:rsidR="00CF2867" w:rsidRDefault="00CF2867" w:rsidP="008115AA">
      <w:pPr>
        <w:pStyle w:val="ListParagraph"/>
        <w:numPr>
          <w:ilvl w:val="1"/>
          <w:numId w:val="17"/>
        </w:numPr>
      </w:pPr>
      <w:r>
        <w:t>Submission Type = Sentinel</w:t>
      </w:r>
    </w:p>
    <w:p w14:paraId="3F7BB479" w14:textId="08DDADD3" w:rsidR="00CF2867" w:rsidRDefault="00CF2867" w:rsidP="008115AA">
      <w:pPr>
        <w:pStyle w:val="ListParagraph"/>
        <w:numPr>
          <w:ilvl w:val="1"/>
          <w:numId w:val="17"/>
        </w:numPr>
      </w:pPr>
      <w:r>
        <w:t>Is Active = Checked</w:t>
      </w:r>
    </w:p>
    <w:p w14:paraId="16C6F42D" w14:textId="4B2A88F6" w:rsidR="00CF2867" w:rsidRPr="008115AA" w:rsidRDefault="00CF2867" w:rsidP="00CF2867">
      <w:pPr>
        <w:pStyle w:val="ListParagraph"/>
        <w:numPr>
          <w:ilvl w:val="0"/>
          <w:numId w:val="17"/>
        </w:numPr>
      </w:pPr>
      <w:r>
        <w:t>Click “Save Changes” icon in the ribbon bar.</w:t>
      </w:r>
    </w:p>
    <w:p w14:paraId="4E4A4276" w14:textId="014F4B06" w:rsidR="00D9746F" w:rsidRDefault="00D9746F" w:rsidP="00D9746F">
      <w:pPr>
        <w:pStyle w:val="Heading2"/>
      </w:pPr>
      <w:bookmarkStart w:id="8" w:name="_Toc447105407"/>
      <w:r>
        <w:lastRenderedPageBreak/>
        <w:t xml:space="preserve">3.1 </w:t>
      </w:r>
      <w:r w:rsidR="00EA59BF">
        <w:t>Database Strings</w:t>
      </w:r>
      <w:bookmarkEnd w:id="8"/>
    </w:p>
    <w:p w14:paraId="79E75A52" w14:textId="6308DDEA" w:rsidR="00EA59BF" w:rsidRPr="00EA59BF" w:rsidRDefault="00EA59BF" w:rsidP="00EA59BF">
      <w:r>
        <w:t xml:space="preserve">The Prelog API needs to connect to supporting databases in order to present and record data to/from Sentinel appropriately.  </w:t>
      </w:r>
      <w:r w:rsidR="00401268">
        <w:t xml:space="preserve">Using an advanced text editing tool similar to </w:t>
      </w:r>
      <w:proofErr w:type="spellStart"/>
      <w:r w:rsidR="00401268">
        <w:t>NotePad</w:t>
      </w:r>
      <w:proofErr w:type="spellEnd"/>
      <w:r w:rsidR="00401268">
        <w:t xml:space="preserve">++ will make the editing of the configuration file easier and is recommended for the following steps. </w:t>
      </w:r>
      <w:r>
        <w:t>The instructions to configure the database follows.</w:t>
      </w:r>
    </w:p>
    <w:p w14:paraId="4B623C9A" w14:textId="25B8017A" w:rsidR="00B17EBD" w:rsidRDefault="00B17EBD" w:rsidP="00B17EBD">
      <w:pPr>
        <w:pStyle w:val="Heading3"/>
      </w:pPr>
      <w:bookmarkStart w:id="9" w:name="_Toc447105408"/>
      <w:r>
        <w:t xml:space="preserve">Database </w:t>
      </w:r>
      <w:r w:rsidR="00EA59BF">
        <w:t>Configuration</w:t>
      </w:r>
      <w:bookmarkEnd w:id="9"/>
    </w:p>
    <w:p w14:paraId="7E12BA22" w14:textId="6D045FD9" w:rsidR="00B17EBD" w:rsidRDefault="00EA59BF" w:rsidP="00894AA2">
      <w:pPr>
        <w:pStyle w:val="ListParagraph"/>
        <w:numPr>
          <w:ilvl w:val="0"/>
          <w:numId w:val="1"/>
        </w:numPr>
      </w:pPr>
      <w:r>
        <w:t>Open the configuration file</w:t>
      </w:r>
      <w:r w:rsidR="00527DE3">
        <w:t>.</w:t>
      </w:r>
    </w:p>
    <w:p w14:paraId="6300D9F7" w14:textId="5BDDF78C" w:rsidR="00EA59BF" w:rsidRDefault="00EA59BF" w:rsidP="00894AA2">
      <w:pPr>
        <w:pStyle w:val="ListParagraph"/>
        <w:numPr>
          <w:ilvl w:val="0"/>
          <w:numId w:val="1"/>
        </w:numPr>
      </w:pPr>
      <w:r>
        <w:t>Navigate to the &lt;</w:t>
      </w:r>
      <w:proofErr w:type="spellStart"/>
      <w:r>
        <w:t>connectionStrings</w:t>
      </w:r>
      <w:proofErr w:type="spellEnd"/>
      <w:r>
        <w:t>&gt; element</w:t>
      </w:r>
      <w:r w:rsidR="00527DE3">
        <w:t>.</w:t>
      </w:r>
    </w:p>
    <w:p w14:paraId="54516911" w14:textId="6D6EAF77" w:rsidR="00EA59BF" w:rsidRDefault="00EA59BF" w:rsidP="00894AA2">
      <w:pPr>
        <w:pStyle w:val="ListParagraph"/>
        <w:numPr>
          <w:ilvl w:val="1"/>
          <w:numId w:val="1"/>
        </w:numPr>
      </w:pPr>
      <w:r>
        <w:t>There are 3 connection strings that must be modified</w:t>
      </w:r>
      <w:r w:rsidR="00527DE3">
        <w:t>.</w:t>
      </w:r>
    </w:p>
    <w:p w14:paraId="32B91F6F" w14:textId="4A4E60DD" w:rsidR="00EA59BF" w:rsidRDefault="00EA59BF" w:rsidP="00894AA2">
      <w:pPr>
        <w:pStyle w:val="ListParagraph"/>
        <w:numPr>
          <w:ilvl w:val="0"/>
          <w:numId w:val="1"/>
        </w:numPr>
      </w:pPr>
      <w:r>
        <w:t>Modify the connection strings as follows</w:t>
      </w:r>
      <w:r w:rsidR="00527DE3">
        <w:t>.</w:t>
      </w:r>
    </w:p>
    <w:p w14:paraId="02459F04" w14:textId="7CB1AB9C" w:rsidR="00EA59BF" w:rsidRDefault="00EA59BF" w:rsidP="00894AA2">
      <w:pPr>
        <w:pStyle w:val="ListParagraph"/>
        <w:numPr>
          <w:ilvl w:val="0"/>
          <w:numId w:val="1"/>
        </w:numPr>
      </w:pPr>
      <w:r>
        <w:t>Name = “</w:t>
      </w:r>
      <w:proofErr w:type="spellStart"/>
      <w:r w:rsidR="00401268">
        <w:t>Prelog</w:t>
      </w:r>
      <w:r>
        <w:t>Context</w:t>
      </w:r>
      <w:proofErr w:type="spellEnd"/>
      <w:r w:rsidR="00401268">
        <w:t>”</w:t>
      </w:r>
    </w:p>
    <w:p w14:paraId="74598C58" w14:textId="37B55685" w:rsidR="00EA59BF" w:rsidRDefault="00401268" w:rsidP="00894AA2">
      <w:pPr>
        <w:pStyle w:val="ListParagraph"/>
        <w:numPr>
          <w:ilvl w:val="1"/>
          <w:numId w:val="1"/>
        </w:numPr>
      </w:pPr>
      <w:r>
        <w:t>Data Source = &lt;SQL SERVER&gt;</w:t>
      </w:r>
    </w:p>
    <w:p w14:paraId="1EFF0025" w14:textId="1B8FBDF2" w:rsidR="00401268" w:rsidRDefault="00401268" w:rsidP="00894AA2">
      <w:pPr>
        <w:pStyle w:val="ListParagraph"/>
        <w:numPr>
          <w:ilvl w:val="1"/>
          <w:numId w:val="1"/>
        </w:numPr>
      </w:pPr>
      <w:r>
        <w:t>Catalog= &lt;FA CORE DB&gt;</w:t>
      </w:r>
    </w:p>
    <w:p w14:paraId="42C5064E" w14:textId="601C1C5D" w:rsidR="00401268" w:rsidRDefault="00401268" w:rsidP="00894AA2">
      <w:pPr>
        <w:pStyle w:val="ListParagraph"/>
        <w:numPr>
          <w:ilvl w:val="0"/>
          <w:numId w:val="1"/>
        </w:numPr>
      </w:pPr>
      <w:r>
        <w:t>Name = “</w:t>
      </w:r>
      <w:proofErr w:type="spellStart"/>
      <w:r>
        <w:t>FaContext</w:t>
      </w:r>
      <w:proofErr w:type="spellEnd"/>
      <w:r>
        <w:t>”</w:t>
      </w:r>
    </w:p>
    <w:p w14:paraId="15B8BBAC" w14:textId="77777777" w:rsidR="00401268" w:rsidRDefault="00401268" w:rsidP="00894AA2">
      <w:pPr>
        <w:pStyle w:val="ListParagraph"/>
        <w:numPr>
          <w:ilvl w:val="1"/>
          <w:numId w:val="1"/>
        </w:numPr>
      </w:pPr>
      <w:r>
        <w:t>Data Source = &lt;SQL SERVER&gt;</w:t>
      </w:r>
    </w:p>
    <w:p w14:paraId="6B048116" w14:textId="77777777" w:rsidR="00401268" w:rsidRDefault="00401268" w:rsidP="00894AA2">
      <w:pPr>
        <w:pStyle w:val="ListParagraph"/>
        <w:numPr>
          <w:ilvl w:val="1"/>
          <w:numId w:val="1"/>
        </w:numPr>
      </w:pPr>
      <w:r>
        <w:t>Catalog= &lt;FA CORE DB&gt;</w:t>
      </w:r>
    </w:p>
    <w:p w14:paraId="3363C63C" w14:textId="61E34E2B" w:rsidR="00401268" w:rsidRDefault="00401268" w:rsidP="00894AA2">
      <w:pPr>
        <w:pStyle w:val="ListParagraph"/>
        <w:numPr>
          <w:ilvl w:val="0"/>
          <w:numId w:val="1"/>
        </w:numPr>
      </w:pPr>
      <w:r>
        <w:t>Name = “</w:t>
      </w:r>
      <w:proofErr w:type="spellStart"/>
      <w:r>
        <w:t>SubmissionEmployeeDataContext</w:t>
      </w:r>
      <w:proofErr w:type="spellEnd"/>
      <w:r>
        <w:t>”</w:t>
      </w:r>
    </w:p>
    <w:p w14:paraId="314A6440" w14:textId="77777777" w:rsidR="00401268" w:rsidRDefault="00401268" w:rsidP="00894AA2">
      <w:pPr>
        <w:pStyle w:val="ListParagraph"/>
        <w:numPr>
          <w:ilvl w:val="1"/>
          <w:numId w:val="1"/>
        </w:numPr>
      </w:pPr>
      <w:r>
        <w:t>Data Source = &lt;SQL SERVER&gt;</w:t>
      </w:r>
    </w:p>
    <w:p w14:paraId="0DF4AE17" w14:textId="77777777" w:rsidR="00401268" w:rsidRDefault="00401268" w:rsidP="00894AA2">
      <w:pPr>
        <w:pStyle w:val="ListParagraph"/>
        <w:numPr>
          <w:ilvl w:val="1"/>
          <w:numId w:val="1"/>
        </w:numPr>
      </w:pPr>
      <w:r>
        <w:t>Catalog= &lt;FA CORE DB&gt;</w:t>
      </w:r>
    </w:p>
    <w:p w14:paraId="47A168AC" w14:textId="5B2783A3" w:rsidR="00F20B17" w:rsidRDefault="00A6425F" w:rsidP="00A6425F">
      <w:pPr>
        <w:pStyle w:val="Heading2"/>
      </w:pPr>
      <w:bookmarkStart w:id="10" w:name="_Toc447105409"/>
      <w:r>
        <w:t xml:space="preserve">3.2 </w:t>
      </w:r>
      <w:r w:rsidR="00401268">
        <w:t>Application Settings</w:t>
      </w:r>
      <w:r w:rsidR="005B3EB2">
        <w:t xml:space="preserve"> - &lt;</w:t>
      </w:r>
      <w:proofErr w:type="spellStart"/>
      <w:r w:rsidR="005B3EB2">
        <w:t>appSettings</w:t>
      </w:r>
      <w:proofErr w:type="spellEnd"/>
      <w:r w:rsidR="005B3EB2">
        <w:t>&gt;</w:t>
      </w:r>
      <w:bookmarkEnd w:id="10"/>
    </w:p>
    <w:p w14:paraId="30F11B44" w14:textId="52801AA3" w:rsidR="00B72847" w:rsidRDefault="00401268" w:rsidP="00401268">
      <w:r>
        <w:t>The “General Application Settings” below specify how the Prelog API handles data both inbound and outbound to/from Sentinel.  These settings are client and environment specific.  Care</w:t>
      </w:r>
      <w:r w:rsidR="00222947">
        <w:t>ful</w:t>
      </w:r>
      <w:r>
        <w:t xml:space="preserve"> attention is needed to ensure the API functions as required per user specifications.</w:t>
      </w:r>
    </w:p>
    <w:p w14:paraId="2CAFC3BD" w14:textId="0EBB5921" w:rsidR="00B72847" w:rsidRDefault="00B72847" w:rsidP="00B72847">
      <w:pPr>
        <w:pStyle w:val="Heading3"/>
      </w:pPr>
      <w:bookmarkStart w:id="11" w:name="_Toc447105410"/>
      <w:r>
        <w:t>Required Information</w:t>
      </w:r>
      <w:bookmarkEnd w:id="11"/>
    </w:p>
    <w:p w14:paraId="59156A6B" w14:textId="3B44BA9C" w:rsidR="00B72847" w:rsidRDefault="00B72847" w:rsidP="00B72847">
      <w:r>
        <w:t>The following FA settings are required to complete this section.  FA Settings are environment specific and will need to be addressed for each installation location.</w:t>
      </w:r>
    </w:p>
    <w:p w14:paraId="7488B2EA" w14:textId="5DF19642" w:rsidR="00B72847" w:rsidRDefault="004F1EC6" w:rsidP="00B72847">
      <w:pPr>
        <w:ind w:left="720"/>
      </w:pPr>
      <w:r>
        <w:rPr>
          <w:rFonts w:ascii="Wingdings" w:hAnsi="Wingdings" w:cs="Wingdings"/>
          <w:sz w:val="26"/>
          <w:szCs w:val="26"/>
        </w:rPr>
        <w:t></w:t>
      </w:r>
      <w:r>
        <w:rPr>
          <w:rFonts w:cs="Wingdings"/>
          <w:sz w:val="26"/>
          <w:szCs w:val="26"/>
        </w:rPr>
        <w:t xml:space="preserve"> </w:t>
      </w:r>
      <w:r w:rsidR="00B72847">
        <w:t>Core Repository Name</w:t>
      </w:r>
    </w:p>
    <w:p w14:paraId="661BF904" w14:textId="181E5119" w:rsidR="00B72847" w:rsidRDefault="004F1EC6" w:rsidP="00B72847">
      <w:pPr>
        <w:ind w:left="720"/>
      </w:pPr>
      <w:r>
        <w:rPr>
          <w:rFonts w:ascii="Wingdings" w:hAnsi="Wingdings" w:cs="Wingdings"/>
          <w:sz w:val="26"/>
          <w:szCs w:val="26"/>
        </w:rPr>
        <w:t></w:t>
      </w:r>
      <w:r>
        <w:rPr>
          <w:rFonts w:cs="Wingdings"/>
          <w:sz w:val="26"/>
          <w:szCs w:val="26"/>
        </w:rPr>
        <w:t xml:space="preserve"> </w:t>
      </w:r>
      <w:r w:rsidR="00B72847">
        <w:t>External Repository Name</w:t>
      </w:r>
    </w:p>
    <w:p w14:paraId="6DAAE81A" w14:textId="5E19EDDE" w:rsidR="00B72847" w:rsidRDefault="004F1EC6" w:rsidP="00B72847">
      <w:pPr>
        <w:ind w:left="720"/>
      </w:pPr>
      <w:r>
        <w:rPr>
          <w:rFonts w:ascii="Wingdings" w:hAnsi="Wingdings" w:cs="Wingdings"/>
          <w:sz w:val="26"/>
          <w:szCs w:val="26"/>
        </w:rPr>
        <w:t></w:t>
      </w:r>
      <w:r>
        <w:rPr>
          <w:rFonts w:cs="Wingdings"/>
          <w:sz w:val="26"/>
          <w:szCs w:val="26"/>
        </w:rPr>
        <w:t xml:space="preserve"> </w:t>
      </w:r>
      <w:r w:rsidR="00B72847">
        <w:t>FBI Headquarters Agency ID</w:t>
      </w:r>
    </w:p>
    <w:p w14:paraId="50971645" w14:textId="23C749EC" w:rsidR="00B72847" w:rsidRDefault="004F1EC6" w:rsidP="00B72847">
      <w:pPr>
        <w:ind w:left="720"/>
      </w:pPr>
      <w:r>
        <w:rPr>
          <w:rFonts w:ascii="Wingdings" w:hAnsi="Wingdings" w:cs="Wingdings"/>
          <w:sz w:val="26"/>
          <w:szCs w:val="26"/>
        </w:rPr>
        <w:t></w:t>
      </w:r>
      <w:r>
        <w:rPr>
          <w:rFonts w:cs="Wingdings"/>
          <w:sz w:val="26"/>
          <w:szCs w:val="26"/>
        </w:rPr>
        <w:t xml:space="preserve"> </w:t>
      </w:r>
      <w:r w:rsidR="00B72847">
        <w:t>FBI Headquarters Agency Location ID</w:t>
      </w:r>
    </w:p>
    <w:p w14:paraId="2046C432" w14:textId="2F6BA845" w:rsidR="00B72847" w:rsidRDefault="004F1EC6" w:rsidP="00B72847">
      <w:pPr>
        <w:ind w:left="720"/>
      </w:pPr>
      <w:r>
        <w:rPr>
          <w:rFonts w:ascii="Wingdings" w:hAnsi="Wingdings" w:cs="Wingdings"/>
          <w:sz w:val="26"/>
          <w:szCs w:val="26"/>
        </w:rPr>
        <w:t></w:t>
      </w:r>
      <w:r>
        <w:rPr>
          <w:rFonts w:cs="Wingdings"/>
          <w:sz w:val="26"/>
          <w:szCs w:val="26"/>
        </w:rPr>
        <w:t xml:space="preserve"> </w:t>
      </w:r>
      <w:r w:rsidR="00B72847">
        <w:t>Criminal Lab ID</w:t>
      </w:r>
    </w:p>
    <w:p w14:paraId="4624324C" w14:textId="5023281F" w:rsidR="00B72847" w:rsidRDefault="004F1EC6" w:rsidP="00B72847">
      <w:pPr>
        <w:ind w:left="720"/>
      </w:pPr>
      <w:r>
        <w:rPr>
          <w:rFonts w:ascii="Wingdings" w:hAnsi="Wingdings" w:cs="Wingdings"/>
          <w:sz w:val="26"/>
          <w:szCs w:val="26"/>
        </w:rPr>
        <w:t></w:t>
      </w:r>
      <w:r>
        <w:rPr>
          <w:rFonts w:cs="Wingdings"/>
          <w:sz w:val="26"/>
          <w:szCs w:val="26"/>
        </w:rPr>
        <w:t xml:space="preserve"> </w:t>
      </w:r>
      <w:r>
        <w:t>Evidence Control Section ID</w:t>
      </w:r>
    </w:p>
    <w:p w14:paraId="526476FF" w14:textId="6FC70AEB" w:rsidR="004F1EC6" w:rsidRDefault="004F1EC6" w:rsidP="00B72847">
      <w:pPr>
        <w:ind w:left="720"/>
      </w:pPr>
      <w:r>
        <w:rPr>
          <w:rFonts w:ascii="Wingdings" w:hAnsi="Wingdings" w:cs="Wingdings"/>
          <w:sz w:val="26"/>
          <w:szCs w:val="26"/>
        </w:rPr>
        <w:t></w:t>
      </w:r>
      <w:r>
        <w:rPr>
          <w:rFonts w:cs="Wingdings"/>
          <w:sz w:val="26"/>
          <w:szCs w:val="26"/>
        </w:rPr>
        <w:t xml:space="preserve"> </w:t>
      </w:r>
      <w:r>
        <w:t>Federal Express Submission Method Code</w:t>
      </w:r>
    </w:p>
    <w:p w14:paraId="78272330" w14:textId="41FADB86" w:rsidR="004F1EC6" w:rsidRDefault="004F1EC6" w:rsidP="00B72847">
      <w:pPr>
        <w:ind w:left="720"/>
      </w:pPr>
      <w:r>
        <w:rPr>
          <w:rFonts w:ascii="Wingdings" w:hAnsi="Wingdings" w:cs="Wingdings"/>
          <w:sz w:val="26"/>
          <w:szCs w:val="26"/>
        </w:rPr>
        <w:t></w:t>
      </w:r>
      <w:r>
        <w:rPr>
          <w:rFonts w:cs="Wingdings"/>
          <w:sz w:val="26"/>
          <w:szCs w:val="26"/>
        </w:rPr>
        <w:t xml:space="preserve"> </w:t>
      </w:r>
      <w:r>
        <w:t>FBI Organization Prefix</w:t>
      </w:r>
    </w:p>
    <w:p w14:paraId="459E1801" w14:textId="4FC46AC9" w:rsidR="004F1EC6" w:rsidRDefault="004F1EC6" w:rsidP="00B72847">
      <w:pPr>
        <w:ind w:left="720"/>
      </w:pPr>
      <w:r>
        <w:rPr>
          <w:rFonts w:ascii="Wingdings" w:hAnsi="Wingdings" w:cs="Wingdings"/>
          <w:sz w:val="26"/>
          <w:szCs w:val="26"/>
        </w:rPr>
        <w:t></w:t>
      </w:r>
      <w:r>
        <w:rPr>
          <w:rFonts w:cs="Wingdings"/>
          <w:sz w:val="26"/>
          <w:szCs w:val="26"/>
        </w:rPr>
        <w:t xml:space="preserve"> </w:t>
      </w:r>
      <w:r>
        <w:t>Sentinel Submission Type ID</w:t>
      </w:r>
    </w:p>
    <w:p w14:paraId="2375EDC8" w14:textId="3D418952" w:rsidR="004F1EC6" w:rsidRDefault="004F1EC6" w:rsidP="00B72847">
      <w:pPr>
        <w:ind w:left="720"/>
      </w:pPr>
      <w:r>
        <w:rPr>
          <w:rFonts w:ascii="Wingdings" w:hAnsi="Wingdings" w:cs="Wingdings"/>
          <w:sz w:val="26"/>
          <w:szCs w:val="26"/>
        </w:rPr>
        <w:t></w:t>
      </w:r>
      <w:r>
        <w:rPr>
          <w:rFonts w:cs="Wingdings"/>
          <w:sz w:val="26"/>
          <w:szCs w:val="26"/>
        </w:rPr>
        <w:t xml:space="preserve"> </w:t>
      </w:r>
      <w:r>
        <w:t>FA Task Manager Connection String</w:t>
      </w:r>
    </w:p>
    <w:p w14:paraId="6D34DDCB" w14:textId="26BAA323" w:rsidR="007862F1" w:rsidRPr="00B72847" w:rsidRDefault="009E4682" w:rsidP="00B72847">
      <w:pPr>
        <w:ind w:left="720"/>
      </w:pPr>
      <w:r>
        <w:rPr>
          <w:rFonts w:ascii="Wingdings" w:hAnsi="Wingdings" w:cs="Wingdings"/>
          <w:sz w:val="26"/>
          <w:szCs w:val="26"/>
        </w:rPr>
        <w:t></w:t>
      </w:r>
      <w:r>
        <w:rPr>
          <w:rFonts w:cs="Wingdings"/>
          <w:sz w:val="26"/>
          <w:szCs w:val="26"/>
        </w:rPr>
        <w:t xml:space="preserve"> </w:t>
      </w:r>
      <w:proofErr w:type="gramStart"/>
      <w:r>
        <w:t>The</w:t>
      </w:r>
      <w:proofErr w:type="gramEnd"/>
      <w:r>
        <w:t xml:space="preserve"> “UPDATE VIOLATION” Offense ID</w:t>
      </w:r>
    </w:p>
    <w:p w14:paraId="51A800F1" w14:textId="64ED8F35" w:rsidR="00B72847" w:rsidRPr="00401268" w:rsidRDefault="00B72847" w:rsidP="00B72847">
      <w:pPr>
        <w:pStyle w:val="Heading3"/>
      </w:pPr>
      <w:bookmarkStart w:id="12" w:name="_Toc447105411"/>
      <w:proofErr w:type="spellStart"/>
      <w:proofErr w:type="gramStart"/>
      <w:r>
        <w:t>appSettings</w:t>
      </w:r>
      <w:proofErr w:type="spellEnd"/>
      <w:proofErr w:type="gramEnd"/>
      <w:r>
        <w:t xml:space="preserve"> Configuration</w:t>
      </w:r>
      <w:bookmarkEnd w:id="12"/>
    </w:p>
    <w:p w14:paraId="6F91E112" w14:textId="3BE6E935" w:rsidR="00B72847" w:rsidRDefault="00B72847" w:rsidP="00894AA2">
      <w:pPr>
        <w:pStyle w:val="ListParagraph"/>
        <w:numPr>
          <w:ilvl w:val="0"/>
          <w:numId w:val="2"/>
        </w:numPr>
      </w:pPr>
      <w:r>
        <w:t>Open the configuration file (if not already open)</w:t>
      </w:r>
      <w:r w:rsidR="00527DE3">
        <w:t>.</w:t>
      </w:r>
    </w:p>
    <w:p w14:paraId="4A746999" w14:textId="248D77D0" w:rsidR="00B72847" w:rsidRDefault="00B72847" w:rsidP="00894AA2">
      <w:pPr>
        <w:pStyle w:val="ListParagraph"/>
        <w:numPr>
          <w:ilvl w:val="0"/>
          <w:numId w:val="2"/>
        </w:numPr>
      </w:pPr>
      <w:r>
        <w:t>Navigate to the &lt;</w:t>
      </w:r>
      <w:proofErr w:type="spellStart"/>
      <w:r>
        <w:t>appSettings</w:t>
      </w:r>
      <w:proofErr w:type="spellEnd"/>
      <w:r>
        <w:t>&gt; element</w:t>
      </w:r>
      <w:r w:rsidR="00527DE3">
        <w:t>.</w:t>
      </w:r>
    </w:p>
    <w:p w14:paraId="6C1AFAD0" w14:textId="623A2D11" w:rsidR="009E4682" w:rsidRDefault="009E4682" w:rsidP="00894AA2">
      <w:pPr>
        <w:pStyle w:val="ListParagraph"/>
        <w:numPr>
          <w:ilvl w:val="0"/>
          <w:numId w:val="2"/>
        </w:numPr>
      </w:pPr>
      <w:r>
        <w:t>Check and or modify the keys identify below</w:t>
      </w:r>
      <w:r w:rsidR="00527DE3">
        <w:t>.</w:t>
      </w:r>
    </w:p>
    <w:p w14:paraId="0D8356C4" w14:textId="77777777" w:rsidR="009E4682" w:rsidRDefault="009E4682" w:rsidP="00894AA2">
      <w:pPr>
        <w:pStyle w:val="ListParagraph"/>
        <w:numPr>
          <w:ilvl w:val="0"/>
          <w:numId w:val="2"/>
        </w:numPr>
      </w:pPr>
      <w:r>
        <w:t xml:space="preserve">    key="</w:t>
      </w:r>
      <w:proofErr w:type="spellStart"/>
      <w:r>
        <w:t>AddDefaultEvidenceIfEmpty</w:t>
      </w:r>
      <w:proofErr w:type="spellEnd"/>
      <w:r>
        <w:t>"</w:t>
      </w:r>
    </w:p>
    <w:p w14:paraId="2CFE1D08" w14:textId="02A450C2" w:rsidR="009E4682" w:rsidRDefault="009E4682" w:rsidP="00894AA2">
      <w:pPr>
        <w:pStyle w:val="ListParagraph"/>
        <w:numPr>
          <w:ilvl w:val="1"/>
          <w:numId w:val="2"/>
        </w:numPr>
      </w:pPr>
      <w:r>
        <w:t>value="false"</w:t>
      </w:r>
    </w:p>
    <w:p w14:paraId="3E80C562" w14:textId="77777777" w:rsidR="009E4682" w:rsidRDefault="009E4682" w:rsidP="00894AA2">
      <w:pPr>
        <w:pStyle w:val="ListParagraph"/>
        <w:numPr>
          <w:ilvl w:val="0"/>
          <w:numId w:val="2"/>
        </w:numPr>
      </w:pPr>
      <w:r>
        <w:t xml:space="preserve">    key="</w:t>
      </w:r>
      <w:proofErr w:type="spellStart"/>
      <w:r>
        <w:t>AgencyNumberStringFormat</w:t>
      </w:r>
      <w:proofErr w:type="spellEnd"/>
      <w:r>
        <w:t>"</w:t>
      </w:r>
    </w:p>
    <w:p w14:paraId="2BAC7F36" w14:textId="6D212647" w:rsidR="009E4682" w:rsidRDefault="009E4682" w:rsidP="00894AA2">
      <w:pPr>
        <w:pStyle w:val="ListParagraph"/>
        <w:numPr>
          <w:ilvl w:val="1"/>
          <w:numId w:val="2"/>
        </w:numPr>
      </w:pPr>
      <w:r>
        <w:t>value="{0}, {1}"</w:t>
      </w:r>
    </w:p>
    <w:p w14:paraId="2BC65E4A" w14:textId="1EDBFBD3" w:rsidR="009E4682" w:rsidRDefault="009E4682" w:rsidP="00894AA2">
      <w:pPr>
        <w:pStyle w:val="ListParagraph"/>
        <w:numPr>
          <w:ilvl w:val="1"/>
          <w:numId w:val="2"/>
        </w:numPr>
      </w:pPr>
      <w:r>
        <w:rPr>
          <w:b/>
        </w:rPr>
        <w:lastRenderedPageBreak/>
        <w:t>NOTE:</w:t>
      </w:r>
      <w:r>
        <w:t xml:space="preserve"> There is a space between the comma and open curly bracket.</w:t>
      </w:r>
    </w:p>
    <w:p w14:paraId="78ABE625" w14:textId="77777777" w:rsidR="009E4682" w:rsidRDefault="009E4682" w:rsidP="00894AA2">
      <w:pPr>
        <w:pStyle w:val="ListParagraph"/>
        <w:numPr>
          <w:ilvl w:val="0"/>
          <w:numId w:val="2"/>
        </w:numPr>
      </w:pPr>
      <w:r>
        <w:t xml:space="preserve">    key="</w:t>
      </w:r>
      <w:proofErr w:type="spellStart"/>
      <w:r>
        <w:t>CoreObjectRepositoryName</w:t>
      </w:r>
      <w:proofErr w:type="spellEnd"/>
      <w:r>
        <w:t>"</w:t>
      </w:r>
    </w:p>
    <w:p w14:paraId="139910F0" w14:textId="75A91871" w:rsidR="009E4682" w:rsidRDefault="009E4682" w:rsidP="00894AA2">
      <w:pPr>
        <w:pStyle w:val="ListParagraph"/>
        <w:numPr>
          <w:ilvl w:val="1"/>
          <w:numId w:val="2"/>
        </w:numPr>
      </w:pPr>
      <w:r>
        <w:t>value="Core"</w:t>
      </w:r>
    </w:p>
    <w:p w14:paraId="063FC220" w14:textId="77777777" w:rsidR="009E4682" w:rsidRDefault="009E4682" w:rsidP="00894AA2">
      <w:pPr>
        <w:pStyle w:val="ListParagraph"/>
        <w:numPr>
          <w:ilvl w:val="0"/>
          <w:numId w:val="2"/>
        </w:numPr>
      </w:pPr>
      <w:r>
        <w:t xml:space="preserve">    key="</w:t>
      </w:r>
      <w:proofErr w:type="spellStart"/>
      <w:r>
        <w:t>ExternalObjectRepositoryName</w:t>
      </w:r>
      <w:proofErr w:type="spellEnd"/>
      <w:r>
        <w:t>"</w:t>
      </w:r>
    </w:p>
    <w:p w14:paraId="722B8440" w14:textId="5706EA6A" w:rsidR="009E4682" w:rsidRDefault="009E4682" w:rsidP="00894AA2">
      <w:pPr>
        <w:pStyle w:val="ListParagraph"/>
        <w:numPr>
          <w:ilvl w:val="1"/>
          <w:numId w:val="2"/>
        </w:numPr>
      </w:pPr>
      <w:r>
        <w:t>value="External"</w:t>
      </w:r>
    </w:p>
    <w:p w14:paraId="6F794233" w14:textId="77777777" w:rsidR="005B3EB2" w:rsidRDefault="005B3EB2" w:rsidP="00894AA2">
      <w:pPr>
        <w:pStyle w:val="ListParagraph"/>
        <w:numPr>
          <w:ilvl w:val="0"/>
          <w:numId w:val="2"/>
        </w:numPr>
      </w:pPr>
      <w:r>
        <w:t xml:space="preserve">    key="</w:t>
      </w:r>
      <w:proofErr w:type="spellStart"/>
      <w:r>
        <w:t>DefaultAgencyId</w:t>
      </w:r>
      <w:proofErr w:type="spellEnd"/>
      <w:r>
        <w:t>”</w:t>
      </w:r>
    </w:p>
    <w:p w14:paraId="0D925082" w14:textId="68203A81" w:rsidR="009E4682" w:rsidRDefault="005B3EB2" w:rsidP="00894AA2">
      <w:pPr>
        <w:pStyle w:val="ListParagraph"/>
        <w:numPr>
          <w:ilvl w:val="1"/>
          <w:numId w:val="2"/>
        </w:numPr>
      </w:pPr>
      <w:r>
        <w:t>value="&lt;FBI Headquarters Agency ID&gt;</w:t>
      </w:r>
      <w:r w:rsidR="009E4682">
        <w:t>"</w:t>
      </w:r>
    </w:p>
    <w:p w14:paraId="75118E99" w14:textId="77777777" w:rsidR="005B3EB2" w:rsidRDefault="009E4682" w:rsidP="00894AA2">
      <w:pPr>
        <w:pStyle w:val="ListParagraph"/>
        <w:numPr>
          <w:ilvl w:val="0"/>
          <w:numId w:val="2"/>
        </w:numPr>
      </w:pPr>
      <w:r>
        <w:t xml:space="preserve">  </w:t>
      </w:r>
      <w:r w:rsidR="005B3EB2">
        <w:t xml:space="preserve">  key="</w:t>
      </w:r>
      <w:proofErr w:type="spellStart"/>
      <w:r w:rsidR="005B3EB2">
        <w:t>DefaultAgencyLocationId</w:t>
      </w:r>
      <w:proofErr w:type="spellEnd"/>
      <w:r w:rsidR="005B3EB2">
        <w:t>"</w:t>
      </w:r>
    </w:p>
    <w:p w14:paraId="40F770D1" w14:textId="1667BDF0" w:rsidR="009E4682" w:rsidRDefault="005B3EB2" w:rsidP="00894AA2">
      <w:pPr>
        <w:pStyle w:val="ListParagraph"/>
        <w:numPr>
          <w:ilvl w:val="1"/>
          <w:numId w:val="2"/>
        </w:numPr>
      </w:pPr>
      <w:r>
        <w:t>value="&lt;FBI Headquarters Agency Location ID&gt;</w:t>
      </w:r>
      <w:r w:rsidR="009E4682">
        <w:t>"</w:t>
      </w:r>
    </w:p>
    <w:p w14:paraId="618C3304" w14:textId="77777777" w:rsidR="005B3EB2" w:rsidRDefault="009E4682" w:rsidP="00894AA2">
      <w:pPr>
        <w:pStyle w:val="ListParagraph"/>
        <w:numPr>
          <w:ilvl w:val="0"/>
          <w:numId w:val="2"/>
        </w:numPr>
      </w:pPr>
      <w:r>
        <w:t xml:space="preserve">  </w:t>
      </w:r>
      <w:r w:rsidR="005B3EB2">
        <w:t xml:space="preserve">  key="</w:t>
      </w:r>
      <w:proofErr w:type="spellStart"/>
      <w:r w:rsidR="005B3EB2">
        <w:t>DefaultEvidenceTypeCode</w:t>
      </w:r>
      <w:proofErr w:type="spellEnd"/>
      <w:r w:rsidR="005B3EB2">
        <w:t>"</w:t>
      </w:r>
    </w:p>
    <w:p w14:paraId="6FAFE55A" w14:textId="5A8E1291" w:rsidR="009E4682" w:rsidRDefault="009E4682" w:rsidP="00894AA2">
      <w:pPr>
        <w:pStyle w:val="ListParagraph"/>
        <w:numPr>
          <w:ilvl w:val="1"/>
          <w:numId w:val="2"/>
        </w:numPr>
      </w:pPr>
      <w:r>
        <w:t>value="I"</w:t>
      </w:r>
    </w:p>
    <w:p w14:paraId="072A7557" w14:textId="77777777" w:rsidR="005B3EB2" w:rsidRDefault="005B3EB2" w:rsidP="00894AA2">
      <w:pPr>
        <w:pStyle w:val="ListParagraph"/>
        <w:numPr>
          <w:ilvl w:val="0"/>
          <w:numId w:val="2"/>
        </w:numPr>
      </w:pPr>
      <w:r>
        <w:t xml:space="preserve">    key="</w:t>
      </w:r>
      <w:proofErr w:type="spellStart"/>
      <w:r>
        <w:t>DefaultLabId</w:t>
      </w:r>
      <w:proofErr w:type="spellEnd"/>
      <w:r>
        <w:t>"</w:t>
      </w:r>
    </w:p>
    <w:p w14:paraId="49FEAF52" w14:textId="027F1F21" w:rsidR="009E4682" w:rsidRDefault="009E4682" w:rsidP="00894AA2">
      <w:pPr>
        <w:pStyle w:val="ListParagraph"/>
        <w:numPr>
          <w:ilvl w:val="1"/>
          <w:numId w:val="2"/>
        </w:numPr>
      </w:pPr>
      <w:r>
        <w:t>value="</w:t>
      </w:r>
      <w:r w:rsidR="005B3EB2">
        <w:t>&lt;Criminal Lab ID&gt;</w:t>
      </w:r>
      <w:r>
        <w:t>"</w:t>
      </w:r>
    </w:p>
    <w:p w14:paraId="42026E21" w14:textId="77777777" w:rsidR="005B3EB2" w:rsidRDefault="005B3EB2" w:rsidP="00894AA2">
      <w:pPr>
        <w:pStyle w:val="ListParagraph"/>
        <w:numPr>
          <w:ilvl w:val="0"/>
          <w:numId w:val="2"/>
        </w:numPr>
      </w:pPr>
      <w:r>
        <w:t xml:space="preserve">    key="</w:t>
      </w:r>
      <w:proofErr w:type="spellStart"/>
      <w:r>
        <w:t>DefaultLabSectionId</w:t>
      </w:r>
      <w:proofErr w:type="spellEnd"/>
      <w:r>
        <w:t>"</w:t>
      </w:r>
    </w:p>
    <w:p w14:paraId="4A98BFEB" w14:textId="56ED45BE" w:rsidR="009E4682" w:rsidRDefault="009E4682" w:rsidP="00894AA2">
      <w:pPr>
        <w:pStyle w:val="ListParagraph"/>
        <w:numPr>
          <w:ilvl w:val="1"/>
          <w:numId w:val="2"/>
        </w:numPr>
      </w:pPr>
      <w:r>
        <w:t>value="</w:t>
      </w:r>
      <w:r w:rsidR="005B3EB2">
        <w:t>&lt;Evidence Control Section ID</w:t>
      </w:r>
      <w:r>
        <w:t>"</w:t>
      </w:r>
    </w:p>
    <w:p w14:paraId="4BD16769" w14:textId="77777777" w:rsidR="005B3EB2" w:rsidRDefault="005B3EB2" w:rsidP="00894AA2">
      <w:pPr>
        <w:pStyle w:val="ListParagraph"/>
        <w:numPr>
          <w:ilvl w:val="0"/>
          <w:numId w:val="2"/>
        </w:numPr>
      </w:pPr>
      <w:r>
        <w:t xml:space="preserve">    key="</w:t>
      </w:r>
      <w:proofErr w:type="spellStart"/>
      <w:r>
        <w:t>DeliveryMethodCode</w:t>
      </w:r>
      <w:proofErr w:type="spellEnd"/>
      <w:r>
        <w:t>"</w:t>
      </w:r>
    </w:p>
    <w:p w14:paraId="77CB18B9" w14:textId="6D44C56D" w:rsidR="009E4682" w:rsidRDefault="005B3EB2" w:rsidP="00894AA2">
      <w:pPr>
        <w:pStyle w:val="ListParagraph"/>
        <w:numPr>
          <w:ilvl w:val="1"/>
          <w:numId w:val="2"/>
        </w:numPr>
      </w:pPr>
      <w:r>
        <w:t>value="&lt;Federal Express Delivery Method Code&gt;</w:t>
      </w:r>
      <w:r w:rsidR="009E4682">
        <w:t>"</w:t>
      </w:r>
    </w:p>
    <w:p w14:paraId="01A39462" w14:textId="77777777" w:rsidR="005B3EB2" w:rsidRDefault="009E4682" w:rsidP="00894AA2">
      <w:pPr>
        <w:pStyle w:val="ListParagraph"/>
        <w:numPr>
          <w:ilvl w:val="0"/>
          <w:numId w:val="2"/>
        </w:numPr>
      </w:pPr>
      <w:r>
        <w:t xml:space="preserve">    </w:t>
      </w:r>
      <w:r w:rsidR="005B3EB2">
        <w:t>key="</w:t>
      </w:r>
      <w:proofErr w:type="spellStart"/>
      <w:r w:rsidR="005B3EB2">
        <w:t>OrganizationPrefix</w:t>
      </w:r>
      <w:proofErr w:type="spellEnd"/>
      <w:r w:rsidR="005B3EB2">
        <w:t>"</w:t>
      </w:r>
    </w:p>
    <w:p w14:paraId="45806DE3" w14:textId="09BEEA1F" w:rsidR="009E4682" w:rsidRDefault="005B3EB2" w:rsidP="00894AA2">
      <w:pPr>
        <w:pStyle w:val="ListParagraph"/>
        <w:numPr>
          <w:ilvl w:val="1"/>
          <w:numId w:val="2"/>
        </w:numPr>
      </w:pPr>
      <w:r>
        <w:t>value="&lt;FBI Organization Prefix&gt;</w:t>
      </w:r>
      <w:r w:rsidR="009E4682">
        <w:t>"</w:t>
      </w:r>
    </w:p>
    <w:p w14:paraId="0E61FC23" w14:textId="77777777" w:rsidR="005B3EB2" w:rsidRDefault="005B3EB2" w:rsidP="00894AA2">
      <w:pPr>
        <w:pStyle w:val="ListParagraph"/>
        <w:numPr>
          <w:ilvl w:val="0"/>
          <w:numId w:val="2"/>
        </w:numPr>
      </w:pPr>
      <w:r>
        <w:t xml:space="preserve">    key="</w:t>
      </w:r>
      <w:proofErr w:type="spellStart"/>
      <w:r>
        <w:t>SubmissionType</w:t>
      </w:r>
      <w:proofErr w:type="spellEnd"/>
      <w:r>
        <w:t>"</w:t>
      </w:r>
    </w:p>
    <w:p w14:paraId="6B0480E4" w14:textId="3105EF2A" w:rsidR="009E4682" w:rsidRDefault="005B3EB2" w:rsidP="00894AA2">
      <w:pPr>
        <w:pStyle w:val="ListParagraph"/>
        <w:numPr>
          <w:ilvl w:val="1"/>
          <w:numId w:val="2"/>
        </w:numPr>
      </w:pPr>
      <w:r>
        <w:t>value="&lt;Sentinel Submission Type&gt;</w:t>
      </w:r>
      <w:r w:rsidR="009E4682">
        <w:t>"</w:t>
      </w:r>
    </w:p>
    <w:p w14:paraId="27B9BEAD" w14:textId="3BA3C837" w:rsidR="005B3EB2" w:rsidRDefault="005B3EB2" w:rsidP="005B3EB2">
      <w:pPr>
        <w:pStyle w:val="Heading3"/>
      </w:pPr>
      <w:bookmarkStart w:id="13" w:name="_Toc447105412"/>
      <w:r>
        <w:t>FAS Task Manager Configuration Settings</w:t>
      </w:r>
      <w:bookmarkEnd w:id="13"/>
    </w:p>
    <w:p w14:paraId="37714520" w14:textId="4C64306C" w:rsidR="005B3EB2" w:rsidRDefault="005B3EB2" w:rsidP="005B3EB2">
      <w:r>
        <w:t xml:space="preserve">The Prelog API relies on the FAS Task Manager Service, not to be confused with the scheduled tasks utilized for the 1A packet, to complete jobs and interact with the FA application.  The following keys in the </w:t>
      </w:r>
      <w:proofErr w:type="spellStart"/>
      <w:r>
        <w:t>appSettings</w:t>
      </w:r>
      <w:proofErr w:type="spellEnd"/>
      <w:r>
        <w:t xml:space="preserve"> element provide the connection strings required for the communication channel.</w:t>
      </w:r>
    </w:p>
    <w:p w14:paraId="327B9B5B" w14:textId="77777777" w:rsidR="005B3EB2" w:rsidRPr="005B3EB2" w:rsidRDefault="005B3EB2" w:rsidP="005B3EB2"/>
    <w:p w14:paraId="35DE646E" w14:textId="77777777" w:rsidR="005B3EB2" w:rsidRDefault="009E4682" w:rsidP="00894AA2">
      <w:pPr>
        <w:pStyle w:val="ListParagraph"/>
        <w:numPr>
          <w:ilvl w:val="0"/>
          <w:numId w:val="5"/>
        </w:numPr>
      </w:pPr>
      <w:r>
        <w:t xml:space="preserve">    key="</w:t>
      </w:r>
      <w:proofErr w:type="spellStart"/>
      <w:r>
        <w:t>DefaultServiceAddress_CaseManager</w:t>
      </w:r>
      <w:proofErr w:type="spellEnd"/>
      <w:r>
        <w:t xml:space="preserve">" </w:t>
      </w:r>
    </w:p>
    <w:p w14:paraId="58B29A64" w14:textId="2FBFAE5F" w:rsidR="009E4682" w:rsidRDefault="009E4682" w:rsidP="00894AA2">
      <w:pPr>
        <w:pStyle w:val="ListParagraph"/>
        <w:numPr>
          <w:ilvl w:val="1"/>
          <w:numId w:val="5"/>
        </w:numPr>
      </w:pPr>
      <w:r>
        <w:t>value="net.tcp://</w:t>
      </w:r>
      <w:r w:rsidR="005B3EB2">
        <w:t>&lt;clustered_machine_name:Port#&gt;</w:t>
      </w:r>
      <w:r>
        <w:t>/fa/api/1.0/CaseManager"</w:t>
      </w:r>
    </w:p>
    <w:p w14:paraId="67914741" w14:textId="77777777" w:rsidR="005B3EB2" w:rsidRDefault="009E4682" w:rsidP="00894AA2">
      <w:pPr>
        <w:pStyle w:val="ListParagraph"/>
        <w:numPr>
          <w:ilvl w:val="0"/>
          <w:numId w:val="5"/>
        </w:numPr>
      </w:pPr>
      <w:r>
        <w:t xml:space="preserve">    key="</w:t>
      </w:r>
      <w:proofErr w:type="spellStart"/>
      <w:r>
        <w:t>DefaultServiceAddress_GatewayManager</w:t>
      </w:r>
      <w:proofErr w:type="spellEnd"/>
      <w:r>
        <w:t xml:space="preserve">" </w:t>
      </w:r>
    </w:p>
    <w:p w14:paraId="56D9C4A5" w14:textId="4B677329" w:rsidR="009E4682" w:rsidRDefault="009E4682" w:rsidP="00894AA2">
      <w:pPr>
        <w:pStyle w:val="ListParagraph"/>
        <w:numPr>
          <w:ilvl w:val="1"/>
          <w:numId w:val="5"/>
        </w:numPr>
      </w:pPr>
      <w:r>
        <w:t>value="</w:t>
      </w:r>
      <w:proofErr w:type="spellStart"/>
      <w:r>
        <w:t>net.tcp</w:t>
      </w:r>
      <w:proofErr w:type="spellEnd"/>
      <w:r>
        <w:t>://</w:t>
      </w:r>
      <w:r w:rsidR="005B3EB2" w:rsidRPr="005B3EB2">
        <w:t xml:space="preserve"> </w:t>
      </w:r>
      <w:r w:rsidR="005B3EB2">
        <w:t>&lt;</w:t>
      </w:r>
      <w:proofErr w:type="spellStart"/>
      <w:r w:rsidR="005B3EB2">
        <w:t>clustered_machine_name:Port</w:t>
      </w:r>
      <w:proofErr w:type="spellEnd"/>
      <w:r w:rsidR="005B3EB2">
        <w:t>#&gt;</w:t>
      </w:r>
      <w:r>
        <w:t>/fa/</w:t>
      </w:r>
      <w:proofErr w:type="spellStart"/>
      <w:r>
        <w:t>api</w:t>
      </w:r>
      <w:proofErr w:type="spellEnd"/>
      <w:r>
        <w:t>/1.0/</w:t>
      </w:r>
      <w:proofErr w:type="spellStart"/>
      <w:r>
        <w:t>GatewayManager</w:t>
      </w:r>
      <w:proofErr w:type="spellEnd"/>
      <w:r>
        <w:t>"</w:t>
      </w:r>
    </w:p>
    <w:p w14:paraId="5AB9D0F9" w14:textId="77777777" w:rsidR="005B3EB2" w:rsidRDefault="009E4682" w:rsidP="00894AA2">
      <w:pPr>
        <w:pStyle w:val="ListParagraph"/>
        <w:numPr>
          <w:ilvl w:val="0"/>
          <w:numId w:val="5"/>
        </w:numPr>
      </w:pPr>
      <w:r>
        <w:t xml:space="preserve">    key="</w:t>
      </w:r>
      <w:proofErr w:type="spellStart"/>
      <w:r>
        <w:t>DefaultServiceAddress_LookupsManager</w:t>
      </w:r>
      <w:proofErr w:type="spellEnd"/>
      <w:r>
        <w:t xml:space="preserve">" </w:t>
      </w:r>
    </w:p>
    <w:p w14:paraId="7B59D15E" w14:textId="2592BB92" w:rsidR="009E4682" w:rsidRDefault="009E4682" w:rsidP="00894AA2">
      <w:pPr>
        <w:pStyle w:val="ListParagraph"/>
        <w:numPr>
          <w:ilvl w:val="1"/>
          <w:numId w:val="5"/>
        </w:numPr>
      </w:pPr>
      <w:r>
        <w:t>value="</w:t>
      </w:r>
      <w:proofErr w:type="spellStart"/>
      <w:r>
        <w:t>net.tcp</w:t>
      </w:r>
      <w:proofErr w:type="spellEnd"/>
      <w:r>
        <w:t>://</w:t>
      </w:r>
      <w:r w:rsidR="005B3EB2" w:rsidRPr="005B3EB2">
        <w:t xml:space="preserve"> </w:t>
      </w:r>
      <w:r w:rsidR="005B3EB2">
        <w:t>&lt;</w:t>
      </w:r>
      <w:proofErr w:type="spellStart"/>
      <w:r w:rsidR="005B3EB2">
        <w:t>clustered_machine_name:Port</w:t>
      </w:r>
      <w:proofErr w:type="spellEnd"/>
      <w:r w:rsidR="005B3EB2">
        <w:t>#&gt;</w:t>
      </w:r>
      <w:r>
        <w:t>/</w:t>
      </w:r>
      <w:proofErr w:type="spellStart"/>
      <w:r>
        <w:t>api</w:t>
      </w:r>
      <w:proofErr w:type="spellEnd"/>
      <w:r>
        <w:t>/1.0/</w:t>
      </w:r>
      <w:proofErr w:type="spellStart"/>
      <w:r>
        <w:t>LookupsManager</w:t>
      </w:r>
      <w:proofErr w:type="spellEnd"/>
      <w:r>
        <w:t>"</w:t>
      </w:r>
    </w:p>
    <w:p w14:paraId="0932A516" w14:textId="77777777" w:rsidR="005B3EB2" w:rsidRDefault="009E4682" w:rsidP="00894AA2">
      <w:pPr>
        <w:pStyle w:val="ListParagraph"/>
        <w:numPr>
          <w:ilvl w:val="0"/>
          <w:numId w:val="5"/>
        </w:numPr>
      </w:pPr>
      <w:r>
        <w:t xml:space="preserve">    key="</w:t>
      </w:r>
      <w:proofErr w:type="spellStart"/>
      <w:r>
        <w:t>DefaultServiceAddress_SequenceManager</w:t>
      </w:r>
      <w:proofErr w:type="spellEnd"/>
      <w:r>
        <w:t xml:space="preserve">" </w:t>
      </w:r>
    </w:p>
    <w:p w14:paraId="3FC204C6" w14:textId="21778EA5" w:rsidR="009E4682" w:rsidRDefault="009E4682" w:rsidP="00894AA2">
      <w:pPr>
        <w:pStyle w:val="ListParagraph"/>
        <w:numPr>
          <w:ilvl w:val="1"/>
          <w:numId w:val="5"/>
        </w:numPr>
      </w:pPr>
      <w:r>
        <w:t>value="</w:t>
      </w:r>
      <w:proofErr w:type="spellStart"/>
      <w:r>
        <w:t>net.tcp</w:t>
      </w:r>
      <w:proofErr w:type="spellEnd"/>
      <w:r>
        <w:t>://</w:t>
      </w:r>
      <w:r w:rsidR="005B3EB2" w:rsidRPr="005B3EB2">
        <w:t xml:space="preserve"> </w:t>
      </w:r>
      <w:r w:rsidR="005B3EB2">
        <w:t>&lt;</w:t>
      </w:r>
      <w:proofErr w:type="spellStart"/>
      <w:r w:rsidR="005B3EB2">
        <w:t>clustered_machine_name:Port</w:t>
      </w:r>
      <w:proofErr w:type="spellEnd"/>
      <w:r w:rsidR="005B3EB2">
        <w:t>#&gt;</w:t>
      </w:r>
      <w:r>
        <w:t>/fa/</w:t>
      </w:r>
      <w:proofErr w:type="spellStart"/>
      <w:r>
        <w:t>api</w:t>
      </w:r>
      <w:proofErr w:type="spellEnd"/>
      <w:r>
        <w:t>/1.0/</w:t>
      </w:r>
      <w:proofErr w:type="spellStart"/>
      <w:r>
        <w:t>SequenceManager</w:t>
      </w:r>
      <w:proofErr w:type="spellEnd"/>
      <w:r>
        <w:t>"</w:t>
      </w:r>
    </w:p>
    <w:p w14:paraId="7A3F1BA3" w14:textId="2F307A0A" w:rsidR="005B3EB2" w:rsidRDefault="005B3EB2" w:rsidP="005B3EB2">
      <w:pPr>
        <w:pStyle w:val="Heading2"/>
      </w:pPr>
      <w:bookmarkStart w:id="14" w:name="_Toc447105413"/>
      <w:r>
        <w:t>3.3 Application Settings - &lt;</w:t>
      </w:r>
      <w:proofErr w:type="spellStart"/>
      <w:r>
        <w:t>applicationSettings</w:t>
      </w:r>
      <w:proofErr w:type="spellEnd"/>
      <w:r>
        <w:t>&gt;</w:t>
      </w:r>
      <w:bookmarkEnd w:id="14"/>
    </w:p>
    <w:p w14:paraId="71C69DC2" w14:textId="639FB837" w:rsidR="005B3EB2" w:rsidRDefault="005B3EB2" w:rsidP="005B3EB2">
      <w:r>
        <w:t>The configuration file is sectioned into two “settings” sections.  The second section, noted by the element &lt;</w:t>
      </w:r>
      <w:proofErr w:type="spellStart"/>
      <w:r>
        <w:t>applicationSettings</w:t>
      </w:r>
      <w:proofErr w:type="spellEnd"/>
      <w:r>
        <w:t xml:space="preserve">&gt;, </w:t>
      </w:r>
      <w:r w:rsidR="00893015">
        <w:t xml:space="preserve">controls how information is presented to Sentinel.  This section also controls how extended data is handled.  </w:t>
      </w:r>
    </w:p>
    <w:p w14:paraId="0F32B818" w14:textId="4F8D2B48" w:rsidR="008A6C8C" w:rsidRDefault="008A6C8C" w:rsidP="008A6C8C">
      <w:pPr>
        <w:pStyle w:val="Heading3"/>
      </w:pPr>
      <w:bookmarkStart w:id="15" w:name="_Toc447105414"/>
      <w:proofErr w:type="spellStart"/>
      <w:r>
        <w:t>Submission_XP</w:t>
      </w:r>
      <w:proofErr w:type="spellEnd"/>
      <w:r>
        <w:t xml:space="preserve"> Extended Data</w:t>
      </w:r>
      <w:bookmarkEnd w:id="15"/>
    </w:p>
    <w:p w14:paraId="6EF53207" w14:textId="3BD86BA5" w:rsidR="008A6C8C" w:rsidRDefault="008A6C8C" w:rsidP="008A6C8C">
      <w:r>
        <w:t xml:space="preserve">Extended data must be collapsed into a flat structure in order to support submissions from Sentinel.  Migration of pre-existing </w:t>
      </w:r>
      <w:proofErr w:type="spellStart"/>
      <w:r>
        <w:t>Sumbission_XP</w:t>
      </w:r>
      <w:proofErr w:type="spellEnd"/>
      <w:r>
        <w:t xml:space="preserve"> extended data to the newly created properties below is required, but i</w:t>
      </w:r>
      <w:r w:rsidR="00222947">
        <w:t>s</w:t>
      </w:r>
      <w:r>
        <w:t xml:space="preserve"> outside the scope of these instructions.</w:t>
      </w:r>
    </w:p>
    <w:p w14:paraId="121268E3" w14:textId="77777777" w:rsidR="00A46024" w:rsidRDefault="00A46024" w:rsidP="008A6C8C"/>
    <w:p w14:paraId="0314CD0A" w14:textId="6CDFE274" w:rsidR="008A6C8C" w:rsidRDefault="00A46024" w:rsidP="00894AA2">
      <w:pPr>
        <w:pStyle w:val="ListParagraph"/>
        <w:numPr>
          <w:ilvl w:val="0"/>
          <w:numId w:val="6"/>
        </w:numPr>
      </w:pPr>
      <w:r>
        <w:t>Open the FA application (if not opened already)</w:t>
      </w:r>
      <w:r w:rsidR="00527DE3">
        <w:t>.</w:t>
      </w:r>
    </w:p>
    <w:p w14:paraId="674E7C0B" w14:textId="63FF70F4" w:rsidR="00A46024" w:rsidRDefault="00A46024" w:rsidP="00894AA2">
      <w:pPr>
        <w:pStyle w:val="ListParagraph"/>
        <w:numPr>
          <w:ilvl w:val="0"/>
          <w:numId w:val="6"/>
        </w:numPr>
      </w:pPr>
      <w:r>
        <w:lastRenderedPageBreak/>
        <w:t xml:space="preserve">Navigate to Admin Tab | Extended Data Designer | </w:t>
      </w:r>
      <w:proofErr w:type="spellStart"/>
      <w:r>
        <w:t>Submission_XP</w:t>
      </w:r>
      <w:proofErr w:type="spellEnd"/>
      <w:r w:rsidR="00527DE3">
        <w:t>.</w:t>
      </w:r>
    </w:p>
    <w:p w14:paraId="48F998F3" w14:textId="599D215F" w:rsidR="00A46024" w:rsidRDefault="00A46024" w:rsidP="00894AA2">
      <w:pPr>
        <w:pStyle w:val="ListParagraph"/>
        <w:numPr>
          <w:ilvl w:val="0"/>
          <w:numId w:val="6"/>
        </w:numPr>
      </w:pPr>
      <w:r>
        <w:t>Click the Add Button</w:t>
      </w:r>
      <w:r w:rsidR="00527DE3">
        <w:t>.</w:t>
      </w:r>
    </w:p>
    <w:p w14:paraId="42CCB8C3" w14:textId="7C162674" w:rsidR="00A46024" w:rsidRDefault="00A46024" w:rsidP="00894AA2">
      <w:pPr>
        <w:pStyle w:val="ListParagraph"/>
        <w:numPr>
          <w:ilvl w:val="0"/>
          <w:numId w:val="6"/>
        </w:numPr>
      </w:pPr>
      <w:r>
        <w:t>Use the following values for the first new XD element</w:t>
      </w:r>
      <w:r w:rsidR="00527DE3">
        <w:t>.</w:t>
      </w:r>
    </w:p>
    <w:p w14:paraId="1905CBFC" w14:textId="4169E76D" w:rsidR="00A46024" w:rsidRDefault="00A46024" w:rsidP="00894AA2">
      <w:pPr>
        <w:pStyle w:val="ListParagraph"/>
        <w:numPr>
          <w:ilvl w:val="1"/>
          <w:numId w:val="6"/>
        </w:numPr>
      </w:pPr>
      <w:r>
        <w:t xml:space="preserve">Definition | Name: </w:t>
      </w:r>
      <w:proofErr w:type="spellStart"/>
      <w:r>
        <w:t>DocumentSerial</w:t>
      </w:r>
      <w:proofErr w:type="spellEnd"/>
    </w:p>
    <w:p w14:paraId="5F2CEB2C" w14:textId="16E02441" w:rsidR="00A46024" w:rsidRDefault="00A46024" w:rsidP="00894AA2">
      <w:pPr>
        <w:pStyle w:val="ListParagraph"/>
        <w:numPr>
          <w:ilvl w:val="1"/>
          <w:numId w:val="6"/>
        </w:numPr>
      </w:pPr>
      <w:r>
        <w:t xml:space="preserve">Definition | Property Type: </w:t>
      </w:r>
      <w:proofErr w:type="spellStart"/>
      <w:r>
        <w:t>StringData</w:t>
      </w:r>
      <w:proofErr w:type="spellEnd"/>
    </w:p>
    <w:p w14:paraId="0FDF5CA2" w14:textId="7271E1CD" w:rsidR="00A46024" w:rsidRDefault="00A46024" w:rsidP="00894AA2">
      <w:pPr>
        <w:pStyle w:val="ListParagraph"/>
        <w:numPr>
          <w:ilvl w:val="1"/>
          <w:numId w:val="6"/>
        </w:numPr>
      </w:pPr>
      <w:r>
        <w:t xml:space="preserve">Presentation | Display Name: </w:t>
      </w:r>
      <w:proofErr w:type="spellStart"/>
      <w:r>
        <w:t>DocumentSerial</w:t>
      </w:r>
      <w:proofErr w:type="spellEnd"/>
    </w:p>
    <w:p w14:paraId="77E39FAF" w14:textId="15F05E9A" w:rsidR="00A46024" w:rsidRDefault="00A46024" w:rsidP="00894AA2">
      <w:pPr>
        <w:pStyle w:val="ListParagraph"/>
        <w:numPr>
          <w:ilvl w:val="1"/>
          <w:numId w:val="6"/>
        </w:numPr>
      </w:pPr>
      <w:r>
        <w:t>Presentation | Order: 2</w:t>
      </w:r>
    </w:p>
    <w:p w14:paraId="12B2EB70" w14:textId="78CE3463" w:rsidR="00A46024" w:rsidRDefault="00A46024" w:rsidP="00894AA2">
      <w:pPr>
        <w:pStyle w:val="ListParagraph"/>
        <w:numPr>
          <w:ilvl w:val="0"/>
          <w:numId w:val="6"/>
        </w:numPr>
      </w:pPr>
      <w:r>
        <w:t>Use the following values for the second new XD element</w:t>
      </w:r>
      <w:r w:rsidR="00527DE3">
        <w:t>.</w:t>
      </w:r>
    </w:p>
    <w:p w14:paraId="1FC37C74" w14:textId="18750875" w:rsidR="00A46024" w:rsidRDefault="00A46024" w:rsidP="00894AA2">
      <w:pPr>
        <w:pStyle w:val="ListParagraph"/>
        <w:numPr>
          <w:ilvl w:val="1"/>
          <w:numId w:val="6"/>
        </w:numPr>
      </w:pPr>
      <w:r>
        <w:t xml:space="preserve">Definition | Name: </w:t>
      </w:r>
      <w:proofErr w:type="spellStart"/>
      <w:r>
        <w:t>DocumentType</w:t>
      </w:r>
      <w:proofErr w:type="spellEnd"/>
    </w:p>
    <w:p w14:paraId="298A3F97" w14:textId="77777777" w:rsidR="00A46024" w:rsidRDefault="00A46024" w:rsidP="00894AA2">
      <w:pPr>
        <w:pStyle w:val="ListParagraph"/>
        <w:numPr>
          <w:ilvl w:val="1"/>
          <w:numId w:val="6"/>
        </w:numPr>
      </w:pPr>
      <w:r>
        <w:t xml:space="preserve">Definition | Property Type: </w:t>
      </w:r>
      <w:proofErr w:type="spellStart"/>
      <w:r>
        <w:t>StringData</w:t>
      </w:r>
      <w:proofErr w:type="spellEnd"/>
    </w:p>
    <w:p w14:paraId="37B64857" w14:textId="091673AE" w:rsidR="00A46024" w:rsidRDefault="00A46024" w:rsidP="00894AA2">
      <w:pPr>
        <w:pStyle w:val="ListParagraph"/>
        <w:numPr>
          <w:ilvl w:val="1"/>
          <w:numId w:val="6"/>
        </w:numPr>
      </w:pPr>
      <w:r>
        <w:t xml:space="preserve">Presentation | Display Name: </w:t>
      </w:r>
      <w:proofErr w:type="spellStart"/>
      <w:r>
        <w:t>DocumentType</w:t>
      </w:r>
      <w:proofErr w:type="spellEnd"/>
    </w:p>
    <w:p w14:paraId="67020C31" w14:textId="3DEE962D" w:rsidR="00A46024" w:rsidRPr="008A6C8C" w:rsidRDefault="00A46024" w:rsidP="00894AA2">
      <w:pPr>
        <w:pStyle w:val="ListParagraph"/>
        <w:numPr>
          <w:ilvl w:val="1"/>
          <w:numId w:val="6"/>
        </w:numPr>
      </w:pPr>
      <w:r>
        <w:t>Presentation | Order: 3</w:t>
      </w:r>
    </w:p>
    <w:p w14:paraId="74FEF16A" w14:textId="19BCAABC" w:rsidR="00A46024" w:rsidRDefault="00A46024" w:rsidP="00894AA2">
      <w:pPr>
        <w:pStyle w:val="ListParagraph"/>
        <w:numPr>
          <w:ilvl w:val="0"/>
          <w:numId w:val="6"/>
        </w:numPr>
      </w:pPr>
      <w:r>
        <w:t>Use the following for the third new XD element</w:t>
      </w:r>
      <w:r w:rsidR="00527DE3">
        <w:t>.</w:t>
      </w:r>
    </w:p>
    <w:p w14:paraId="0CEB57D7" w14:textId="08EB0014" w:rsidR="00A46024" w:rsidRDefault="00A46024" w:rsidP="00894AA2">
      <w:pPr>
        <w:pStyle w:val="ListParagraph"/>
        <w:numPr>
          <w:ilvl w:val="1"/>
          <w:numId w:val="6"/>
        </w:numPr>
      </w:pPr>
      <w:r>
        <w:t xml:space="preserve">Definition | Name: </w:t>
      </w:r>
      <w:proofErr w:type="spellStart"/>
      <w:r>
        <w:t>DocumentDate</w:t>
      </w:r>
      <w:proofErr w:type="spellEnd"/>
    </w:p>
    <w:p w14:paraId="3B958070" w14:textId="77777777" w:rsidR="00A46024" w:rsidRDefault="00A46024" w:rsidP="00894AA2">
      <w:pPr>
        <w:pStyle w:val="ListParagraph"/>
        <w:numPr>
          <w:ilvl w:val="1"/>
          <w:numId w:val="6"/>
        </w:numPr>
      </w:pPr>
      <w:r>
        <w:t xml:space="preserve">Definition | Property Type: </w:t>
      </w:r>
      <w:proofErr w:type="spellStart"/>
      <w:r>
        <w:t>StringData</w:t>
      </w:r>
      <w:proofErr w:type="spellEnd"/>
    </w:p>
    <w:p w14:paraId="716D1E67" w14:textId="4489AC29" w:rsidR="00A46024" w:rsidRDefault="00A46024" w:rsidP="00894AA2">
      <w:pPr>
        <w:pStyle w:val="ListParagraph"/>
        <w:numPr>
          <w:ilvl w:val="1"/>
          <w:numId w:val="6"/>
        </w:numPr>
      </w:pPr>
      <w:r>
        <w:t xml:space="preserve">Presentation | Display Name: </w:t>
      </w:r>
      <w:proofErr w:type="spellStart"/>
      <w:r>
        <w:t>DocumentDate</w:t>
      </w:r>
      <w:proofErr w:type="spellEnd"/>
    </w:p>
    <w:p w14:paraId="02344DD5" w14:textId="0A41D6B3" w:rsidR="00A46024" w:rsidRPr="008A6C8C" w:rsidRDefault="00A46024" w:rsidP="00894AA2">
      <w:pPr>
        <w:pStyle w:val="ListParagraph"/>
        <w:numPr>
          <w:ilvl w:val="1"/>
          <w:numId w:val="6"/>
        </w:numPr>
      </w:pPr>
      <w:r>
        <w:t>Presentation | Order: 4</w:t>
      </w:r>
    </w:p>
    <w:p w14:paraId="58400CFD" w14:textId="75EEB002" w:rsidR="00A46024" w:rsidRDefault="00A46024" w:rsidP="00894AA2">
      <w:pPr>
        <w:pStyle w:val="ListParagraph"/>
        <w:numPr>
          <w:ilvl w:val="0"/>
          <w:numId w:val="6"/>
        </w:numPr>
      </w:pPr>
      <w:r>
        <w:t>Use the following for the fourth new XD element</w:t>
      </w:r>
      <w:r w:rsidR="00527DE3">
        <w:t>.</w:t>
      </w:r>
    </w:p>
    <w:p w14:paraId="616A0B83" w14:textId="26A1F679" w:rsidR="00A46024" w:rsidRDefault="00A46024" w:rsidP="00894AA2">
      <w:pPr>
        <w:pStyle w:val="ListParagraph"/>
        <w:numPr>
          <w:ilvl w:val="1"/>
          <w:numId w:val="6"/>
        </w:numPr>
      </w:pPr>
      <w:r>
        <w:t xml:space="preserve">Definition | Name: </w:t>
      </w:r>
      <w:proofErr w:type="spellStart"/>
      <w:r>
        <w:t>DocumentUniqueId</w:t>
      </w:r>
      <w:proofErr w:type="spellEnd"/>
    </w:p>
    <w:p w14:paraId="3C4878A2" w14:textId="77777777" w:rsidR="00A46024" w:rsidRDefault="00A46024" w:rsidP="00894AA2">
      <w:pPr>
        <w:pStyle w:val="ListParagraph"/>
        <w:numPr>
          <w:ilvl w:val="1"/>
          <w:numId w:val="6"/>
        </w:numPr>
      </w:pPr>
      <w:r>
        <w:t xml:space="preserve">Definition | Property Type: </w:t>
      </w:r>
      <w:proofErr w:type="spellStart"/>
      <w:r>
        <w:t>StringData</w:t>
      </w:r>
      <w:proofErr w:type="spellEnd"/>
    </w:p>
    <w:p w14:paraId="4348A2BD" w14:textId="7BD0AE52" w:rsidR="00A46024" w:rsidRDefault="00A46024" w:rsidP="00894AA2">
      <w:pPr>
        <w:pStyle w:val="ListParagraph"/>
        <w:numPr>
          <w:ilvl w:val="1"/>
          <w:numId w:val="6"/>
        </w:numPr>
      </w:pPr>
      <w:r>
        <w:t xml:space="preserve">Presentation | Display Name: </w:t>
      </w:r>
      <w:proofErr w:type="spellStart"/>
      <w:r>
        <w:t>DocumentUniqueId</w:t>
      </w:r>
      <w:proofErr w:type="spellEnd"/>
    </w:p>
    <w:p w14:paraId="5497F5DD" w14:textId="4A6DA8B7" w:rsidR="00A46024" w:rsidRPr="008A6C8C" w:rsidRDefault="00A46024" w:rsidP="00894AA2">
      <w:pPr>
        <w:pStyle w:val="ListParagraph"/>
        <w:numPr>
          <w:ilvl w:val="1"/>
          <w:numId w:val="6"/>
        </w:numPr>
      </w:pPr>
      <w:r>
        <w:t>Presentation | Order: 5</w:t>
      </w:r>
    </w:p>
    <w:p w14:paraId="2B9A93F6" w14:textId="60E32207" w:rsidR="00A46024" w:rsidRDefault="00A46024" w:rsidP="00894AA2">
      <w:pPr>
        <w:pStyle w:val="ListParagraph"/>
        <w:numPr>
          <w:ilvl w:val="0"/>
          <w:numId w:val="6"/>
        </w:numPr>
      </w:pPr>
      <w:r>
        <w:t xml:space="preserve">Confirm the following XD elements exist for </w:t>
      </w:r>
      <w:proofErr w:type="spellStart"/>
      <w:r>
        <w:t>Submission_XP</w:t>
      </w:r>
      <w:proofErr w:type="spellEnd"/>
      <w:r w:rsidR="00527DE3">
        <w:t>.</w:t>
      </w:r>
    </w:p>
    <w:p w14:paraId="6BEE4759" w14:textId="51E49037" w:rsidR="00A46024" w:rsidRDefault="00A46024" w:rsidP="00894AA2">
      <w:pPr>
        <w:pStyle w:val="ListParagraph"/>
        <w:numPr>
          <w:ilvl w:val="1"/>
          <w:numId w:val="6"/>
        </w:numPr>
      </w:pPr>
      <w:r>
        <w:t>Case ID</w:t>
      </w:r>
    </w:p>
    <w:p w14:paraId="7D5C1D7F" w14:textId="0E60B0D3" w:rsidR="00A46024" w:rsidRDefault="00A46024" w:rsidP="00894AA2">
      <w:pPr>
        <w:pStyle w:val="ListParagraph"/>
        <w:numPr>
          <w:ilvl w:val="1"/>
          <w:numId w:val="6"/>
        </w:numPr>
      </w:pPr>
      <w:r>
        <w:t>Lead</w:t>
      </w:r>
    </w:p>
    <w:p w14:paraId="487D6A38" w14:textId="0D5C5932" w:rsidR="00A46024" w:rsidRDefault="00A46024" w:rsidP="00894AA2">
      <w:pPr>
        <w:pStyle w:val="ListParagraph"/>
        <w:numPr>
          <w:ilvl w:val="1"/>
          <w:numId w:val="6"/>
        </w:numPr>
      </w:pPr>
      <w:proofErr w:type="spellStart"/>
      <w:r>
        <w:t>DocumentSerial</w:t>
      </w:r>
      <w:proofErr w:type="spellEnd"/>
    </w:p>
    <w:p w14:paraId="2E6C5742" w14:textId="0137A76E" w:rsidR="00A46024" w:rsidRDefault="00A46024" w:rsidP="00894AA2">
      <w:pPr>
        <w:pStyle w:val="ListParagraph"/>
        <w:numPr>
          <w:ilvl w:val="1"/>
          <w:numId w:val="6"/>
        </w:numPr>
      </w:pPr>
      <w:proofErr w:type="spellStart"/>
      <w:r>
        <w:t>DocumentType</w:t>
      </w:r>
      <w:proofErr w:type="spellEnd"/>
    </w:p>
    <w:p w14:paraId="2AD67AF4" w14:textId="6C391D2C" w:rsidR="00A46024" w:rsidRDefault="00A46024" w:rsidP="00894AA2">
      <w:pPr>
        <w:pStyle w:val="ListParagraph"/>
        <w:numPr>
          <w:ilvl w:val="1"/>
          <w:numId w:val="6"/>
        </w:numPr>
      </w:pPr>
      <w:proofErr w:type="spellStart"/>
      <w:r>
        <w:t>DocumentDate</w:t>
      </w:r>
      <w:proofErr w:type="spellEnd"/>
    </w:p>
    <w:p w14:paraId="4F1ED0B2" w14:textId="1BB611A5" w:rsidR="00A46024" w:rsidRDefault="00A46024" w:rsidP="00894AA2">
      <w:pPr>
        <w:pStyle w:val="ListParagraph"/>
        <w:numPr>
          <w:ilvl w:val="1"/>
          <w:numId w:val="6"/>
        </w:numPr>
      </w:pPr>
      <w:proofErr w:type="spellStart"/>
      <w:r>
        <w:t>DocumentUniqueId</w:t>
      </w:r>
      <w:proofErr w:type="spellEnd"/>
    </w:p>
    <w:p w14:paraId="3BA54418" w14:textId="77777777" w:rsidR="0012694B" w:rsidRDefault="00A46024" w:rsidP="0012694B">
      <w:pPr>
        <w:pStyle w:val="ListParagraph"/>
        <w:keepNext/>
        <w:ind w:left="0"/>
        <w:jc w:val="center"/>
      </w:pPr>
      <w:r>
        <w:rPr>
          <w:noProof/>
        </w:rPr>
        <w:drawing>
          <wp:inline distT="0" distB="0" distL="0" distR="0" wp14:anchorId="6DAAE69C" wp14:editId="6EC79581">
            <wp:extent cx="5715000" cy="14579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6-03-22 11.12.16.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1457960"/>
                    </a:xfrm>
                    <a:prstGeom prst="rect">
                      <a:avLst/>
                    </a:prstGeom>
                  </pic:spPr>
                </pic:pic>
              </a:graphicData>
            </a:graphic>
          </wp:inline>
        </w:drawing>
      </w:r>
    </w:p>
    <w:p w14:paraId="32557D23" w14:textId="4821B68E" w:rsidR="00A46024" w:rsidRDefault="0012694B" w:rsidP="0012694B">
      <w:pPr>
        <w:pStyle w:val="Caption"/>
        <w:jc w:val="center"/>
      </w:pPr>
      <w:r>
        <w:t xml:space="preserve">Figure </w:t>
      </w:r>
      <w:r w:rsidR="006208EE">
        <w:fldChar w:fldCharType="begin"/>
      </w:r>
      <w:r w:rsidR="006208EE">
        <w:instrText xml:space="preserve"> SEQ Figure \* ARABIC </w:instrText>
      </w:r>
      <w:r w:rsidR="006208EE">
        <w:fldChar w:fldCharType="separate"/>
      </w:r>
      <w:r w:rsidR="004E6F9F">
        <w:rPr>
          <w:noProof/>
        </w:rPr>
        <w:t>5</w:t>
      </w:r>
      <w:r w:rsidR="006208EE">
        <w:rPr>
          <w:noProof/>
        </w:rPr>
        <w:fldChar w:fldCharType="end"/>
      </w:r>
      <w:r>
        <w:t xml:space="preserve"> </w:t>
      </w:r>
      <w:proofErr w:type="spellStart"/>
      <w:r>
        <w:t>Submission_XP</w:t>
      </w:r>
      <w:proofErr w:type="spellEnd"/>
      <w:r>
        <w:t xml:space="preserve"> Extended Data</w:t>
      </w:r>
    </w:p>
    <w:p w14:paraId="6621047D" w14:textId="622463E0" w:rsidR="00A46024" w:rsidRDefault="00A46024" w:rsidP="00894AA2">
      <w:pPr>
        <w:pStyle w:val="ListParagraph"/>
        <w:numPr>
          <w:ilvl w:val="0"/>
          <w:numId w:val="6"/>
        </w:numPr>
      </w:pPr>
      <w:r>
        <w:t>Document the Extended Data Property Ids.</w:t>
      </w:r>
    </w:p>
    <w:p w14:paraId="32CF9F70" w14:textId="3F4C06DF" w:rsidR="00A46024" w:rsidRDefault="00A46024" w:rsidP="00894AA2">
      <w:pPr>
        <w:pStyle w:val="ListParagraph"/>
        <w:numPr>
          <w:ilvl w:val="1"/>
          <w:numId w:val="6"/>
        </w:numPr>
      </w:pPr>
      <w:r>
        <w:rPr>
          <w:b/>
        </w:rPr>
        <w:t>Note:</w:t>
      </w:r>
      <w:r>
        <w:t xml:space="preserve"> The Id column may need to be added to the grid from the “Column Chooser” pop-up menu option</w:t>
      </w:r>
      <w:r w:rsidR="00222947">
        <w:t>.</w:t>
      </w:r>
    </w:p>
    <w:p w14:paraId="0CF7DA2E" w14:textId="61101313" w:rsidR="0012694B" w:rsidRDefault="0012694B" w:rsidP="0012694B">
      <w:pPr>
        <w:pStyle w:val="Heading3"/>
      </w:pPr>
      <w:bookmarkStart w:id="16" w:name="_Toc447105415"/>
      <w:r>
        <w:t>&lt;</w:t>
      </w:r>
      <w:proofErr w:type="spellStart"/>
      <w:proofErr w:type="gramStart"/>
      <w:r>
        <w:t>applicationSettings</w:t>
      </w:r>
      <w:proofErr w:type="spellEnd"/>
      <w:proofErr w:type="gramEnd"/>
      <w:r>
        <w:t>&gt; Configuration</w:t>
      </w:r>
      <w:bookmarkEnd w:id="16"/>
    </w:p>
    <w:p w14:paraId="07F870E7" w14:textId="3BA46376" w:rsidR="0012694B" w:rsidRDefault="0012694B" w:rsidP="00894AA2">
      <w:pPr>
        <w:pStyle w:val="ListParagraph"/>
        <w:numPr>
          <w:ilvl w:val="0"/>
          <w:numId w:val="7"/>
        </w:numPr>
      </w:pPr>
      <w:r>
        <w:t>Within the Prelog configuration file, locate the &lt;</w:t>
      </w:r>
      <w:proofErr w:type="spellStart"/>
      <w:r>
        <w:t>applicationSettings</w:t>
      </w:r>
      <w:proofErr w:type="spellEnd"/>
      <w:r>
        <w:t>&gt; element</w:t>
      </w:r>
    </w:p>
    <w:p w14:paraId="05C041AE" w14:textId="5DCAFCD7" w:rsidR="0012694B" w:rsidRDefault="0012694B" w:rsidP="00894AA2">
      <w:pPr>
        <w:pStyle w:val="ListParagraph"/>
        <w:numPr>
          <w:ilvl w:val="0"/>
          <w:numId w:val="7"/>
        </w:numPr>
      </w:pPr>
      <w:r>
        <w:t>For each of the below items, confirm or modify the setting’s &lt;value&gt; tag.</w:t>
      </w:r>
    </w:p>
    <w:p w14:paraId="18A06EE5" w14:textId="68381933" w:rsidR="0012694B" w:rsidRDefault="0012694B" w:rsidP="00894AA2">
      <w:pPr>
        <w:pStyle w:val="ListParagraph"/>
        <w:numPr>
          <w:ilvl w:val="0"/>
          <w:numId w:val="7"/>
        </w:numPr>
      </w:pPr>
      <w:r w:rsidRPr="0012694B">
        <w:t>name="</w:t>
      </w:r>
      <w:proofErr w:type="spellStart"/>
      <w:r w:rsidRPr="0012694B">
        <w:t>RecordStatusFilter</w:t>
      </w:r>
      <w:proofErr w:type="spellEnd"/>
      <w:r w:rsidRPr="0012694B">
        <w:t>"</w:t>
      </w:r>
    </w:p>
    <w:p w14:paraId="7655EB3B" w14:textId="592E2075" w:rsidR="0012694B" w:rsidRDefault="0012694B" w:rsidP="00894AA2">
      <w:pPr>
        <w:pStyle w:val="ListParagraph"/>
        <w:numPr>
          <w:ilvl w:val="1"/>
          <w:numId w:val="7"/>
        </w:numPr>
      </w:pPr>
      <w:r>
        <w:t>Value = T</w:t>
      </w:r>
    </w:p>
    <w:p w14:paraId="4B2BBA1B" w14:textId="60C08544" w:rsidR="0012694B" w:rsidRDefault="0012694B" w:rsidP="00894AA2">
      <w:pPr>
        <w:pStyle w:val="ListParagraph"/>
        <w:numPr>
          <w:ilvl w:val="0"/>
          <w:numId w:val="7"/>
        </w:numPr>
      </w:pPr>
      <w:r w:rsidRPr="0012694B">
        <w:t>name="</w:t>
      </w:r>
      <w:proofErr w:type="spellStart"/>
      <w:r w:rsidRPr="0012694B">
        <w:t>RecordStatusMaps</w:t>
      </w:r>
      <w:proofErr w:type="spellEnd"/>
      <w:r w:rsidRPr="0012694B">
        <w:t>"</w:t>
      </w:r>
    </w:p>
    <w:p w14:paraId="59A0033E" w14:textId="5062D160" w:rsidR="0012694B" w:rsidRDefault="0012694B" w:rsidP="00894AA2">
      <w:pPr>
        <w:pStyle w:val="ListParagraph"/>
        <w:numPr>
          <w:ilvl w:val="1"/>
          <w:numId w:val="7"/>
        </w:numPr>
      </w:pPr>
      <w:r>
        <w:lastRenderedPageBreak/>
        <w:t xml:space="preserve">Value = </w:t>
      </w:r>
      <w:r w:rsidR="00B2526D" w:rsidRPr="00527DE3">
        <w:rPr>
          <w:rFonts w:eastAsia="Times New Roman" w:cs="Arial"/>
          <w:sz w:val="18"/>
          <w:szCs w:val="18"/>
        </w:rPr>
        <w:t>A|A,C|C,B|E,D|E,E|E,F|E,L|E,M|E,R|E,V|E,1|E,W|W</w:t>
      </w:r>
    </w:p>
    <w:p w14:paraId="4A13D818" w14:textId="3371B8F8" w:rsidR="0012694B" w:rsidRDefault="0012694B" w:rsidP="00894AA2">
      <w:pPr>
        <w:pStyle w:val="ListParagraph"/>
        <w:numPr>
          <w:ilvl w:val="0"/>
          <w:numId w:val="7"/>
        </w:numPr>
      </w:pPr>
      <w:r w:rsidRPr="0012694B">
        <w:t>name="</w:t>
      </w:r>
      <w:proofErr w:type="spellStart"/>
      <w:r w:rsidRPr="0012694B">
        <w:t>SubmissionAgencyRelationshipCodes</w:t>
      </w:r>
      <w:proofErr w:type="spellEnd"/>
      <w:r w:rsidRPr="0012694B">
        <w:t>"</w:t>
      </w:r>
    </w:p>
    <w:p w14:paraId="2CD1E35A" w14:textId="5F3501E0" w:rsidR="0012694B" w:rsidRDefault="0012694B" w:rsidP="00894AA2">
      <w:pPr>
        <w:pStyle w:val="ListParagraph"/>
        <w:numPr>
          <w:ilvl w:val="1"/>
          <w:numId w:val="7"/>
        </w:numPr>
      </w:pPr>
      <w:r>
        <w:t>Value = “INV”</w:t>
      </w:r>
    </w:p>
    <w:p w14:paraId="0F95D867" w14:textId="4FD88B63" w:rsidR="0012694B" w:rsidRDefault="0012694B" w:rsidP="00894AA2">
      <w:pPr>
        <w:pStyle w:val="ListParagraph"/>
        <w:numPr>
          <w:ilvl w:val="0"/>
          <w:numId w:val="7"/>
        </w:numPr>
      </w:pPr>
      <w:r w:rsidRPr="0012694B">
        <w:t>name="</w:t>
      </w:r>
      <w:proofErr w:type="spellStart"/>
      <w:r w:rsidRPr="0012694B">
        <w:t>DefaultOffenseIds</w:t>
      </w:r>
      <w:proofErr w:type="spellEnd"/>
      <w:r w:rsidRPr="0012694B">
        <w:t>"</w:t>
      </w:r>
    </w:p>
    <w:p w14:paraId="41683C97" w14:textId="1E0DCB1A" w:rsidR="0012694B" w:rsidRDefault="0012694B" w:rsidP="00894AA2">
      <w:pPr>
        <w:pStyle w:val="ListParagraph"/>
        <w:numPr>
          <w:ilvl w:val="1"/>
          <w:numId w:val="7"/>
        </w:numPr>
      </w:pPr>
      <w:r>
        <w:t xml:space="preserve">Value = </w:t>
      </w:r>
      <w:r w:rsidR="00174609">
        <w:t>&lt;</w:t>
      </w:r>
      <w:r>
        <w:t>use the UPDATE VIOLATION Offense Id from Admin Console | Cases and Evidence | Submission Configuration | Offense</w:t>
      </w:r>
      <w:r w:rsidR="00174609">
        <w:t>&gt;</w:t>
      </w:r>
    </w:p>
    <w:p w14:paraId="4F7D7E7F" w14:textId="3631E028" w:rsidR="0012694B" w:rsidRDefault="0012694B" w:rsidP="00894AA2">
      <w:pPr>
        <w:pStyle w:val="ListParagraph"/>
        <w:numPr>
          <w:ilvl w:val="0"/>
          <w:numId w:val="7"/>
        </w:numPr>
      </w:pPr>
      <w:r w:rsidRPr="0012694B">
        <w:t>name="</w:t>
      </w:r>
      <w:proofErr w:type="spellStart"/>
      <w:r w:rsidRPr="0012694B">
        <w:t>DocumentUniqueIdExtendedProperty</w:t>
      </w:r>
      <w:proofErr w:type="spellEnd"/>
      <w:r w:rsidRPr="0012694B">
        <w:t>"</w:t>
      </w:r>
    </w:p>
    <w:p w14:paraId="32712EC8" w14:textId="59ABA175" w:rsidR="0012694B" w:rsidRDefault="0012694B" w:rsidP="00894AA2">
      <w:pPr>
        <w:pStyle w:val="ListParagraph"/>
        <w:numPr>
          <w:ilvl w:val="1"/>
          <w:numId w:val="7"/>
        </w:numPr>
      </w:pPr>
      <w:r>
        <w:t xml:space="preserve">Definition = </w:t>
      </w:r>
      <w:r w:rsidR="00174609">
        <w:t>&lt;Extended Data Property Id&gt;</w:t>
      </w:r>
    </w:p>
    <w:p w14:paraId="3B1C76BD" w14:textId="2413719F" w:rsidR="0012694B" w:rsidRDefault="0012694B" w:rsidP="00894AA2">
      <w:pPr>
        <w:pStyle w:val="ListParagraph"/>
        <w:numPr>
          <w:ilvl w:val="1"/>
          <w:numId w:val="7"/>
        </w:numPr>
      </w:pPr>
      <w:r>
        <w:t xml:space="preserve">Name = </w:t>
      </w:r>
      <w:proofErr w:type="spellStart"/>
      <w:r w:rsidR="00174609">
        <w:t>DocumentUniqueId</w:t>
      </w:r>
      <w:proofErr w:type="spellEnd"/>
    </w:p>
    <w:p w14:paraId="0A927381" w14:textId="1A6659EC" w:rsidR="0012694B" w:rsidRDefault="0012694B" w:rsidP="00894AA2">
      <w:pPr>
        <w:pStyle w:val="ListParagraph"/>
        <w:numPr>
          <w:ilvl w:val="1"/>
          <w:numId w:val="7"/>
        </w:numPr>
      </w:pPr>
      <w:r>
        <w:t>Leave the remaining 2 settings as the default</w:t>
      </w:r>
    </w:p>
    <w:p w14:paraId="1F520C89" w14:textId="40ACF02B" w:rsidR="0012694B" w:rsidRDefault="0012694B" w:rsidP="00894AA2">
      <w:pPr>
        <w:pStyle w:val="ListParagraph"/>
        <w:numPr>
          <w:ilvl w:val="0"/>
          <w:numId w:val="7"/>
        </w:numPr>
      </w:pPr>
      <w:r w:rsidRPr="0012694B">
        <w:t>name="</w:t>
      </w:r>
      <w:proofErr w:type="spellStart"/>
      <w:r w:rsidRPr="0012694B">
        <w:t>Document</w:t>
      </w:r>
      <w:r w:rsidR="00174609">
        <w:t>Serial</w:t>
      </w:r>
      <w:r w:rsidRPr="0012694B">
        <w:t>ExtendedProperty</w:t>
      </w:r>
      <w:proofErr w:type="spellEnd"/>
      <w:r w:rsidRPr="0012694B">
        <w:t>"</w:t>
      </w:r>
    </w:p>
    <w:p w14:paraId="29B7AEDA" w14:textId="25A1D5EE" w:rsidR="0012694B" w:rsidRDefault="0012694B" w:rsidP="00894AA2">
      <w:pPr>
        <w:pStyle w:val="ListParagraph"/>
        <w:numPr>
          <w:ilvl w:val="1"/>
          <w:numId w:val="7"/>
        </w:numPr>
      </w:pPr>
      <w:r>
        <w:t xml:space="preserve">Definition = </w:t>
      </w:r>
      <w:r w:rsidR="00174609">
        <w:t>&lt;Extended Data Property Id&gt;</w:t>
      </w:r>
    </w:p>
    <w:p w14:paraId="06BBA054" w14:textId="385AE6F6" w:rsidR="0012694B" w:rsidRDefault="0012694B" w:rsidP="00894AA2">
      <w:pPr>
        <w:pStyle w:val="ListParagraph"/>
        <w:numPr>
          <w:ilvl w:val="1"/>
          <w:numId w:val="7"/>
        </w:numPr>
      </w:pPr>
      <w:r>
        <w:t xml:space="preserve">Name = </w:t>
      </w:r>
      <w:proofErr w:type="spellStart"/>
      <w:r w:rsidR="00174609">
        <w:t>DocumentSerial</w:t>
      </w:r>
      <w:proofErr w:type="spellEnd"/>
    </w:p>
    <w:p w14:paraId="6702580B" w14:textId="77777777" w:rsidR="0012694B" w:rsidRPr="0012694B" w:rsidRDefault="0012694B" w:rsidP="00894AA2">
      <w:pPr>
        <w:pStyle w:val="ListParagraph"/>
        <w:numPr>
          <w:ilvl w:val="1"/>
          <w:numId w:val="7"/>
        </w:numPr>
      </w:pPr>
      <w:r>
        <w:t>Leave the remaining 2 settings as the default</w:t>
      </w:r>
    </w:p>
    <w:p w14:paraId="5FF895EB" w14:textId="517AC3B7" w:rsidR="0012694B" w:rsidRDefault="0012694B" w:rsidP="00894AA2">
      <w:pPr>
        <w:pStyle w:val="ListParagraph"/>
        <w:numPr>
          <w:ilvl w:val="0"/>
          <w:numId w:val="7"/>
        </w:numPr>
      </w:pPr>
      <w:r w:rsidRPr="0012694B">
        <w:t>name="</w:t>
      </w:r>
      <w:proofErr w:type="spellStart"/>
      <w:r w:rsidRPr="0012694B">
        <w:t>Document</w:t>
      </w:r>
      <w:r w:rsidR="00174609">
        <w:t>Date</w:t>
      </w:r>
      <w:r w:rsidRPr="0012694B">
        <w:t>ExtendedProperty</w:t>
      </w:r>
      <w:proofErr w:type="spellEnd"/>
      <w:r w:rsidRPr="0012694B">
        <w:t>"</w:t>
      </w:r>
    </w:p>
    <w:p w14:paraId="5E9C3A87" w14:textId="34F4BD24" w:rsidR="0012694B" w:rsidRDefault="0012694B" w:rsidP="00894AA2">
      <w:pPr>
        <w:pStyle w:val="ListParagraph"/>
        <w:numPr>
          <w:ilvl w:val="1"/>
          <w:numId w:val="7"/>
        </w:numPr>
      </w:pPr>
      <w:r>
        <w:t xml:space="preserve">Definition = </w:t>
      </w:r>
      <w:r w:rsidR="00174609">
        <w:t>&lt;Extended Data Property Id&gt;</w:t>
      </w:r>
    </w:p>
    <w:p w14:paraId="2A7E24EF" w14:textId="660334F4" w:rsidR="0012694B" w:rsidRDefault="0012694B" w:rsidP="00894AA2">
      <w:pPr>
        <w:pStyle w:val="ListParagraph"/>
        <w:numPr>
          <w:ilvl w:val="1"/>
          <w:numId w:val="7"/>
        </w:numPr>
      </w:pPr>
      <w:r>
        <w:t xml:space="preserve">Name = </w:t>
      </w:r>
      <w:proofErr w:type="spellStart"/>
      <w:r w:rsidR="00174609">
        <w:t>DocumentDate</w:t>
      </w:r>
      <w:proofErr w:type="spellEnd"/>
    </w:p>
    <w:p w14:paraId="445BC123" w14:textId="77777777" w:rsidR="0012694B" w:rsidRDefault="0012694B" w:rsidP="00894AA2">
      <w:pPr>
        <w:pStyle w:val="ListParagraph"/>
        <w:numPr>
          <w:ilvl w:val="1"/>
          <w:numId w:val="7"/>
        </w:numPr>
      </w:pPr>
      <w:r>
        <w:t>Leave the remaining 2 settings as the default</w:t>
      </w:r>
    </w:p>
    <w:p w14:paraId="2E885679" w14:textId="71845814" w:rsidR="00174609" w:rsidRDefault="00174609" w:rsidP="00894AA2">
      <w:pPr>
        <w:pStyle w:val="ListParagraph"/>
        <w:numPr>
          <w:ilvl w:val="0"/>
          <w:numId w:val="7"/>
        </w:numPr>
      </w:pPr>
      <w:r w:rsidRPr="00174609">
        <w:t>name="</w:t>
      </w:r>
      <w:proofErr w:type="spellStart"/>
      <w:r w:rsidRPr="00174609">
        <w:t>LeadNumberExtendedProperty</w:t>
      </w:r>
      <w:proofErr w:type="spellEnd"/>
      <w:r w:rsidRPr="00174609">
        <w:t>"</w:t>
      </w:r>
    </w:p>
    <w:p w14:paraId="7D33F12C" w14:textId="3144D8F2" w:rsidR="00174609" w:rsidRDefault="00174609" w:rsidP="00894AA2">
      <w:pPr>
        <w:pStyle w:val="ListParagraph"/>
        <w:numPr>
          <w:ilvl w:val="1"/>
          <w:numId w:val="7"/>
        </w:numPr>
      </w:pPr>
      <w:r>
        <w:t>Definition = &lt;Extended Data Property Id&gt;</w:t>
      </w:r>
    </w:p>
    <w:p w14:paraId="4CB81334" w14:textId="4A9C3753" w:rsidR="00174609" w:rsidRDefault="00174609" w:rsidP="00894AA2">
      <w:pPr>
        <w:pStyle w:val="ListParagraph"/>
        <w:numPr>
          <w:ilvl w:val="1"/>
          <w:numId w:val="7"/>
        </w:numPr>
      </w:pPr>
      <w:r>
        <w:t xml:space="preserve">Name = Lead </w:t>
      </w:r>
    </w:p>
    <w:p w14:paraId="52ADC9AC" w14:textId="5CE7ACF4" w:rsidR="00174609" w:rsidRPr="0012694B" w:rsidRDefault="00174609" w:rsidP="00894AA2">
      <w:pPr>
        <w:pStyle w:val="ListParagraph"/>
        <w:numPr>
          <w:ilvl w:val="1"/>
          <w:numId w:val="7"/>
        </w:numPr>
      </w:pPr>
      <w:r>
        <w:t>Leave the remaining 2 settings as the default</w:t>
      </w:r>
    </w:p>
    <w:p w14:paraId="0F0D2D2A" w14:textId="0A02F547" w:rsidR="0012694B" w:rsidRDefault="0012694B" w:rsidP="00894AA2">
      <w:pPr>
        <w:pStyle w:val="ListParagraph"/>
        <w:numPr>
          <w:ilvl w:val="0"/>
          <w:numId w:val="7"/>
        </w:numPr>
      </w:pPr>
      <w:r w:rsidRPr="0012694B">
        <w:t>name="</w:t>
      </w:r>
      <w:proofErr w:type="spellStart"/>
      <w:r w:rsidRPr="0012694B">
        <w:t>Document</w:t>
      </w:r>
      <w:r w:rsidR="00174609">
        <w:t>Type</w:t>
      </w:r>
      <w:r w:rsidRPr="0012694B">
        <w:t>ExtendedProperty</w:t>
      </w:r>
      <w:proofErr w:type="spellEnd"/>
      <w:r w:rsidRPr="0012694B">
        <w:t>"</w:t>
      </w:r>
    </w:p>
    <w:p w14:paraId="078A68BF" w14:textId="55633F0E" w:rsidR="0012694B" w:rsidRDefault="0012694B" w:rsidP="00894AA2">
      <w:pPr>
        <w:pStyle w:val="ListParagraph"/>
        <w:numPr>
          <w:ilvl w:val="1"/>
          <w:numId w:val="7"/>
        </w:numPr>
      </w:pPr>
      <w:r>
        <w:t xml:space="preserve">Definition = </w:t>
      </w:r>
      <w:r w:rsidR="00174609">
        <w:t>&lt;Extended Data Property Id&gt;</w:t>
      </w:r>
    </w:p>
    <w:p w14:paraId="63E11B9C" w14:textId="39B0B1A7" w:rsidR="0012694B" w:rsidRDefault="0012694B" w:rsidP="00894AA2">
      <w:pPr>
        <w:pStyle w:val="ListParagraph"/>
        <w:numPr>
          <w:ilvl w:val="1"/>
          <w:numId w:val="7"/>
        </w:numPr>
      </w:pPr>
      <w:r>
        <w:t xml:space="preserve">Name = </w:t>
      </w:r>
      <w:proofErr w:type="spellStart"/>
      <w:r w:rsidR="00174609">
        <w:t>DocumentType</w:t>
      </w:r>
      <w:proofErr w:type="spellEnd"/>
    </w:p>
    <w:p w14:paraId="4DED20AA" w14:textId="77777777" w:rsidR="0012694B" w:rsidRPr="0012694B" w:rsidRDefault="0012694B" w:rsidP="00894AA2">
      <w:pPr>
        <w:pStyle w:val="ListParagraph"/>
        <w:numPr>
          <w:ilvl w:val="1"/>
          <w:numId w:val="7"/>
        </w:numPr>
      </w:pPr>
      <w:r>
        <w:t>Leave the remaining 2 settings as the default</w:t>
      </w:r>
    </w:p>
    <w:p w14:paraId="01045C35" w14:textId="2481608C" w:rsidR="0012694B" w:rsidRDefault="00231A13" w:rsidP="00231A13">
      <w:pPr>
        <w:pStyle w:val="Heading2"/>
      </w:pPr>
      <w:bookmarkStart w:id="17" w:name="_Toc447105416"/>
      <w:r>
        <w:t>3.4 Remaining Configuration File Settings</w:t>
      </w:r>
      <w:bookmarkEnd w:id="17"/>
    </w:p>
    <w:p w14:paraId="66C811A6" w14:textId="48559499" w:rsidR="0034090A" w:rsidRDefault="00231A13" w:rsidP="008F7C6C">
      <w:r>
        <w:t>The remainder of the configuration file will be similar to the other FAS application services.  Reference to the other FAS service configuration files would be helpful in completing this section.</w:t>
      </w:r>
    </w:p>
    <w:p w14:paraId="1261ADCF" w14:textId="77777777" w:rsidR="00231A13" w:rsidRDefault="00231A13" w:rsidP="008F7C6C"/>
    <w:p w14:paraId="1632867B" w14:textId="4628E887" w:rsidR="00231A13" w:rsidRDefault="00231A13" w:rsidP="00894AA2">
      <w:pPr>
        <w:pStyle w:val="ListParagraph"/>
        <w:numPr>
          <w:ilvl w:val="0"/>
          <w:numId w:val="8"/>
        </w:numPr>
      </w:pPr>
      <w:proofErr w:type="spellStart"/>
      <w:r>
        <w:t>repositoryClient</w:t>
      </w:r>
      <w:proofErr w:type="spellEnd"/>
    </w:p>
    <w:p w14:paraId="1A443819" w14:textId="2DD1BA0B" w:rsidR="00231A13" w:rsidRDefault="00231A13" w:rsidP="00894AA2">
      <w:pPr>
        <w:pStyle w:val="ListParagraph"/>
        <w:numPr>
          <w:ilvl w:val="1"/>
          <w:numId w:val="8"/>
        </w:numPr>
      </w:pPr>
      <w:r>
        <w:t>Points to the environment temp directory, most commonly C:\FATemp</w:t>
      </w:r>
    </w:p>
    <w:p w14:paraId="6253397F" w14:textId="4678DF7D" w:rsidR="00231A13" w:rsidRDefault="00231A13" w:rsidP="00894AA2">
      <w:pPr>
        <w:pStyle w:val="ListParagraph"/>
        <w:numPr>
          <w:ilvl w:val="0"/>
          <w:numId w:val="8"/>
        </w:numPr>
      </w:pPr>
      <w:proofErr w:type="spellStart"/>
      <w:r>
        <w:t>TCSCLogging</w:t>
      </w:r>
      <w:proofErr w:type="spellEnd"/>
    </w:p>
    <w:p w14:paraId="28C91D61" w14:textId="7B7D7E58" w:rsidR="00231A13" w:rsidRDefault="00231A13" w:rsidP="00894AA2">
      <w:pPr>
        <w:pStyle w:val="ListParagraph"/>
        <w:numPr>
          <w:ilvl w:val="1"/>
          <w:numId w:val="8"/>
        </w:numPr>
      </w:pPr>
      <w:r>
        <w:t>Configure the service log directory, and log file name</w:t>
      </w:r>
    </w:p>
    <w:p w14:paraId="4CDAA875" w14:textId="1995F647" w:rsidR="00231A13" w:rsidRDefault="000924D2" w:rsidP="00894AA2">
      <w:pPr>
        <w:pStyle w:val="ListParagraph"/>
        <w:numPr>
          <w:ilvl w:val="0"/>
          <w:numId w:val="8"/>
        </w:numPr>
      </w:pPr>
      <w:proofErr w:type="spellStart"/>
      <w:r>
        <w:t>baseAddress</w:t>
      </w:r>
      <w:proofErr w:type="spellEnd"/>
    </w:p>
    <w:p w14:paraId="4F26ABB4" w14:textId="4174CEFB" w:rsidR="000924D2" w:rsidRDefault="000924D2" w:rsidP="00894AA2">
      <w:pPr>
        <w:pStyle w:val="ListParagraph"/>
        <w:numPr>
          <w:ilvl w:val="1"/>
          <w:numId w:val="8"/>
        </w:numPr>
      </w:pPr>
      <w:r>
        <w:t>Configure the base address to the IP address for the clustered service and port number</w:t>
      </w:r>
    </w:p>
    <w:p w14:paraId="1812F9B4" w14:textId="4B1E13EC" w:rsidR="000924D2" w:rsidRDefault="000924D2" w:rsidP="00894AA2">
      <w:pPr>
        <w:pStyle w:val="ListParagraph"/>
        <w:numPr>
          <w:ilvl w:val="1"/>
          <w:numId w:val="8"/>
        </w:numPr>
      </w:pPr>
      <w:r>
        <w:t>Recommended port number is 51</w:t>
      </w:r>
      <w:r w:rsidR="00C232CC">
        <w:t>7</w:t>
      </w:r>
      <w:r>
        <w:t>0, but can be any unused port for the application server</w:t>
      </w:r>
    </w:p>
    <w:p w14:paraId="6F12028D" w14:textId="098F60D1" w:rsidR="000924D2" w:rsidRDefault="00900A01" w:rsidP="00894AA2">
      <w:pPr>
        <w:pStyle w:val="ListParagraph"/>
        <w:numPr>
          <w:ilvl w:val="0"/>
          <w:numId w:val="8"/>
        </w:numPr>
      </w:pPr>
      <w:r>
        <w:t>Client (OR and OR_LOCAL)</w:t>
      </w:r>
    </w:p>
    <w:p w14:paraId="1AAA125E" w14:textId="30A6016A" w:rsidR="00900A01" w:rsidRDefault="00900A01" w:rsidP="00894AA2">
      <w:pPr>
        <w:pStyle w:val="ListParagraph"/>
        <w:numPr>
          <w:ilvl w:val="1"/>
          <w:numId w:val="8"/>
        </w:numPr>
      </w:pPr>
      <w:r>
        <w:t>Configure the TCP endpoint addresses for the OR service.</w:t>
      </w:r>
    </w:p>
    <w:p w14:paraId="6AB6ACC7" w14:textId="0A703CF9" w:rsidR="00C52A08" w:rsidRDefault="00C52A08" w:rsidP="00894AA2">
      <w:pPr>
        <w:pStyle w:val="ListParagraph"/>
        <w:numPr>
          <w:ilvl w:val="0"/>
          <w:numId w:val="8"/>
        </w:numPr>
      </w:pPr>
      <w:r>
        <w:t>Save the configuration file, and copy it to the remaining FA application servers if a clustered environment exists.</w:t>
      </w:r>
    </w:p>
    <w:p w14:paraId="4D09C24F" w14:textId="3DED9654" w:rsidR="00C52A08" w:rsidRDefault="00C52A08" w:rsidP="00894AA2">
      <w:pPr>
        <w:pStyle w:val="ListParagraph"/>
        <w:numPr>
          <w:ilvl w:val="0"/>
          <w:numId w:val="8"/>
        </w:numPr>
      </w:pPr>
      <w:r>
        <w:rPr>
          <w:b/>
        </w:rPr>
        <w:t>DO NOT START THE PRELOG SERVICE.</w:t>
      </w:r>
    </w:p>
    <w:p w14:paraId="5EACF22D" w14:textId="517BEC69" w:rsidR="00C52A08" w:rsidRDefault="00C52A08" w:rsidP="00C52A08">
      <w:pPr>
        <w:pStyle w:val="Heading1"/>
      </w:pPr>
      <w:bookmarkStart w:id="18" w:name="_Toc447105417"/>
      <w:r>
        <w:lastRenderedPageBreak/>
        <w:t>4 SQL Installation</w:t>
      </w:r>
      <w:bookmarkEnd w:id="18"/>
    </w:p>
    <w:p w14:paraId="16A19FCB" w14:textId="769C6457" w:rsidR="00C52A08" w:rsidRDefault="00383581" w:rsidP="00C52A08">
      <w:r>
        <w:t>SQL tables and stored procedures required to support the Prelog API are installed into the CORE database under the custom schema.  Utilizing this method enables the Prelog backend and software to be installed and utilized independently of the core FA application.</w:t>
      </w:r>
    </w:p>
    <w:p w14:paraId="7A7F0980" w14:textId="77777777" w:rsidR="00383581" w:rsidRDefault="00383581" w:rsidP="00C52A08"/>
    <w:p w14:paraId="68C24CB9" w14:textId="101A821A" w:rsidR="00383581" w:rsidRDefault="00383581" w:rsidP="00C52A08">
      <w:r>
        <w:t xml:space="preserve">The installation of the SQL databases requires the person conducting the installation to have administrative privileges to the SQL database server, and CORE database.  The MSI for Prelog saves the SQL scripts under the service installation folder in the </w:t>
      </w:r>
      <w:proofErr w:type="spellStart"/>
      <w:r>
        <w:t>SQL_Installation</w:t>
      </w:r>
      <w:proofErr w:type="spellEnd"/>
      <w:r>
        <w:t xml:space="preserve"> directory.  The default install location for the MSI is %</w:t>
      </w:r>
      <w:proofErr w:type="spellStart"/>
      <w:r>
        <w:t>ProgramFiles</w:t>
      </w:r>
      <w:proofErr w:type="spellEnd"/>
      <w:r>
        <w:t>%</w:t>
      </w:r>
      <w:r w:rsidR="00753363">
        <w:t>\TCSC\</w:t>
      </w:r>
      <w:r w:rsidR="00D75FF9">
        <w:t>&lt;environment&gt;\</w:t>
      </w:r>
      <w:proofErr w:type="spellStart"/>
      <w:r w:rsidR="00753363">
        <w:t>FAS.Prelog</w:t>
      </w:r>
      <w:proofErr w:type="spellEnd"/>
      <w:r w:rsidR="00753363">
        <w:t>\</w:t>
      </w:r>
      <w:proofErr w:type="spellStart"/>
      <w:r w:rsidR="00753363">
        <w:t>SQL_Installation</w:t>
      </w:r>
      <w:proofErr w:type="spellEnd"/>
      <w:r w:rsidR="00753363">
        <w:t>.</w:t>
      </w:r>
      <w:r w:rsidR="00753363">
        <w:br/>
      </w:r>
    </w:p>
    <w:p w14:paraId="09AFC9CF" w14:textId="6342D476" w:rsidR="00753363" w:rsidRDefault="00753363" w:rsidP="00894AA2">
      <w:pPr>
        <w:pStyle w:val="ListParagraph"/>
        <w:numPr>
          <w:ilvl w:val="0"/>
          <w:numId w:val="10"/>
        </w:numPr>
      </w:pPr>
      <w:r>
        <w:t>Log into the environment’s SQL server</w:t>
      </w:r>
      <w:r w:rsidR="00527DE3">
        <w:t>.</w:t>
      </w:r>
    </w:p>
    <w:p w14:paraId="4B2BC4AF" w14:textId="4FCEADE9" w:rsidR="00753363" w:rsidRDefault="00753363" w:rsidP="00894AA2">
      <w:pPr>
        <w:pStyle w:val="ListParagraph"/>
        <w:numPr>
          <w:ilvl w:val="0"/>
          <w:numId w:val="10"/>
        </w:numPr>
      </w:pPr>
      <w:r>
        <w:t xml:space="preserve">Copy the </w:t>
      </w:r>
      <w:proofErr w:type="spellStart"/>
      <w:r>
        <w:t>SQL_Installation</w:t>
      </w:r>
      <w:proofErr w:type="spellEnd"/>
      <w:r>
        <w:t xml:space="preserve"> folder from the FA Application server to the SQL Server.</w:t>
      </w:r>
    </w:p>
    <w:p w14:paraId="626E7E02" w14:textId="15DDA789" w:rsidR="00B84E5C" w:rsidRDefault="00B84E5C" w:rsidP="00894AA2">
      <w:pPr>
        <w:pStyle w:val="ListParagraph"/>
        <w:numPr>
          <w:ilvl w:val="0"/>
          <w:numId w:val="10"/>
        </w:numPr>
      </w:pPr>
      <w:r>
        <w:t xml:space="preserve">Open the </w:t>
      </w:r>
      <w:proofErr w:type="spellStart"/>
      <w:r>
        <w:t>SQL_Installation</w:t>
      </w:r>
      <w:proofErr w:type="spellEnd"/>
      <w:r>
        <w:t xml:space="preserve"> folder</w:t>
      </w:r>
      <w:r w:rsidR="00527DE3">
        <w:t>.</w:t>
      </w:r>
    </w:p>
    <w:p w14:paraId="45702D81" w14:textId="0CAF0F40" w:rsidR="00B84E5C" w:rsidRDefault="00B84E5C" w:rsidP="00894AA2">
      <w:pPr>
        <w:pStyle w:val="ListParagraph"/>
        <w:numPr>
          <w:ilvl w:val="0"/>
          <w:numId w:val="10"/>
        </w:numPr>
      </w:pPr>
      <w:r>
        <w:t>For each of the following SQL files, change the USE</w:t>
      </w:r>
      <w:r w:rsidR="000B0EFE">
        <w:t xml:space="preserve"> </w:t>
      </w:r>
      <w:r>
        <w:t>[FAS.PRELOG]</w:t>
      </w:r>
      <w:r w:rsidR="000B0EFE">
        <w:t xml:space="preserve"> statement to the correct CORE database for the environment.  Ex. USE [</w:t>
      </w:r>
      <w:proofErr w:type="spellStart"/>
      <w:r w:rsidR="000B0EFE">
        <w:t>FA_Stage_Core</w:t>
      </w:r>
      <w:proofErr w:type="spellEnd"/>
      <w:r w:rsidR="000B0EFE">
        <w:t>]</w:t>
      </w:r>
    </w:p>
    <w:p w14:paraId="14E768E0" w14:textId="10DAD25A" w:rsidR="000B0EFE" w:rsidRDefault="000B0EFE" w:rsidP="00894AA2">
      <w:pPr>
        <w:pStyle w:val="ListParagraph"/>
        <w:numPr>
          <w:ilvl w:val="1"/>
          <w:numId w:val="10"/>
        </w:numPr>
      </w:pPr>
      <w:proofErr w:type="spellStart"/>
      <w:r>
        <w:t>FAS.PrelogExamTypeFilters_Data.sql</w:t>
      </w:r>
      <w:proofErr w:type="spellEnd"/>
    </w:p>
    <w:p w14:paraId="32E8D4BB" w14:textId="4BCF4FD5" w:rsidR="000B0EFE" w:rsidRDefault="000B0EFE" w:rsidP="00894AA2">
      <w:pPr>
        <w:pStyle w:val="ListParagraph"/>
        <w:numPr>
          <w:ilvl w:val="1"/>
          <w:numId w:val="10"/>
        </w:numPr>
      </w:pPr>
      <w:proofErr w:type="spellStart"/>
      <w:r>
        <w:t>FAS.Prelog.OrgUnitAgencyLocationMaps_Data.sql</w:t>
      </w:r>
      <w:proofErr w:type="spellEnd"/>
    </w:p>
    <w:p w14:paraId="35C46E7C" w14:textId="6B366E7A" w:rsidR="000B0EFE" w:rsidRDefault="000B0EFE" w:rsidP="00894AA2">
      <w:pPr>
        <w:pStyle w:val="ListParagraph"/>
        <w:numPr>
          <w:ilvl w:val="1"/>
          <w:numId w:val="10"/>
        </w:numPr>
      </w:pPr>
      <w:proofErr w:type="spellStart"/>
      <w:r>
        <w:t>FAS.Prelog_CommandScript.sql</w:t>
      </w:r>
      <w:proofErr w:type="spellEnd"/>
    </w:p>
    <w:p w14:paraId="55B304DE" w14:textId="7370DF20" w:rsidR="00753363" w:rsidRDefault="00753363" w:rsidP="00894AA2">
      <w:pPr>
        <w:pStyle w:val="ListParagraph"/>
        <w:numPr>
          <w:ilvl w:val="0"/>
          <w:numId w:val="10"/>
        </w:numPr>
      </w:pPr>
      <w:r>
        <w:t xml:space="preserve">Open PowerShell as an administrator, and change the directory to the </w:t>
      </w:r>
      <w:proofErr w:type="spellStart"/>
      <w:r>
        <w:t>SQL_Installation</w:t>
      </w:r>
      <w:proofErr w:type="spellEnd"/>
      <w:r>
        <w:t xml:space="preserve"> folder location</w:t>
      </w:r>
      <w:r w:rsidR="00527DE3">
        <w:t>.</w:t>
      </w:r>
    </w:p>
    <w:p w14:paraId="46F2A7C0" w14:textId="7BAA99D5" w:rsidR="00753363" w:rsidRDefault="00753363" w:rsidP="00894AA2">
      <w:pPr>
        <w:pStyle w:val="ListParagraph"/>
        <w:numPr>
          <w:ilvl w:val="1"/>
          <w:numId w:val="10"/>
        </w:numPr>
      </w:pPr>
      <w:r>
        <w:t>Ex. cd c:\users\&lt;username&gt;\desktop\SQL_Installation</w:t>
      </w:r>
    </w:p>
    <w:p w14:paraId="5ADC6EAC" w14:textId="4C2CBCD8" w:rsidR="00753363" w:rsidRDefault="00753363" w:rsidP="00894AA2">
      <w:pPr>
        <w:pStyle w:val="ListParagraph"/>
        <w:numPr>
          <w:ilvl w:val="0"/>
          <w:numId w:val="10"/>
        </w:numPr>
      </w:pPr>
      <w:r>
        <w:t>Run the following command</w:t>
      </w:r>
      <w:r w:rsidR="00527DE3">
        <w:t>.</w:t>
      </w:r>
    </w:p>
    <w:p w14:paraId="0CB9F44F" w14:textId="6D1162E8" w:rsidR="00753363" w:rsidRDefault="00753363" w:rsidP="00894AA2">
      <w:pPr>
        <w:pStyle w:val="ListParagraph"/>
        <w:numPr>
          <w:ilvl w:val="1"/>
          <w:numId w:val="10"/>
        </w:numPr>
      </w:pPr>
      <w:r>
        <w:t>substitute &lt;Server&gt; with the SQL Server name</w:t>
      </w:r>
    </w:p>
    <w:p w14:paraId="54DE41E1" w14:textId="2697A38F" w:rsidR="00753363" w:rsidRDefault="00753363" w:rsidP="00894AA2">
      <w:pPr>
        <w:pStyle w:val="ListParagraph"/>
        <w:numPr>
          <w:ilvl w:val="1"/>
          <w:numId w:val="10"/>
        </w:numPr>
      </w:pPr>
      <w:r>
        <w:t>Substitute &lt;Database&gt; with the FA Core database</w:t>
      </w:r>
    </w:p>
    <w:p w14:paraId="3728531B" w14:textId="77777777" w:rsidR="00753363" w:rsidRPr="003D7454" w:rsidRDefault="00753363" w:rsidP="00753363">
      <w:pPr>
        <w:pStyle w:val="BodyText"/>
        <w:rPr>
          <w:rFonts w:ascii="Consolas" w:hAnsi="Consolas" w:cs="Consolas"/>
          <w:sz w:val="21"/>
          <w:szCs w:val="21"/>
        </w:rPr>
      </w:pPr>
      <w:proofErr w:type="spellStart"/>
      <w:proofErr w:type="gramStart"/>
      <w:r w:rsidRPr="003D7454">
        <w:rPr>
          <w:rFonts w:ascii="Consolas" w:hAnsi="Consolas" w:cs="Consolas"/>
          <w:sz w:val="21"/>
          <w:szCs w:val="21"/>
        </w:rPr>
        <w:t>sqlcmd</w:t>
      </w:r>
      <w:proofErr w:type="spellEnd"/>
      <w:proofErr w:type="gramEnd"/>
      <w:r w:rsidRPr="003D7454">
        <w:rPr>
          <w:rFonts w:ascii="Consolas" w:hAnsi="Consolas" w:cs="Consolas"/>
          <w:sz w:val="21"/>
          <w:szCs w:val="21"/>
        </w:rPr>
        <w:t xml:space="preserve"> –E -S &lt;Server&gt; </w:t>
      </w:r>
      <w:r>
        <w:rPr>
          <w:rFonts w:ascii="Consolas" w:hAnsi="Consolas" w:cs="Consolas"/>
          <w:sz w:val="21"/>
          <w:szCs w:val="21"/>
        </w:rPr>
        <w:t xml:space="preserve">-d &lt;database&gt; </w:t>
      </w:r>
      <w:r w:rsidRPr="003D7454">
        <w:rPr>
          <w:rFonts w:ascii="Consolas" w:hAnsi="Consolas" w:cs="Consolas"/>
          <w:sz w:val="21"/>
          <w:szCs w:val="21"/>
        </w:rPr>
        <w:t>-</w:t>
      </w:r>
      <w:proofErr w:type="spellStart"/>
      <w:r w:rsidRPr="003D7454">
        <w:rPr>
          <w:rFonts w:ascii="Consolas" w:hAnsi="Consolas" w:cs="Consolas"/>
          <w:sz w:val="21"/>
          <w:szCs w:val="21"/>
        </w:rPr>
        <w:t>i</w:t>
      </w:r>
      <w:proofErr w:type="spellEnd"/>
      <w:r w:rsidRPr="003D7454">
        <w:rPr>
          <w:rFonts w:ascii="Consolas" w:hAnsi="Consolas" w:cs="Consolas"/>
          <w:sz w:val="21"/>
          <w:szCs w:val="21"/>
        </w:rPr>
        <w:t> </w:t>
      </w:r>
      <w:r w:rsidRPr="0027021A">
        <w:t xml:space="preserve"> </w:t>
      </w:r>
      <w:proofErr w:type="spellStart"/>
      <w:r w:rsidRPr="0027021A">
        <w:rPr>
          <w:rFonts w:ascii="Consolas" w:hAnsi="Consolas" w:cs="Consolas"/>
          <w:sz w:val="21"/>
          <w:szCs w:val="21"/>
        </w:rPr>
        <w:t>FA.PrelogOfficer_View.sql</w:t>
      </w:r>
      <w:proofErr w:type="spellEnd"/>
      <w:r w:rsidRPr="003D7454">
        <w:rPr>
          <w:rFonts w:ascii="Consolas" w:hAnsi="Consolas" w:cs="Consolas"/>
          <w:sz w:val="21"/>
          <w:szCs w:val="21"/>
        </w:rPr>
        <w:t xml:space="preserve"> -m10 -r1</w:t>
      </w:r>
    </w:p>
    <w:p w14:paraId="3D987461" w14:textId="6B558BCC" w:rsidR="000B0EFE" w:rsidRDefault="000B0EFE" w:rsidP="00894AA2">
      <w:pPr>
        <w:pStyle w:val="ListParagraph"/>
        <w:numPr>
          <w:ilvl w:val="0"/>
          <w:numId w:val="10"/>
        </w:numPr>
      </w:pPr>
      <w:r>
        <w:t>In the PowerShell windows, change the directory to the .\</w:t>
      </w:r>
      <w:proofErr w:type="spellStart"/>
      <w:r>
        <w:t>Script_Components</w:t>
      </w:r>
      <w:proofErr w:type="spellEnd"/>
      <w:r>
        <w:t xml:space="preserve"> folder</w:t>
      </w:r>
      <w:r w:rsidR="00527DE3">
        <w:t>.</w:t>
      </w:r>
    </w:p>
    <w:p w14:paraId="7CFA45B1" w14:textId="79CA1F11" w:rsidR="000B0EFE" w:rsidRDefault="000B0EFE" w:rsidP="00894AA2">
      <w:pPr>
        <w:pStyle w:val="ListParagraph"/>
        <w:numPr>
          <w:ilvl w:val="1"/>
          <w:numId w:val="10"/>
        </w:numPr>
      </w:pPr>
      <w:r>
        <w:t>Ex. cd c:\users\&lt;username&gt;\desktop\SQL_Installation\SQL_Components</w:t>
      </w:r>
    </w:p>
    <w:p w14:paraId="5E5A551E" w14:textId="4BE10F70" w:rsidR="000B0EFE" w:rsidRDefault="000B0EFE" w:rsidP="00894AA2">
      <w:pPr>
        <w:pStyle w:val="ListParagraph"/>
        <w:numPr>
          <w:ilvl w:val="0"/>
          <w:numId w:val="10"/>
        </w:numPr>
      </w:pPr>
      <w:r>
        <w:t>Run the following commands</w:t>
      </w:r>
      <w:r w:rsidR="00527DE3">
        <w:t>.</w:t>
      </w:r>
    </w:p>
    <w:p w14:paraId="13F0909D" w14:textId="71DDCFF5" w:rsidR="000B0EFE" w:rsidRDefault="000B0EFE" w:rsidP="00894AA2">
      <w:pPr>
        <w:pStyle w:val="ListParagraph"/>
        <w:numPr>
          <w:ilvl w:val="1"/>
          <w:numId w:val="11"/>
        </w:numPr>
      </w:pPr>
      <w:r>
        <w:t>substitute &lt;Server&gt; with the SQL Server name</w:t>
      </w:r>
    </w:p>
    <w:p w14:paraId="0AD1028D" w14:textId="77777777" w:rsidR="000B0EFE" w:rsidRDefault="000B0EFE" w:rsidP="000B0EFE">
      <w:pPr>
        <w:pStyle w:val="BodyText"/>
        <w:rPr>
          <w:rFonts w:ascii="Consolas" w:hAnsi="Consolas" w:cs="Consolas"/>
          <w:sz w:val="21"/>
          <w:szCs w:val="21"/>
        </w:rPr>
      </w:pPr>
      <w:proofErr w:type="spellStart"/>
      <w:proofErr w:type="gramStart"/>
      <w:r w:rsidRPr="003D7454">
        <w:rPr>
          <w:rFonts w:ascii="Consolas" w:hAnsi="Consolas" w:cs="Consolas"/>
          <w:sz w:val="21"/>
          <w:szCs w:val="21"/>
        </w:rPr>
        <w:t>sqlcmd</w:t>
      </w:r>
      <w:proofErr w:type="spellEnd"/>
      <w:proofErr w:type="gramEnd"/>
      <w:r w:rsidRPr="003D7454">
        <w:rPr>
          <w:rFonts w:ascii="Consolas" w:hAnsi="Consolas" w:cs="Consolas"/>
          <w:sz w:val="21"/>
          <w:szCs w:val="21"/>
        </w:rPr>
        <w:t xml:space="preserve"> –E -S &lt;Server&gt; -</w:t>
      </w:r>
      <w:proofErr w:type="spellStart"/>
      <w:r w:rsidRPr="003D7454">
        <w:rPr>
          <w:rFonts w:ascii="Consolas" w:hAnsi="Consolas" w:cs="Consolas"/>
          <w:sz w:val="21"/>
          <w:szCs w:val="21"/>
        </w:rPr>
        <w:t>i</w:t>
      </w:r>
      <w:proofErr w:type="spellEnd"/>
      <w:r w:rsidRPr="003D7454">
        <w:rPr>
          <w:rFonts w:ascii="Consolas" w:hAnsi="Consolas" w:cs="Consolas"/>
          <w:sz w:val="21"/>
          <w:szCs w:val="21"/>
        </w:rPr>
        <w:t> </w:t>
      </w:r>
      <w:r w:rsidRPr="002973B6">
        <w:rPr>
          <w:rFonts w:ascii="Consolas" w:hAnsi="Consolas" w:cs="Consolas"/>
          <w:sz w:val="21"/>
          <w:szCs w:val="21"/>
        </w:rPr>
        <w:t>..\</w:t>
      </w:r>
      <w:proofErr w:type="spellStart"/>
      <w:r w:rsidRPr="002973B6">
        <w:rPr>
          <w:rFonts w:ascii="Consolas" w:hAnsi="Consolas" w:cs="Consolas"/>
          <w:sz w:val="21"/>
          <w:szCs w:val="21"/>
        </w:rPr>
        <w:t>FAS.Prelog_CommandScript.sql</w:t>
      </w:r>
      <w:proofErr w:type="spellEnd"/>
      <w:r w:rsidRPr="003D7454">
        <w:rPr>
          <w:rFonts w:ascii="Consolas" w:hAnsi="Consolas" w:cs="Consolas"/>
          <w:sz w:val="21"/>
          <w:szCs w:val="21"/>
        </w:rPr>
        <w:t xml:space="preserve"> -m10 -r1</w:t>
      </w:r>
    </w:p>
    <w:p w14:paraId="1A3DDC45" w14:textId="0BE70E7A" w:rsidR="000B0EFE" w:rsidRPr="0069534A" w:rsidRDefault="000B0EFE" w:rsidP="000B0EFE">
      <w:pPr>
        <w:pStyle w:val="BodyText"/>
        <w:rPr>
          <w:rFonts w:ascii="Consolas" w:hAnsi="Consolas" w:cs="Consolas"/>
          <w:sz w:val="21"/>
          <w:szCs w:val="21"/>
        </w:rPr>
      </w:pPr>
      <w:proofErr w:type="spellStart"/>
      <w:proofErr w:type="gramStart"/>
      <w:r w:rsidRPr="0069534A">
        <w:rPr>
          <w:rFonts w:ascii="Consolas" w:hAnsi="Consolas" w:cs="Consolas"/>
          <w:sz w:val="21"/>
          <w:szCs w:val="21"/>
        </w:rPr>
        <w:t>sqlcmd</w:t>
      </w:r>
      <w:proofErr w:type="spellEnd"/>
      <w:proofErr w:type="gramEnd"/>
      <w:r>
        <w:rPr>
          <w:rFonts w:ascii="Consolas" w:hAnsi="Consolas" w:cs="Consolas"/>
          <w:sz w:val="21"/>
          <w:szCs w:val="21"/>
        </w:rPr>
        <w:t xml:space="preserve"> -E -S &lt;Server&gt;</w:t>
      </w:r>
      <w:r w:rsidRPr="0069534A">
        <w:rPr>
          <w:rFonts w:ascii="Consolas" w:hAnsi="Consolas" w:cs="Consolas"/>
          <w:sz w:val="21"/>
          <w:szCs w:val="21"/>
        </w:rPr>
        <w:t xml:space="preserve"> -</w:t>
      </w:r>
      <w:proofErr w:type="spellStart"/>
      <w:r w:rsidRPr="0069534A">
        <w:rPr>
          <w:rFonts w:ascii="Consolas" w:hAnsi="Consolas" w:cs="Consolas"/>
          <w:sz w:val="21"/>
          <w:szCs w:val="21"/>
        </w:rPr>
        <w:t>i</w:t>
      </w:r>
      <w:proofErr w:type="spellEnd"/>
      <w:r w:rsidRPr="0069534A">
        <w:rPr>
          <w:rFonts w:ascii="Consolas" w:hAnsi="Consolas" w:cs="Consolas"/>
          <w:sz w:val="21"/>
          <w:szCs w:val="21"/>
        </w:rPr>
        <w:t xml:space="preserve"> ..\</w:t>
      </w:r>
      <w:proofErr w:type="spellStart"/>
      <w:r w:rsidRPr="0069534A">
        <w:rPr>
          <w:rFonts w:ascii="Consolas" w:hAnsi="Consolas" w:cs="Consolas"/>
          <w:sz w:val="21"/>
          <w:szCs w:val="21"/>
        </w:rPr>
        <w:t>FAS.Prelog.OrgUnitAgencyLocationMaps_Data.sql</w:t>
      </w:r>
      <w:proofErr w:type="spellEnd"/>
      <w:r w:rsidRPr="0069534A">
        <w:rPr>
          <w:rFonts w:ascii="Consolas" w:hAnsi="Consolas" w:cs="Consolas"/>
          <w:sz w:val="21"/>
          <w:szCs w:val="21"/>
        </w:rPr>
        <w:t xml:space="preserve"> -m10 -r1</w:t>
      </w:r>
    </w:p>
    <w:p w14:paraId="496CD37C" w14:textId="29DF8212" w:rsidR="000B0EFE" w:rsidRPr="0069534A" w:rsidRDefault="000B0EFE" w:rsidP="000B0EFE">
      <w:pPr>
        <w:pStyle w:val="BodyText"/>
        <w:rPr>
          <w:rFonts w:ascii="Consolas" w:hAnsi="Consolas" w:cs="Consolas"/>
          <w:sz w:val="21"/>
          <w:szCs w:val="21"/>
        </w:rPr>
      </w:pPr>
      <w:proofErr w:type="spellStart"/>
      <w:proofErr w:type="gramStart"/>
      <w:r>
        <w:rPr>
          <w:rFonts w:ascii="Consolas" w:hAnsi="Consolas" w:cs="Consolas"/>
          <w:sz w:val="21"/>
          <w:szCs w:val="21"/>
        </w:rPr>
        <w:t>sqlcmd</w:t>
      </w:r>
      <w:proofErr w:type="spellEnd"/>
      <w:proofErr w:type="gramEnd"/>
      <w:r>
        <w:rPr>
          <w:rFonts w:ascii="Consolas" w:hAnsi="Consolas" w:cs="Consolas"/>
          <w:sz w:val="21"/>
          <w:szCs w:val="21"/>
        </w:rPr>
        <w:t xml:space="preserve"> -E -S &lt;Server&gt;</w:t>
      </w:r>
      <w:r w:rsidRPr="0069534A">
        <w:rPr>
          <w:rFonts w:ascii="Consolas" w:hAnsi="Consolas" w:cs="Consolas"/>
          <w:sz w:val="21"/>
          <w:szCs w:val="21"/>
        </w:rPr>
        <w:t xml:space="preserve"> -</w:t>
      </w:r>
      <w:proofErr w:type="spellStart"/>
      <w:r w:rsidRPr="0069534A">
        <w:rPr>
          <w:rFonts w:ascii="Consolas" w:hAnsi="Consolas" w:cs="Consolas"/>
          <w:sz w:val="21"/>
          <w:szCs w:val="21"/>
        </w:rPr>
        <w:t>i</w:t>
      </w:r>
      <w:proofErr w:type="spellEnd"/>
      <w:r w:rsidRPr="0069534A">
        <w:rPr>
          <w:rFonts w:ascii="Consolas" w:hAnsi="Consolas" w:cs="Consolas"/>
          <w:sz w:val="21"/>
          <w:szCs w:val="21"/>
        </w:rPr>
        <w:t xml:space="preserve"> ..\</w:t>
      </w:r>
      <w:r w:rsidRPr="0043561F">
        <w:t xml:space="preserve"> </w:t>
      </w:r>
      <w:proofErr w:type="spellStart"/>
      <w:r w:rsidRPr="0043561F">
        <w:rPr>
          <w:rFonts w:ascii="Consolas" w:hAnsi="Consolas" w:cs="Consolas"/>
          <w:sz w:val="21"/>
          <w:szCs w:val="21"/>
        </w:rPr>
        <w:t>FAS.Prelog.</w:t>
      </w:r>
      <w:r w:rsidR="00185384">
        <w:rPr>
          <w:rFonts w:ascii="Consolas" w:hAnsi="Consolas" w:cs="Consolas"/>
          <w:sz w:val="21"/>
          <w:szCs w:val="21"/>
        </w:rPr>
        <w:t>Prelog.</w:t>
      </w:r>
      <w:r w:rsidRPr="00457F4F">
        <w:rPr>
          <w:rFonts w:ascii="Consolas" w:hAnsi="Consolas" w:cs="Consolas"/>
          <w:sz w:val="21"/>
          <w:szCs w:val="21"/>
        </w:rPr>
        <w:t>ExamTypeFilters</w:t>
      </w:r>
      <w:r w:rsidRPr="0043561F">
        <w:rPr>
          <w:rFonts w:ascii="Consolas" w:hAnsi="Consolas" w:cs="Consolas"/>
          <w:sz w:val="21"/>
          <w:szCs w:val="21"/>
        </w:rPr>
        <w:t>_Data.sql</w:t>
      </w:r>
      <w:proofErr w:type="spellEnd"/>
      <w:r w:rsidRPr="0069534A">
        <w:rPr>
          <w:rFonts w:ascii="Consolas" w:hAnsi="Consolas" w:cs="Consolas"/>
          <w:sz w:val="21"/>
          <w:szCs w:val="21"/>
        </w:rPr>
        <w:t xml:space="preserve"> -m10 -r1</w:t>
      </w:r>
    </w:p>
    <w:p w14:paraId="1CA21E0A" w14:textId="141A1F1F" w:rsidR="000B0EFE" w:rsidRDefault="00185384" w:rsidP="00894AA2">
      <w:pPr>
        <w:pStyle w:val="ListParagraph"/>
        <w:numPr>
          <w:ilvl w:val="0"/>
          <w:numId w:val="10"/>
        </w:numPr>
      </w:pPr>
      <w:r>
        <w:t>Once all scripts have completed, open SQL Server Management Studio, and confirm the following tables exists</w:t>
      </w:r>
      <w:r w:rsidR="00527DE3">
        <w:t>.</w:t>
      </w:r>
    </w:p>
    <w:p w14:paraId="7E8DAA6D" w14:textId="1961A2E5" w:rsidR="00185384" w:rsidRDefault="00185384" w:rsidP="00894AA2">
      <w:pPr>
        <w:pStyle w:val="ListParagraph"/>
        <w:numPr>
          <w:ilvl w:val="1"/>
          <w:numId w:val="10"/>
        </w:numPr>
      </w:pPr>
      <w:proofErr w:type="spellStart"/>
      <w:r>
        <w:t>Custom.Prelog_BusinessesOfInterest</w:t>
      </w:r>
      <w:proofErr w:type="spellEnd"/>
    </w:p>
    <w:p w14:paraId="019DFE29" w14:textId="082519CC" w:rsidR="00185384" w:rsidRDefault="00185384" w:rsidP="00894AA2">
      <w:pPr>
        <w:pStyle w:val="ListParagraph"/>
        <w:numPr>
          <w:ilvl w:val="1"/>
          <w:numId w:val="10"/>
        </w:numPr>
      </w:pPr>
      <w:proofErr w:type="spellStart"/>
      <w:r>
        <w:t>Custom.Prelog_Evidence</w:t>
      </w:r>
      <w:proofErr w:type="spellEnd"/>
    </w:p>
    <w:p w14:paraId="283158B7" w14:textId="455AC85A" w:rsidR="00185384" w:rsidRDefault="00185384" w:rsidP="00894AA2">
      <w:pPr>
        <w:pStyle w:val="ListParagraph"/>
        <w:numPr>
          <w:ilvl w:val="1"/>
          <w:numId w:val="10"/>
        </w:numPr>
      </w:pPr>
      <w:proofErr w:type="spellStart"/>
      <w:r>
        <w:t>Custom.Prelog_ExamTypeFilters</w:t>
      </w:r>
      <w:proofErr w:type="spellEnd"/>
    </w:p>
    <w:p w14:paraId="542C5F8F" w14:textId="47D207E7" w:rsidR="00185384" w:rsidRDefault="00185384" w:rsidP="00894AA2">
      <w:pPr>
        <w:pStyle w:val="ListParagraph"/>
        <w:numPr>
          <w:ilvl w:val="1"/>
          <w:numId w:val="10"/>
        </w:numPr>
      </w:pPr>
      <w:proofErr w:type="spellStart"/>
      <w:r>
        <w:t>Custom.Prelog_ForensicCases</w:t>
      </w:r>
      <w:proofErr w:type="spellEnd"/>
    </w:p>
    <w:p w14:paraId="109BE5F8" w14:textId="0D77B269" w:rsidR="00185384" w:rsidRDefault="00185384" w:rsidP="00894AA2">
      <w:pPr>
        <w:pStyle w:val="ListParagraph"/>
        <w:numPr>
          <w:ilvl w:val="1"/>
          <w:numId w:val="10"/>
        </w:numPr>
      </w:pPr>
      <w:proofErr w:type="spellStart"/>
      <w:r>
        <w:t>Custom.Prelog_Leads</w:t>
      </w:r>
      <w:proofErr w:type="spellEnd"/>
    </w:p>
    <w:p w14:paraId="30F6F73D" w14:textId="7AD046C1" w:rsidR="00185384" w:rsidRDefault="00185384" w:rsidP="00894AA2">
      <w:pPr>
        <w:pStyle w:val="ListParagraph"/>
        <w:numPr>
          <w:ilvl w:val="1"/>
          <w:numId w:val="10"/>
        </w:numPr>
      </w:pPr>
      <w:proofErr w:type="spellStart"/>
      <w:r>
        <w:lastRenderedPageBreak/>
        <w:t>Custom.Prelog_Officers</w:t>
      </w:r>
      <w:proofErr w:type="spellEnd"/>
    </w:p>
    <w:p w14:paraId="6B35677E" w14:textId="10B4EB87" w:rsidR="00185384" w:rsidRDefault="00185384" w:rsidP="00894AA2">
      <w:pPr>
        <w:pStyle w:val="ListParagraph"/>
        <w:numPr>
          <w:ilvl w:val="1"/>
          <w:numId w:val="10"/>
        </w:numPr>
      </w:pPr>
      <w:proofErr w:type="spellStart"/>
      <w:r>
        <w:t>Custom.Prelog_OrgUnitAgencyLocationMaps</w:t>
      </w:r>
      <w:proofErr w:type="spellEnd"/>
    </w:p>
    <w:p w14:paraId="1BE73A51" w14:textId="3D7E3736" w:rsidR="00185384" w:rsidRDefault="00185384" w:rsidP="00894AA2">
      <w:pPr>
        <w:pStyle w:val="ListParagraph"/>
        <w:numPr>
          <w:ilvl w:val="1"/>
          <w:numId w:val="10"/>
        </w:numPr>
      </w:pPr>
      <w:proofErr w:type="spellStart"/>
      <w:r>
        <w:t>Custom.Prelog_PersonsOfInterest</w:t>
      </w:r>
      <w:proofErr w:type="spellEnd"/>
    </w:p>
    <w:p w14:paraId="5ECB6F6B" w14:textId="3292BC36" w:rsidR="00185384" w:rsidRDefault="00185384" w:rsidP="00894AA2">
      <w:pPr>
        <w:pStyle w:val="ListParagraph"/>
        <w:numPr>
          <w:ilvl w:val="1"/>
          <w:numId w:val="10"/>
        </w:numPr>
      </w:pPr>
      <w:proofErr w:type="spellStart"/>
      <w:r>
        <w:t>Custom.Prelog_RelatedCaseNumbers</w:t>
      </w:r>
      <w:proofErr w:type="spellEnd"/>
    </w:p>
    <w:p w14:paraId="09DE5C97" w14:textId="45F72A1C" w:rsidR="00185384" w:rsidRDefault="00185384" w:rsidP="00894AA2">
      <w:pPr>
        <w:pStyle w:val="ListParagraph"/>
        <w:numPr>
          <w:ilvl w:val="1"/>
          <w:numId w:val="10"/>
        </w:numPr>
      </w:pPr>
      <w:proofErr w:type="spellStart"/>
      <w:r>
        <w:t>Custom.Prelog_RelatedDocuments</w:t>
      </w:r>
      <w:proofErr w:type="spellEnd"/>
    </w:p>
    <w:p w14:paraId="5A5690A0" w14:textId="0F20980E" w:rsidR="00185384" w:rsidRDefault="00185384" w:rsidP="00894AA2">
      <w:pPr>
        <w:pStyle w:val="ListParagraph"/>
        <w:numPr>
          <w:ilvl w:val="1"/>
          <w:numId w:val="10"/>
        </w:numPr>
      </w:pPr>
      <w:proofErr w:type="spellStart"/>
      <w:r>
        <w:t>Custom.Prelog_SubmissionRelatedDocuments</w:t>
      </w:r>
      <w:proofErr w:type="spellEnd"/>
    </w:p>
    <w:p w14:paraId="35440FD8" w14:textId="7B3512FF" w:rsidR="00185384" w:rsidRDefault="00185384" w:rsidP="00894AA2">
      <w:pPr>
        <w:pStyle w:val="ListParagraph"/>
        <w:numPr>
          <w:ilvl w:val="1"/>
          <w:numId w:val="10"/>
        </w:numPr>
      </w:pPr>
      <w:proofErr w:type="spellStart"/>
      <w:r>
        <w:t>Custom.Prelog_Submissions</w:t>
      </w:r>
      <w:proofErr w:type="spellEnd"/>
    </w:p>
    <w:p w14:paraId="31B30E8C" w14:textId="3D347B03" w:rsidR="000B0EFE" w:rsidRDefault="00185384" w:rsidP="00894AA2">
      <w:pPr>
        <w:pStyle w:val="ListParagraph"/>
        <w:numPr>
          <w:ilvl w:val="0"/>
          <w:numId w:val="10"/>
        </w:numPr>
      </w:pPr>
      <w:r>
        <w:t xml:space="preserve">Select </w:t>
      </w:r>
      <w:r w:rsidR="00527DE3">
        <w:t>all</w:t>
      </w:r>
      <w:r>
        <w:t xml:space="preserve"> rows from </w:t>
      </w:r>
      <w:proofErr w:type="spellStart"/>
      <w:r>
        <w:t>Custom.Prelog_ExamTypeFilters</w:t>
      </w:r>
      <w:proofErr w:type="spellEnd"/>
      <w:r w:rsidR="00527DE3">
        <w:t>.</w:t>
      </w:r>
    </w:p>
    <w:p w14:paraId="03B0754F" w14:textId="727C586C" w:rsidR="00185384" w:rsidRDefault="00185384" w:rsidP="00894AA2">
      <w:pPr>
        <w:pStyle w:val="ListParagraph"/>
        <w:numPr>
          <w:ilvl w:val="1"/>
          <w:numId w:val="10"/>
        </w:numPr>
      </w:pPr>
      <w:r>
        <w:t>Total row count should equal 148</w:t>
      </w:r>
    </w:p>
    <w:p w14:paraId="4990D2F7" w14:textId="362210E0" w:rsidR="00185384" w:rsidRDefault="00185384" w:rsidP="00894AA2">
      <w:pPr>
        <w:pStyle w:val="ListParagraph"/>
        <w:numPr>
          <w:ilvl w:val="0"/>
          <w:numId w:val="10"/>
        </w:numPr>
      </w:pPr>
      <w:r>
        <w:t xml:space="preserve">Select all rows from </w:t>
      </w:r>
      <w:proofErr w:type="spellStart"/>
      <w:r>
        <w:t>Custom.Prelog_OrgUnitAgencyLocationMaps</w:t>
      </w:r>
      <w:proofErr w:type="spellEnd"/>
      <w:r w:rsidR="00527DE3">
        <w:t>.</w:t>
      </w:r>
    </w:p>
    <w:p w14:paraId="75DB421D" w14:textId="36F86661" w:rsidR="00185384" w:rsidRDefault="00185384" w:rsidP="00894AA2">
      <w:pPr>
        <w:pStyle w:val="ListParagraph"/>
        <w:numPr>
          <w:ilvl w:val="1"/>
          <w:numId w:val="10"/>
        </w:numPr>
      </w:pPr>
      <w:r>
        <w:t>Total row count should equal 5,958</w:t>
      </w:r>
    </w:p>
    <w:p w14:paraId="01AD932F" w14:textId="190705B1" w:rsidR="00B138D8" w:rsidRDefault="00B138D8" w:rsidP="00B138D8">
      <w:pPr>
        <w:pStyle w:val="Heading1"/>
      </w:pPr>
      <w:bookmarkStart w:id="19" w:name="_Toc447105418"/>
      <w:r>
        <w:t>5 Create Cluster Instance and Test Service</w:t>
      </w:r>
      <w:bookmarkEnd w:id="19"/>
    </w:p>
    <w:p w14:paraId="12992AAE" w14:textId="22F74979" w:rsidR="00B138D8" w:rsidRDefault="00B138D8" w:rsidP="00B138D8">
      <w:r>
        <w:t>For service high availability (HA), the Prelog API will be configured as a HA Service in Microsoft Failover Cluster Manager.  After the configuration is complete, and the previous section of this installation and configuration document have been completed successfully, the Prelog service can be tested by the Prelog Test Client.</w:t>
      </w:r>
    </w:p>
    <w:p w14:paraId="537E0B05" w14:textId="00429FF2" w:rsidR="00AB38E5" w:rsidRDefault="00DF317F" w:rsidP="00DF317F">
      <w:pPr>
        <w:pStyle w:val="Heading2"/>
      </w:pPr>
      <w:bookmarkStart w:id="20" w:name="_Toc447105419"/>
      <w:r>
        <w:t xml:space="preserve">5.1 </w:t>
      </w:r>
      <w:r w:rsidR="00AB38E5">
        <w:t>Pre-requisites</w:t>
      </w:r>
      <w:bookmarkEnd w:id="20"/>
    </w:p>
    <w:p w14:paraId="1219352F" w14:textId="653CFD0C" w:rsidR="00AB38E5" w:rsidRDefault="00527DE3" w:rsidP="00AB38E5">
      <w:pPr>
        <w:ind w:left="720"/>
      </w:pPr>
      <w:r>
        <w:rPr>
          <w:rFonts w:ascii="Wingdings" w:hAnsi="Wingdings" w:cs="Wingdings"/>
          <w:sz w:val="26"/>
          <w:szCs w:val="26"/>
        </w:rPr>
        <w:t></w:t>
      </w:r>
      <w:r>
        <w:rPr>
          <w:rFonts w:cs="Wingdings"/>
          <w:sz w:val="26"/>
          <w:szCs w:val="26"/>
        </w:rPr>
        <w:t xml:space="preserve"> </w:t>
      </w:r>
      <w:r w:rsidR="00AB38E5">
        <w:t xml:space="preserve">The Prelog Service (FAS Sentinel Prelog Service) is configured to run with the </w:t>
      </w:r>
      <w:proofErr w:type="spellStart"/>
      <w:r w:rsidR="00AB38E5">
        <w:t>svc_fa</w:t>
      </w:r>
      <w:proofErr w:type="spellEnd"/>
      <w:r w:rsidR="00AB38E5">
        <w:t xml:space="preserve"> account</w:t>
      </w:r>
      <w:r>
        <w:t>.</w:t>
      </w:r>
    </w:p>
    <w:p w14:paraId="1BA2EE49" w14:textId="6FC49018" w:rsidR="00AB38E5" w:rsidRPr="00AB38E5" w:rsidRDefault="00527DE3" w:rsidP="00AB38E5">
      <w:pPr>
        <w:ind w:left="720"/>
      </w:pPr>
      <w:r>
        <w:rPr>
          <w:rFonts w:ascii="Wingdings" w:hAnsi="Wingdings" w:cs="Wingdings"/>
          <w:sz w:val="26"/>
          <w:szCs w:val="26"/>
        </w:rPr>
        <w:t></w:t>
      </w:r>
      <w:r>
        <w:rPr>
          <w:rFonts w:cs="Wingdings"/>
          <w:sz w:val="26"/>
          <w:szCs w:val="26"/>
        </w:rPr>
        <w:t xml:space="preserve"> </w:t>
      </w:r>
      <w:r w:rsidR="00AB38E5">
        <w:t>The Prelog Service is set to a start type of “Automatic”</w:t>
      </w:r>
      <w:r>
        <w:t>.</w:t>
      </w:r>
    </w:p>
    <w:p w14:paraId="60FB479D" w14:textId="76DCBA52" w:rsidR="00B138D8" w:rsidRDefault="00DF317F" w:rsidP="00B138D8">
      <w:pPr>
        <w:pStyle w:val="Heading2"/>
      </w:pPr>
      <w:bookmarkStart w:id="21" w:name="_Toc447105420"/>
      <w:r>
        <w:t>52</w:t>
      </w:r>
      <w:r w:rsidR="00932DCB">
        <w:t xml:space="preserve"> HA Service C</w:t>
      </w:r>
      <w:r w:rsidR="00B138D8">
        <w:t>onfiguration</w:t>
      </w:r>
      <w:bookmarkEnd w:id="21"/>
    </w:p>
    <w:p w14:paraId="1FF0B769" w14:textId="5C53F3D8" w:rsidR="00B138D8" w:rsidRDefault="00B138D8" w:rsidP="00894AA2">
      <w:pPr>
        <w:pStyle w:val="ListParagraph"/>
        <w:numPr>
          <w:ilvl w:val="0"/>
          <w:numId w:val="12"/>
        </w:numPr>
      </w:pPr>
      <w:r>
        <w:t>On the FA Application Server, open the Failover Cluster Manager console.</w:t>
      </w:r>
    </w:p>
    <w:p w14:paraId="29B9EA08" w14:textId="62D8E7A5" w:rsidR="00B138D8" w:rsidRDefault="00B138D8" w:rsidP="00894AA2">
      <w:pPr>
        <w:pStyle w:val="ListParagraph"/>
        <w:numPr>
          <w:ilvl w:val="0"/>
          <w:numId w:val="12"/>
        </w:numPr>
      </w:pPr>
      <w:r>
        <w:t>Expand the cluster node, and highlight “Services and applications”</w:t>
      </w:r>
      <w:r w:rsidR="00527DE3">
        <w:t>.</w:t>
      </w:r>
    </w:p>
    <w:p w14:paraId="4EBD32F2" w14:textId="77777777" w:rsidR="00932DCB" w:rsidRDefault="00932DCB" w:rsidP="00932DCB">
      <w:pPr>
        <w:keepNext/>
        <w:jc w:val="center"/>
      </w:pPr>
      <w:r>
        <w:rPr>
          <w:noProof/>
        </w:rPr>
        <w:drawing>
          <wp:inline distT="0" distB="0" distL="0" distR="0" wp14:anchorId="48F750DA" wp14:editId="0AA98ADE">
            <wp:extent cx="1733550" cy="1019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6-03-23 15.48.34.png"/>
                    <pic:cNvPicPr/>
                  </pic:nvPicPr>
                  <pic:blipFill>
                    <a:blip r:embed="rId21">
                      <a:extLst>
                        <a:ext uri="{28A0092B-C50C-407E-A947-70E740481C1C}">
                          <a14:useLocalDpi xmlns:a14="http://schemas.microsoft.com/office/drawing/2010/main" val="0"/>
                        </a:ext>
                      </a:extLst>
                    </a:blip>
                    <a:stretch>
                      <a:fillRect/>
                    </a:stretch>
                  </pic:blipFill>
                  <pic:spPr>
                    <a:xfrm>
                      <a:off x="0" y="0"/>
                      <a:ext cx="1733550" cy="1019175"/>
                    </a:xfrm>
                    <a:prstGeom prst="rect">
                      <a:avLst/>
                    </a:prstGeom>
                  </pic:spPr>
                </pic:pic>
              </a:graphicData>
            </a:graphic>
          </wp:inline>
        </w:drawing>
      </w:r>
    </w:p>
    <w:p w14:paraId="13238806" w14:textId="234CA782" w:rsidR="00932DCB" w:rsidRDefault="00932DCB" w:rsidP="00932DCB">
      <w:pPr>
        <w:pStyle w:val="Caption"/>
        <w:jc w:val="center"/>
      </w:pPr>
      <w:r>
        <w:t xml:space="preserve">Figure </w:t>
      </w:r>
      <w:r w:rsidR="006208EE">
        <w:fldChar w:fldCharType="begin"/>
      </w:r>
      <w:r w:rsidR="006208EE">
        <w:instrText xml:space="preserve"> SEQ Figure \* ARABIC </w:instrText>
      </w:r>
      <w:r w:rsidR="006208EE">
        <w:fldChar w:fldCharType="separate"/>
      </w:r>
      <w:r w:rsidR="004E6F9F">
        <w:rPr>
          <w:noProof/>
        </w:rPr>
        <w:t>6</w:t>
      </w:r>
      <w:r w:rsidR="006208EE">
        <w:rPr>
          <w:noProof/>
        </w:rPr>
        <w:fldChar w:fldCharType="end"/>
      </w:r>
      <w:r>
        <w:t xml:space="preserve"> Cluster Manager</w:t>
      </w:r>
    </w:p>
    <w:p w14:paraId="2671170B" w14:textId="363B99C1" w:rsidR="00AB38E5" w:rsidRDefault="00AB38E5" w:rsidP="00894AA2">
      <w:pPr>
        <w:pStyle w:val="ListParagraph"/>
        <w:numPr>
          <w:ilvl w:val="0"/>
          <w:numId w:val="12"/>
        </w:numPr>
      </w:pPr>
      <w:r>
        <w:t>In the Actions Pane, click on “Configure a Service or Application…</w:t>
      </w:r>
      <w:proofErr w:type="gramStart"/>
      <w:r>
        <w:t>”</w:t>
      </w:r>
      <w:r w:rsidR="00527DE3">
        <w:t>.</w:t>
      </w:r>
      <w:proofErr w:type="gramEnd"/>
    </w:p>
    <w:p w14:paraId="66B53BDA" w14:textId="77777777" w:rsidR="00932DCB" w:rsidRDefault="00932DCB" w:rsidP="00932DCB">
      <w:pPr>
        <w:keepNext/>
        <w:jc w:val="center"/>
      </w:pPr>
      <w:r>
        <w:rPr>
          <w:noProof/>
        </w:rPr>
        <w:drawing>
          <wp:inline distT="0" distB="0" distL="0" distR="0" wp14:anchorId="0CAE49A8" wp14:editId="226A1395">
            <wp:extent cx="2447925" cy="828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6-03-23 15.49.13.png"/>
                    <pic:cNvPicPr/>
                  </pic:nvPicPr>
                  <pic:blipFill>
                    <a:blip r:embed="rId22">
                      <a:extLst>
                        <a:ext uri="{28A0092B-C50C-407E-A947-70E740481C1C}">
                          <a14:useLocalDpi xmlns:a14="http://schemas.microsoft.com/office/drawing/2010/main" val="0"/>
                        </a:ext>
                      </a:extLst>
                    </a:blip>
                    <a:stretch>
                      <a:fillRect/>
                    </a:stretch>
                  </pic:blipFill>
                  <pic:spPr>
                    <a:xfrm>
                      <a:off x="0" y="0"/>
                      <a:ext cx="2447925" cy="828675"/>
                    </a:xfrm>
                    <a:prstGeom prst="rect">
                      <a:avLst/>
                    </a:prstGeom>
                  </pic:spPr>
                </pic:pic>
              </a:graphicData>
            </a:graphic>
          </wp:inline>
        </w:drawing>
      </w:r>
    </w:p>
    <w:p w14:paraId="71E55A4E" w14:textId="11B5B44E" w:rsidR="00932DCB" w:rsidRDefault="00932DCB" w:rsidP="00932DCB">
      <w:pPr>
        <w:pStyle w:val="Caption"/>
        <w:jc w:val="center"/>
      </w:pPr>
      <w:r>
        <w:t xml:space="preserve">Figure </w:t>
      </w:r>
      <w:r w:rsidR="006208EE">
        <w:fldChar w:fldCharType="begin"/>
      </w:r>
      <w:r w:rsidR="006208EE">
        <w:instrText xml:space="preserve"> SEQ Figure \* ARABIC </w:instrText>
      </w:r>
      <w:r w:rsidR="006208EE">
        <w:fldChar w:fldCharType="separate"/>
      </w:r>
      <w:r w:rsidR="004E6F9F">
        <w:rPr>
          <w:noProof/>
        </w:rPr>
        <w:t>7</w:t>
      </w:r>
      <w:r w:rsidR="006208EE">
        <w:rPr>
          <w:noProof/>
        </w:rPr>
        <w:fldChar w:fldCharType="end"/>
      </w:r>
      <w:r>
        <w:t xml:space="preserve"> Action Pane Selection</w:t>
      </w:r>
    </w:p>
    <w:p w14:paraId="5899B4F7" w14:textId="278661C6" w:rsidR="00932DCB" w:rsidRDefault="00AB38E5" w:rsidP="00894AA2">
      <w:pPr>
        <w:pStyle w:val="ListParagraph"/>
        <w:numPr>
          <w:ilvl w:val="0"/>
          <w:numId w:val="12"/>
        </w:numPr>
      </w:pPr>
      <w:r>
        <w:t>Click “Next” on the High Availability Wizard “Welcome” page</w:t>
      </w:r>
      <w:r w:rsidR="00527DE3">
        <w:t>.</w:t>
      </w:r>
    </w:p>
    <w:p w14:paraId="0DD917BA" w14:textId="6961A88B" w:rsidR="00AB38E5" w:rsidRDefault="00AB38E5" w:rsidP="00894AA2">
      <w:pPr>
        <w:pStyle w:val="ListParagraph"/>
        <w:numPr>
          <w:ilvl w:val="0"/>
          <w:numId w:val="12"/>
        </w:numPr>
      </w:pPr>
      <w:r>
        <w:t>From the selection screen, choose “Generic Service” and click “Next”</w:t>
      </w:r>
      <w:r w:rsidR="00527DE3">
        <w:t>.</w:t>
      </w:r>
    </w:p>
    <w:p w14:paraId="4F2F05D2" w14:textId="77777777" w:rsidR="00932DCB" w:rsidRDefault="00932DCB" w:rsidP="00932DCB">
      <w:pPr>
        <w:keepNext/>
        <w:jc w:val="center"/>
      </w:pPr>
      <w:r>
        <w:rPr>
          <w:noProof/>
        </w:rPr>
        <w:lastRenderedPageBreak/>
        <w:drawing>
          <wp:inline distT="0" distB="0" distL="0" distR="0" wp14:anchorId="32A40288" wp14:editId="00BCAC49">
            <wp:extent cx="3686175" cy="1685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6-03-23 15.50.19.png"/>
                    <pic:cNvPicPr/>
                  </pic:nvPicPr>
                  <pic:blipFill>
                    <a:blip r:embed="rId23">
                      <a:extLst>
                        <a:ext uri="{28A0092B-C50C-407E-A947-70E740481C1C}">
                          <a14:useLocalDpi xmlns:a14="http://schemas.microsoft.com/office/drawing/2010/main" val="0"/>
                        </a:ext>
                      </a:extLst>
                    </a:blip>
                    <a:stretch>
                      <a:fillRect/>
                    </a:stretch>
                  </pic:blipFill>
                  <pic:spPr>
                    <a:xfrm>
                      <a:off x="0" y="0"/>
                      <a:ext cx="3686175" cy="1685925"/>
                    </a:xfrm>
                    <a:prstGeom prst="rect">
                      <a:avLst/>
                    </a:prstGeom>
                  </pic:spPr>
                </pic:pic>
              </a:graphicData>
            </a:graphic>
          </wp:inline>
        </w:drawing>
      </w:r>
    </w:p>
    <w:p w14:paraId="1D01CFBA" w14:textId="58B1D639" w:rsidR="00932DCB" w:rsidRDefault="00932DCB" w:rsidP="00932DCB">
      <w:pPr>
        <w:pStyle w:val="Caption"/>
        <w:jc w:val="center"/>
      </w:pPr>
      <w:r>
        <w:t xml:space="preserve">Figure </w:t>
      </w:r>
      <w:r w:rsidR="006208EE">
        <w:fldChar w:fldCharType="begin"/>
      </w:r>
      <w:r w:rsidR="006208EE">
        <w:instrText xml:space="preserve"> SEQ Figure \* ARABIC </w:instrText>
      </w:r>
      <w:r w:rsidR="006208EE">
        <w:fldChar w:fldCharType="separate"/>
      </w:r>
      <w:r w:rsidR="004E6F9F">
        <w:rPr>
          <w:noProof/>
        </w:rPr>
        <w:t>8</w:t>
      </w:r>
      <w:r w:rsidR="006208EE">
        <w:rPr>
          <w:noProof/>
        </w:rPr>
        <w:fldChar w:fldCharType="end"/>
      </w:r>
      <w:r>
        <w:t xml:space="preserve"> Generic Service Selection</w:t>
      </w:r>
    </w:p>
    <w:p w14:paraId="6EABE506" w14:textId="628BBE80" w:rsidR="00AB38E5" w:rsidRDefault="00AB38E5" w:rsidP="00894AA2">
      <w:pPr>
        <w:pStyle w:val="ListParagraph"/>
        <w:numPr>
          <w:ilvl w:val="0"/>
          <w:numId w:val="12"/>
        </w:numPr>
      </w:pPr>
      <w:r>
        <w:t>From the service list, select “FAS Sentinel Prelog Service” and click “Next”</w:t>
      </w:r>
      <w:r w:rsidR="00527DE3">
        <w:t>.</w:t>
      </w:r>
    </w:p>
    <w:p w14:paraId="6443534C" w14:textId="77777777" w:rsidR="00932DCB" w:rsidRDefault="00932DCB" w:rsidP="00932DCB">
      <w:pPr>
        <w:keepNext/>
        <w:jc w:val="center"/>
      </w:pPr>
      <w:r>
        <w:rPr>
          <w:noProof/>
        </w:rPr>
        <w:drawing>
          <wp:inline distT="0" distB="0" distL="0" distR="0" wp14:anchorId="3C2F492C" wp14:editId="5774EEB1">
            <wp:extent cx="4962525" cy="1162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6-03-23 15.56.30.png"/>
                    <pic:cNvPicPr/>
                  </pic:nvPicPr>
                  <pic:blipFill>
                    <a:blip r:embed="rId24">
                      <a:extLst>
                        <a:ext uri="{28A0092B-C50C-407E-A947-70E740481C1C}">
                          <a14:useLocalDpi xmlns:a14="http://schemas.microsoft.com/office/drawing/2010/main" val="0"/>
                        </a:ext>
                      </a:extLst>
                    </a:blip>
                    <a:stretch>
                      <a:fillRect/>
                    </a:stretch>
                  </pic:blipFill>
                  <pic:spPr>
                    <a:xfrm>
                      <a:off x="0" y="0"/>
                      <a:ext cx="4962525" cy="1162050"/>
                    </a:xfrm>
                    <a:prstGeom prst="rect">
                      <a:avLst/>
                    </a:prstGeom>
                  </pic:spPr>
                </pic:pic>
              </a:graphicData>
            </a:graphic>
          </wp:inline>
        </w:drawing>
      </w:r>
    </w:p>
    <w:p w14:paraId="11FE307C" w14:textId="748E1327" w:rsidR="00932DCB" w:rsidRDefault="00932DCB" w:rsidP="00932DCB">
      <w:pPr>
        <w:pStyle w:val="Caption"/>
        <w:jc w:val="center"/>
      </w:pPr>
      <w:r>
        <w:t xml:space="preserve">Figure </w:t>
      </w:r>
      <w:r w:rsidR="006208EE">
        <w:fldChar w:fldCharType="begin"/>
      </w:r>
      <w:r w:rsidR="006208EE">
        <w:instrText xml:space="preserve"> SEQ Figure \* ARABIC </w:instrText>
      </w:r>
      <w:r w:rsidR="006208EE">
        <w:fldChar w:fldCharType="separate"/>
      </w:r>
      <w:r w:rsidR="004E6F9F">
        <w:rPr>
          <w:noProof/>
        </w:rPr>
        <w:t>9</w:t>
      </w:r>
      <w:r w:rsidR="006208EE">
        <w:rPr>
          <w:noProof/>
        </w:rPr>
        <w:fldChar w:fldCharType="end"/>
      </w:r>
      <w:r>
        <w:t xml:space="preserve"> Prelog API Service Selection</w:t>
      </w:r>
    </w:p>
    <w:p w14:paraId="168331F1" w14:textId="261824D2" w:rsidR="00AB38E5" w:rsidRDefault="00AB38E5" w:rsidP="00894AA2">
      <w:pPr>
        <w:pStyle w:val="ListParagraph"/>
        <w:numPr>
          <w:ilvl w:val="0"/>
          <w:numId w:val="12"/>
        </w:numPr>
      </w:pPr>
      <w:r>
        <w:t>On the “Client Access Point” screen enter the Name and IP address for the clustered service and click “Next”</w:t>
      </w:r>
      <w:r w:rsidR="00527DE3">
        <w:t>.</w:t>
      </w:r>
    </w:p>
    <w:p w14:paraId="5EDA9A5B" w14:textId="77777777" w:rsidR="00932DCB" w:rsidRDefault="00932DCB" w:rsidP="00932DCB">
      <w:pPr>
        <w:keepNext/>
        <w:jc w:val="center"/>
      </w:pPr>
      <w:r>
        <w:rPr>
          <w:noProof/>
        </w:rPr>
        <w:drawing>
          <wp:inline distT="0" distB="0" distL="0" distR="0" wp14:anchorId="3A72D519" wp14:editId="7BC1B4F5">
            <wp:extent cx="4724400" cy="1790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6-03-23 15.57.55.png"/>
                    <pic:cNvPicPr/>
                  </pic:nvPicPr>
                  <pic:blipFill>
                    <a:blip r:embed="rId25">
                      <a:extLst>
                        <a:ext uri="{28A0092B-C50C-407E-A947-70E740481C1C}">
                          <a14:useLocalDpi xmlns:a14="http://schemas.microsoft.com/office/drawing/2010/main" val="0"/>
                        </a:ext>
                      </a:extLst>
                    </a:blip>
                    <a:stretch>
                      <a:fillRect/>
                    </a:stretch>
                  </pic:blipFill>
                  <pic:spPr>
                    <a:xfrm>
                      <a:off x="0" y="0"/>
                      <a:ext cx="4724400" cy="1790700"/>
                    </a:xfrm>
                    <a:prstGeom prst="rect">
                      <a:avLst/>
                    </a:prstGeom>
                  </pic:spPr>
                </pic:pic>
              </a:graphicData>
            </a:graphic>
          </wp:inline>
        </w:drawing>
      </w:r>
    </w:p>
    <w:p w14:paraId="0981B5B5" w14:textId="09759028" w:rsidR="00932DCB" w:rsidRDefault="00932DCB" w:rsidP="00932DCB">
      <w:pPr>
        <w:pStyle w:val="Caption"/>
        <w:jc w:val="center"/>
      </w:pPr>
      <w:r>
        <w:t xml:space="preserve">Figure </w:t>
      </w:r>
      <w:r w:rsidR="006208EE">
        <w:fldChar w:fldCharType="begin"/>
      </w:r>
      <w:r w:rsidR="006208EE">
        <w:instrText xml:space="preserve"> SEQ Figure \* ARABIC </w:instrText>
      </w:r>
      <w:r w:rsidR="006208EE">
        <w:fldChar w:fldCharType="separate"/>
      </w:r>
      <w:r w:rsidR="004E6F9F">
        <w:rPr>
          <w:noProof/>
        </w:rPr>
        <w:t>10</w:t>
      </w:r>
      <w:r w:rsidR="006208EE">
        <w:rPr>
          <w:noProof/>
        </w:rPr>
        <w:fldChar w:fldCharType="end"/>
      </w:r>
      <w:r>
        <w:t xml:space="preserve"> Client Access Point</w:t>
      </w:r>
    </w:p>
    <w:p w14:paraId="3E56CA3A" w14:textId="07494A7C" w:rsidR="00AB38E5" w:rsidRDefault="00FF6F3B" w:rsidP="00894AA2">
      <w:pPr>
        <w:pStyle w:val="ListParagraph"/>
        <w:numPr>
          <w:ilvl w:val="0"/>
          <w:numId w:val="12"/>
        </w:numPr>
      </w:pPr>
      <w:r>
        <w:t>Click “Next” on the “Select Storage screen”</w:t>
      </w:r>
      <w:r w:rsidR="00527DE3">
        <w:t>.</w:t>
      </w:r>
    </w:p>
    <w:p w14:paraId="7B4C1389" w14:textId="21BB2162" w:rsidR="00FF6F3B" w:rsidRDefault="00FF6F3B" w:rsidP="00894AA2">
      <w:pPr>
        <w:pStyle w:val="ListParagraph"/>
        <w:numPr>
          <w:ilvl w:val="0"/>
          <w:numId w:val="12"/>
        </w:numPr>
      </w:pPr>
      <w:r>
        <w:t>Click “Next” on the “Replicate Registry Settings” screen</w:t>
      </w:r>
      <w:r w:rsidR="00527DE3">
        <w:t>.</w:t>
      </w:r>
    </w:p>
    <w:p w14:paraId="71973D1E" w14:textId="22FC7822" w:rsidR="00FF6F3B" w:rsidRDefault="00FF6F3B" w:rsidP="00894AA2">
      <w:pPr>
        <w:pStyle w:val="ListParagraph"/>
        <w:numPr>
          <w:ilvl w:val="0"/>
          <w:numId w:val="12"/>
        </w:numPr>
      </w:pPr>
      <w:r>
        <w:t>Click “Next” on the “Confirmation” screen</w:t>
      </w:r>
      <w:r w:rsidR="00527DE3">
        <w:t>.</w:t>
      </w:r>
    </w:p>
    <w:p w14:paraId="20FD66B9" w14:textId="4A99676C" w:rsidR="00FF6F3B" w:rsidRDefault="00FF6F3B" w:rsidP="00894AA2">
      <w:pPr>
        <w:pStyle w:val="ListParagraph"/>
        <w:numPr>
          <w:ilvl w:val="0"/>
          <w:numId w:val="12"/>
        </w:numPr>
      </w:pPr>
      <w:r>
        <w:t>Allow the configuration process to finish then click “Finish”</w:t>
      </w:r>
      <w:r w:rsidR="00527DE3">
        <w:t>.</w:t>
      </w:r>
    </w:p>
    <w:p w14:paraId="5AE94F15" w14:textId="77777777" w:rsidR="00932DCB" w:rsidRDefault="00932DCB" w:rsidP="00932DCB">
      <w:pPr>
        <w:keepNext/>
        <w:jc w:val="center"/>
      </w:pPr>
      <w:r>
        <w:rPr>
          <w:noProof/>
        </w:rPr>
        <w:lastRenderedPageBreak/>
        <w:drawing>
          <wp:inline distT="0" distB="0" distL="0" distR="0" wp14:anchorId="0039583A" wp14:editId="346765DA">
            <wp:extent cx="4905375" cy="2152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6-03-23 16.03.44.png"/>
                    <pic:cNvPicPr/>
                  </pic:nvPicPr>
                  <pic:blipFill>
                    <a:blip r:embed="rId26">
                      <a:extLst>
                        <a:ext uri="{28A0092B-C50C-407E-A947-70E740481C1C}">
                          <a14:useLocalDpi xmlns:a14="http://schemas.microsoft.com/office/drawing/2010/main" val="0"/>
                        </a:ext>
                      </a:extLst>
                    </a:blip>
                    <a:stretch>
                      <a:fillRect/>
                    </a:stretch>
                  </pic:blipFill>
                  <pic:spPr>
                    <a:xfrm>
                      <a:off x="0" y="0"/>
                      <a:ext cx="4905375" cy="2152650"/>
                    </a:xfrm>
                    <a:prstGeom prst="rect">
                      <a:avLst/>
                    </a:prstGeom>
                  </pic:spPr>
                </pic:pic>
              </a:graphicData>
            </a:graphic>
          </wp:inline>
        </w:drawing>
      </w:r>
    </w:p>
    <w:p w14:paraId="7862EE62" w14:textId="01637EED" w:rsidR="00932DCB" w:rsidRDefault="00932DCB" w:rsidP="00932DCB">
      <w:pPr>
        <w:pStyle w:val="Caption"/>
        <w:jc w:val="center"/>
      </w:pPr>
      <w:r>
        <w:t xml:space="preserve">Figure </w:t>
      </w:r>
      <w:r w:rsidR="006208EE">
        <w:fldChar w:fldCharType="begin"/>
      </w:r>
      <w:r w:rsidR="006208EE">
        <w:instrText xml:space="preserve"> SEQ Figure \* ARABIC </w:instrText>
      </w:r>
      <w:r w:rsidR="006208EE">
        <w:fldChar w:fldCharType="separate"/>
      </w:r>
      <w:r w:rsidR="004E6F9F">
        <w:rPr>
          <w:noProof/>
        </w:rPr>
        <w:t>11</w:t>
      </w:r>
      <w:r w:rsidR="006208EE">
        <w:rPr>
          <w:noProof/>
        </w:rPr>
        <w:fldChar w:fldCharType="end"/>
      </w:r>
      <w:r>
        <w:t xml:space="preserve"> Finish Screen</w:t>
      </w:r>
    </w:p>
    <w:p w14:paraId="15060493" w14:textId="7A21877A" w:rsidR="00FF6F3B" w:rsidRDefault="00FF6F3B" w:rsidP="00894AA2">
      <w:pPr>
        <w:pStyle w:val="ListParagraph"/>
        <w:numPr>
          <w:ilvl w:val="0"/>
          <w:numId w:val="12"/>
        </w:numPr>
      </w:pPr>
      <w:r>
        <w:t>In the Failover Cluster Manager console, confirm the newly created HA service is running</w:t>
      </w:r>
      <w:r w:rsidR="00527DE3">
        <w:t>.</w:t>
      </w:r>
    </w:p>
    <w:p w14:paraId="6B5FA715" w14:textId="77777777" w:rsidR="00932DCB" w:rsidRDefault="00932DCB" w:rsidP="00932DCB">
      <w:pPr>
        <w:keepNext/>
        <w:jc w:val="center"/>
      </w:pPr>
      <w:r>
        <w:rPr>
          <w:noProof/>
        </w:rPr>
        <w:drawing>
          <wp:inline distT="0" distB="0" distL="0" distR="0" wp14:anchorId="1D1020DF" wp14:editId="297D83E6">
            <wp:extent cx="5715000" cy="3746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6-03-23 16.04.26.png"/>
                    <pic:cNvPicPr/>
                  </pic:nvPicPr>
                  <pic:blipFill>
                    <a:blip r:embed="rId27">
                      <a:extLst>
                        <a:ext uri="{28A0092B-C50C-407E-A947-70E740481C1C}">
                          <a14:useLocalDpi xmlns:a14="http://schemas.microsoft.com/office/drawing/2010/main" val="0"/>
                        </a:ext>
                      </a:extLst>
                    </a:blip>
                    <a:stretch>
                      <a:fillRect/>
                    </a:stretch>
                  </pic:blipFill>
                  <pic:spPr>
                    <a:xfrm>
                      <a:off x="0" y="0"/>
                      <a:ext cx="5715000" cy="374650"/>
                    </a:xfrm>
                    <a:prstGeom prst="rect">
                      <a:avLst/>
                    </a:prstGeom>
                  </pic:spPr>
                </pic:pic>
              </a:graphicData>
            </a:graphic>
          </wp:inline>
        </w:drawing>
      </w:r>
    </w:p>
    <w:p w14:paraId="2E960E84" w14:textId="03362A0D" w:rsidR="00932DCB" w:rsidRDefault="00932DCB" w:rsidP="00932DCB">
      <w:pPr>
        <w:pStyle w:val="Caption"/>
        <w:jc w:val="center"/>
      </w:pPr>
      <w:r>
        <w:t xml:space="preserve">Figure </w:t>
      </w:r>
      <w:r w:rsidR="006208EE">
        <w:fldChar w:fldCharType="begin"/>
      </w:r>
      <w:r w:rsidR="006208EE">
        <w:instrText xml:space="preserve"> SEQ Figure \* ARABIC </w:instrText>
      </w:r>
      <w:r w:rsidR="006208EE">
        <w:fldChar w:fldCharType="separate"/>
      </w:r>
      <w:r w:rsidR="004E6F9F">
        <w:rPr>
          <w:noProof/>
        </w:rPr>
        <w:t>12</w:t>
      </w:r>
      <w:r w:rsidR="006208EE">
        <w:rPr>
          <w:noProof/>
        </w:rPr>
        <w:fldChar w:fldCharType="end"/>
      </w:r>
      <w:r>
        <w:t xml:space="preserve"> Service Confirmation</w:t>
      </w:r>
    </w:p>
    <w:p w14:paraId="46F6BF10" w14:textId="73574D13" w:rsidR="00FF6F3B" w:rsidRDefault="00FF6F3B" w:rsidP="00894AA2">
      <w:pPr>
        <w:pStyle w:val="ListParagraph"/>
        <w:numPr>
          <w:ilvl w:val="0"/>
          <w:numId w:val="12"/>
        </w:numPr>
      </w:pPr>
      <w:r>
        <w:t xml:space="preserve">Navigate to the </w:t>
      </w:r>
      <w:proofErr w:type="spellStart"/>
      <w:r>
        <w:t>FALog</w:t>
      </w:r>
      <w:proofErr w:type="spellEnd"/>
      <w:r>
        <w:t xml:space="preserve"> directory for the Prelog API</w:t>
      </w:r>
      <w:r w:rsidR="00527DE3">
        <w:t>.</w:t>
      </w:r>
    </w:p>
    <w:p w14:paraId="192FD6AB" w14:textId="7734D88C" w:rsidR="00FF6F3B" w:rsidRDefault="00FF6F3B" w:rsidP="00894AA2">
      <w:pPr>
        <w:pStyle w:val="ListParagraph"/>
        <w:numPr>
          <w:ilvl w:val="0"/>
          <w:numId w:val="12"/>
        </w:numPr>
      </w:pPr>
      <w:r>
        <w:t>Open the Prelog API log and confirm that the service is running</w:t>
      </w:r>
      <w:r w:rsidR="00527DE3">
        <w:t>.</w:t>
      </w:r>
    </w:p>
    <w:p w14:paraId="69EF0341" w14:textId="41645C6F" w:rsidR="00FF6F3B" w:rsidRDefault="00FF6F3B" w:rsidP="00894AA2">
      <w:pPr>
        <w:pStyle w:val="ListParagraph"/>
        <w:numPr>
          <w:ilvl w:val="1"/>
          <w:numId w:val="12"/>
        </w:numPr>
      </w:pPr>
      <w:r>
        <w:t>That log entry should resemble the following graphic</w:t>
      </w:r>
      <w:r w:rsidR="00527DE3">
        <w:t>.</w:t>
      </w:r>
    </w:p>
    <w:p w14:paraId="5C24BFB9" w14:textId="77777777" w:rsidR="00932DCB" w:rsidRDefault="00932DCB" w:rsidP="00932DCB">
      <w:pPr>
        <w:keepNext/>
        <w:jc w:val="center"/>
      </w:pPr>
      <w:r>
        <w:rPr>
          <w:noProof/>
        </w:rPr>
        <w:drawing>
          <wp:inline distT="0" distB="0" distL="0" distR="0" wp14:anchorId="6252D7C3" wp14:editId="75BD7442">
            <wp:extent cx="5715000" cy="8197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6-03-23 16.12.51.png"/>
                    <pic:cNvPicPr/>
                  </pic:nvPicPr>
                  <pic:blipFill>
                    <a:blip r:embed="rId28">
                      <a:extLst>
                        <a:ext uri="{28A0092B-C50C-407E-A947-70E740481C1C}">
                          <a14:useLocalDpi xmlns:a14="http://schemas.microsoft.com/office/drawing/2010/main" val="0"/>
                        </a:ext>
                      </a:extLst>
                    </a:blip>
                    <a:stretch>
                      <a:fillRect/>
                    </a:stretch>
                  </pic:blipFill>
                  <pic:spPr>
                    <a:xfrm>
                      <a:off x="0" y="0"/>
                      <a:ext cx="5715000" cy="819785"/>
                    </a:xfrm>
                    <a:prstGeom prst="rect">
                      <a:avLst/>
                    </a:prstGeom>
                  </pic:spPr>
                </pic:pic>
              </a:graphicData>
            </a:graphic>
          </wp:inline>
        </w:drawing>
      </w:r>
    </w:p>
    <w:p w14:paraId="00446B4A" w14:textId="3BAA4F7D" w:rsidR="00932DCB" w:rsidRDefault="00932DCB" w:rsidP="00932DCB">
      <w:pPr>
        <w:pStyle w:val="Caption"/>
        <w:jc w:val="center"/>
      </w:pPr>
      <w:r>
        <w:t xml:space="preserve">Figure </w:t>
      </w:r>
      <w:r w:rsidR="006208EE">
        <w:fldChar w:fldCharType="begin"/>
      </w:r>
      <w:r w:rsidR="006208EE">
        <w:instrText xml:space="preserve"> SEQ Figure \* ARABIC </w:instrText>
      </w:r>
      <w:r w:rsidR="006208EE">
        <w:fldChar w:fldCharType="separate"/>
      </w:r>
      <w:r w:rsidR="004E6F9F">
        <w:rPr>
          <w:noProof/>
        </w:rPr>
        <w:t>13</w:t>
      </w:r>
      <w:r w:rsidR="006208EE">
        <w:rPr>
          <w:noProof/>
        </w:rPr>
        <w:fldChar w:fldCharType="end"/>
      </w:r>
      <w:r>
        <w:t xml:space="preserve"> API Log File Confirmation</w:t>
      </w:r>
    </w:p>
    <w:p w14:paraId="45A6B0B9" w14:textId="42F52FBA" w:rsidR="00932DCB" w:rsidRDefault="00DF317F" w:rsidP="00932DCB">
      <w:pPr>
        <w:pStyle w:val="Heading2"/>
      </w:pPr>
      <w:bookmarkStart w:id="22" w:name="_Toc447105421"/>
      <w:r>
        <w:t>5.3</w:t>
      </w:r>
      <w:r w:rsidR="00932DCB">
        <w:t xml:space="preserve"> Test Prelog API Availability</w:t>
      </w:r>
      <w:bookmarkEnd w:id="22"/>
    </w:p>
    <w:p w14:paraId="1FB0165B" w14:textId="558A736E" w:rsidR="00932DCB" w:rsidRDefault="00932DCB" w:rsidP="00932DCB">
      <w:r>
        <w:t>In addition to the baseline Prelog API software, the installation directory also contains a rudimentary Prelog Test Client that can be used to ensure the service is operational and available to accept incoming Sentinel Submissions.</w:t>
      </w:r>
    </w:p>
    <w:p w14:paraId="0FC00B9E" w14:textId="77777777" w:rsidR="00932DCB" w:rsidRDefault="00932DCB" w:rsidP="00932DCB"/>
    <w:p w14:paraId="3B7B244B" w14:textId="1AA29927" w:rsidR="00932DCB" w:rsidRDefault="00932DCB" w:rsidP="00932DCB">
      <w:r>
        <w:t>The client was developed as a developer/tester tool and does not contain the refinement of a production application.  There is no support for issues or defects with the test client, and should only be used to ensure the Prelog API is operational.  Instructions for the use of the client, as well as, any other supporting documentation are outside the scope of the Prelog API functionality and delivery.  The instructions below are provided only to confirm the Prelog API was successfully installed and it is not intended for use in GAT/UAT testing.</w:t>
      </w:r>
    </w:p>
    <w:p w14:paraId="31440C8F" w14:textId="77777777" w:rsidR="00932DCB" w:rsidRDefault="00932DCB" w:rsidP="00932DCB"/>
    <w:p w14:paraId="6ADA206B" w14:textId="423AE59E" w:rsidR="00932DCB" w:rsidRDefault="00932DCB" w:rsidP="00894AA2">
      <w:pPr>
        <w:pStyle w:val="ListParagraph"/>
        <w:numPr>
          <w:ilvl w:val="0"/>
          <w:numId w:val="13"/>
        </w:numPr>
      </w:pPr>
      <w:r>
        <w:t>Navigate to the Prelog API installation directory</w:t>
      </w:r>
      <w:r w:rsidR="00527DE3">
        <w:t>.</w:t>
      </w:r>
    </w:p>
    <w:p w14:paraId="0301D95C" w14:textId="6887A953" w:rsidR="00932DCB" w:rsidRDefault="00932DCB" w:rsidP="00894AA2">
      <w:pPr>
        <w:pStyle w:val="ListParagraph"/>
        <w:numPr>
          <w:ilvl w:val="0"/>
          <w:numId w:val="13"/>
        </w:numPr>
      </w:pPr>
      <w:r>
        <w:t xml:space="preserve">With </w:t>
      </w:r>
      <w:proofErr w:type="gramStart"/>
      <w:r>
        <w:t>an</w:t>
      </w:r>
      <w:proofErr w:type="gramEnd"/>
      <w:r>
        <w:t xml:space="preserve"> text editor (ex. </w:t>
      </w:r>
      <w:proofErr w:type="spellStart"/>
      <w:r>
        <w:t>NotePad</w:t>
      </w:r>
      <w:proofErr w:type="spellEnd"/>
      <w:r>
        <w:t xml:space="preserve">++) open the </w:t>
      </w:r>
      <w:r w:rsidR="009D4D9C">
        <w:t>Test Client configuration file</w:t>
      </w:r>
      <w:r w:rsidR="00527DE3">
        <w:t>.</w:t>
      </w:r>
    </w:p>
    <w:p w14:paraId="62FF3DA5" w14:textId="0A43B154" w:rsidR="009D4D9C" w:rsidRDefault="009D4D9C" w:rsidP="00894AA2">
      <w:pPr>
        <w:pStyle w:val="ListParagraph"/>
        <w:numPr>
          <w:ilvl w:val="1"/>
          <w:numId w:val="13"/>
        </w:numPr>
      </w:pPr>
      <w:proofErr w:type="spellStart"/>
      <w:r>
        <w:t>FAS.Prelog.TestClient.exe.config</w:t>
      </w:r>
      <w:proofErr w:type="spellEnd"/>
    </w:p>
    <w:p w14:paraId="4BDCACE5" w14:textId="0819B7CC" w:rsidR="009D4D9C" w:rsidRDefault="009D4D9C" w:rsidP="00894AA2">
      <w:pPr>
        <w:pStyle w:val="ListParagraph"/>
        <w:numPr>
          <w:ilvl w:val="0"/>
          <w:numId w:val="13"/>
        </w:numPr>
      </w:pPr>
      <w:r>
        <w:t>In the &lt;client&gt; section of the configuration file, change the endpoint address to point to the IP address and port for the Prelog Service.</w:t>
      </w:r>
    </w:p>
    <w:p w14:paraId="07A109B7" w14:textId="77777777" w:rsidR="009D4D9C" w:rsidRDefault="009D4D9C" w:rsidP="009D4D9C">
      <w:pPr>
        <w:keepNext/>
        <w:jc w:val="center"/>
      </w:pPr>
      <w:r>
        <w:rPr>
          <w:noProof/>
        </w:rPr>
        <w:lastRenderedPageBreak/>
        <w:drawing>
          <wp:inline distT="0" distB="0" distL="0" distR="0" wp14:anchorId="235187C8" wp14:editId="756C1224">
            <wp:extent cx="4533900" cy="1143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6-03-23 16.25.55.png"/>
                    <pic:cNvPicPr/>
                  </pic:nvPicPr>
                  <pic:blipFill>
                    <a:blip r:embed="rId29">
                      <a:extLst>
                        <a:ext uri="{28A0092B-C50C-407E-A947-70E740481C1C}">
                          <a14:useLocalDpi xmlns:a14="http://schemas.microsoft.com/office/drawing/2010/main" val="0"/>
                        </a:ext>
                      </a:extLst>
                    </a:blip>
                    <a:stretch>
                      <a:fillRect/>
                    </a:stretch>
                  </pic:blipFill>
                  <pic:spPr>
                    <a:xfrm>
                      <a:off x="0" y="0"/>
                      <a:ext cx="4533900" cy="1143000"/>
                    </a:xfrm>
                    <a:prstGeom prst="rect">
                      <a:avLst/>
                    </a:prstGeom>
                  </pic:spPr>
                </pic:pic>
              </a:graphicData>
            </a:graphic>
          </wp:inline>
        </w:drawing>
      </w:r>
    </w:p>
    <w:p w14:paraId="67D1FFB9" w14:textId="695ACDA8" w:rsidR="009D4D9C" w:rsidRDefault="009D4D9C" w:rsidP="009D4D9C">
      <w:pPr>
        <w:pStyle w:val="Caption"/>
        <w:jc w:val="center"/>
      </w:pPr>
      <w:r>
        <w:t xml:space="preserve">Figure </w:t>
      </w:r>
      <w:r w:rsidR="006208EE">
        <w:fldChar w:fldCharType="begin"/>
      </w:r>
      <w:r w:rsidR="006208EE">
        <w:instrText xml:space="preserve"> SEQ Figure \* ARABIC </w:instrText>
      </w:r>
      <w:r w:rsidR="006208EE">
        <w:fldChar w:fldCharType="separate"/>
      </w:r>
      <w:r w:rsidR="004E6F9F">
        <w:rPr>
          <w:noProof/>
        </w:rPr>
        <w:t>14</w:t>
      </w:r>
      <w:r w:rsidR="006208EE">
        <w:rPr>
          <w:noProof/>
        </w:rPr>
        <w:fldChar w:fldCharType="end"/>
      </w:r>
      <w:r>
        <w:t xml:space="preserve"> Test Client Configuration</w:t>
      </w:r>
    </w:p>
    <w:p w14:paraId="6A5CE067" w14:textId="3777C792" w:rsidR="009D4D9C" w:rsidRDefault="009D4D9C" w:rsidP="00894AA2">
      <w:pPr>
        <w:pStyle w:val="ListParagraph"/>
        <w:numPr>
          <w:ilvl w:val="0"/>
          <w:numId w:val="13"/>
        </w:numPr>
      </w:pPr>
      <w:r>
        <w:t>In the Prelog API installation directory, double click the test client application executable</w:t>
      </w:r>
      <w:r w:rsidR="00527DE3">
        <w:t>.</w:t>
      </w:r>
    </w:p>
    <w:p w14:paraId="5DACC18F" w14:textId="0F84412B" w:rsidR="009D4D9C" w:rsidRDefault="009D4D9C" w:rsidP="00894AA2">
      <w:pPr>
        <w:pStyle w:val="ListParagraph"/>
        <w:numPr>
          <w:ilvl w:val="1"/>
          <w:numId w:val="13"/>
        </w:numPr>
      </w:pPr>
      <w:r>
        <w:t>FAS.Prelog.TestClient.exe</w:t>
      </w:r>
    </w:p>
    <w:p w14:paraId="2423E13A" w14:textId="69A63CE3" w:rsidR="009D4D9C" w:rsidRDefault="009D4D9C" w:rsidP="00894AA2">
      <w:pPr>
        <w:pStyle w:val="ListParagraph"/>
        <w:numPr>
          <w:ilvl w:val="0"/>
          <w:numId w:val="13"/>
        </w:numPr>
      </w:pPr>
      <w:r>
        <w:t>Once loaded, click the “Ping” button on the “Ping” tab in the Test Client.</w:t>
      </w:r>
    </w:p>
    <w:p w14:paraId="710BB832" w14:textId="353BBFD5" w:rsidR="009D4D9C" w:rsidRDefault="009D4D9C" w:rsidP="00894AA2">
      <w:pPr>
        <w:pStyle w:val="ListParagraph"/>
        <w:numPr>
          <w:ilvl w:val="0"/>
          <w:numId w:val="13"/>
        </w:numPr>
      </w:pPr>
      <w:r>
        <w:t>A successful ping result resembles the following graphic and indicates that the Prelog API service is properly configured and running</w:t>
      </w:r>
      <w:r w:rsidR="00AF259A">
        <w:t>.</w:t>
      </w:r>
    </w:p>
    <w:p w14:paraId="0520E91F" w14:textId="77777777" w:rsidR="009D4D9C" w:rsidRDefault="009D4D9C" w:rsidP="009D4D9C">
      <w:pPr>
        <w:keepNext/>
        <w:jc w:val="center"/>
      </w:pPr>
      <w:r>
        <w:rPr>
          <w:noProof/>
        </w:rPr>
        <w:drawing>
          <wp:inline distT="0" distB="0" distL="0" distR="0" wp14:anchorId="75715281" wp14:editId="06782FA5">
            <wp:extent cx="3048000" cy="1666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6-03-23 16.28.07.png"/>
                    <pic:cNvPicPr/>
                  </pic:nvPicPr>
                  <pic:blipFill>
                    <a:blip r:embed="rId30">
                      <a:extLst>
                        <a:ext uri="{28A0092B-C50C-407E-A947-70E740481C1C}">
                          <a14:useLocalDpi xmlns:a14="http://schemas.microsoft.com/office/drawing/2010/main" val="0"/>
                        </a:ext>
                      </a:extLst>
                    </a:blip>
                    <a:stretch>
                      <a:fillRect/>
                    </a:stretch>
                  </pic:blipFill>
                  <pic:spPr>
                    <a:xfrm>
                      <a:off x="0" y="0"/>
                      <a:ext cx="3048000" cy="1666875"/>
                    </a:xfrm>
                    <a:prstGeom prst="rect">
                      <a:avLst/>
                    </a:prstGeom>
                  </pic:spPr>
                </pic:pic>
              </a:graphicData>
            </a:graphic>
          </wp:inline>
        </w:drawing>
      </w:r>
    </w:p>
    <w:p w14:paraId="0D96F31D" w14:textId="01DDF959" w:rsidR="009D4D9C" w:rsidRDefault="009D4D9C" w:rsidP="009D4D9C">
      <w:pPr>
        <w:pStyle w:val="Caption"/>
        <w:jc w:val="center"/>
      </w:pPr>
      <w:r>
        <w:t xml:space="preserve">Figure </w:t>
      </w:r>
      <w:r w:rsidR="006208EE">
        <w:fldChar w:fldCharType="begin"/>
      </w:r>
      <w:r w:rsidR="006208EE">
        <w:instrText xml:space="preserve"> SEQ Figure \* ARA</w:instrText>
      </w:r>
      <w:r w:rsidR="006208EE">
        <w:instrText xml:space="preserve">BIC </w:instrText>
      </w:r>
      <w:r w:rsidR="006208EE">
        <w:fldChar w:fldCharType="separate"/>
      </w:r>
      <w:r w:rsidR="004E6F9F">
        <w:rPr>
          <w:noProof/>
        </w:rPr>
        <w:t>15</w:t>
      </w:r>
      <w:r w:rsidR="006208EE">
        <w:rPr>
          <w:noProof/>
        </w:rPr>
        <w:fldChar w:fldCharType="end"/>
      </w:r>
      <w:r>
        <w:t xml:space="preserve"> Success Confirmation</w:t>
      </w:r>
    </w:p>
    <w:p w14:paraId="09631420" w14:textId="77777777" w:rsidR="00D75FF9" w:rsidRDefault="00D75FF9" w:rsidP="00D75FF9"/>
    <w:p w14:paraId="3907C4D3" w14:textId="7A16AB24" w:rsidR="00D75FF9" w:rsidRPr="00D75FF9" w:rsidRDefault="00D75FF9" w:rsidP="00D75FF9">
      <w:pPr>
        <w:rPr>
          <w:b/>
        </w:rPr>
      </w:pPr>
      <w:r>
        <w:rPr>
          <w:b/>
        </w:rPr>
        <w:t>******************************************************************************************</w:t>
      </w:r>
    </w:p>
    <w:p w14:paraId="58D24034" w14:textId="77B02667" w:rsidR="00D75FF9" w:rsidRDefault="00D75FF9" w:rsidP="00D75FF9">
      <w:r>
        <w:rPr>
          <w:b/>
        </w:rPr>
        <w:t>STOP AND READ THE FOLLOWING:</w:t>
      </w:r>
      <w:r>
        <w:t xml:space="preserve">  </w:t>
      </w:r>
      <w:r w:rsidRPr="00D75FF9">
        <w:rPr>
          <w:i/>
        </w:rPr>
        <w:t>For the GAT environment testing to commence, a connection to the Sentinel HS3 Integration environment is required.  The work, infrastructure and code may not be available at the time that the FAS Prelog API is successfully installed into the GAT environment.  If the HS3 Integration environment is not setup, the installation process of the API is complete.  Only after the time that the HS3 Integration environment is ready should the remainder of these instructions be followed and completed.</w:t>
      </w:r>
    </w:p>
    <w:p w14:paraId="06C9683A" w14:textId="3BBE2A21" w:rsidR="00D75FF9" w:rsidRPr="00D75FF9" w:rsidRDefault="00D75FF9" w:rsidP="00D75FF9">
      <w:pPr>
        <w:rPr>
          <w:b/>
        </w:rPr>
      </w:pPr>
      <w:r>
        <w:rPr>
          <w:b/>
        </w:rPr>
        <w:t>******************************************************************************************</w:t>
      </w:r>
    </w:p>
    <w:p w14:paraId="28FA2E82" w14:textId="1ACF014A" w:rsidR="001E61E7" w:rsidRDefault="00B138D8" w:rsidP="000B0EFE">
      <w:pPr>
        <w:pStyle w:val="Heading1"/>
      </w:pPr>
      <w:bookmarkStart w:id="23" w:name="_Toc447105422"/>
      <w:r>
        <w:t>6</w:t>
      </w:r>
      <w:r w:rsidR="001E61E7">
        <w:t xml:space="preserve"> </w:t>
      </w:r>
      <w:r w:rsidR="00536679">
        <w:t>Enable SSL for Sentinel Connectivity</w:t>
      </w:r>
      <w:bookmarkEnd w:id="23"/>
    </w:p>
    <w:p w14:paraId="4BA6D28C" w14:textId="6EEB63FB" w:rsidR="00536679" w:rsidRPr="00536679" w:rsidRDefault="00536679" w:rsidP="00536679">
      <w:r>
        <w:t>The service connection between the Prelog API and Sentinel needs to occur over a secure communication channels.  The connection for the Low to High (L&gt;H) channel is secured with machine certificates and TCP port 443.  The section below details how to implement the changes required to secure the Prelog API endpoint address and communicate over HTTPS/443.</w:t>
      </w:r>
    </w:p>
    <w:p w14:paraId="20D6EA19" w14:textId="19D0583B" w:rsidR="00D9746F" w:rsidRDefault="00B138D8" w:rsidP="00D9746F">
      <w:pPr>
        <w:pStyle w:val="Heading2"/>
      </w:pPr>
      <w:bookmarkStart w:id="24" w:name="_Toc447105423"/>
      <w:r>
        <w:t>6</w:t>
      </w:r>
      <w:r w:rsidR="00D9746F">
        <w:t>.1 Pre-requisites</w:t>
      </w:r>
      <w:bookmarkEnd w:id="24"/>
    </w:p>
    <w:p w14:paraId="6FDF95C0" w14:textId="278EA60D" w:rsidR="00D7474C" w:rsidRDefault="00D7474C" w:rsidP="00D7474C">
      <w:pPr>
        <w:ind w:left="360"/>
      </w:pPr>
      <w:r>
        <w:rPr>
          <w:rFonts w:ascii="Wingdings" w:hAnsi="Wingdings" w:cs="Wingdings"/>
          <w:sz w:val="26"/>
          <w:szCs w:val="26"/>
        </w:rPr>
        <w:t></w:t>
      </w:r>
      <w:r>
        <w:t xml:space="preserve"> </w:t>
      </w:r>
      <w:r w:rsidR="00536679">
        <w:t>SSL Certificate with a 2048 bit cypher key. Public and Private Key is required.</w:t>
      </w:r>
    </w:p>
    <w:p w14:paraId="2B2BDF56" w14:textId="5D3F7522" w:rsidR="00FE1527" w:rsidRDefault="005E14A3" w:rsidP="005E14A3">
      <w:pPr>
        <w:ind w:left="360"/>
      </w:pPr>
      <w:r>
        <w:rPr>
          <w:rFonts w:ascii="Wingdings" w:hAnsi="Wingdings" w:cs="Wingdings"/>
          <w:sz w:val="26"/>
          <w:szCs w:val="26"/>
        </w:rPr>
        <w:t></w:t>
      </w:r>
      <w:r>
        <w:t xml:space="preserve"> </w:t>
      </w:r>
      <w:r w:rsidR="008C02A7">
        <w:t xml:space="preserve">Sec-D Low-side </w:t>
      </w:r>
      <w:proofErr w:type="spellStart"/>
      <w:r w:rsidR="008C02A7">
        <w:t>DataPower</w:t>
      </w:r>
      <w:proofErr w:type="spellEnd"/>
      <w:r w:rsidR="008C02A7">
        <w:t xml:space="preserve"> SSL certificate and root certificate. </w:t>
      </w:r>
    </w:p>
    <w:p w14:paraId="41BF90BD" w14:textId="638BB50D" w:rsidR="001F5972" w:rsidRDefault="00B138D8" w:rsidP="00A219FF">
      <w:pPr>
        <w:pStyle w:val="Heading2"/>
      </w:pPr>
      <w:bookmarkStart w:id="25" w:name="_Toc447105424"/>
      <w:r>
        <w:t>6</w:t>
      </w:r>
      <w:r w:rsidR="008E3D28">
        <w:t xml:space="preserve">.2 </w:t>
      </w:r>
      <w:r w:rsidR="008C02A7">
        <w:t>Certificates Installation</w:t>
      </w:r>
      <w:bookmarkEnd w:id="25"/>
    </w:p>
    <w:p w14:paraId="18EC2170" w14:textId="092FED88" w:rsidR="008C02A7" w:rsidRDefault="008C02A7" w:rsidP="00894AA2">
      <w:pPr>
        <w:pStyle w:val="ListParagraph"/>
        <w:numPr>
          <w:ilvl w:val="0"/>
          <w:numId w:val="9"/>
        </w:numPr>
      </w:pPr>
      <w:r>
        <w:t>Open a Microsoft Management Console (MMC) as an Administrator</w:t>
      </w:r>
      <w:r w:rsidR="00527DE3">
        <w:t>.</w:t>
      </w:r>
    </w:p>
    <w:p w14:paraId="5AFCAE90" w14:textId="0B3AE02F" w:rsidR="008C02A7" w:rsidRDefault="008C02A7" w:rsidP="00894AA2">
      <w:pPr>
        <w:pStyle w:val="ListParagraph"/>
        <w:numPr>
          <w:ilvl w:val="0"/>
          <w:numId w:val="9"/>
        </w:numPr>
      </w:pPr>
      <w:r>
        <w:lastRenderedPageBreak/>
        <w:t>Navigate to File | Add/Remove Snap-in…</w:t>
      </w:r>
    </w:p>
    <w:p w14:paraId="6CB72DAF" w14:textId="0EB82472" w:rsidR="008C02A7" w:rsidRDefault="008C02A7" w:rsidP="00894AA2">
      <w:pPr>
        <w:pStyle w:val="ListParagraph"/>
        <w:numPr>
          <w:ilvl w:val="0"/>
          <w:numId w:val="9"/>
        </w:numPr>
      </w:pPr>
      <w:r>
        <w:t>From the Add or Remove Snap-ins screen, highlight “Certificates” and click the “Add &gt;” button</w:t>
      </w:r>
      <w:r w:rsidR="00527DE3">
        <w:t>.</w:t>
      </w:r>
    </w:p>
    <w:p w14:paraId="00F13745" w14:textId="77777777" w:rsidR="008C02A7" w:rsidRDefault="008C02A7" w:rsidP="008C02A7">
      <w:pPr>
        <w:keepNext/>
        <w:jc w:val="center"/>
      </w:pPr>
      <w:r>
        <w:rPr>
          <w:noProof/>
        </w:rPr>
        <w:drawing>
          <wp:inline distT="0" distB="0" distL="0" distR="0" wp14:anchorId="0AFB1B22" wp14:editId="59B5AD26">
            <wp:extent cx="5715000" cy="40322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4032250"/>
                    </a:xfrm>
                    <a:prstGeom prst="rect">
                      <a:avLst/>
                    </a:prstGeom>
                  </pic:spPr>
                </pic:pic>
              </a:graphicData>
            </a:graphic>
          </wp:inline>
        </w:drawing>
      </w:r>
    </w:p>
    <w:p w14:paraId="6BC6EE52" w14:textId="01CEDC29" w:rsidR="008C02A7" w:rsidRDefault="008C02A7" w:rsidP="008C02A7">
      <w:pPr>
        <w:pStyle w:val="Caption"/>
        <w:jc w:val="center"/>
      </w:pPr>
      <w:r>
        <w:t xml:space="preserve">Figure </w:t>
      </w:r>
      <w:r w:rsidR="006208EE">
        <w:fldChar w:fldCharType="begin"/>
      </w:r>
      <w:r w:rsidR="006208EE">
        <w:instrText xml:space="preserve"> SEQ Figure \* ARABIC </w:instrText>
      </w:r>
      <w:r w:rsidR="006208EE">
        <w:fldChar w:fldCharType="separate"/>
      </w:r>
      <w:r w:rsidR="004E6F9F">
        <w:rPr>
          <w:noProof/>
        </w:rPr>
        <w:t>16</w:t>
      </w:r>
      <w:r w:rsidR="006208EE">
        <w:rPr>
          <w:noProof/>
        </w:rPr>
        <w:fldChar w:fldCharType="end"/>
      </w:r>
      <w:r>
        <w:t xml:space="preserve"> - Add Certificate Snap-in</w:t>
      </w:r>
    </w:p>
    <w:p w14:paraId="1D419DD2" w14:textId="495AD911" w:rsidR="008C02A7" w:rsidRDefault="008C02A7" w:rsidP="00894AA2">
      <w:pPr>
        <w:pStyle w:val="ListParagraph"/>
        <w:numPr>
          <w:ilvl w:val="0"/>
          <w:numId w:val="9"/>
        </w:numPr>
      </w:pPr>
      <w:r>
        <w:t>From the Certificates snap-in window, select the radial button for “Computer account”</w:t>
      </w:r>
      <w:r w:rsidR="00527DE3">
        <w:t>.</w:t>
      </w:r>
    </w:p>
    <w:p w14:paraId="532DB8C4" w14:textId="77777777" w:rsidR="008C02A7" w:rsidRDefault="008C02A7" w:rsidP="008C02A7">
      <w:pPr>
        <w:keepNext/>
        <w:jc w:val="center"/>
      </w:pPr>
      <w:r>
        <w:rPr>
          <w:noProof/>
        </w:rPr>
        <w:lastRenderedPageBreak/>
        <w:drawing>
          <wp:inline distT="0" distB="0" distL="0" distR="0" wp14:anchorId="2AD36994" wp14:editId="0B862C4F">
            <wp:extent cx="5086350" cy="3743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6350" cy="3743325"/>
                    </a:xfrm>
                    <a:prstGeom prst="rect">
                      <a:avLst/>
                    </a:prstGeom>
                  </pic:spPr>
                </pic:pic>
              </a:graphicData>
            </a:graphic>
          </wp:inline>
        </w:drawing>
      </w:r>
    </w:p>
    <w:p w14:paraId="496C60B7" w14:textId="0EB4D17D" w:rsidR="008C02A7" w:rsidRDefault="008C02A7" w:rsidP="008C02A7">
      <w:pPr>
        <w:pStyle w:val="Caption"/>
        <w:jc w:val="center"/>
      </w:pPr>
      <w:r>
        <w:t xml:space="preserve">Figure </w:t>
      </w:r>
      <w:r w:rsidR="006208EE">
        <w:fldChar w:fldCharType="begin"/>
      </w:r>
      <w:r w:rsidR="006208EE">
        <w:instrText xml:space="preserve"> SEQ Figure \* ARABIC </w:instrText>
      </w:r>
      <w:r w:rsidR="006208EE">
        <w:fldChar w:fldCharType="separate"/>
      </w:r>
      <w:r w:rsidR="004E6F9F">
        <w:rPr>
          <w:noProof/>
        </w:rPr>
        <w:t>17</w:t>
      </w:r>
      <w:r w:rsidR="006208EE">
        <w:rPr>
          <w:noProof/>
        </w:rPr>
        <w:fldChar w:fldCharType="end"/>
      </w:r>
      <w:r>
        <w:t xml:space="preserve"> Computer Account Selection</w:t>
      </w:r>
    </w:p>
    <w:p w14:paraId="104614CA" w14:textId="1DA42DE2" w:rsidR="008C02A7" w:rsidRDefault="008C02A7" w:rsidP="00894AA2">
      <w:pPr>
        <w:pStyle w:val="ListParagraph"/>
        <w:numPr>
          <w:ilvl w:val="0"/>
          <w:numId w:val="9"/>
        </w:numPr>
      </w:pPr>
      <w:r>
        <w:t>On the “Select Computer” screen, select the “Local Computer…” radial button.</w:t>
      </w:r>
    </w:p>
    <w:p w14:paraId="338143BD" w14:textId="77777777" w:rsidR="008C02A7" w:rsidRDefault="008C02A7" w:rsidP="008C02A7">
      <w:pPr>
        <w:keepNext/>
        <w:jc w:val="center"/>
      </w:pPr>
      <w:r>
        <w:rPr>
          <w:noProof/>
        </w:rPr>
        <w:drawing>
          <wp:inline distT="0" distB="0" distL="0" distR="0" wp14:anchorId="25612706" wp14:editId="1B22D105">
            <wp:extent cx="5105400" cy="3762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5400" cy="3762375"/>
                    </a:xfrm>
                    <a:prstGeom prst="rect">
                      <a:avLst/>
                    </a:prstGeom>
                  </pic:spPr>
                </pic:pic>
              </a:graphicData>
            </a:graphic>
          </wp:inline>
        </w:drawing>
      </w:r>
    </w:p>
    <w:p w14:paraId="7EBA53CA" w14:textId="48E8DA4D" w:rsidR="008C02A7" w:rsidRDefault="008C02A7" w:rsidP="008C02A7">
      <w:pPr>
        <w:pStyle w:val="Caption"/>
        <w:jc w:val="center"/>
      </w:pPr>
      <w:r>
        <w:t xml:space="preserve">Figure </w:t>
      </w:r>
      <w:r w:rsidR="006208EE">
        <w:fldChar w:fldCharType="begin"/>
      </w:r>
      <w:r w:rsidR="006208EE">
        <w:instrText xml:space="preserve"> SEQ Figure \* ARABIC </w:instrText>
      </w:r>
      <w:r w:rsidR="006208EE">
        <w:fldChar w:fldCharType="separate"/>
      </w:r>
      <w:r w:rsidR="004E6F9F">
        <w:rPr>
          <w:noProof/>
        </w:rPr>
        <w:t>18</w:t>
      </w:r>
      <w:r w:rsidR="006208EE">
        <w:rPr>
          <w:noProof/>
        </w:rPr>
        <w:fldChar w:fldCharType="end"/>
      </w:r>
      <w:r>
        <w:t xml:space="preserve"> Local Computer Selection</w:t>
      </w:r>
    </w:p>
    <w:p w14:paraId="42A70CD5" w14:textId="3D464F19" w:rsidR="008C02A7" w:rsidRDefault="008C02A7" w:rsidP="00894AA2">
      <w:pPr>
        <w:pStyle w:val="ListParagraph"/>
        <w:numPr>
          <w:ilvl w:val="0"/>
          <w:numId w:val="9"/>
        </w:numPr>
      </w:pPr>
      <w:r>
        <w:lastRenderedPageBreak/>
        <w:t>Click on the “Finish” button</w:t>
      </w:r>
      <w:r w:rsidR="00527DE3">
        <w:t>.</w:t>
      </w:r>
    </w:p>
    <w:p w14:paraId="39A3AEFA" w14:textId="4D553777" w:rsidR="008C02A7" w:rsidRDefault="008C02A7" w:rsidP="00894AA2">
      <w:pPr>
        <w:pStyle w:val="ListParagraph"/>
        <w:numPr>
          <w:ilvl w:val="0"/>
          <w:numId w:val="9"/>
        </w:numPr>
      </w:pPr>
      <w:r>
        <w:t>Confirm “Certificates” is displayed in the “Selected snap-ins”</w:t>
      </w:r>
      <w:r w:rsidR="001B7ADC">
        <w:t xml:space="preserve"> window, and click the “OK” button</w:t>
      </w:r>
      <w:r w:rsidR="00527DE3">
        <w:t>.</w:t>
      </w:r>
    </w:p>
    <w:p w14:paraId="33A95EE7" w14:textId="77777777" w:rsidR="001B7ADC" w:rsidRDefault="001B7ADC" w:rsidP="001B7ADC">
      <w:pPr>
        <w:keepNext/>
        <w:jc w:val="center"/>
      </w:pPr>
      <w:r>
        <w:rPr>
          <w:noProof/>
        </w:rPr>
        <w:drawing>
          <wp:inline distT="0" distB="0" distL="0" distR="0" wp14:anchorId="4A24CAB7" wp14:editId="0081A5DA">
            <wp:extent cx="3409950" cy="3838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9950" cy="3838575"/>
                    </a:xfrm>
                    <a:prstGeom prst="rect">
                      <a:avLst/>
                    </a:prstGeom>
                  </pic:spPr>
                </pic:pic>
              </a:graphicData>
            </a:graphic>
          </wp:inline>
        </w:drawing>
      </w:r>
    </w:p>
    <w:p w14:paraId="69D6872A" w14:textId="5774BF0C" w:rsidR="001B7ADC" w:rsidRDefault="001B7ADC" w:rsidP="001B7ADC">
      <w:pPr>
        <w:pStyle w:val="Caption"/>
        <w:jc w:val="center"/>
      </w:pPr>
      <w:r>
        <w:t xml:space="preserve">Figure </w:t>
      </w:r>
      <w:r w:rsidR="006208EE">
        <w:fldChar w:fldCharType="begin"/>
      </w:r>
      <w:r w:rsidR="006208EE">
        <w:instrText xml:space="preserve"> SEQ Figure \* ARABIC </w:instrText>
      </w:r>
      <w:r w:rsidR="006208EE">
        <w:fldChar w:fldCharType="separate"/>
      </w:r>
      <w:r w:rsidR="004E6F9F">
        <w:rPr>
          <w:noProof/>
        </w:rPr>
        <w:t>19</w:t>
      </w:r>
      <w:r w:rsidR="006208EE">
        <w:rPr>
          <w:noProof/>
        </w:rPr>
        <w:fldChar w:fldCharType="end"/>
      </w:r>
      <w:r>
        <w:t xml:space="preserve"> Certificate Confirmation</w:t>
      </w:r>
    </w:p>
    <w:p w14:paraId="7CE96F33" w14:textId="593DB1B6" w:rsidR="001B7ADC" w:rsidRDefault="001B7ADC" w:rsidP="00894AA2">
      <w:pPr>
        <w:pStyle w:val="ListParagraph"/>
        <w:numPr>
          <w:ilvl w:val="0"/>
          <w:numId w:val="9"/>
        </w:numPr>
      </w:pPr>
      <w:r>
        <w:t>If not already completed, install the “</w:t>
      </w:r>
      <w:proofErr w:type="spellStart"/>
      <w:r>
        <w:t>eLAB</w:t>
      </w:r>
      <w:proofErr w:type="spellEnd"/>
      <w:r>
        <w:t>” certificate that will secure the Prelog API</w:t>
      </w:r>
      <w:r w:rsidR="00527DE3">
        <w:t>.</w:t>
      </w:r>
    </w:p>
    <w:p w14:paraId="3AB7E50E" w14:textId="44342CA1" w:rsidR="001B7ADC" w:rsidRDefault="001B7ADC" w:rsidP="00894AA2">
      <w:pPr>
        <w:pStyle w:val="ListParagraph"/>
        <w:numPr>
          <w:ilvl w:val="0"/>
          <w:numId w:val="9"/>
        </w:numPr>
      </w:pPr>
      <w:r>
        <w:t>Within the MMC Console, confirm that the certificate is displayed in the correct certificate store.</w:t>
      </w:r>
    </w:p>
    <w:p w14:paraId="1236324B" w14:textId="3B21E08A" w:rsidR="001B7ADC" w:rsidRDefault="001B7ADC" w:rsidP="00894AA2">
      <w:pPr>
        <w:pStyle w:val="ListParagraph"/>
        <w:numPr>
          <w:ilvl w:val="1"/>
          <w:numId w:val="9"/>
        </w:numPr>
      </w:pPr>
      <w:r>
        <w:t>Most commonly this certificate will appear in the “Personal” certificate store.</w:t>
      </w:r>
    </w:p>
    <w:p w14:paraId="1797F1BF" w14:textId="2ED77905" w:rsidR="001B7ADC" w:rsidRDefault="001B7ADC" w:rsidP="00894AA2">
      <w:pPr>
        <w:pStyle w:val="ListParagraph"/>
        <w:numPr>
          <w:ilvl w:val="0"/>
          <w:numId w:val="9"/>
        </w:numPr>
      </w:pPr>
      <w:r>
        <w:t>Install the SEC-D Low-Side Data Power Root Certificate into the “Trusted Root Certification Authorities” certificate store</w:t>
      </w:r>
      <w:r w:rsidR="00527DE3">
        <w:t>.</w:t>
      </w:r>
    </w:p>
    <w:p w14:paraId="2F41422B" w14:textId="30984E3A" w:rsidR="001B7ADC" w:rsidRDefault="001B7ADC" w:rsidP="00894AA2">
      <w:pPr>
        <w:pStyle w:val="ListParagraph"/>
        <w:numPr>
          <w:ilvl w:val="1"/>
          <w:numId w:val="9"/>
        </w:numPr>
      </w:pPr>
      <w:r>
        <w:t>Within the MMC Console, confirm that the certificate is displayed in the correct store.</w:t>
      </w:r>
    </w:p>
    <w:p w14:paraId="4F880799" w14:textId="6A9B75AA" w:rsidR="001B7ADC" w:rsidRDefault="001B7ADC" w:rsidP="00894AA2">
      <w:pPr>
        <w:pStyle w:val="ListParagraph"/>
        <w:numPr>
          <w:ilvl w:val="0"/>
          <w:numId w:val="9"/>
        </w:numPr>
      </w:pPr>
      <w:r>
        <w:t>Install the SEC-D Low-Side Data Power certificate into the “Personal” certificate store.</w:t>
      </w:r>
    </w:p>
    <w:p w14:paraId="6E707092" w14:textId="018687B4" w:rsidR="001B7ADC" w:rsidRDefault="001B7ADC" w:rsidP="00894AA2">
      <w:pPr>
        <w:pStyle w:val="ListParagraph"/>
        <w:numPr>
          <w:ilvl w:val="1"/>
          <w:numId w:val="9"/>
        </w:numPr>
      </w:pPr>
      <w:r>
        <w:t>Within the MMC Console, confirm that the certificate is displayed in the correct store.</w:t>
      </w:r>
    </w:p>
    <w:p w14:paraId="697B047B" w14:textId="13A1292C" w:rsidR="009263E7" w:rsidRDefault="009263E7" w:rsidP="009263E7">
      <w:pPr>
        <w:pStyle w:val="ListParagraph"/>
        <w:numPr>
          <w:ilvl w:val="0"/>
          <w:numId w:val="9"/>
        </w:numPr>
      </w:pPr>
      <w:r>
        <w:t xml:space="preserve">If </w:t>
      </w:r>
      <w:r w:rsidR="0071571A">
        <w:t>operating</w:t>
      </w:r>
      <w:r>
        <w:t xml:space="preserve"> in a clustered environment, the steps above must be completed on all FA Application servers.</w:t>
      </w:r>
    </w:p>
    <w:p w14:paraId="1210FDA6" w14:textId="08417C27" w:rsidR="00D75FF9" w:rsidRDefault="00D75FF9" w:rsidP="00D75FF9">
      <w:pPr>
        <w:pStyle w:val="Heading2"/>
      </w:pPr>
      <w:bookmarkStart w:id="26" w:name="_Toc447105425"/>
      <w:r>
        <w:t>6.3 Configure the Prelog API for SSL</w:t>
      </w:r>
      <w:bookmarkEnd w:id="26"/>
    </w:p>
    <w:p w14:paraId="534490D3" w14:textId="1B4A8FDB" w:rsidR="00D75FF9" w:rsidRDefault="00D75FF9" w:rsidP="00D75FF9">
      <w:pPr>
        <w:pStyle w:val="ListParagraph"/>
        <w:numPr>
          <w:ilvl w:val="0"/>
          <w:numId w:val="14"/>
        </w:numPr>
      </w:pPr>
      <w:r>
        <w:t>From the Failover Cluster Management console, stop the Prelog API service</w:t>
      </w:r>
      <w:r w:rsidR="00527DE3">
        <w:t>.</w:t>
      </w:r>
    </w:p>
    <w:p w14:paraId="5F959822" w14:textId="167D92A3" w:rsidR="00D75FF9" w:rsidRDefault="00D75FF9" w:rsidP="00D75FF9">
      <w:pPr>
        <w:pStyle w:val="ListParagraph"/>
        <w:numPr>
          <w:ilvl w:val="0"/>
          <w:numId w:val="14"/>
        </w:numPr>
      </w:pPr>
      <w:r>
        <w:t>Navigate to the Prelog installation directory</w:t>
      </w:r>
      <w:r w:rsidR="00527DE3">
        <w:t>.</w:t>
      </w:r>
    </w:p>
    <w:p w14:paraId="00680905" w14:textId="45134A69" w:rsidR="00D75FF9" w:rsidRDefault="00D75FF9" w:rsidP="00D75FF9">
      <w:pPr>
        <w:pStyle w:val="ListParagraph"/>
        <w:numPr>
          <w:ilvl w:val="1"/>
          <w:numId w:val="14"/>
        </w:numPr>
      </w:pPr>
      <w:r>
        <w:t>Default installation path is %</w:t>
      </w:r>
      <w:proofErr w:type="spellStart"/>
      <w:r>
        <w:t>ProgramFiles</w:t>
      </w:r>
      <w:proofErr w:type="spellEnd"/>
      <w:r>
        <w:t>%\TCSC\&lt;environment&gt;\</w:t>
      </w:r>
      <w:proofErr w:type="spellStart"/>
      <w:r>
        <w:t>FAS.Prelog</w:t>
      </w:r>
      <w:proofErr w:type="spellEnd"/>
      <w:r>
        <w:t>\</w:t>
      </w:r>
    </w:p>
    <w:p w14:paraId="1F57E23D" w14:textId="6A6F3507" w:rsidR="006208C8" w:rsidRDefault="006208C8" w:rsidP="006208C8">
      <w:pPr>
        <w:pStyle w:val="ListParagraph"/>
        <w:numPr>
          <w:ilvl w:val="0"/>
          <w:numId w:val="14"/>
        </w:numPr>
      </w:pPr>
      <w:r>
        <w:t xml:space="preserve">With a text editor (ex. </w:t>
      </w:r>
      <w:proofErr w:type="spellStart"/>
      <w:r>
        <w:t>NotePad</w:t>
      </w:r>
      <w:proofErr w:type="spellEnd"/>
      <w:r>
        <w:t>++) open the Prelog API configuration file</w:t>
      </w:r>
      <w:r w:rsidR="00527DE3">
        <w:t>.</w:t>
      </w:r>
    </w:p>
    <w:p w14:paraId="098EEEF1" w14:textId="095D047D" w:rsidR="006208C8" w:rsidRDefault="006208C8" w:rsidP="006208C8">
      <w:pPr>
        <w:pStyle w:val="ListParagraph"/>
        <w:numPr>
          <w:ilvl w:val="1"/>
          <w:numId w:val="14"/>
        </w:numPr>
      </w:pPr>
      <w:proofErr w:type="spellStart"/>
      <w:r>
        <w:t>FAS.Prelog.Sentinel.WindowsService.exe.conf</w:t>
      </w:r>
      <w:proofErr w:type="spellEnd"/>
    </w:p>
    <w:p w14:paraId="552BB8CA" w14:textId="47524820" w:rsidR="006208C8" w:rsidRDefault="006208C8" w:rsidP="006208C8">
      <w:pPr>
        <w:pStyle w:val="ListParagraph"/>
        <w:numPr>
          <w:ilvl w:val="0"/>
          <w:numId w:val="14"/>
        </w:numPr>
      </w:pPr>
      <w:r>
        <w:t>In the &lt;</w:t>
      </w:r>
      <w:proofErr w:type="spellStart"/>
      <w:r>
        <w:t>baseAddresses</w:t>
      </w:r>
      <w:proofErr w:type="spellEnd"/>
      <w:r>
        <w:t>&gt; element, add a second base address for SSL communication</w:t>
      </w:r>
      <w:r w:rsidR="00527DE3">
        <w:t>.</w:t>
      </w:r>
    </w:p>
    <w:p w14:paraId="5081E07D" w14:textId="678322B7" w:rsidR="006208C8" w:rsidRDefault="006208C8" w:rsidP="006208C8">
      <w:pPr>
        <w:pStyle w:val="ListParagraph"/>
        <w:numPr>
          <w:ilvl w:val="1"/>
          <w:numId w:val="14"/>
        </w:numPr>
      </w:pPr>
      <w:r>
        <w:lastRenderedPageBreak/>
        <w:t xml:space="preserve">&lt;add </w:t>
      </w:r>
      <w:proofErr w:type="spellStart"/>
      <w:r>
        <w:t>baseAddress</w:t>
      </w:r>
      <w:proofErr w:type="spellEnd"/>
      <w:r>
        <w:t>=”</w:t>
      </w:r>
      <w:r w:rsidRPr="006208C8">
        <w:t>https://&lt;</w:t>
      </w:r>
      <w:proofErr w:type="spellStart"/>
      <w:r w:rsidRPr="006208C8">
        <w:t>IP_Address</w:t>
      </w:r>
      <w:proofErr w:type="spellEnd"/>
      <w:r w:rsidRPr="006208C8">
        <w:t>&gt;/</w:t>
      </w:r>
      <w:proofErr w:type="spellStart"/>
      <w:r w:rsidRPr="006208C8">
        <w:t>PrelogService</w:t>
      </w:r>
      <w:proofErr w:type="spellEnd"/>
      <w:r w:rsidRPr="006208C8">
        <w:t>/</w:t>
      </w:r>
      <w:r>
        <w:t>” /&gt;</w:t>
      </w:r>
    </w:p>
    <w:p w14:paraId="302BE4EE" w14:textId="77777777" w:rsidR="009D1FDB" w:rsidRDefault="009D1FDB" w:rsidP="009D1FDB">
      <w:pPr>
        <w:keepNext/>
        <w:jc w:val="center"/>
      </w:pPr>
      <w:r>
        <w:rPr>
          <w:noProof/>
        </w:rPr>
        <w:drawing>
          <wp:inline distT="0" distB="0" distL="0" distR="0" wp14:anchorId="5EE91ECB" wp14:editId="7A9D6D82">
            <wp:extent cx="5238750" cy="1000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16-03-23 16.47.56.png"/>
                    <pic:cNvPicPr/>
                  </pic:nvPicPr>
                  <pic:blipFill>
                    <a:blip r:embed="rId35">
                      <a:extLst>
                        <a:ext uri="{28A0092B-C50C-407E-A947-70E740481C1C}">
                          <a14:useLocalDpi xmlns:a14="http://schemas.microsoft.com/office/drawing/2010/main" val="0"/>
                        </a:ext>
                      </a:extLst>
                    </a:blip>
                    <a:stretch>
                      <a:fillRect/>
                    </a:stretch>
                  </pic:blipFill>
                  <pic:spPr>
                    <a:xfrm>
                      <a:off x="0" y="0"/>
                      <a:ext cx="5238750" cy="1000125"/>
                    </a:xfrm>
                    <a:prstGeom prst="rect">
                      <a:avLst/>
                    </a:prstGeom>
                  </pic:spPr>
                </pic:pic>
              </a:graphicData>
            </a:graphic>
          </wp:inline>
        </w:drawing>
      </w:r>
    </w:p>
    <w:p w14:paraId="243868B2" w14:textId="15DBF1BF" w:rsidR="009D1FDB" w:rsidRDefault="009D1FDB" w:rsidP="009D1FDB">
      <w:pPr>
        <w:pStyle w:val="Caption"/>
        <w:jc w:val="center"/>
      </w:pPr>
      <w:r>
        <w:t xml:space="preserve">Figure </w:t>
      </w:r>
      <w:r w:rsidR="006208EE">
        <w:fldChar w:fldCharType="begin"/>
      </w:r>
      <w:r w:rsidR="006208EE">
        <w:instrText xml:space="preserve"> SEQ Figure \* ARABIC </w:instrText>
      </w:r>
      <w:r w:rsidR="006208EE">
        <w:fldChar w:fldCharType="separate"/>
      </w:r>
      <w:r w:rsidR="004E6F9F">
        <w:rPr>
          <w:noProof/>
        </w:rPr>
        <w:t>20</w:t>
      </w:r>
      <w:r w:rsidR="006208EE">
        <w:rPr>
          <w:noProof/>
        </w:rPr>
        <w:fldChar w:fldCharType="end"/>
      </w:r>
      <w:r>
        <w:t xml:space="preserve"> Add </w:t>
      </w:r>
      <w:proofErr w:type="spellStart"/>
      <w:r>
        <w:t>baseAddress</w:t>
      </w:r>
      <w:proofErr w:type="spellEnd"/>
    </w:p>
    <w:p w14:paraId="2CD7C2CA" w14:textId="3AA5D3C2" w:rsidR="006208C8" w:rsidRDefault="006208C8" w:rsidP="006208C8">
      <w:pPr>
        <w:pStyle w:val="ListParagraph"/>
        <w:numPr>
          <w:ilvl w:val="0"/>
          <w:numId w:val="14"/>
        </w:numPr>
      </w:pPr>
      <w:r>
        <w:t>In the &lt;bindings&gt; section of the configuration file, find the element &lt;</w:t>
      </w:r>
      <w:proofErr w:type="spellStart"/>
      <w:r>
        <w:t>basicHttpBinding</w:t>
      </w:r>
      <w:proofErr w:type="spellEnd"/>
      <w:r>
        <w:t>&gt;</w:t>
      </w:r>
      <w:r w:rsidR="00527DE3">
        <w:t>.</w:t>
      </w:r>
    </w:p>
    <w:p w14:paraId="0A7A3BC7" w14:textId="695209BB" w:rsidR="006208C8" w:rsidRDefault="006208C8" w:rsidP="006208C8">
      <w:pPr>
        <w:pStyle w:val="ListParagraph"/>
        <w:numPr>
          <w:ilvl w:val="0"/>
          <w:numId w:val="14"/>
        </w:numPr>
      </w:pPr>
      <w:r>
        <w:t xml:space="preserve">After the &lt;binding&gt; element, add the following </w:t>
      </w:r>
      <w:r w:rsidR="00942435">
        <w:t>elements</w:t>
      </w:r>
      <w:r>
        <w:t>.</w:t>
      </w:r>
    </w:p>
    <w:p w14:paraId="43E53221" w14:textId="512F04E2" w:rsidR="006208C8" w:rsidRDefault="006208C8" w:rsidP="006208C8">
      <w:pPr>
        <w:pStyle w:val="ListParagraph"/>
        <w:numPr>
          <w:ilvl w:val="1"/>
          <w:numId w:val="14"/>
        </w:numPr>
      </w:pPr>
      <w:r>
        <w:t>&lt;security mode=”</w:t>
      </w:r>
      <w:r w:rsidR="00EE6A4F">
        <w:t>T</w:t>
      </w:r>
      <w:r>
        <w:t>ransport”</w:t>
      </w:r>
      <w:r w:rsidR="00942435">
        <w:t>&gt;</w:t>
      </w:r>
      <w:r w:rsidR="00942435">
        <w:br/>
        <w:t xml:space="preserve">  &lt;transport </w:t>
      </w:r>
      <w:proofErr w:type="spellStart"/>
      <w:r w:rsidR="00942435">
        <w:t>clientCredentialType</w:t>
      </w:r>
      <w:proofErr w:type="spellEnd"/>
      <w:r w:rsidR="00942435">
        <w:t>=”None” /&gt;</w:t>
      </w:r>
      <w:r w:rsidR="00942435">
        <w:br/>
        <w:t>&lt;/security&gt;</w:t>
      </w:r>
    </w:p>
    <w:p w14:paraId="0633CD9E" w14:textId="5321C924" w:rsidR="009D1FDB" w:rsidRDefault="00EE6A4F" w:rsidP="009D1FDB">
      <w:pPr>
        <w:keepNext/>
        <w:jc w:val="center"/>
      </w:pPr>
      <w:r>
        <w:rPr>
          <w:noProof/>
        </w:rPr>
        <w:drawing>
          <wp:inline distT="0" distB="0" distL="0" distR="0" wp14:anchorId="522E43D7" wp14:editId="1188D6FE">
            <wp:extent cx="4991100" cy="9810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16-03-23 20.03.41.png"/>
                    <pic:cNvPicPr/>
                  </pic:nvPicPr>
                  <pic:blipFill>
                    <a:blip r:embed="rId36">
                      <a:extLst>
                        <a:ext uri="{28A0092B-C50C-407E-A947-70E740481C1C}">
                          <a14:useLocalDpi xmlns:a14="http://schemas.microsoft.com/office/drawing/2010/main" val="0"/>
                        </a:ext>
                      </a:extLst>
                    </a:blip>
                    <a:stretch>
                      <a:fillRect/>
                    </a:stretch>
                  </pic:blipFill>
                  <pic:spPr>
                    <a:xfrm>
                      <a:off x="0" y="0"/>
                      <a:ext cx="4991100" cy="981075"/>
                    </a:xfrm>
                    <a:prstGeom prst="rect">
                      <a:avLst/>
                    </a:prstGeom>
                  </pic:spPr>
                </pic:pic>
              </a:graphicData>
            </a:graphic>
          </wp:inline>
        </w:drawing>
      </w:r>
    </w:p>
    <w:p w14:paraId="63BFE8B7" w14:textId="4B2C637C" w:rsidR="009D1FDB" w:rsidRDefault="009D1FDB" w:rsidP="009D1FDB">
      <w:pPr>
        <w:pStyle w:val="Caption"/>
        <w:jc w:val="center"/>
      </w:pPr>
      <w:r>
        <w:t xml:space="preserve">Figure </w:t>
      </w:r>
      <w:r w:rsidR="006208EE">
        <w:fldChar w:fldCharType="begin"/>
      </w:r>
      <w:r w:rsidR="006208EE">
        <w:instrText xml:space="preserve"> SEQ Figure \* ARABIC </w:instrText>
      </w:r>
      <w:r w:rsidR="006208EE">
        <w:fldChar w:fldCharType="separate"/>
      </w:r>
      <w:r w:rsidR="004E6F9F">
        <w:rPr>
          <w:noProof/>
        </w:rPr>
        <w:t>21</w:t>
      </w:r>
      <w:r w:rsidR="006208EE">
        <w:rPr>
          <w:noProof/>
        </w:rPr>
        <w:fldChar w:fldCharType="end"/>
      </w:r>
      <w:r>
        <w:t xml:space="preserve"> Security Settings</w:t>
      </w:r>
    </w:p>
    <w:p w14:paraId="55C1985A" w14:textId="6BDA1BAD" w:rsidR="009D1FDB" w:rsidRDefault="009D1FDB" w:rsidP="009D1FDB">
      <w:pPr>
        <w:pStyle w:val="Heading2"/>
      </w:pPr>
      <w:bookmarkStart w:id="27" w:name="_Toc447105426"/>
      <w:r>
        <w:t xml:space="preserve">6.4 Add </w:t>
      </w:r>
      <w:r w:rsidR="0071571A">
        <w:t>IIS</w:t>
      </w:r>
      <w:r>
        <w:t xml:space="preserve"> to the FA Application Server</w:t>
      </w:r>
      <w:bookmarkEnd w:id="27"/>
    </w:p>
    <w:p w14:paraId="38BD8B71" w14:textId="06B9950B" w:rsidR="009D1FDB" w:rsidRDefault="009D1FDB" w:rsidP="009D1FDB">
      <w:pPr>
        <w:pStyle w:val="ListParagraph"/>
        <w:numPr>
          <w:ilvl w:val="0"/>
          <w:numId w:val="15"/>
        </w:numPr>
      </w:pPr>
      <w:r>
        <w:t>Open the Server Management Console</w:t>
      </w:r>
      <w:r w:rsidR="00527DE3">
        <w:t>.</w:t>
      </w:r>
    </w:p>
    <w:p w14:paraId="7C998F73" w14:textId="18977920" w:rsidR="009D1FDB" w:rsidRDefault="009D1FDB" w:rsidP="009D1FDB">
      <w:pPr>
        <w:pStyle w:val="ListParagraph"/>
        <w:numPr>
          <w:ilvl w:val="0"/>
          <w:numId w:val="15"/>
        </w:numPr>
      </w:pPr>
      <w:r>
        <w:t>Highlight Roles</w:t>
      </w:r>
      <w:r w:rsidR="00527DE3">
        <w:t>.</w:t>
      </w:r>
    </w:p>
    <w:p w14:paraId="55538D85" w14:textId="060E87F6" w:rsidR="009D1FDB" w:rsidRDefault="009D1FDB" w:rsidP="009D1FDB">
      <w:pPr>
        <w:pStyle w:val="ListParagraph"/>
        <w:numPr>
          <w:ilvl w:val="0"/>
          <w:numId w:val="15"/>
        </w:numPr>
      </w:pPr>
      <w:r>
        <w:t>In the middle pane, click on “Add Role Services”</w:t>
      </w:r>
      <w:r w:rsidR="00527DE3">
        <w:t>.</w:t>
      </w:r>
    </w:p>
    <w:p w14:paraId="303CE368" w14:textId="77777777" w:rsidR="009D1FDB" w:rsidRDefault="009D1FDB" w:rsidP="009D1FDB">
      <w:pPr>
        <w:keepNext/>
        <w:jc w:val="center"/>
      </w:pPr>
      <w:r>
        <w:rPr>
          <w:noProof/>
        </w:rPr>
        <w:drawing>
          <wp:inline distT="0" distB="0" distL="0" distR="0" wp14:anchorId="3C65A3AC" wp14:editId="4667186D">
            <wp:extent cx="2228850" cy="895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16-03-23 18.21.48.png"/>
                    <pic:cNvPicPr/>
                  </pic:nvPicPr>
                  <pic:blipFill>
                    <a:blip r:embed="rId37">
                      <a:extLst>
                        <a:ext uri="{28A0092B-C50C-407E-A947-70E740481C1C}">
                          <a14:useLocalDpi xmlns:a14="http://schemas.microsoft.com/office/drawing/2010/main" val="0"/>
                        </a:ext>
                      </a:extLst>
                    </a:blip>
                    <a:stretch>
                      <a:fillRect/>
                    </a:stretch>
                  </pic:blipFill>
                  <pic:spPr>
                    <a:xfrm>
                      <a:off x="0" y="0"/>
                      <a:ext cx="2228850" cy="895350"/>
                    </a:xfrm>
                    <a:prstGeom prst="rect">
                      <a:avLst/>
                    </a:prstGeom>
                  </pic:spPr>
                </pic:pic>
              </a:graphicData>
            </a:graphic>
          </wp:inline>
        </w:drawing>
      </w:r>
    </w:p>
    <w:p w14:paraId="353E9459" w14:textId="038B206E" w:rsidR="009D1FDB" w:rsidRDefault="009D1FDB" w:rsidP="009D1FDB">
      <w:pPr>
        <w:pStyle w:val="Caption"/>
        <w:jc w:val="center"/>
      </w:pPr>
      <w:r>
        <w:t xml:space="preserve">Figure </w:t>
      </w:r>
      <w:r w:rsidR="006208EE">
        <w:fldChar w:fldCharType="begin"/>
      </w:r>
      <w:r w:rsidR="006208EE">
        <w:instrText xml:space="preserve"> SEQ Figure \* ARABIC </w:instrText>
      </w:r>
      <w:r w:rsidR="006208EE">
        <w:fldChar w:fldCharType="separate"/>
      </w:r>
      <w:r w:rsidR="004E6F9F">
        <w:rPr>
          <w:noProof/>
        </w:rPr>
        <w:t>22</w:t>
      </w:r>
      <w:r w:rsidR="006208EE">
        <w:rPr>
          <w:noProof/>
        </w:rPr>
        <w:fldChar w:fldCharType="end"/>
      </w:r>
      <w:r>
        <w:t xml:space="preserve"> Add Role Services</w:t>
      </w:r>
    </w:p>
    <w:p w14:paraId="3D13E726" w14:textId="768298D8" w:rsidR="009D1FDB" w:rsidRDefault="009D1FDB" w:rsidP="009D1FDB">
      <w:pPr>
        <w:pStyle w:val="ListParagraph"/>
        <w:numPr>
          <w:ilvl w:val="0"/>
          <w:numId w:val="15"/>
        </w:numPr>
      </w:pPr>
      <w:r>
        <w:t>Under Application Server, add “</w:t>
      </w:r>
      <w:r w:rsidR="0071571A">
        <w:t>Web Server (IIS) Support</w:t>
      </w:r>
      <w:r>
        <w:t>”</w:t>
      </w:r>
      <w:r w:rsidR="00527DE3">
        <w:t>.</w:t>
      </w:r>
    </w:p>
    <w:p w14:paraId="36BEF7D4" w14:textId="6586FF7E" w:rsidR="009D1FDB" w:rsidRDefault="0071571A" w:rsidP="009D1FDB">
      <w:pPr>
        <w:keepNext/>
        <w:jc w:val="center"/>
      </w:pPr>
      <w:r>
        <w:rPr>
          <w:noProof/>
        </w:rPr>
        <w:drawing>
          <wp:inline distT="0" distB="0" distL="0" distR="0" wp14:anchorId="0704618A" wp14:editId="06F9E0E2">
            <wp:extent cx="2114550" cy="971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6-03-23 19.03.41.png"/>
                    <pic:cNvPicPr/>
                  </pic:nvPicPr>
                  <pic:blipFill>
                    <a:blip r:embed="rId38">
                      <a:extLst>
                        <a:ext uri="{28A0092B-C50C-407E-A947-70E740481C1C}">
                          <a14:useLocalDpi xmlns:a14="http://schemas.microsoft.com/office/drawing/2010/main" val="0"/>
                        </a:ext>
                      </a:extLst>
                    </a:blip>
                    <a:stretch>
                      <a:fillRect/>
                    </a:stretch>
                  </pic:blipFill>
                  <pic:spPr>
                    <a:xfrm>
                      <a:off x="0" y="0"/>
                      <a:ext cx="2114550" cy="971550"/>
                    </a:xfrm>
                    <a:prstGeom prst="rect">
                      <a:avLst/>
                    </a:prstGeom>
                  </pic:spPr>
                </pic:pic>
              </a:graphicData>
            </a:graphic>
          </wp:inline>
        </w:drawing>
      </w:r>
    </w:p>
    <w:p w14:paraId="454EA853" w14:textId="63B49FBD" w:rsidR="009D1FDB" w:rsidRDefault="009D1FDB" w:rsidP="009D1FDB">
      <w:pPr>
        <w:pStyle w:val="Caption"/>
        <w:jc w:val="center"/>
      </w:pPr>
      <w:r>
        <w:t xml:space="preserve">Figure </w:t>
      </w:r>
      <w:r w:rsidR="006208EE">
        <w:fldChar w:fldCharType="begin"/>
      </w:r>
      <w:r w:rsidR="006208EE">
        <w:instrText xml:space="preserve"> SEQ Figure \* ARABIC </w:instrText>
      </w:r>
      <w:r w:rsidR="006208EE">
        <w:fldChar w:fldCharType="separate"/>
      </w:r>
      <w:r w:rsidR="004E6F9F">
        <w:rPr>
          <w:noProof/>
        </w:rPr>
        <w:t>23</w:t>
      </w:r>
      <w:r w:rsidR="006208EE">
        <w:rPr>
          <w:noProof/>
        </w:rPr>
        <w:fldChar w:fldCharType="end"/>
      </w:r>
      <w:r>
        <w:t xml:space="preserve"> Select HTTP Activation</w:t>
      </w:r>
    </w:p>
    <w:p w14:paraId="3B89DF46" w14:textId="0B2E8451" w:rsidR="009D1FDB" w:rsidRDefault="009D1FDB" w:rsidP="009D1FDB">
      <w:pPr>
        <w:pStyle w:val="ListParagraph"/>
        <w:numPr>
          <w:ilvl w:val="0"/>
          <w:numId w:val="15"/>
        </w:numPr>
      </w:pPr>
      <w:r>
        <w:t>On the “Add Role Services” pop-up window, click “Add Required Role Services”</w:t>
      </w:r>
      <w:r w:rsidR="00527DE3">
        <w:t>.</w:t>
      </w:r>
    </w:p>
    <w:p w14:paraId="61EAF142" w14:textId="1ACA15DD" w:rsidR="009D1FDB" w:rsidRDefault="0071571A" w:rsidP="009D1FDB">
      <w:pPr>
        <w:keepNext/>
        <w:jc w:val="center"/>
      </w:pPr>
      <w:r>
        <w:rPr>
          <w:noProof/>
        </w:rPr>
        <w:lastRenderedPageBreak/>
        <w:drawing>
          <wp:inline distT="0" distB="0" distL="0" distR="0" wp14:anchorId="55B58651" wp14:editId="5BE79654">
            <wp:extent cx="5676900" cy="27146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6-03-23 19.11.32.png"/>
                    <pic:cNvPicPr/>
                  </pic:nvPicPr>
                  <pic:blipFill>
                    <a:blip r:embed="rId39">
                      <a:extLst>
                        <a:ext uri="{28A0092B-C50C-407E-A947-70E740481C1C}">
                          <a14:useLocalDpi xmlns:a14="http://schemas.microsoft.com/office/drawing/2010/main" val="0"/>
                        </a:ext>
                      </a:extLst>
                    </a:blip>
                    <a:stretch>
                      <a:fillRect/>
                    </a:stretch>
                  </pic:blipFill>
                  <pic:spPr>
                    <a:xfrm>
                      <a:off x="0" y="0"/>
                      <a:ext cx="5676900" cy="2714625"/>
                    </a:xfrm>
                    <a:prstGeom prst="rect">
                      <a:avLst/>
                    </a:prstGeom>
                  </pic:spPr>
                </pic:pic>
              </a:graphicData>
            </a:graphic>
          </wp:inline>
        </w:drawing>
      </w:r>
    </w:p>
    <w:p w14:paraId="6C8FD98C" w14:textId="1F469A14" w:rsidR="009D1FDB" w:rsidRDefault="009D1FDB" w:rsidP="009D1FDB">
      <w:pPr>
        <w:pStyle w:val="Caption"/>
        <w:jc w:val="center"/>
      </w:pPr>
      <w:r>
        <w:t xml:space="preserve">Figure </w:t>
      </w:r>
      <w:r w:rsidR="006208EE">
        <w:fldChar w:fldCharType="begin"/>
      </w:r>
      <w:r w:rsidR="006208EE">
        <w:instrText xml:space="preserve"> SEQ Figure \* ARABIC </w:instrText>
      </w:r>
      <w:r w:rsidR="006208EE">
        <w:fldChar w:fldCharType="separate"/>
      </w:r>
      <w:r w:rsidR="004E6F9F">
        <w:rPr>
          <w:noProof/>
        </w:rPr>
        <w:t>24</w:t>
      </w:r>
      <w:r w:rsidR="006208EE">
        <w:rPr>
          <w:noProof/>
        </w:rPr>
        <w:fldChar w:fldCharType="end"/>
      </w:r>
      <w:r>
        <w:t xml:space="preserve"> Required Role Services</w:t>
      </w:r>
    </w:p>
    <w:p w14:paraId="10B53644" w14:textId="1296D5FE" w:rsidR="009D1FDB" w:rsidRDefault="009D1FDB" w:rsidP="009D1FDB">
      <w:pPr>
        <w:pStyle w:val="ListParagraph"/>
        <w:numPr>
          <w:ilvl w:val="0"/>
          <w:numId w:val="15"/>
        </w:numPr>
      </w:pPr>
      <w:r>
        <w:t xml:space="preserve">Click “Next” until </w:t>
      </w:r>
      <w:r w:rsidR="0071571A">
        <w:t>Installation Ready</w:t>
      </w:r>
      <w:r>
        <w:t>, then click the “</w:t>
      </w:r>
      <w:r w:rsidR="0071571A">
        <w:t>Install</w:t>
      </w:r>
      <w:r>
        <w:t>” button</w:t>
      </w:r>
      <w:r w:rsidR="00527DE3">
        <w:t>.</w:t>
      </w:r>
    </w:p>
    <w:p w14:paraId="4AD265F5" w14:textId="4EE31145" w:rsidR="004E6F9F" w:rsidRDefault="004E6F9F" w:rsidP="004E6F9F">
      <w:pPr>
        <w:pStyle w:val="Heading2"/>
      </w:pPr>
      <w:bookmarkStart w:id="28" w:name="_Toc447105427"/>
      <w:r>
        <w:t>6.5 Add HTTPS Binding and SSL to IIS</w:t>
      </w:r>
      <w:bookmarkEnd w:id="28"/>
    </w:p>
    <w:p w14:paraId="5E9D2D63" w14:textId="3F9C3E73" w:rsidR="004E6F9F" w:rsidRDefault="004E6F9F" w:rsidP="004E6F9F">
      <w:pPr>
        <w:pStyle w:val="ListParagraph"/>
        <w:numPr>
          <w:ilvl w:val="0"/>
          <w:numId w:val="16"/>
        </w:numPr>
      </w:pPr>
      <w:r>
        <w:t>Open IIS Management console</w:t>
      </w:r>
      <w:r w:rsidR="00527DE3">
        <w:t>.</w:t>
      </w:r>
    </w:p>
    <w:p w14:paraId="5C33F70C" w14:textId="68149F10" w:rsidR="004E6F9F" w:rsidRDefault="004E6F9F" w:rsidP="004E6F9F">
      <w:pPr>
        <w:pStyle w:val="ListParagraph"/>
        <w:numPr>
          <w:ilvl w:val="0"/>
          <w:numId w:val="16"/>
        </w:numPr>
      </w:pPr>
      <w:r>
        <w:t>Click the “Plus” sign next to the server name to expand</w:t>
      </w:r>
      <w:r w:rsidR="00527DE3">
        <w:t>.</w:t>
      </w:r>
    </w:p>
    <w:p w14:paraId="18008CA0" w14:textId="7A27081E" w:rsidR="004E6F9F" w:rsidRDefault="004E6F9F" w:rsidP="004E6F9F">
      <w:pPr>
        <w:pStyle w:val="ListParagraph"/>
        <w:numPr>
          <w:ilvl w:val="0"/>
          <w:numId w:val="16"/>
        </w:numPr>
      </w:pPr>
      <w:r>
        <w:t>Click the “Plus” sign on the “Sites” node</w:t>
      </w:r>
      <w:r w:rsidR="00527DE3">
        <w:t>.</w:t>
      </w:r>
    </w:p>
    <w:p w14:paraId="3692DE01" w14:textId="466F68E6" w:rsidR="004E6F9F" w:rsidRDefault="004E6F9F" w:rsidP="004E6F9F">
      <w:pPr>
        <w:pStyle w:val="ListParagraph"/>
        <w:numPr>
          <w:ilvl w:val="0"/>
          <w:numId w:val="16"/>
        </w:numPr>
      </w:pPr>
      <w:r>
        <w:t>Select “Default Website”</w:t>
      </w:r>
      <w:r w:rsidR="00527DE3">
        <w:t>.</w:t>
      </w:r>
    </w:p>
    <w:p w14:paraId="303DBE5B" w14:textId="77777777" w:rsidR="004E6F9F" w:rsidRDefault="004E6F9F" w:rsidP="004E6F9F">
      <w:pPr>
        <w:keepNext/>
        <w:jc w:val="center"/>
      </w:pPr>
      <w:r>
        <w:rPr>
          <w:noProof/>
        </w:rPr>
        <w:drawing>
          <wp:inline distT="0" distB="0" distL="0" distR="0" wp14:anchorId="6A8EDBF7" wp14:editId="0FD2A932">
            <wp:extent cx="2028825" cy="15335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16-03-23 19.34.10.png"/>
                    <pic:cNvPicPr/>
                  </pic:nvPicPr>
                  <pic:blipFill>
                    <a:blip r:embed="rId40">
                      <a:extLst>
                        <a:ext uri="{28A0092B-C50C-407E-A947-70E740481C1C}">
                          <a14:useLocalDpi xmlns:a14="http://schemas.microsoft.com/office/drawing/2010/main" val="0"/>
                        </a:ext>
                      </a:extLst>
                    </a:blip>
                    <a:stretch>
                      <a:fillRect/>
                    </a:stretch>
                  </pic:blipFill>
                  <pic:spPr>
                    <a:xfrm>
                      <a:off x="0" y="0"/>
                      <a:ext cx="2028825" cy="1533525"/>
                    </a:xfrm>
                    <a:prstGeom prst="rect">
                      <a:avLst/>
                    </a:prstGeom>
                  </pic:spPr>
                </pic:pic>
              </a:graphicData>
            </a:graphic>
          </wp:inline>
        </w:drawing>
      </w:r>
    </w:p>
    <w:p w14:paraId="6D1B54DD" w14:textId="1D2801E2" w:rsidR="004E6F9F" w:rsidRDefault="004E6F9F" w:rsidP="004E6F9F">
      <w:pPr>
        <w:pStyle w:val="Caption"/>
        <w:jc w:val="center"/>
      </w:pPr>
      <w:r>
        <w:t xml:space="preserve">Figure </w:t>
      </w:r>
      <w:r w:rsidR="006208EE">
        <w:fldChar w:fldCharType="begin"/>
      </w:r>
      <w:r w:rsidR="006208EE">
        <w:instrText xml:space="preserve"> SEQ Figure \* ARABIC </w:instrText>
      </w:r>
      <w:r w:rsidR="006208EE">
        <w:fldChar w:fldCharType="separate"/>
      </w:r>
      <w:r>
        <w:rPr>
          <w:noProof/>
        </w:rPr>
        <w:t>25</w:t>
      </w:r>
      <w:r w:rsidR="006208EE">
        <w:rPr>
          <w:noProof/>
        </w:rPr>
        <w:fldChar w:fldCharType="end"/>
      </w:r>
      <w:r>
        <w:t xml:space="preserve"> Default Website Selection</w:t>
      </w:r>
    </w:p>
    <w:p w14:paraId="2E2ED14D" w14:textId="3B181F17" w:rsidR="004E6F9F" w:rsidRDefault="004E6F9F" w:rsidP="004E6F9F">
      <w:pPr>
        <w:pStyle w:val="ListParagraph"/>
        <w:numPr>
          <w:ilvl w:val="0"/>
          <w:numId w:val="16"/>
        </w:numPr>
      </w:pPr>
      <w:r>
        <w:t>In the “Actions” pane, click on the “Bindings” link</w:t>
      </w:r>
      <w:r w:rsidR="00527DE3">
        <w:t>.</w:t>
      </w:r>
    </w:p>
    <w:p w14:paraId="736BCBF5" w14:textId="77777777" w:rsidR="004E6F9F" w:rsidRDefault="004E6F9F" w:rsidP="004E6F9F">
      <w:pPr>
        <w:keepNext/>
        <w:jc w:val="center"/>
      </w:pPr>
      <w:r>
        <w:rPr>
          <w:noProof/>
        </w:rPr>
        <w:drawing>
          <wp:inline distT="0" distB="0" distL="0" distR="0" wp14:anchorId="086583B5" wp14:editId="26F040BA">
            <wp:extent cx="2057400" cy="1476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16-03-23 19.34.16.png"/>
                    <pic:cNvPicPr/>
                  </pic:nvPicPr>
                  <pic:blipFill>
                    <a:blip r:embed="rId41">
                      <a:extLst>
                        <a:ext uri="{28A0092B-C50C-407E-A947-70E740481C1C}">
                          <a14:useLocalDpi xmlns:a14="http://schemas.microsoft.com/office/drawing/2010/main" val="0"/>
                        </a:ext>
                      </a:extLst>
                    </a:blip>
                    <a:stretch>
                      <a:fillRect/>
                    </a:stretch>
                  </pic:blipFill>
                  <pic:spPr>
                    <a:xfrm>
                      <a:off x="0" y="0"/>
                      <a:ext cx="2057400" cy="1476375"/>
                    </a:xfrm>
                    <a:prstGeom prst="rect">
                      <a:avLst/>
                    </a:prstGeom>
                  </pic:spPr>
                </pic:pic>
              </a:graphicData>
            </a:graphic>
          </wp:inline>
        </w:drawing>
      </w:r>
    </w:p>
    <w:p w14:paraId="22DCF745" w14:textId="42554E83" w:rsidR="004E6F9F" w:rsidRDefault="004E6F9F" w:rsidP="004E6F9F">
      <w:pPr>
        <w:pStyle w:val="Caption"/>
        <w:jc w:val="center"/>
      </w:pPr>
      <w:r>
        <w:t xml:space="preserve">Figure </w:t>
      </w:r>
      <w:r w:rsidR="006208EE">
        <w:fldChar w:fldCharType="begin"/>
      </w:r>
      <w:r w:rsidR="006208EE">
        <w:instrText xml:space="preserve"> SEQ Figure \* ARABIC </w:instrText>
      </w:r>
      <w:r w:rsidR="006208EE">
        <w:fldChar w:fldCharType="separate"/>
      </w:r>
      <w:r>
        <w:rPr>
          <w:noProof/>
        </w:rPr>
        <w:t>26</w:t>
      </w:r>
      <w:r w:rsidR="006208EE">
        <w:rPr>
          <w:noProof/>
        </w:rPr>
        <w:fldChar w:fldCharType="end"/>
      </w:r>
      <w:r>
        <w:t xml:space="preserve"> Actions Pane - Bindings</w:t>
      </w:r>
    </w:p>
    <w:p w14:paraId="1AEB39B9" w14:textId="276D7F89" w:rsidR="004E6F9F" w:rsidRDefault="004E6F9F" w:rsidP="004E6F9F">
      <w:pPr>
        <w:pStyle w:val="ListParagraph"/>
        <w:numPr>
          <w:ilvl w:val="0"/>
          <w:numId w:val="16"/>
        </w:numPr>
      </w:pPr>
      <w:r>
        <w:t>Click “Add” on the Site Bindings screen</w:t>
      </w:r>
      <w:r w:rsidR="00527DE3">
        <w:t>.</w:t>
      </w:r>
    </w:p>
    <w:p w14:paraId="0C0AF1DB" w14:textId="77777777" w:rsidR="004E6F9F" w:rsidRDefault="004E6F9F" w:rsidP="004E6F9F">
      <w:pPr>
        <w:keepNext/>
        <w:jc w:val="center"/>
      </w:pPr>
      <w:r>
        <w:rPr>
          <w:noProof/>
        </w:rPr>
        <w:lastRenderedPageBreak/>
        <w:drawing>
          <wp:inline distT="0" distB="0" distL="0" distR="0" wp14:anchorId="3E4F4A39" wp14:editId="5EE25755">
            <wp:extent cx="4448175" cy="6381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16-03-23 19.34.52.png"/>
                    <pic:cNvPicPr/>
                  </pic:nvPicPr>
                  <pic:blipFill>
                    <a:blip r:embed="rId42">
                      <a:extLst>
                        <a:ext uri="{28A0092B-C50C-407E-A947-70E740481C1C}">
                          <a14:useLocalDpi xmlns:a14="http://schemas.microsoft.com/office/drawing/2010/main" val="0"/>
                        </a:ext>
                      </a:extLst>
                    </a:blip>
                    <a:stretch>
                      <a:fillRect/>
                    </a:stretch>
                  </pic:blipFill>
                  <pic:spPr>
                    <a:xfrm>
                      <a:off x="0" y="0"/>
                      <a:ext cx="4448175" cy="638175"/>
                    </a:xfrm>
                    <a:prstGeom prst="rect">
                      <a:avLst/>
                    </a:prstGeom>
                  </pic:spPr>
                </pic:pic>
              </a:graphicData>
            </a:graphic>
          </wp:inline>
        </w:drawing>
      </w:r>
    </w:p>
    <w:p w14:paraId="3CA1B4E0" w14:textId="46154C5A" w:rsidR="004E6F9F" w:rsidRDefault="004E6F9F" w:rsidP="004E6F9F">
      <w:pPr>
        <w:pStyle w:val="Caption"/>
        <w:jc w:val="center"/>
      </w:pPr>
      <w:r>
        <w:t xml:space="preserve">Figure </w:t>
      </w:r>
      <w:r w:rsidR="006208EE">
        <w:fldChar w:fldCharType="begin"/>
      </w:r>
      <w:r w:rsidR="006208EE">
        <w:instrText xml:space="preserve"> SEQ Figure \* ARABIC </w:instrText>
      </w:r>
      <w:r w:rsidR="006208EE">
        <w:fldChar w:fldCharType="separate"/>
      </w:r>
      <w:r>
        <w:rPr>
          <w:noProof/>
        </w:rPr>
        <w:t>27</w:t>
      </w:r>
      <w:r w:rsidR="006208EE">
        <w:rPr>
          <w:noProof/>
        </w:rPr>
        <w:fldChar w:fldCharType="end"/>
      </w:r>
      <w:r>
        <w:t xml:space="preserve"> Site Bindings</w:t>
      </w:r>
    </w:p>
    <w:p w14:paraId="21C4C44C" w14:textId="2EC27DDE" w:rsidR="004E6F9F" w:rsidRDefault="004E6F9F" w:rsidP="004E6F9F">
      <w:pPr>
        <w:pStyle w:val="ListParagraph"/>
        <w:numPr>
          <w:ilvl w:val="0"/>
          <w:numId w:val="16"/>
        </w:numPr>
      </w:pPr>
      <w:r>
        <w:t>Configure the new site binding with these values</w:t>
      </w:r>
      <w:r w:rsidR="00527DE3">
        <w:t>.</w:t>
      </w:r>
    </w:p>
    <w:p w14:paraId="0F3AA551" w14:textId="7E0A8796" w:rsidR="004E6F9F" w:rsidRDefault="004E6F9F" w:rsidP="004E6F9F">
      <w:pPr>
        <w:pStyle w:val="ListParagraph"/>
        <w:numPr>
          <w:ilvl w:val="1"/>
          <w:numId w:val="16"/>
        </w:numPr>
      </w:pPr>
      <w:r>
        <w:t>Type: https</w:t>
      </w:r>
    </w:p>
    <w:p w14:paraId="7EE6F9CF" w14:textId="2EB15F73" w:rsidR="004E6F9F" w:rsidRDefault="004E6F9F" w:rsidP="004E6F9F">
      <w:pPr>
        <w:pStyle w:val="ListParagraph"/>
        <w:numPr>
          <w:ilvl w:val="1"/>
          <w:numId w:val="16"/>
        </w:numPr>
      </w:pPr>
      <w:r>
        <w:t>IP Address: All Unassigned</w:t>
      </w:r>
    </w:p>
    <w:p w14:paraId="75007C67" w14:textId="66AB58B1" w:rsidR="004E6F9F" w:rsidRDefault="004E6F9F" w:rsidP="004E6F9F">
      <w:pPr>
        <w:pStyle w:val="ListParagraph"/>
        <w:numPr>
          <w:ilvl w:val="1"/>
          <w:numId w:val="16"/>
        </w:numPr>
      </w:pPr>
      <w:r>
        <w:t>Port: 443</w:t>
      </w:r>
    </w:p>
    <w:p w14:paraId="65A78522" w14:textId="1A6731F8" w:rsidR="004E6F9F" w:rsidRDefault="004E6F9F" w:rsidP="004E6F9F">
      <w:pPr>
        <w:pStyle w:val="ListParagraph"/>
        <w:numPr>
          <w:ilvl w:val="1"/>
          <w:numId w:val="16"/>
        </w:numPr>
      </w:pPr>
      <w:r>
        <w:t>SSL certificate: &lt;select the FBI certificate for the environment</w:t>
      </w:r>
    </w:p>
    <w:p w14:paraId="38683F7A" w14:textId="77777777" w:rsidR="004E6F9F" w:rsidRDefault="004E6F9F" w:rsidP="004E6F9F">
      <w:pPr>
        <w:keepNext/>
        <w:jc w:val="center"/>
      </w:pPr>
      <w:r>
        <w:rPr>
          <w:noProof/>
        </w:rPr>
        <w:drawing>
          <wp:inline distT="0" distB="0" distL="0" distR="0" wp14:anchorId="727C9AD2" wp14:editId="5F780FAC">
            <wp:extent cx="3686175" cy="1971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16-03-23 19.35.30.png"/>
                    <pic:cNvPicPr/>
                  </pic:nvPicPr>
                  <pic:blipFill>
                    <a:blip r:embed="rId43">
                      <a:extLst>
                        <a:ext uri="{28A0092B-C50C-407E-A947-70E740481C1C}">
                          <a14:useLocalDpi xmlns:a14="http://schemas.microsoft.com/office/drawing/2010/main" val="0"/>
                        </a:ext>
                      </a:extLst>
                    </a:blip>
                    <a:stretch>
                      <a:fillRect/>
                    </a:stretch>
                  </pic:blipFill>
                  <pic:spPr>
                    <a:xfrm>
                      <a:off x="0" y="0"/>
                      <a:ext cx="3686175" cy="1971675"/>
                    </a:xfrm>
                    <a:prstGeom prst="rect">
                      <a:avLst/>
                    </a:prstGeom>
                  </pic:spPr>
                </pic:pic>
              </a:graphicData>
            </a:graphic>
          </wp:inline>
        </w:drawing>
      </w:r>
    </w:p>
    <w:p w14:paraId="628A2206" w14:textId="7B4C33DE" w:rsidR="004E6F9F" w:rsidRDefault="004E6F9F" w:rsidP="004E6F9F">
      <w:pPr>
        <w:pStyle w:val="Caption"/>
        <w:jc w:val="center"/>
      </w:pPr>
      <w:r>
        <w:t xml:space="preserve">Figure </w:t>
      </w:r>
      <w:r w:rsidR="006208EE">
        <w:fldChar w:fldCharType="begin"/>
      </w:r>
      <w:r w:rsidR="006208EE">
        <w:instrText xml:space="preserve"> SEQ</w:instrText>
      </w:r>
      <w:r w:rsidR="006208EE">
        <w:instrText xml:space="preserve"> Figure \* ARABIC </w:instrText>
      </w:r>
      <w:r w:rsidR="006208EE">
        <w:fldChar w:fldCharType="separate"/>
      </w:r>
      <w:r>
        <w:rPr>
          <w:noProof/>
        </w:rPr>
        <w:t>28</w:t>
      </w:r>
      <w:r w:rsidR="006208EE">
        <w:rPr>
          <w:noProof/>
        </w:rPr>
        <w:fldChar w:fldCharType="end"/>
      </w:r>
      <w:r>
        <w:t xml:space="preserve"> Binding Configuration</w:t>
      </w:r>
    </w:p>
    <w:p w14:paraId="56767B5B" w14:textId="766371FB" w:rsidR="004E6F9F" w:rsidRDefault="004E6F9F" w:rsidP="004E6F9F">
      <w:pPr>
        <w:pStyle w:val="ListParagraph"/>
        <w:numPr>
          <w:ilvl w:val="0"/>
          <w:numId w:val="16"/>
        </w:numPr>
      </w:pPr>
      <w:r>
        <w:t>Click “OK”</w:t>
      </w:r>
      <w:r w:rsidR="00527DE3">
        <w:t>.</w:t>
      </w:r>
    </w:p>
    <w:p w14:paraId="63E8780B" w14:textId="60189D32" w:rsidR="004E6F9F" w:rsidRPr="004E6F9F" w:rsidRDefault="004E6F9F" w:rsidP="004E6F9F">
      <w:pPr>
        <w:pStyle w:val="ListParagraph"/>
        <w:numPr>
          <w:ilvl w:val="0"/>
          <w:numId w:val="16"/>
        </w:numPr>
      </w:pPr>
      <w:r>
        <w:t>Click “Close”</w:t>
      </w:r>
      <w:r w:rsidR="00527DE3">
        <w:t>.</w:t>
      </w:r>
    </w:p>
    <w:sectPr w:rsidR="004E6F9F" w:rsidRPr="004E6F9F" w:rsidSect="00C8621D">
      <w:headerReference w:type="default" r:id="rId44"/>
      <w:type w:val="continuous"/>
      <w:pgSz w:w="12240" w:h="15840"/>
      <w:pgMar w:top="1440" w:right="180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B08ABB" w14:textId="77777777" w:rsidR="008115AA" w:rsidRDefault="008115AA">
      <w:r>
        <w:separator/>
      </w:r>
    </w:p>
  </w:endnote>
  <w:endnote w:type="continuationSeparator" w:id="0">
    <w:p w14:paraId="0C54805E" w14:textId="77777777" w:rsidR="008115AA" w:rsidRDefault="00811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notTrueType/>
    <w:pitch w:val="variable"/>
    <w:sig w:usb0="00000001" w:usb1="080E0000" w:usb2="00000010" w:usb3="00000000" w:csb0="00040000" w:csb1="00000000"/>
  </w:font>
  <w:font w:name="Lucida Grande">
    <w:altName w:val="Arial"/>
    <w:charset w:val="00"/>
    <w:family w:val="auto"/>
    <w:pitch w:val="variable"/>
    <w:sig w:usb0="E1000AEF" w:usb1="5000A1FF" w:usb2="00000000" w:usb3="00000000" w:csb0="000001BF" w:csb1="00000000"/>
  </w:font>
  <w:font w:name="Century Schoolbook">
    <w:panose1 w:val="0204060405050502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B78B2" w14:textId="49D5D8BD" w:rsidR="008115AA" w:rsidRPr="00496F00" w:rsidRDefault="008115AA" w:rsidP="00496F00">
    <w:pPr>
      <w:pStyle w:val="Footer"/>
      <w:jc w:val="right"/>
    </w:pPr>
    <w:r>
      <w:fldChar w:fldCharType="begin"/>
    </w:r>
    <w:r>
      <w:instrText xml:space="preserve"> PAGE   \* MERGEFORMAT </w:instrText>
    </w:r>
    <w:r>
      <w:fldChar w:fldCharType="separate"/>
    </w:r>
    <w:r w:rsidR="006208EE" w:rsidRPr="006208EE">
      <w:rPr>
        <w:b/>
        <w:bCs/>
        <w:noProof/>
      </w:rPr>
      <w:t>18</w:t>
    </w:r>
    <w:r>
      <w:rPr>
        <w:b/>
        <w:bCs/>
        <w:noProof/>
      </w:rPr>
      <w:fldChar w:fldCharType="end"/>
    </w:r>
    <w:r>
      <w:rPr>
        <w:b/>
        <w:bCs/>
      </w:rPr>
      <w:t xml:space="preserve"> </w:t>
    </w:r>
    <w:r>
      <w:t>|</w:t>
    </w:r>
    <w:r>
      <w:rPr>
        <w:b/>
        <w:bCs/>
      </w:rPr>
      <w:t xml:space="preserve"> </w:t>
    </w:r>
    <w:r>
      <w:rPr>
        <w:color w:val="7F7F7F" w:themeColor="background1" w:themeShade="7F"/>
        <w:spacing w:val="60"/>
      </w:rPr>
      <w:t>Page</w:t>
    </w:r>
  </w:p>
  <w:p w14:paraId="7F4E6BE8" w14:textId="304E606C" w:rsidR="008115AA" w:rsidRDefault="008115AA" w:rsidP="00496F00">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6AC69" w14:textId="77777777" w:rsidR="008115AA" w:rsidRDefault="008115AA" w:rsidP="00AA0512">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07D411" w14:textId="77777777" w:rsidR="008115AA" w:rsidRDefault="008115AA">
      <w:r>
        <w:separator/>
      </w:r>
    </w:p>
  </w:footnote>
  <w:footnote w:type="continuationSeparator" w:id="0">
    <w:p w14:paraId="06F82C3D" w14:textId="77777777" w:rsidR="008115AA" w:rsidRDefault="00811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E84F5" w14:textId="77777777" w:rsidR="008115AA" w:rsidRDefault="008115AA" w:rsidP="00987AA2">
    <w:pPr>
      <w:pStyle w:val="Header"/>
      <w:spacing w:after="120"/>
    </w:pPr>
    <w:r>
      <w:t>Installation Details</w:t>
    </w:r>
    <w:r>
      <w:tab/>
    </w:r>
    <w:r>
      <w:tab/>
      <w:t>Environment</w:t>
    </w:r>
    <w:proofErr w:type="gramStart"/>
    <w:r>
      <w:t>:_</w:t>
    </w:r>
    <w:proofErr w:type="gramEnd"/>
    <w:r>
      <w:t>____________________________________</w:t>
    </w:r>
  </w:p>
  <w:p w14:paraId="683FFBFB" w14:textId="187B07A7" w:rsidR="008115AA" w:rsidRDefault="008115AA" w:rsidP="00987AA2">
    <w:pPr>
      <w:pStyle w:val="Header"/>
      <w:spacing w:after="120"/>
    </w:pPr>
    <w:r>
      <w:tab/>
    </w:r>
    <w:r>
      <w:tab/>
      <w:t>Date</w:t>
    </w:r>
    <w:proofErr w:type="gramStart"/>
    <w:r>
      <w:t>:_</w:t>
    </w:r>
    <w:proofErr w:type="gramEnd"/>
    <w:r>
      <w:t>__________________ Time:_____________________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E863F" w14:textId="047E2AF4" w:rsidR="008115AA" w:rsidRDefault="008115AA" w:rsidP="00987AA2">
    <w:pPr>
      <w:pStyle w:val="Header"/>
      <w:spacing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07BE3"/>
    <w:multiLevelType w:val="hybridMultilevel"/>
    <w:tmpl w:val="FCB0B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404B7"/>
    <w:multiLevelType w:val="hybridMultilevel"/>
    <w:tmpl w:val="33B630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264C3"/>
    <w:multiLevelType w:val="hybridMultilevel"/>
    <w:tmpl w:val="74A0B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76564"/>
    <w:multiLevelType w:val="hybridMultilevel"/>
    <w:tmpl w:val="11D09E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7F0BBC"/>
    <w:multiLevelType w:val="hybridMultilevel"/>
    <w:tmpl w:val="D1265D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683833"/>
    <w:multiLevelType w:val="hybridMultilevel"/>
    <w:tmpl w:val="700260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456AAA"/>
    <w:multiLevelType w:val="hybridMultilevel"/>
    <w:tmpl w:val="74A0BF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2C425B"/>
    <w:multiLevelType w:val="hybridMultilevel"/>
    <w:tmpl w:val="A5424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5B4971"/>
    <w:multiLevelType w:val="hybridMultilevel"/>
    <w:tmpl w:val="700260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F90FB9"/>
    <w:multiLevelType w:val="hybridMultilevel"/>
    <w:tmpl w:val="D5C465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8D6CE9"/>
    <w:multiLevelType w:val="hybridMultilevel"/>
    <w:tmpl w:val="452AEA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6D335F"/>
    <w:multiLevelType w:val="hybridMultilevel"/>
    <w:tmpl w:val="CAFEF0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0E3884"/>
    <w:multiLevelType w:val="hybridMultilevel"/>
    <w:tmpl w:val="6CD6C7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6C23B8"/>
    <w:multiLevelType w:val="hybridMultilevel"/>
    <w:tmpl w:val="DA209C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0819BC"/>
    <w:multiLevelType w:val="hybridMultilevel"/>
    <w:tmpl w:val="1EFE49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8408AE"/>
    <w:multiLevelType w:val="hybridMultilevel"/>
    <w:tmpl w:val="6AE073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C15143"/>
    <w:multiLevelType w:val="hybridMultilevel"/>
    <w:tmpl w:val="8A72AE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14"/>
  </w:num>
  <w:num w:numId="4">
    <w:abstractNumId w:val="10"/>
  </w:num>
  <w:num w:numId="5">
    <w:abstractNumId w:val="8"/>
  </w:num>
  <w:num w:numId="6">
    <w:abstractNumId w:val="15"/>
  </w:num>
  <w:num w:numId="7">
    <w:abstractNumId w:val="7"/>
  </w:num>
  <w:num w:numId="8">
    <w:abstractNumId w:val="13"/>
  </w:num>
  <w:num w:numId="9">
    <w:abstractNumId w:val="3"/>
  </w:num>
  <w:num w:numId="10">
    <w:abstractNumId w:val="11"/>
  </w:num>
  <w:num w:numId="11">
    <w:abstractNumId w:val="16"/>
  </w:num>
  <w:num w:numId="12">
    <w:abstractNumId w:val="0"/>
  </w:num>
  <w:num w:numId="13">
    <w:abstractNumId w:val="12"/>
  </w:num>
  <w:num w:numId="14">
    <w:abstractNumId w:val="1"/>
  </w:num>
  <w:num w:numId="15">
    <w:abstractNumId w:val="2"/>
  </w:num>
  <w:num w:numId="16">
    <w:abstractNumId w:val="6"/>
  </w:num>
  <w:num w:numId="17">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512"/>
    <w:rsid w:val="00010FE4"/>
    <w:rsid w:val="00030245"/>
    <w:rsid w:val="00050754"/>
    <w:rsid w:val="00086B4E"/>
    <w:rsid w:val="000924D2"/>
    <w:rsid w:val="000B0EFE"/>
    <w:rsid w:val="000E3305"/>
    <w:rsid w:val="000F587F"/>
    <w:rsid w:val="0012694B"/>
    <w:rsid w:val="00156985"/>
    <w:rsid w:val="001722B1"/>
    <w:rsid w:val="001729EE"/>
    <w:rsid w:val="00174609"/>
    <w:rsid w:val="00185384"/>
    <w:rsid w:val="001B7ADC"/>
    <w:rsid w:val="001E61E7"/>
    <w:rsid w:val="001F5972"/>
    <w:rsid w:val="0020455B"/>
    <w:rsid w:val="00222947"/>
    <w:rsid w:val="00231A13"/>
    <w:rsid w:val="0023332A"/>
    <w:rsid w:val="00282976"/>
    <w:rsid w:val="00283E29"/>
    <w:rsid w:val="002968F3"/>
    <w:rsid w:val="002C154F"/>
    <w:rsid w:val="002C6ECE"/>
    <w:rsid w:val="002E20E4"/>
    <w:rsid w:val="002F51B6"/>
    <w:rsid w:val="0034090A"/>
    <w:rsid w:val="00344694"/>
    <w:rsid w:val="00383581"/>
    <w:rsid w:val="003C05A6"/>
    <w:rsid w:val="003C1924"/>
    <w:rsid w:val="003C6B7B"/>
    <w:rsid w:val="003E1403"/>
    <w:rsid w:val="003E3768"/>
    <w:rsid w:val="003F68AA"/>
    <w:rsid w:val="00401268"/>
    <w:rsid w:val="0041106A"/>
    <w:rsid w:val="00416010"/>
    <w:rsid w:val="00423465"/>
    <w:rsid w:val="00453174"/>
    <w:rsid w:val="00473755"/>
    <w:rsid w:val="00496F00"/>
    <w:rsid w:val="004A1447"/>
    <w:rsid w:val="004B4592"/>
    <w:rsid w:val="004B604A"/>
    <w:rsid w:val="004E6F9F"/>
    <w:rsid w:val="004F1EC6"/>
    <w:rsid w:val="005027D6"/>
    <w:rsid w:val="00527DE3"/>
    <w:rsid w:val="00536679"/>
    <w:rsid w:val="0054102A"/>
    <w:rsid w:val="0055142C"/>
    <w:rsid w:val="0057093A"/>
    <w:rsid w:val="00580C17"/>
    <w:rsid w:val="00591CB8"/>
    <w:rsid w:val="005959E9"/>
    <w:rsid w:val="005A6EB3"/>
    <w:rsid w:val="005B3EB2"/>
    <w:rsid w:val="005C1A72"/>
    <w:rsid w:val="005E14A3"/>
    <w:rsid w:val="00602E2E"/>
    <w:rsid w:val="00606EAA"/>
    <w:rsid w:val="006208C8"/>
    <w:rsid w:val="006208EE"/>
    <w:rsid w:val="0065114D"/>
    <w:rsid w:val="006F224E"/>
    <w:rsid w:val="0071571A"/>
    <w:rsid w:val="007309BA"/>
    <w:rsid w:val="00753363"/>
    <w:rsid w:val="00754577"/>
    <w:rsid w:val="007608D3"/>
    <w:rsid w:val="007862F1"/>
    <w:rsid w:val="00797CE3"/>
    <w:rsid w:val="007A5823"/>
    <w:rsid w:val="007B1725"/>
    <w:rsid w:val="007B6CEA"/>
    <w:rsid w:val="007F2142"/>
    <w:rsid w:val="007F3947"/>
    <w:rsid w:val="00802D35"/>
    <w:rsid w:val="00811157"/>
    <w:rsid w:val="008115AA"/>
    <w:rsid w:val="008224F9"/>
    <w:rsid w:val="008230BB"/>
    <w:rsid w:val="00842C1A"/>
    <w:rsid w:val="00857308"/>
    <w:rsid w:val="00875206"/>
    <w:rsid w:val="00882C09"/>
    <w:rsid w:val="00893015"/>
    <w:rsid w:val="00894AA2"/>
    <w:rsid w:val="008A6818"/>
    <w:rsid w:val="008A6C8C"/>
    <w:rsid w:val="008B3BEB"/>
    <w:rsid w:val="008C02A7"/>
    <w:rsid w:val="008E3D28"/>
    <w:rsid w:val="008F7C6C"/>
    <w:rsid w:val="00900A01"/>
    <w:rsid w:val="009263E7"/>
    <w:rsid w:val="00932DCB"/>
    <w:rsid w:val="00942435"/>
    <w:rsid w:val="00943934"/>
    <w:rsid w:val="00987AA2"/>
    <w:rsid w:val="00990267"/>
    <w:rsid w:val="00995079"/>
    <w:rsid w:val="009D1FDB"/>
    <w:rsid w:val="009D4D9C"/>
    <w:rsid w:val="009E4682"/>
    <w:rsid w:val="009F7834"/>
    <w:rsid w:val="00A021B7"/>
    <w:rsid w:val="00A219FF"/>
    <w:rsid w:val="00A25637"/>
    <w:rsid w:val="00A46024"/>
    <w:rsid w:val="00A56609"/>
    <w:rsid w:val="00A6425F"/>
    <w:rsid w:val="00A70B57"/>
    <w:rsid w:val="00A74DFD"/>
    <w:rsid w:val="00A7627A"/>
    <w:rsid w:val="00AA0512"/>
    <w:rsid w:val="00AB0AAA"/>
    <w:rsid w:val="00AB38E5"/>
    <w:rsid w:val="00AF259A"/>
    <w:rsid w:val="00B05194"/>
    <w:rsid w:val="00B138D8"/>
    <w:rsid w:val="00B1650F"/>
    <w:rsid w:val="00B17EBD"/>
    <w:rsid w:val="00B2526D"/>
    <w:rsid w:val="00B2702C"/>
    <w:rsid w:val="00B56BEE"/>
    <w:rsid w:val="00B72847"/>
    <w:rsid w:val="00B8362A"/>
    <w:rsid w:val="00B84E5C"/>
    <w:rsid w:val="00BC1D76"/>
    <w:rsid w:val="00BD6D1C"/>
    <w:rsid w:val="00BE5814"/>
    <w:rsid w:val="00C15605"/>
    <w:rsid w:val="00C15FB1"/>
    <w:rsid w:val="00C232CC"/>
    <w:rsid w:val="00C27A7C"/>
    <w:rsid w:val="00C31922"/>
    <w:rsid w:val="00C50AC6"/>
    <w:rsid w:val="00C52A08"/>
    <w:rsid w:val="00C5369B"/>
    <w:rsid w:val="00C8621D"/>
    <w:rsid w:val="00CE3624"/>
    <w:rsid w:val="00CE7546"/>
    <w:rsid w:val="00CF2867"/>
    <w:rsid w:val="00D01354"/>
    <w:rsid w:val="00D1206F"/>
    <w:rsid w:val="00D22C7A"/>
    <w:rsid w:val="00D52CB4"/>
    <w:rsid w:val="00D67687"/>
    <w:rsid w:val="00D739A7"/>
    <w:rsid w:val="00D7474C"/>
    <w:rsid w:val="00D75FF9"/>
    <w:rsid w:val="00D80EF4"/>
    <w:rsid w:val="00D91260"/>
    <w:rsid w:val="00D9746F"/>
    <w:rsid w:val="00DE24AC"/>
    <w:rsid w:val="00DF317F"/>
    <w:rsid w:val="00DF6625"/>
    <w:rsid w:val="00E34BBA"/>
    <w:rsid w:val="00E56837"/>
    <w:rsid w:val="00E672FC"/>
    <w:rsid w:val="00E70D4F"/>
    <w:rsid w:val="00E84AC8"/>
    <w:rsid w:val="00E96EC3"/>
    <w:rsid w:val="00EA261D"/>
    <w:rsid w:val="00EA486E"/>
    <w:rsid w:val="00EA59BF"/>
    <w:rsid w:val="00ED56D5"/>
    <w:rsid w:val="00EE5C17"/>
    <w:rsid w:val="00EE6A4F"/>
    <w:rsid w:val="00F10F4A"/>
    <w:rsid w:val="00F152F2"/>
    <w:rsid w:val="00F167B0"/>
    <w:rsid w:val="00F20B17"/>
    <w:rsid w:val="00F878AC"/>
    <w:rsid w:val="00FB752B"/>
    <w:rsid w:val="00FC16E6"/>
    <w:rsid w:val="00FE1527"/>
    <w:rsid w:val="00FF5092"/>
    <w:rsid w:val="00FF6F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ecimalSymbol w:val="."/>
  <w:listSeparator w:val=","/>
  <w14:docId w14:val="6C1B7B45"/>
  <w14:defaultImageDpi w14:val="300"/>
  <w15:docId w15:val="{40D442EA-56C8-4228-A1F0-CEFC1DF08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0512"/>
    <w:rPr>
      <w:rFonts w:eastAsiaTheme="minorHAnsi"/>
      <w:sz w:val="22"/>
      <w:szCs w:val="22"/>
    </w:rPr>
  </w:style>
  <w:style w:type="paragraph" w:styleId="Heading1">
    <w:name w:val="heading 1"/>
    <w:basedOn w:val="Normal"/>
    <w:next w:val="Normal"/>
    <w:link w:val="Heading1Char"/>
    <w:uiPriority w:val="9"/>
    <w:qFormat/>
    <w:rsid w:val="00AA0512"/>
    <w:pPr>
      <w:keepNext/>
      <w:keepLines/>
      <w:spacing w:before="240"/>
      <w:outlineLvl w:val="0"/>
    </w:pPr>
    <w:rPr>
      <w:rFonts w:asciiTheme="majorHAnsi" w:eastAsiaTheme="majorEastAsia" w:hAnsiTheme="majorHAnsi" w:cstheme="majorBidi"/>
      <w:bCs/>
      <w:color w:val="345A8A" w:themeColor="accent1" w:themeShade="B5"/>
      <w:sz w:val="32"/>
      <w:szCs w:val="32"/>
    </w:rPr>
  </w:style>
  <w:style w:type="paragraph" w:styleId="Heading2">
    <w:name w:val="heading 2"/>
    <w:basedOn w:val="Normal"/>
    <w:next w:val="Normal"/>
    <w:link w:val="Heading2Char"/>
    <w:uiPriority w:val="9"/>
    <w:unhideWhenUsed/>
    <w:qFormat/>
    <w:rsid w:val="00D9746F"/>
    <w:pPr>
      <w:keepNext/>
      <w:keepLines/>
      <w:spacing w:before="200"/>
      <w:outlineLvl w:val="1"/>
    </w:pPr>
    <w:rPr>
      <w:rFonts w:asciiTheme="majorHAnsi" w:eastAsiaTheme="majorEastAsia" w:hAnsiTheme="majorHAnsi" w:cstheme="majorBidi"/>
      <w:bCs/>
      <w:color w:val="4F81BD" w:themeColor="accent1"/>
      <w:sz w:val="26"/>
      <w:szCs w:val="26"/>
    </w:rPr>
  </w:style>
  <w:style w:type="paragraph" w:styleId="Heading3">
    <w:name w:val="heading 3"/>
    <w:basedOn w:val="Normal"/>
    <w:next w:val="Normal"/>
    <w:link w:val="Heading3Char"/>
    <w:uiPriority w:val="9"/>
    <w:unhideWhenUsed/>
    <w:qFormat/>
    <w:rsid w:val="00010FE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474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A0512"/>
    <w:pPr>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A0512"/>
    <w:rPr>
      <w:rFonts w:asciiTheme="majorHAnsi" w:eastAsiaTheme="majorEastAsia" w:hAnsiTheme="majorHAnsi" w:cstheme="majorBidi"/>
      <w:bCs/>
      <w:color w:val="345A8A" w:themeColor="accent1" w:themeShade="B5"/>
      <w:sz w:val="32"/>
      <w:szCs w:val="32"/>
    </w:rPr>
  </w:style>
  <w:style w:type="paragraph" w:styleId="TOCHeading">
    <w:name w:val="TOC Heading"/>
    <w:basedOn w:val="Heading1"/>
    <w:next w:val="Normal"/>
    <w:uiPriority w:val="39"/>
    <w:unhideWhenUsed/>
    <w:qFormat/>
    <w:rsid w:val="00AA0512"/>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AA0512"/>
    <w:pPr>
      <w:spacing w:before="120"/>
    </w:pPr>
    <w:rPr>
      <w:b/>
      <w:sz w:val="24"/>
      <w:szCs w:val="24"/>
    </w:rPr>
  </w:style>
  <w:style w:type="paragraph" w:styleId="TOC2">
    <w:name w:val="toc 2"/>
    <w:basedOn w:val="Normal"/>
    <w:next w:val="Normal"/>
    <w:autoRedefine/>
    <w:uiPriority w:val="39"/>
    <w:unhideWhenUsed/>
    <w:rsid w:val="00AA0512"/>
    <w:pPr>
      <w:ind w:left="220"/>
    </w:pPr>
    <w:rPr>
      <w:b/>
    </w:rPr>
  </w:style>
  <w:style w:type="paragraph" w:styleId="TOC3">
    <w:name w:val="toc 3"/>
    <w:basedOn w:val="Normal"/>
    <w:next w:val="Normal"/>
    <w:autoRedefine/>
    <w:uiPriority w:val="39"/>
    <w:unhideWhenUsed/>
    <w:rsid w:val="00AA0512"/>
    <w:pPr>
      <w:ind w:left="440"/>
    </w:pPr>
  </w:style>
  <w:style w:type="paragraph" w:styleId="Footer">
    <w:name w:val="footer"/>
    <w:basedOn w:val="Normal"/>
    <w:link w:val="FooterChar"/>
    <w:uiPriority w:val="99"/>
    <w:unhideWhenUsed/>
    <w:rsid w:val="00AA0512"/>
    <w:pPr>
      <w:tabs>
        <w:tab w:val="center" w:pos="4320"/>
        <w:tab w:val="right" w:pos="8640"/>
      </w:tabs>
    </w:pPr>
  </w:style>
  <w:style w:type="character" w:customStyle="1" w:styleId="FooterChar">
    <w:name w:val="Footer Char"/>
    <w:basedOn w:val="DefaultParagraphFont"/>
    <w:link w:val="Footer"/>
    <w:uiPriority w:val="99"/>
    <w:rsid w:val="00AA0512"/>
    <w:rPr>
      <w:rFonts w:eastAsiaTheme="minorHAnsi"/>
      <w:sz w:val="22"/>
      <w:szCs w:val="22"/>
    </w:rPr>
  </w:style>
  <w:style w:type="character" w:styleId="Hyperlink">
    <w:name w:val="Hyperlink"/>
    <w:basedOn w:val="DefaultParagraphFont"/>
    <w:uiPriority w:val="99"/>
    <w:unhideWhenUsed/>
    <w:rsid w:val="00AA0512"/>
    <w:rPr>
      <w:color w:val="0000FF" w:themeColor="hyperlink"/>
      <w:u w:val="single"/>
    </w:rPr>
  </w:style>
  <w:style w:type="paragraph" w:customStyle="1" w:styleId="DRDHeading">
    <w:name w:val="DRD Heading"/>
    <w:autoRedefine/>
    <w:rsid w:val="00AA0512"/>
    <w:pPr>
      <w:widowControl w:val="0"/>
      <w:spacing w:after="120" w:line="240" w:lineRule="atLeast"/>
    </w:pPr>
    <w:rPr>
      <w:rFonts w:ascii="Times New Roman" w:eastAsia="Times New Roman" w:hAnsi="Times New Roman" w:cs="Times New Roman"/>
      <w:b/>
      <w:bCs/>
    </w:rPr>
  </w:style>
  <w:style w:type="paragraph" w:customStyle="1" w:styleId="ITTitlePage-Title">
    <w:name w:val="IT Title Page - Title"/>
    <w:basedOn w:val="Normal"/>
    <w:rsid w:val="00AA0512"/>
    <w:pPr>
      <w:jc w:val="center"/>
    </w:pPr>
    <w:rPr>
      <w:rFonts w:ascii="Times New Roman" w:eastAsia="Times New Roman" w:hAnsi="Times New Roman" w:cs="Times New Roman"/>
      <w:b/>
      <w:sz w:val="48"/>
      <w:szCs w:val="20"/>
    </w:rPr>
  </w:style>
  <w:style w:type="paragraph" w:customStyle="1" w:styleId="ITTitlePage-Info">
    <w:name w:val="IT Title Page - Info"/>
    <w:basedOn w:val="Normal"/>
    <w:rsid w:val="00AA0512"/>
    <w:pPr>
      <w:jc w:val="center"/>
    </w:pPr>
    <w:rPr>
      <w:rFonts w:ascii="Times New Roman" w:eastAsia="Times New Roman" w:hAnsi="Times New Roman" w:cs="Times New Roman"/>
      <w:sz w:val="28"/>
      <w:szCs w:val="20"/>
    </w:rPr>
  </w:style>
  <w:style w:type="paragraph" w:customStyle="1" w:styleId="ITTitlePage-Prepared">
    <w:name w:val="IT Title Page - Prepared"/>
    <w:basedOn w:val="Normal"/>
    <w:rsid w:val="00AA0512"/>
    <w:pPr>
      <w:jc w:val="center"/>
    </w:pPr>
    <w:rPr>
      <w:rFonts w:ascii="Times New Roman" w:eastAsia="Times New Roman" w:hAnsi="Times New Roman" w:cs="Times New Roman"/>
      <w:sz w:val="28"/>
      <w:szCs w:val="20"/>
      <w:u w:val="single"/>
    </w:rPr>
  </w:style>
  <w:style w:type="paragraph" w:customStyle="1" w:styleId="ITSectionHeadingLast">
    <w:name w:val="IT Section Heading Last"/>
    <w:basedOn w:val="Normal"/>
    <w:next w:val="Heading1"/>
    <w:rsid w:val="00AA0512"/>
    <w:pPr>
      <w:spacing w:after="240"/>
      <w:jc w:val="center"/>
    </w:pPr>
    <w:rPr>
      <w:rFonts w:ascii="Times New Roman" w:eastAsia="Times New Roman" w:hAnsi="Times New Roman" w:cs="Times New Roman"/>
      <w:b/>
      <w:caps/>
      <w:sz w:val="28"/>
      <w:szCs w:val="24"/>
    </w:rPr>
  </w:style>
  <w:style w:type="paragraph" w:customStyle="1" w:styleId="ITSignatureText">
    <w:name w:val="IT Signature Text"/>
    <w:basedOn w:val="Normal"/>
    <w:rsid w:val="00AA0512"/>
    <w:rPr>
      <w:rFonts w:ascii="Times New Roman" w:eastAsia="Times New Roman" w:hAnsi="Times New Roman" w:cs="Times New Roman"/>
      <w:b/>
      <w:sz w:val="28"/>
      <w:szCs w:val="20"/>
    </w:rPr>
  </w:style>
  <w:style w:type="paragraph" w:customStyle="1" w:styleId="ITNormalChar4CharChar">
    <w:name w:val="IT Normal Char4 Char Char"/>
    <w:link w:val="ITNormalChar4CharCharChar"/>
    <w:rsid w:val="00AA0512"/>
    <w:rPr>
      <w:rFonts w:ascii="Times New Roman" w:eastAsia="SimSun" w:hAnsi="Times New Roman" w:cs="Times New Roman"/>
    </w:rPr>
  </w:style>
  <w:style w:type="character" w:customStyle="1" w:styleId="ITNormalChar4CharCharChar">
    <w:name w:val="IT Normal Char4 Char Char Char"/>
    <w:link w:val="ITNormalChar4CharChar"/>
    <w:rsid w:val="00AA0512"/>
    <w:rPr>
      <w:rFonts w:ascii="Times New Roman" w:eastAsia="SimSun" w:hAnsi="Times New Roman" w:cs="Times New Roman"/>
    </w:rPr>
  </w:style>
  <w:style w:type="paragraph" w:customStyle="1" w:styleId="ITSectionHeadingChar">
    <w:name w:val="IT Section Heading Char"/>
    <w:basedOn w:val="Normal"/>
    <w:next w:val="Normal"/>
    <w:link w:val="ITSectionHeadingCharChar"/>
    <w:rsid w:val="00AA0512"/>
    <w:pPr>
      <w:jc w:val="center"/>
    </w:pPr>
    <w:rPr>
      <w:rFonts w:ascii="Times New Roman" w:eastAsia="Times New Roman" w:hAnsi="Times New Roman" w:cs="Times New Roman"/>
      <w:b/>
      <w:caps/>
      <w:sz w:val="28"/>
      <w:szCs w:val="24"/>
    </w:rPr>
  </w:style>
  <w:style w:type="character" w:customStyle="1" w:styleId="ITSectionHeadingCharChar">
    <w:name w:val="IT Section Heading Char Char"/>
    <w:link w:val="ITSectionHeadingChar"/>
    <w:rsid w:val="00AA0512"/>
    <w:rPr>
      <w:rFonts w:ascii="Times New Roman" w:eastAsia="Times New Roman" w:hAnsi="Times New Roman" w:cs="Times New Roman"/>
      <w:b/>
      <w:caps/>
      <w:sz w:val="28"/>
    </w:rPr>
  </w:style>
  <w:style w:type="paragraph" w:styleId="BalloonText">
    <w:name w:val="Balloon Text"/>
    <w:basedOn w:val="Normal"/>
    <w:link w:val="BalloonTextChar"/>
    <w:uiPriority w:val="99"/>
    <w:semiHidden/>
    <w:unhideWhenUsed/>
    <w:rsid w:val="00AA05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A0512"/>
    <w:rPr>
      <w:rFonts w:ascii="Lucida Grande" w:eastAsiaTheme="minorHAnsi" w:hAnsi="Lucida Grande" w:cs="Lucida Grande"/>
      <w:sz w:val="18"/>
      <w:szCs w:val="18"/>
    </w:rPr>
  </w:style>
  <w:style w:type="paragraph" w:styleId="ListParagraph">
    <w:name w:val="List Paragraph"/>
    <w:basedOn w:val="Normal"/>
    <w:uiPriority w:val="34"/>
    <w:qFormat/>
    <w:rsid w:val="00AA0512"/>
    <w:pPr>
      <w:ind w:left="720"/>
      <w:contextualSpacing/>
    </w:pPr>
  </w:style>
  <w:style w:type="character" w:customStyle="1" w:styleId="Heading2Char">
    <w:name w:val="Heading 2 Char"/>
    <w:basedOn w:val="DefaultParagraphFont"/>
    <w:link w:val="Heading2"/>
    <w:uiPriority w:val="9"/>
    <w:rsid w:val="00D9746F"/>
    <w:rPr>
      <w:rFonts w:asciiTheme="majorHAnsi" w:eastAsiaTheme="majorEastAsia" w:hAnsiTheme="majorHAnsi" w:cstheme="majorBidi"/>
      <w:bCs/>
      <w:color w:val="4F81BD" w:themeColor="accent1"/>
      <w:sz w:val="26"/>
      <w:szCs w:val="26"/>
    </w:rPr>
  </w:style>
  <w:style w:type="character" w:customStyle="1" w:styleId="Heading3Char">
    <w:name w:val="Heading 3 Char"/>
    <w:basedOn w:val="DefaultParagraphFont"/>
    <w:link w:val="Heading3"/>
    <w:uiPriority w:val="9"/>
    <w:rsid w:val="00010FE4"/>
    <w:rPr>
      <w:rFonts w:asciiTheme="majorHAnsi" w:eastAsiaTheme="majorEastAsia" w:hAnsiTheme="majorHAnsi" w:cstheme="majorBidi"/>
      <w:b/>
      <w:bCs/>
      <w:color w:val="4F81BD" w:themeColor="accent1"/>
      <w:sz w:val="22"/>
      <w:szCs w:val="22"/>
    </w:rPr>
  </w:style>
  <w:style w:type="table" w:styleId="TableGrid">
    <w:name w:val="Table Grid"/>
    <w:basedOn w:val="TableNormal"/>
    <w:uiPriority w:val="39"/>
    <w:rsid w:val="00010FE4"/>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0FE4"/>
    <w:pPr>
      <w:spacing w:after="200"/>
    </w:pPr>
    <w:rPr>
      <w:b/>
      <w:bCs/>
      <w:color w:val="4F81BD" w:themeColor="accent1"/>
      <w:sz w:val="18"/>
      <w:szCs w:val="18"/>
    </w:rPr>
  </w:style>
  <w:style w:type="character" w:styleId="CommentReference">
    <w:name w:val="annotation reference"/>
    <w:uiPriority w:val="99"/>
    <w:semiHidden/>
    <w:unhideWhenUsed/>
    <w:rsid w:val="00D7474C"/>
    <w:rPr>
      <w:sz w:val="16"/>
      <w:szCs w:val="16"/>
    </w:rPr>
  </w:style>
  <w:style w:type="paragraph" w:styleId="CommentText">
    <w:name w:val="annotation text"/>
    <w:basedOn w:val="Normal"/>
    <w:link w:val="CommentTextChar"/>
    <w:uiPriority w:val="99"/>
    <w:semiHidden/>
    <w:unhideWhenUsed/>
    <w:rsid w:val="00D7474C"/>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D7474C"/>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D7474C"/>
    <w:rPr>
      <w:rFonts w:asciiTheme="majorHAnsi" w:eastAsiaTheme="majorEastAsia" w:hAnsiTheme="majorHAnsi" w:cstheme="majorBidi"/>
      <w:b/>
      <w:bCs/>
      <w:i/>
      <w:iCs/>
      <w:color w:val="4F81BD" w:themeColor="accent1"/>
      <w:sz w:val="22"/>
      <w:szCs w:val="22"/>
    </w:rPr>
  </w:style>
  <w:style w:type="paragraph" w:styleId="TOC4">
    <w:name w:val="toc 4"/>
    <w:basedOn w:val="Normal"/>
    <w:next w:val="Normal"/>
    <w:autoRedefine/>
    <w:uiPriority w:val="39"/>
    <w:unhideWhenUsed/>
    <w:rsid w:val="00D7474C"/>
    <w:pPr>
      <w:ind w:left="660"/>
    </w:pPr>
  </w:style>
  <w:style w:type="paragraph" w:styleId="TOC5">
    <w:name w:val="toc 5"/>
    <w:basedOn w:val="Normal"/>
    <w:next w:val="Normal"/>
    <w:autoRedefine/>
    <w:uiPriority w:val="39"/>
    <w:unhideWhenUsed/>
    <w:rsid w:val="00D7474C"/>
    <w:pPr>
      <w:ind w:left="880"/>
    </w:pPr>
  </w:style>
  <w:style w:type="paragraph" w:styleId="TOC6">
    <w:name w:val="toc 6"/>
    <w:basedOn w:val="Normal"/>
    <w:next w:val="Normal"/>
    <w:autoRedefine/>
    <w:uiPriority w:val="39"/>
    <w:unhideWhenUsed/>
    <w:rsid w:val="00D7474C"/>
    <w:pPr>
      <w:ind w:left="1100"/>
    </w:pPr>
  </w:style>
  <w:style w:type="paragraph" w:styleId="TOC7">
    <w:name w:val="toc 7"/>
    <w:basedOn w:val="Normal"/>
    <w:next w:val="Normal"/>
    <w:autoRedefine/>
    <w:uiPriority w:val="39"/>
    <w:unhideWhenUsed/>
    <w:rsid w:val="00D7474C"/>
    <w:pPr>
      <w:ind w:left="1320"/>
    </w:pPr>
  </w:style>
  <w:style w:type="paragraph" w:styleId="TOC8">
    <w:name w:val="toc 8"/>
    <w:basedOn w:val="Normal"/>
    <w:next w:val="Normal"/>
    <w:autoRedefine/>
    <w:uiPriority w:val="39"/>
    <w:unhideWhenUsed/>
    <w:rsid w:val="00D7474C"/>
    <w:pPr>
      <w:ind w:left="1540"/>
    </w:pPr>
  </w:style>
  <w:style w:type="paragraph" w:styleId="TOC9">
    <w:name w:val="toc 9"/>
    <w:basedOn w:val="Normal"/>
    <w:next w:val="Normal"/>
    <w:autoRedefine/>
    <w:uiPriority w:val="39"/>
    <w:unhideWhenUsed/>
    <w:rsid w:val="00D7474C"/>
    <w:pPr>
      <w:ind w:left="1760"/>
    </w:pPr>
  </w:style>
  <w:style w:type="paragraph" w:styleId="Subtitle">
    <w:name w:val="Subtitle"/>
    <w:basedOn w:val="Normal"/>
    <w:next w:val="Normal"/>
    <w:link w:val="SubtitleChar"/>
    <w:uiPriority w:val="11"/>
    <w:qFormat/>
    <w:rsid w:val="00591CB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91CB8"/>
    <w:rPr>
      <w:rFonts w:asciiTheme="majorHAnsi" w:eastAsiaTheme="majorEastAsia" w:hAnsiTheme="majorHAnsi" w:cstheme="majorBidi"/>
      <w:i/>
      <w:iCs/>
      <w:color w:val="4F81BD" w:themeColor="accent1"/>
      <w:spacing w:val="15"/>
    </w:rPr>
  </w:style>
  <w:style w:type="paragraph" w:styleId="Header">
    <w:name w:val="header"/>
    <w:basedOn w:val="Normal"/>
    <w:link w:val="HeaderChar"/>
    <w:uiPriority w:val="99"/>
    <w:unhideWhenUsed/>
    <w:rsid w:val="002968F3"/>
    <w:pPr>
      <w:tabs>
        <w:tab w:val="center" w:pos="4320"/>
        <w:tab w:val="right" w:pos="8640"/>
      </w:tabs>
    </w:pPr>
  </w:style>
  <w:style w:type="character" w:customStyle="1" w:styleId="HeaderChar">
    <w:name w:val="Header Char"/>
    <w:basedOn w:val="DefaultParagraphFont"/>
    <w:link w:val="Header"/>
    <w:uiPriority w:val="99"/>
    <w:rsid w:val="002968F3"/>
    <w:rPr>
      <w:rFonts w:eastAsiaTheme="minorHAnsi"/>
      <w:sz w:val="22"/>
      <w:szCs w:val="22"/>
    </w:rPr>
  </w:style>
  <w:style w:type="paragraph" w:styleId="CommentSubject">
    <w:name w:val="annotation subject"/>
    <w:basedOn w:val="CommentText"/>
    <w:next w:val="CommentText"/>
    <w:link w:val="CommentSubjectChar"/>
    <w:uiPriority w:val="99"/>
    <w:semiHidden/>
    <w:unhideWhenUsed/>
    <w:rsid w:val="004A1447"/>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4A1447"/>
    <w:rPr>
      <w:rFonts w:ascii="Times New Roman" w:eastAsiaTheme="minorHAnsi" w:hAnsi="Times New Roman" w:cs="Times New Roman"/>
      <w:b/>
      <w:bCs/>
      <w:sz w:val="20"/>
      <w:szCs w:val="20"/>
    </w:rPr>
  </w:style>
  <w:style w:type="paragraph" w:styleId="BodyText">
    <w:name w:val="Body Text"/>
    <w:basedOn w:val="Normal"/>
    <w:link w:val="BodyTextChar"/>
    <w:qFormat/>
    <w:rsid w:val="00753363"/>
    <w:pPr>
      <w:spacing w:before="100" w:beforeAutospacing="1" w:after="100" w:afterAutospacing="1" w:line="300" w:lineRule="auto"/>
    </w:pPr>
    <w:rPr>
      <w:rFonts w:ascii="Century Schoolbook" w:eastAsia="Times New Roman" w:hAnsi="Century Schoolbook" w:cs="Times New Roman"/>
      <w:sz w:val="24"/>
      <w:szCs w:val="24"/>
    </w:rPr>
  </w:style>
  <w:style w:type="character" w:customStyle="1" w:styleId="BodyTextChar">
    <w:name w:val="Body Text Char"/>
    <w:basedOn w:val="DefaultParagraphFont"/>
    <w:link w:val="BodyText"/>
    <w:rsid w:val="00753363"/>
    <w:rPr>
      <w:rFonts w:ascii="Century Schoolbook" w:eastAsia="Times New Roman" w:hAnsi="Century Schoolbook"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0814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D92DF23307971468BE0770840CF89BC" ma:contentTypeVersion="0" ma:contentTypeDescription="Create a new document." ma:contentTypeScope="" ma:versionID="fd88d0fcf771bef2422d744ae4655063">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671CA6-0B8C-4216-AC11-A6C984396941}">
  <ds:schemaRefs>
    <ds:schemaRef ds:uri="http://schemas.microsoft.com/office/infopath/2007/PartnerControls"/>
    <ds:schemaRef ds:uri="http://purl.org/dc/terms/"/>
    <ds:schemaRef ds:uri="http://purl.org/dc/dcmitype/"/>
    <ds:schemaRef ds:uri="http://schemas.microsoft.com/office/2006/metadata/properties"/>
    <ds:schemaRef ds:uri="http://schemas.microsoft.com/office/2006/documentManagement/types"/>
    <ds:schemaRef ds:uri="http://purl.org/dc/elements/1.1/"/>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A86757F2-24A4-43C3-82CD-E6E43AFFC8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3EB95F6-EECA-4942-851E-C371AB7970D0}">
  <ds:schemaRefs>
    <ds:schemaRef ds:uri="http://schemas.microsoft.com/sharepoint/v3/contenttype/forms"/>
  </ds:schemaRefs>
</ds:datastoreItem>
</file>

<file path=customXml/itemProps4.xml><?xml version="1.0" encoding="utf-8"?>
<ds:datastoreItem xmlns:ds="http://schemas.openxmlformats.org/officeDocument/2006/customXml" ds:itemID="{27895FC1-5891-4F40-8B39-7F8498A6B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2442</TotalTime>
  <Pages>22</Pages>
  <Words>3779</Words>
  <Characters>21545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Octo Consulting Group</Company>
  <LinksUpToDate>false</LinksUpToDate>
  <CharactersWithSpaces>25274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Stanton</dc:creator>
  <cp:keywords/>
  <dc:description/>
  <cp:lastModifiedBy>Erik Hosler</cp:lastModifiedBy>
  <cp:revision>18</cp:revision>
  <cp:lastPrinted>2015-11-11T19:03:00Z</cp:lastPrinted>
  <dcterms:created xsi:type="dcterms:W3CDTF">2016-03-21T15:43:00Z</dcterms:created>
  <dcterms:modified xsi:type="dcterms:W3CDTF">2016-03-30T16:48:00Z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0x0101006D92DF23307971468BE0770840CF89BC</vt:lpwstr>
  </property>
</Properties>
</file>