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《了不起的盖茨比》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菲茨杰拉德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人民文学出版社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2004-6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192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r>
        <w:rPr>
          <w:rFonts w:hint="eastAsia"/>
        </w:rPr>
        <w:t>盖茨比为了久久地抱着的一个梦而付出了很高的代价。他死后，尼克发觉是汤姆暗中挑拨威尔逊去杀死盖茨比。他感到东部鬼影幢幢，世态炎凉，便决定回中西部老家去。这是一个简单的故事，却有着极悲凉的人生况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148EF"/>
    <w:rsid w:val="1EC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2020-06-30T08:04:00Z</dcterms:created>
  <dc:creator>Administrator</dc:creator>
  <cp:lastModifiedBy>尘</cp:lastModifiedBy>
  <dcterms:modified xsi:type="dcterms:W3CDTF">2020-06-30T08:22:30Z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