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40C7" w:rsidRDefault="00000000">
      <w:pPr>
        <w:jc w:val="center"/>
        <w:rPr>
          <w:b/>
        </w:rPr>
      </w:pPr>
      <w:r>
        <w:rPr>
          <w:b/>
        </w:rPr>
        <w:t>ПРАВИТЕЛЬСТВО РОССИЙСКОЙ ФЕДЕРАЦИИ</w:t>
      </w:r>
      <w:r>
        <w:rPr>
          <w:b/>
        </w:rPr>
        <w:br/>
        <w:t>НАЦИОНАЛЬНЫЙ ИССЛЕДОВАТЕЛЬСКИЙ УНИВЕРСИТЕТ</w:t>
      </w:r>
      <w:r>
        <w:rPr>
          <w:b/>
        </w:rPr>
        <w:br/>
        <w:t>«ВЫСШАЯ ШКОЛА ЭКОНОМИКИ»</w:t>
      </w:r>
    </w:p>
    <w:p w:rsidR="00C640C7" w:rsidRDefault="00000000">
      <w:pPr>
        <w:jc w:val="center"/>
      </w:pPr>
      <w:r>
        <w:t>Факультет компьютерных наук</w:t>
      </w:r>
      <w:r>
        <w:br/>
        <w:t>Департамент программной инженерии</w:t>
      </w:r>
      <w:r>
        <w:br/>
      </w:r>
    </w:p>
    <w:tbl>
      <w:tblPr>
        <w:tblW w:w="9345" w:type="dxa"/>
        <w:tblLayout w:type="fixed"/>
        <w:tblLook w:val="04A0" w:firstRow="1" w:lastRow="0" w:firstColumn="1" w:lastColumn="0" w:noHBand="0" w:noVBand="1"/>
      </w:tblPr>
      <w:tblGrid>
        <w:gridCol w:w="4672"/>
        <w:gridCol w:w="4673"/>
      </w:tblGrid>
      <w:tr w:rsidR="00C640C7">
        <w:tc>
          <w:tcPr>
            <w:tcW w:w="4672" w:type="dxa"/>
          </w:tcPr>
          <w:p w:rsidR="00C640C7" w:rsidRDefault="00000000">
            <w:pPr>
              <w:widowControl w:val="0"/>
              <w:jc w:val="center"/>
            </w:pPr>
            <w:r>
              <w:t>СОГЛАСОВАНО</w:t>
            </w:r>
          </w:p>
          <w:p w:rsidR="00C640C7" w:rsidRDefault="00000000">
            <w:pPr>
              <w:widowControl w:val="0"/>
              <w:spacing w:before="4" w:line="235" w:lineRule="auto"/>
              <w:ind w:right="141"/>
            </w:pPr>
            <w:r>
              <w:t>доцент департамента математики</w:t>
            </w:r>
          </w:p>
          <w:p w:rsidR="00C640C7" w:rsidRDefault="00000000">
            <w:pPr>
              <w:pStyle w:val="BodyText"/>
              <w:spacing w:before="4" w:line="235" w:lineRule="auto"/>
              <w:ind w:right="141"/>
              <w:jc w:val="both"/>
            </w:pPr>
            <w:r>
              <w:t>факультета экономических наук, кандидат</w:t>
            </w:r>
            <w:r>
              <w:rPr>
                <w:spacing w:val="-6"/>
              </w:rPr>
              <w:t xml:space="preserve"> </w:t>
            </w:r>
            <w:r>
              <w:t>физико-математических</w:t>
            </w:r>
            <w:r>
              <w:rPr>
                <w:spacing w:val="-6"/>
              </w:rPr>
              <w:t xml:space="preserve"> </w:t>
            </w:r>
            <w:r>
              <w:t>наук</w:t>
            </w:r>
            <w:r>
              <w:br/>
            </w:r>
          </w:p>
          <w:p w:rsidR="00C640C7" w:rsidRDefault="00C640C7">
            <w:pPr>
              <w:widowControl w:val="0"/>
            </w:pPr>
          </w:p>
          <w:p w:rsidR="00C640C7" w:rsidRDefault="00000000">
            <w:pPr>
              <w:widowControl w:val="0"/>
              <w:jc w:val="center"/>
            </w:pPr>
            <w:r>
              <w:t>_______________ Е. Р. Горяинова</w:t>
            </w:r>
            <w:r>
              <w:br/>
              <w:t>«__» _____________ 2025 г.</w:t>
            </w:r>
          </w:p>
        </w:tc>
        <w:tc>
          <w:tcPr>
            <w:tcW w:w="4672" w:type="dxa"/>
          </w:tcPr>
          <w:p w:rsidR="00C640C7" w:rsidRDefault="00000000">
            <w:pPr>
              <w:widowControl w:val="0"/>
              <w:jc w:val="center"/>
            </w:pPr>
            <w:r>
              <w:t>УТВЕРЖДАЮ</w:t>
            </w:r>
          </w:p>
          <w:p w:rsidR="00C640C7" w:rsidRDefault="00000000">
            <w:pPr>
              <w:widowControl w:val="0"/>
              <w:jc w:val="center"/>
            </w:pPr>
            <w:proofErr w:type="spellStart"/>
            <w:r>
              <w:t>Академическии</w:t>
            </w:r>
            <w:proofErr w:type="spellEnd"/>
            <w:r>
              <w:t xml:space="preserve">̆ руководитель </w:t>
            </w:r>
            <w:proofErr w:type="spellStart"/>
            <w:r>
              <w:t>образовательнои</w:t>
            </w:r>
            <w:proofErr w:type="spellEnd"/>
            <w:r>
              <w:t xml:space="preserve">̆ программы «Программная инженерия» профессор департамента </w:t>
            </w:r>
            <w:proofErr w:type="spellStart"/>
            <w:r>
              <w:t>программнои</w:t>
            </w:r>
            <w:proofErr w:type="spellEnd"/>
            <w:r>
              <w:t xml:space="preserve">̆ инженерии, канд. техн. наук </w:t>
            </w:r>
          </w:p>
          <w:p w:rsidR="00C640C7" w:rsidRDefault="00000000">
            <w:pPr>
              <w:widowControl w:val="0"/>
              <w:jc w:val="center"/>
            </w:pPr>
            <w:r>
              <w:t xml:space="preserve">_______________ Н. А. </w:t>
            </w:r>
            <w:proofErr w:type="spellStart"/>
            <w:r>
              <w:t>Павлочев</w:t>
            </w:r>
            <w:proofErr w:type="spellEnd"/>
            <w:r>
              <w:br/>
              <w:t>«__» _____________ 2025 г.</w:t>
            </w:r>
          </w:p>
        </w:tc>
      </w:tr>
    </w:tbl>
    <w:p w:rsidR="00C640C7" w:rsidRDefault="00000000">
      <w:pPr>
        <w:jc w:val="left"/>
      </w:pPr>
      <w:r>
        <w:rPr>
          <w:noProof/>
        </w:rPr>
        <w:drawing>
          <wp:anchor distT="0" distB="0" distL="0" distR="0" simplePos="0" relativeHeight="2" behindDoc="0" locked="0" layoutInCell="0" allowOverlap="1">
            <wp:simplePos x="0" y="0"/>
            <wp:positionH relativeFrom="page">
              <wp:posOffset>148590</wp:posOffset>
            </wp:positionH>
            <wp:positionV relativeFrom="page">
              <wp:posOffset>4323080</wp:posOffset>
            </wp:positionV>
            <wp:extent cx="573405" cy="61080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573405" cy="6108065"/>
                    </a:xfrm>
                    <a:prstGeom prst="rect">
                      <a:avLst/>
                    </a:prstGeom>
                  </pic:spPr>
                </pic:pic>
              </a:graphicData>
            </a:graphic>
          </wp:anchor>
        </w:drawing>
      </w:r>
    </w:p>
    <w:p w:rsidR="00C640C7" w:rsidRDefault="00C640C7">
      <w:pPr>
        <w:jc w:val="left"/>
      </w:pPr>
    </w:p>
    <w:p w:rsidR="00C640C7" w:rsidRDefault="00C640C7">
      <w:pPr>
        <w:jc w:val="center"/>
      </w:pPr>
    </w:p>
    <w:p w:rsidR="00C640C7" w:rsidRDefault="00000000">
      <w:pPr>
        <w:pStyle w:val="Heading1"/>
        <w:spacing w:before="86"/>
        <w:ind w:right="1525"/>
        <w:rPr>
          <w:sz w:val="28"/>
          <w:szCs w:val="28"/>
        </w:rPr>
      </w:pPr>
      <w:r>
        <w:rPr>
          <w:sz w:val="28"/>
          <w:szCs w:val="28"/>
        </w:rPr>
        <w:t xml:space="preserve"> </w:t>
      </w:r>
      <w:r>
        <w:rPr>
          <w:sz w:val="28"/>
          <w:szCs w:val="28"/>
        </w:rPr>
        <w:tab/>
      </w:r>
      <w:r>
        <w:rPr>
          <w:sz w:val="28"/>
          <w:szCs w:val="28"/>
        </w:rPr>
        <w:tab/>
        <w:t xml:space="preserve">  Разработка программного комплекса для исследования</w:t>
      </w:r>
      <w:r>
        <w:rPr>
          <w:sz w:val="28"/>
          <w:szCs w:val="28"/>
        </w:rPr>
        <w:tab/>
      </w:r>
      <w:r>
        <w:rPr>
          <w:sz w:val="28"/>
          <w:szCs w:val="28"/>
        </w:rPr>
        <w:tab/>
        <w:t xml:space="preserve">          влияния аномальных наблюдений на точность</w:t>
      </w:r>
      <w:r>
        <w:rPr>
          <w:sz w:val="28"/>
          <w:szCs w:val="28"/>
        </w:rPr>
        <w:tab/>
      </w:r>
      <w:r>
        <w:rPr>
          <w:sz w:val="28"/>
          <w:szCs w:val="28"/>
        </w:rPr>
        <w:tab/>
      </w:r>
      <w:r>
        <w:rPr>
          <w:sz w:val="28"/>
          <w:szCs w:val="28"/>
        </w:rPr>
        <w:tab/>
        <w:t>прогнозирования в регрессионных моделях</w:t>
      </w:r>
    </w:p>
    <w:p w:rsidR="00C640C7" w:rsidRDefault="00000000">
      <w:pPr>
        <w:jc w:val="center"/>
        <w:rPr>
          <w:b/>
        </w:rPr>
      </w:pPr>
      <w:r>
        <w:rPr>
          <w:b/>
        </w:rPr>
        <w:br/>
        <w:t>Пояснительная записка</w:t>
      </w:r>
    </w:p>
    <w:p w:rsidR="00C640C7" w:rsidRDefault="00000000">
      <w:pPr>
        <w:spacing w:before="360"/>
        <w:jc w:val="center"/>
        <w:rPr>
          <w:b/>
          <w:color w:val="980000"/>
        </w:rPr>
      </w:pPr>
      <w:r>
        <w:rPr>
          <w:b/>
        </w:rPr>
        <w:t>ЛИСТ УТВЕРЖДЕНИЯ</w:t>
      </w:r>
    </w:p>
    <w:p w:rsidR="00C640C7" w:rsidRDefault="00000000">
      <w:pPr>
        <w:tabs>
          <w:tab w:val="center" w:pos="4677"/>
          <w:tab w:val="right" w:pos="9355"/>
        </w:tabs>
        <w:spacing w:line="240" w:lineRule="auto"/>
        <w:jc w:val="center"/>
      </w:pPr>
      <w:r>
        <w:rPr>
          <w:b/>
          <w:color w:val="000000"/>
        </w:rPr>
        <w:t>RU.</w:t>
      </w:r>
      <w:r>
        <w:rPr>
          <w:b/>
        </w:rPr>
        <w:t>17701729</w:t>
      </w:r>
      <w:r>
        <w:rPr>
          <w:b/>
          <w:color w:val="000000"/>
        </w:rPr>
        <w:t>.</w:t>
      </w:r>
      <w:r>
        <w:rPr>
          <w:b/>
        </w:rPr>
        <w:t>04.04</w:t>
      </w:r>
      <w:r>
        <w:rPr>
          <w:b/>
          <w:color w:val="000000"/>
        </w:rPr>
        <w:t>-</w:t>
      </w:r>
      <w:r>
        <w:rPr>
          <w:b/>
        </w:rPr>
        <w:t>01</w:t>
      </w:r>
      <w:r>
        <w:rPr>
          <w:b/>
          <w:color w:val="000000"/>
        </w:rPr>
        <w:t xml:space="preserve"> ТЗ 01-</w:t>
      </w:r>
      <w:r>
        <w:rPr>
          <w:b/>
        </w:rPr>
        <w:t>1-ЛУ</w:t>
      </w:r>
    </w:p>
    <w:p w:rsidR="00C640C7" w:rsidRDefault="00C640C7"/>
    <w:p w:rsidR="00C640C7" w:rsidRDefault="00000000">
      <w:pPr>
        <w:jc w:val="right"/>
        <w:rPr>
          <w:b/>
        </w:rPr>
      </w:pPr>
      <w:r>
        <w:rPr>
          <w:b/>
        </w:rPr>
        <w:t>Исполнители:</w:t>
      </w:r>
    </w:p>
    <w:p w:rsidR="00C640C7" w:rsidRDefault="00000000">
      <w:pPr>
        <w:jc w:val="right"/>
      </w:pPr>
      <w:r>
        <w:t>студент группы БПИ221</w:t>
      </w:r>
      <w:r>
        <w:br/>
        <w:t xml:space="preserve">/ </w:t>
      </w:r>
      <w:proofErr w:type="spellStart"/>
      <w:r>
        <w:t>Знатнов</w:t>
      </w:r>
      <w:proofErr w:type="spellEnd"/>
      <w:r>
        <w:t xml:space="preserve"> Е. П. /</w:t>
      </w:r>
      <w:r>
        <w:br/>
        <w:t>«__» _____________ 2025 г</w:t>
      </w:r>
    </w:p>
    <w:p w:rsidR="00C640C7" w:rsidRDefault="00C640C7">
      <w:pPr>
        <w:jc w:val="right"/>
      </w:pPr>
    </w:p>
    <w:p w:rsidR="00C640C7" w:rsidRDefault="00C640C7">
      <w:pPr>
        <w:jc w:val="right"/>
      </w:pPr>
    </w:p>
    <w:p w:rsidR="00C640C7" w:rsidRDefault="00C640C7">
      <w:pPr>
        <w:jc w:val="right"/>
      </w:pPr>
    </w:p>
    <w:p w:rsidR="00C640C7" w:rsidRDefault="00C640C7">
      <w:pPr>
        <w:jc w:val="right"/>
      </w:pPr>
    </w:p>
    <w:p w:rsidR="00C640C7" w:rsidRDefault="00000000">
      <w:pPr>
        <w:jc w:val="center"/>
        <w:rPr>
          <w:b/>
        </w:rPr>
      </w:pPr>
      <w:r>
        <w:rPr>
          <w:b/>
        </w:rPr>
        <w:t>Москва 2025</w:t>
      </w:r>
    </w:p>
    <w:p w:rsidR="00C640C7" w:rsidRDefault="00000000">
      <w:pPr>
        <w:spacing w:before="240" w:after="240" w:line="240" w:lineRule="auto"/>
        <w:jc w:val="left"/>
        <w:rPr>
          <w:color w:val="000000"/>
        </w:rPr>
      </w:pPr>
      <w:r>
        <w:rPr>
          <w:color w:val="000000"/>
        </w:rPr>
        <w:lastRenderedPageBreak/>
        <w:t>УТВЕРЖДЕН</w:t>
      </w:r>
    </w:p>
    <w:p w:rsidR="00C640C7" w:rsidRDefault="00000000">
      <w:pPr>
        <w:rPr>
          <w:b/>
        </w:rPr>
      </w:pPr>
      <w:r>
        <w:t>RU.17701729.04.04-01 ТЗ 01-1-ЛУ</w:t>
      </w:r>
    </w:p>
    <w:p w:rsidR="00C640C7" w:rsidRDefault="00C640C7">
      <w:pPr>
        <w:rPr>
          <w:b/>
        </w:rPr>
      </w:pPr>
    </w:p>
    <w:p w:rsidR="00C640C7" w:rsidRDefault="00C640C7">
      <w:pPr>
        <w:rPr>
          <w:b/>
        </w:rPr>
      </w:pPr>
    </w:p>
    <w:p w:rsidR="00C640C7" w:rsidRDefault="00C640C7">
      <w:pPr>
        <w:rPr>
          <w:b/>
        </w:rPr>
      </w:pPr>
    </w:p>
    <w:p w:rsidR="00C640C7" w:rsidRDefault="00C640C7">
      <w:pPr>
        <w:rPr>
          <w:b/>
        </w:rPr>
      </w:pPr>
    </w:p>
    <w:p w:rsidR="00C640C7" w:rsidRDefault="00000000">
      <w:pPr>
        <w:pStyle w:val="Heading1"/>
        <w:spacing w:before="86"/>
        <w:ind w:right="1525"/>
        <w:rPr>
          <w:sz w:val="28"/>
          <w:szCs w:val="28"/>
        </w:rPr>
      </w:pPr>
      <w:r>
        <w:rPr>
          <w:sz w:val="28"/>
          <w:szCs w:val="28"/>
        </w:rPr>
        <w:tab/>
      </w:r>
      <w:r>
        <w:rPr>
          <w:sz w:val="28"/>
          <w:szCs w:val="28"/>
        </w:rPr>
        <w:tab/>
        <w:t>Разработка программного комплекса для исследования</w:t>
      </w:r>
      <w:r>
        <w:rPr>
          <w:sz w:val="28"/>
          <w:szCs w:val="28"/>
        </w:rPr>
        <w:tab/>
      </w:r>
      <w:r>
        <w:rPr>
          <w:sz w:val="28"/>
          <w:szCs w:val="28"/>
        </w:rPr>
        <w:tab/>
        <w:t xml:space="preserve">          </w:t>
      </w:r>
      <w:r>
        <w:rPr>
          <w:sz w:val="28"/>
          <w:szCs w:val="28"/>
        </w:rPr>
        <w:tab/>
      </w:r>
      <w:r>
        <w:rPr>
          <w:sz w:val="28"/>
          <w:szCs w:val="28"/>
        </w:rPr>
        <w:tab/>
        <w:t>влияния аномальных наблюдений на точность</w:t>
      </w:r>
      <w:r>
        <w:rPr>
          <w:sz w:val="28"/>
          <w:szCs w:val="28"/>
        </w:rPr>
        <w:tab/>
      </w:r>
      <w:r>
        <w:rPr>
          <w:sz w:val="28"/>
          <w:szCs w:val="28"/>
        </w:rPr>
        <w:tab/>
      </w:r>
      <w:r>
        <w:rPr>
          <w:sz w:val="28"/>
          <w:szCs w:val="28"/>
        </w:rPr>
        <w:tab/>
        <w:t xml:space="preserve">   прогнозирования в регрессионных моделях</w:t>
      </w:r>
    </w:p>
    <w:p w:rsidR="00C640C7" w:rsidRDefault="00000000">
      <w:pPr>
        <w:spacing w:before="360"/>
        <w:jc w:val="center"/>
        <w:rPr>
          <w:b/>
        </w:rPr>
      </w:pPr>
      <w:r>
        <w:rPr>
          <w:b/>
        </w:rPr>
        <w:t>Пояснительная записка</w:t>
      </w:r>
    </w:p>
    <w:p w:rsidR="00C640C7" w:rsidRDefault="00000000">
      <w:pPr>
        <w:tabs>
          <w:tab w:val="center" w:pos="4677"/>
          <w:tab w:val="right" w:pos="9355"/>
        </w:tabs>
        <w:spacing w:line="240" w:lineRule="auto"/>
        <w:jc w:val="center"/>
        <w:rPr>
          <w:b/>
          <w:color w:val="000000"/>
        </w:rPr>
      </w:pPr>
      <w:r>
        <w:rPr>
          <w:b/>
          <w:color w:val="000000"/>
        </w:rPr>
        <w:t>RU.</w:t>
      </w:r>
      <w:r>
        <w:rPr>
          <w:b/>
        </w:rPr>
        <w:t>17701729</w:t>
      </w:r>
      <w:r>
        <w:rPr>
          <w:b/>
          <w:color w:val="000000"/>
        </w:rPr>
        <w:t>.</w:t>
      </w:r>
      <w:r>
        <w:rPr>
          <w:b/>
        </w:rPr>
        <w:t>04.04-01</w:t>
      </w:r>
      <w:r>
        <w:rPr>
          <w:b/>
          <w:color w:val="000000"/>
        </w:rPr>
        <w:t xml:space="preserve"> ТЗ 01-</w:t>
      </w:r>
      <w:r>
        <w:rPr>
          <w:b/>
        </w:rPr>
        <w:t>1</w:t>
      </w:r>
    </w:p>
    <w:p w:rsidR="00C640C7" w:rsidRDefault="00000000">
      <w:pPr>
        <w:spacing w:before="360" w:after="1800"/>
        <w:jc w:val="center"/>
        <w:rPr>
          <w:b/>
        </w:rPr>
      </w:pPr>
      <w:r>
        <w:rPr>
          <w:noProof/>
        </w:rPr>
        <w:drawing>
          <wp:anchor distT="0" distB="0" distL="0" distR="0" simplePos="0" relativeHeight="3" behindDoc="0" locked="0" layoutInCell="0" allowOverlap="1">
            <wp:simplePos x="0" y="0"/>
            <wp:positionH relativeFrom="page">
              <wp:posOffset>377190</wp:posOffset>
            </wp:positionH>
            <wp:positionV relativeFrom="page">
              <wp:posOffset>4335780</wp:posOffset>
            </wp:positionV>
            <wp:extent cx="573405" cy="610806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73405" cy="6108065"/>
                    </a:xfrm>
                    <a:prstGeom prst="rect">
                      <a:avLst/>
                    </a:prstGeom>
                  </pic:spPr>
                </pic:pic>
              </a:graphicData>
            </a:graphic>
          </wp:anchor>
        </w:drawing>
      </w:r>
      <w:r>
        <w:rPr>
          <w:b/>
        </w:rPr>
        <w:t>Листов 22</w:t>
      </w: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C640C7">
      <w:pPr>
        <w:rPr>
          <w:b/>
        </w:rPr>
      </w:pPr>
    </w:p>
    <w:p w:rsidR="00C640C7" w:rsidRDefault="00C640C7">
      <w:pPr>
        <w:jc w:val="center"/>
        <w:rPr>
          <w:b/>
        </w:rPr>
      </w:pPr>
    </w:p>
    <w:p w:rsidR="00C640C7" w:rsidRDefault="00C640C7">
      <w:pPr>
        <w:jc w:val="center"/>
        <w:rPr>
          <w:b/>
        </w:rPr>
      </w:pPr>
    </w:p>
    <w:p w:rsidR="00C640C7" w:rsidRDefault="00C640C7">
      <w:pPr>
        <w:jc w:val="center"/>
        <w:rPr>
          <w:b/>
        </w:rPr>
      </w:pPr>
    </w:p>
    <w:p w:rsidR="00C640C7" w:rsidRDefault="00000000">
      <w:pPr>
        <w:jc w:val="center"/>
        <w:rPr>
          <w:b/>
        </w:rPr>
        <w:sectPr w:rsidR="00C640C7">
          <w:headerReference w:type="even" r:id="rId10"/>
          <w:headerReference w:type="default" r:id="rId11"/>
          <w:pgSz w:w="11906" w:h="16838"/>
          <w:pgMar w:top="1418" w:right="567" w:bottom="851" w:left="1134" w:header="709" w:footer="0" w:gutter="0"/>
          <w:pgNumType w:start="1"/>
          <w:cols w:space="720"/>
          <w:formProt w:val="0"/>
          <w:titlePg/>
          <w:docGrid w:linePitch="100"/>
        </w:sectPr>
      </w:pPr>
      <w:r>
        <w:rPr>
          <w:b/>
        </w:rPr>
        <w:t>Москва 2025</w:t>
      </w:r>
    </w:p>
    <w:p w:rsidR="00C640C7" w:rsidRDefault="00000000">
      <w:pPr>
        <w:pStyle w:val="Heading1"/>
      </w:pPr>
      <w:bookmarkStart w:id="0" w:name="_heading=h.rfkk783hkwwj"/>
      <w:bookmarkStart w:id="1" w:name="_heading=h.ba0qhgj0164z"/>
      <w:bookmarkStart w:id="2" w:name="_Toc162976802"/>
      <w:bookmarkEnd w:id="0"/>
      <w:bookmarkEnd w:id="1"/>
      <w:r>
        <w:lastRenderedPageBreak/>
        <w:t>СОДЕРЖАНИЕ</w:t>
      </w:r>
      <w:bookmarkStart w:id="3" w:name="_heading=h.mzm7ph727yif"/>
      <w:bookmarkEnd w:id="2"/>
    </w:p>
    <w:sdt>
      <w:sdtPr>
        <w:id w:val="-2006498213"/>
        <w:docPartObj>
          <w:docPartGallery w:val="Table of Contents"/>
          <w:docPartUnique/>
        </w:docPartObj>
      </w:sdtPr>
      <w:sdtContent>
        <w:p w:rsidR="00C640C7" w:rsidRDefault="00000000">
          <w:pPr>
            <w:pStyle w:val="TOC1"/>
            <w:tabs>
              <w:tab w:val="right" w:leader="dot" w:pos="10189"/>
            </w:tabs>
            <w:rPr>
              <w:sz w:val="22"/>
              <w:szCs w:val="22"/>
            </w:rPr>
          </w:pPr>
          <w:r>
            <w:fldChar w:fldCharType="begin"/>
          </w:r>
          <w:r>
            <w:rPr>
              <w:b/>
              <w:sz w:val="22"/>
              <w:szCs w:val="22"/>
            </w:rPr>
            <w:instrText xml:space="preserve"> TOC \o "1-3" \u \h</w:instrText>
          </w:r>
          <w:r>
            <w:rPr>
              <w:b/>
              <w:sz w:val="22"/>
              <w:szCs w:val="22"/>
            </w:rPr>
            <w:fldChar w:fldCharType="separate"/>
          </w:r>
          <w:bookmarkEnd w:id="3"/>
          <w:r>
            <w:rPr>
              <w:b/>
              <w:sz w:val="22"/>
              <w:szCs w:val="22"/>
            </w:rPr>
            <w:t>СОДЕРЖАНИЕ</w:t>
          </w:r>
          <w:r>
            <w:rPr>
              <w:b/>
              <w:sz w:val="22"/>
              <w:szCs w:val="22"/>
            </w:rPr>
            <w:tab/>
            <w:t>2</w:t>
          </w:r>
        </w:p>
        <w:p w:rsidR="00C640C7" w:rsidRDefault="00000000">
          <w:pPr>
            <w:pStyle w:val="TOC1"/>
            <w:tabs>
              <w:tab w:val="left" w:pos="480"/>
              <w:tab w:val="right" w:leader="dot" w:pos="10189"/>
            </w:tabs>
            <w:rPr>
              <w:sz w:val="22"/>
              <w:szCs w:val="22"/>
            </w:rPr>
          </w:pPr>
          <w:r>
            <w:rPr>
              <w:b/>
              <w:sz w:val="22"/>
              <w:szCs w:val="22"/>
            </w:rPr>
            <w:t>1.</w:t>
          </w:r>
          <w:r>
            <w:rPr>
              <w:rFonts w:asciiTheme="minorHAnsi" w:eastAsiaTheme="minorEastAsia" w:hAnsiTheme="minorHAnsi" w:cstheme="minorBidi"/>
              <w:b/>
              <w:sz w:val="22"/>
              <w:szCs w:val="22"/>
            </w:rPr>
            <w:tab/>
          </w:r>
          <w:r>
            <w:rPr>
              <w:b/>
              <w:sz w:val="22"/>
              <w:szCs w:val="22"/>
            </w:rPr>
            <w:t>ВВЕДЕНИЕ</w:t>
          </w:r>
          <w:r>
            <w:rPr>
              <w:b/>
              <w:sz w:val="22"/>
              <w:szCs w:val="22"/>
            </w:rPr>
            <w:tab/>
            <w:t>3</w:t>
          </w:r>
        </w:p>
        <w:p w:rsidR="00C640C7" w:rsidRDefault="00000000">
          <w:pPr>
            <w:pStyle w:val="TOC2"/>
            <w:tabs>
              <w:tab w:val="left" w:pos="880"/>
              <w:tab w:val="right" w:leader="dot" w:pos="10189"/>
            </w:tabs>
            <w:rPr>
              <w:sz w:val="22"/>
              <w:szCs w:val="22"/>
            </w:rPr>
          </w:pPr>
          <w:r>
            <w:rPr>
              <w:b/>
              <w:sz w:val="22"/>
              <w:szCs w:val="22"/>
            </w:rPr>
            <w:t>1.1.</w:t>
          </w:r>
          <w:r>
            <w:rPr>
              <w:rFonts w:asciiTheme="minorHAnsi" w:eastAsiaTheme="minorEastAsia" w:hAnsiTheme="minorHAnsi" w:cstheme="minorBidi"/>
              <w:b/>
              <w:sz w:val="22"/>
              <w:szCs w:val="22"/>
            </w:rPr>
            <w:tab/>
          </w:r>
          <w:r>
            <w:rPr>
              <w:b/>
              <w:sz w:val="22"/>
              <w:szCs w:val="22"/>
            </w:rPr>
            <w:t>Наименование программы</w:t>
          </w:r>
          <w:r>
            <w:rPr>
              <w:b/>
              <w:sz w:val="22"/>
              <w:szCs w:val="22"/>
            </w:rPr>
            <w:tab/>
            <w:t>3</w:t>
          </w:r>
        </w:p>
        <w:p w:rsidR="00C640C7" w:rsidRDefault="00000000">
          <w:pPr>
            <w:pStyle w:val="TOC2"/>
            <w:tabs>
              <w:tab w:val="left" w:pos="880"/>
              <w:tab w:val="right" w:leader="dot" w:pos="10189"/>
            </w:tabs>
            <w:rPr>
              <w:sz w:val="22"/>
              <w:szCs w:val="22"/>
            </w:rPr>
          </w:pPr>
          <w:r>
            <w:rPr>
              <w:b/>
              <w:sz w:val="22"/>
              <w:szCs w:val="22"/>
            </w:rPr>
            <w:t>1.2.</w:t>
          </w:r>
          <w:r>
            <w:rPr>
              <w:rFonts w:asciiTheme="minorHAnsi" w:eastAsiaTheme="minorEastAsia" w:hAnsiTheme="minorHAnsi" w:cstheme="minorBidi"/>
              <w:b/>
              <w:sz w:val="22"/>
              <w:szCs w:val="22"/>
            </w:rPr>
            <w:tab/>
          </w:r>
          <w:r>
            <w:rPr>
              <w:b/>
              <w:sz w:val="22"/>
              <w:szCs w:val="22"/>
            </w:rPr>
            <w:t>Краткая характеристика и область назначения</w:t>
          </w:r>
          <w:r>
            <w:rPr>
              <w:b/>
              <w:sz w:val="22"/>
              <w:szCs w:val="22"/>
            </w:rPr>
            <w:tab/>
            <w:t>3</w:t>
          </w:r>
        </w:p>
        <w:p w:rsidR="00C640C7" w:rsidRDefault="00000000">
          <w:pPr>
            <w:pStyle w:val="TOC1"/>
            <w:tabs>
              <w:tab w:val="left" w:pos="480"/>
              <w:tab w:val="right" w:leader="dot" w:pos="10189"/>
            </w:tabs>
            <w:rPr>
              <w:sz w:val="22"/>
              <w:szCs w:val="22"/>
            </w:rPr>
          </w:pPr>
          <w:r>
            <w:rPr>
              <w:b/>
              <w:sz w:val="22"/>
              <w:szCs w:val="22"/>
            </w:rPr>
            <w:t>2.</w:t>
          </w:r>
          <w:r>
            <w:rPr>
              <w:rFonts w:asciiTheme="minorHAnsi" w:eastAsiaTheme="minorEastAsia" w:hAnsiTheme="minorHAnsi" w:cstheme="minorBidi"/>
              <w:b/>
              <w:sz w:val="22"/>
              <w:szCs w:val="22"/>
            </w:rPr>
            <w:tab/>
          </w:r>
          <w:r>
            <w:rPr>
              <w:b/>
              <w:sz w:val="22"/>
              <w:szCs w:val="22"/>
            </w:rPr>
            <w:t>НАЗНАЧЕНИЕ РАЗРАБОТКИ</w:t>
          </w:r>
          <w:r>
            <w:rPr>
              <w:b/>
              <w:sz w:val="22"/>
              <w:szCs w:val="22"/>
            </w:rPr>
            <w:tab/>
            <w:t>4</w:t>
          </w:r>
        </w:p>
        <w:p w:rsidR="00C640C7" w:rsidRDefault="00000000">
          <w:pPr>
            <w:pStyle w:val="TOC2"/>
            <w:tabs>
              <w:tab w:val="left" w:pos="880"/>
              <w:tab w:val="right" w:leader="dot" w:pos="10189"/>
            </w:tabs>
            <w:rPr>
              <w:sz w:val="22"/>
              <w:szCs w:val="22"/>
            </w:rPr>
          </w:pPr>
          <w:r>
            <w:rPr>
              <w:b/>
              <w:sz w:val="22"/>
              <w:szCs w:val="22"/>
            </w:rPr>
            <w:t>2.1.</w:t>
          </w:r>
          <w:r>
            <w:rPr>
              <w:rFonts w:asciiTheme="minorHAnsi" w:eastAsiaTheme="minorEastAsia" w:hAnsiTheme="minorHAnsi" w:cstheme="minorBidi"/>
              <w:b/>
              <w:sz w:val="22"/>
              <w:szCs w:val="22"/>
            </w:rPr>
            <w:tab/>
          </w:r>
          <w:r>
            <w:rPr>
              <w:b/>
              <w:sz w:val="22"/>
              <w:szCs w:val="22"/>
            </w:rPr>
            <w:t>Функциональное назначение</w:t>
          </w:r>
          <w:r>
            <w:rPr>
              <w:b/>
              <w:sz w:val="22"/>
              <w:szCs w:val="22"/>
            </w:rPr>
            <w:tab/>
            <w:t>4</w:t>
          </w:r>
        </w:p>
        <w:p w:rsidR="00C640C7" w:rsidRDefault="00000000">
          <w:pPr>
            <w:pStyle w:val="TOC2"/>
            <w:tabs>
              <w:tab w:val="left" w:pos="880"/>
              <w:tab w:val="right" w:leader="dot" w:pos="10189"/>
            </w:tabs>
            <w:rPr>
              <w:sz w:val="22"/>
              <w:szCs w:val="22"/>
            </w:rPr>
          </w:pPr>
          <w:r>
            <w:rPr>
              <w:b/>
              <w:sz w:val="22"/>
              <w:szCs w:val="22"/>
            </w:rPr>
            <w:t>2.2.</w:t>
          </w:r>
          <w:r>
            <w:rPr>
              <w:rFonts w:asciiTheme="minorHAnsi" w:eastAsiaTheme="minorEastAsia" w:hAnsiTheme="minorHAnsi" w:cstheme="minorBidi"/>
              <w:b/>
              <w:sz w:val="22"/>
              <w:szCs w:val="22"/>
            </w:rPr>
            <w:tab/>
          </w:r>
          <w:r>
            <w:rPr>
              <w:b/>
              <w:sz w:val="22"/>
              <w:szCs w:val="22"/>
            </w:rPr>
            <w:t>Эксплуатационное назначение</w:t>
          </w:r>
          <w:r>
            <w:rPr>
              <w:b/>
              <w:sz w:val="22"/>
              <w:szCs w:val="22"/>
            </w:rPr>
            <w:tab/>
            <w:t>4</w:t>
          </w:r>
        </w:p>
        <w:p w:rsidR="00C640C7" w:rsidRDefault="00000000">
          <w:pPr>
            <w:pStyle w:val="TOC1"/>
            <w:tabs>
              <w:tab w:val="left" w:pos="480"/>
              <w:tab w:val="right" w:leader="dot" w:pos="10189"/>
            </w:tabs>
            <w:rPr>
              <w:sz w:val="22"/>
              <w:szCs w:val="22"/>
            </w:rPr>
          </w:pPr>
          <w:r>
            <w:rPr>
              <w:b/>
              <w:sz w:val="22"/>
              <w:szCs w:val="22"/>
            </w:rPr>
            <w:t>3.</w:t>
          </w:r>
          <w:r>
            <w:rPr>
              <w:rFonts w:asciiTheme="minorHAnsi" w:eastAsiaTheme="minorEastAsia" w:hAnsiTheme="minorHAnsi" w:cstheme="minorBidi"/>
              <w:b/>
              <w:sz w:val="22"/>
              <w:szCs w:val="22"/>
            </w:rPr>
            <w:tab/>
          </w:r>
          <w:r>
            <w:rPr>
              <w:b/>
              <w:sz w:val="22"/>
              <w:szCs w:val="22"/>
            </w:rPr>
            <w:t>ТРЕБОВАНИЯ К ПРОГРАММЕ</w:t>
          </w:r>
          <w:r>
            <w:rPr>
              <w:b/>
              <w:sz w:val="22"/>
              <w:szCs w:val="22"/>
            </w:rPr>
            <w:tab/>
            <w:t>5</w:t>
          </w:r>
        </w:p>
        <w:p w:rsidR="00C640C7" w:rsidRDefault="00000000">
          <w:pPr>
            <w:pStyle w:val="TOC2"/>
            <w:tabs>
              <w:tab w:val="left" w:pos="880"/>
              <w:tab w:val="right" w:leader="dot" w:pos="10189"/>
            </w:tabs>
            <w:rPr>
              <w:sz w:val="22"/>
              <w:szCs w:val="22"/>
            </w:rPr>
          </w:pPr>
          <w:r>
            <w:rPr>
              <w:b/>
              <w:sz w:val="22"/>
              <w:szCs w:val="22"/>
            </w:rPr>
            <w:t>3.1.</w:t>
          </w:r>
          <w:r>
            <w:rPr>
              <w:rFonts w:asciiTheme="minorHAnsi" w:eastAsiaTheme="minorEastAsia" w:hAnsiTheme="minorHAnsi" w:cstheme="minorBidi"/>
              <w:b/>
              <w:sz w:val="22"/>
              <w:szCs w:val="22"/>
            </w:rPr>
            <w:tab/>
          </w:r>
          <w:r>
            <w:rPr>
              <w:b/>
              <w:sz w:val="22"/>
              <w:szCs w:val="22"/>
            </w:rPr>
            <w:t>Постановка задачи на разработку программы</w:t>
          </w:r>
          <w:r>
            <w:rPr>
              <w:b/>
              <w:sz w:val="22"/>
              <w:szCs w:val="22"/>
            </w:rPr>
            <w:tab/>
            <w:t>5</w:t>
          </w:r>
        </w:p>
        <w:p w:rsidR="00C640C7" w:rsidRDefault="00000000">
          <w:pPr>
            <w:pStyle w:val="TOC2"/>
            <w:tabs>
              <w:tab w:val="left" w:pos="880"/>
              <w:tab w:val="right" w:leader="dot" w:pos="10189"/>
            </w:tabs>
            <w:rPr>
              <w:sz w:val="22"/>
              <w:szCs w:val="22"/>
            </w:rPr>
          </w:pPr>
          <w:r>
            <w:rPr>
              <w:b/>
              <w:sz w:val="22"/>
              <w:szCs w:val="22"/>
            </w:rPr>
            <w:t>3.2.</w:t>
          </w:r>
          <w:r>
            <w:rPr>
              <w:rFonts w:asciiTheme="minorHAnsi" w:eastAsiaTheme="minorEastAsia" w:hAnsiTheme="minorHAnsi" w:cstheme="minorBidi"/>
              <w:b/>
              <w:sz w:val="22"/>
              <w:szCs w:val="22"/>
            </w:rPr>
            <w:tab/>
          </w:r>
          <w:r>
            <w:rPr>
              <w:b/>
              <w:sz w:val="22"/>
              <w:szCs w:val="22"/>
            </w:rPr>
            <w:t>Описание алгоритма и функционирования клиентской части</w:t>
          </w:r>
          <w:r>
            <w:rPr>
              <w:b/>
              <w:sz w:val="22"/>
              <w:szCs w:val="22"/>
            </w:rPr>
            <w:tab/>
            <w:t>5</w:t>
          </w:r>
        </w:p>
        <w:p w:rsidR="00C640C7" w:rsidRDefault="00000000">
          <w:pPr>
            <w:pStyle w:val="TOC3"/>
            <w:tabs>
              <w:tab w:val="left" w:pos="1320"/>
              <w:tab w:val="right" w:leader="dot" w:pos="10189"/>
            </w:tabs>
            <w:rPr>
              <w:sz w:val="22"/>
              <w:szCs w:val="22"/>
            </w:rPr>
          </w:pPr>
          <w:r>
            <w:rPr>
              <w:b/>
              <w:sz w:val="22"/>
              <w:szCs w:val="22"/>
            </w:rPr>
            <w:t>3.2.1.</w:t>
          </w:r>
          <w:r>
            <w:rPr>
              <w:rFonts w:asciiTheme="minorHAnsi" w:eastAsiaTheme="minorEastAsia" w:hAnsiTheme="minorHAnsi" w:cstheme="minorBidi"/>
              <w:b/>
              <w:sz w:val="22"/>
              <w:szCs w:val="22"/>
            </w:rPr>
            <w:tab/>
          </w:r>
          <w:r>
            <w:rPr>
              <w:b/>
              <w:sz w:val="22"/>
              <w:szCs w:val="22"/>
            </w:rPr>
            <w:t>Теоретическая часть</w:t>
          </w:r>
          <w:r>
            <w:rPr>
              <w:b/>
              <w:sz w:val="22"/>
              <w:szCs w:val="22"/>
            </w:rPr>
            <w:tab/>
            <w:t>5</w:t>
          </w:r>
        </w:p>
        <w:p w:rsidR="00C640C7" w:rsidRDefault="00000000">
          <w:pPr>
            <w:pStyle w:val="TOC3"/>
            <w:tabs>
              <w:tab w:val="left" w:pos="1320"/>
              <w:tab w:val="right" w:leader="dot" w:pos="10189"/>
            </w:tabs>
            <w:rPr>
              <w:sz w:val="22"/>
              <w:szCs w:val="22"/>
            </w:rPr>
          </w:pPr>
          <w:r>
            <w:rPr>
              <w:b/>
              <w:sz w:val="22"/>
              <w:szCs w:val="22"/>
            </w:rPr>
            <w:t>3.2.2.</w:t>
          </w:r>
          <w:r>
            <w:rPr>
              <w:rFonts w:asciiTheme="minorHAnsi" w:eastAsiaTheme="minorEastAsia" w:hAnsiTheme="minorHAnsi" w:cstheme="minorBidi"/>
              <w:b/>
              <w:sz w:val="22"/>
              <w:szCs w:val="22"/>
            </w:rPr>
            <w:tab/>
          </w:r>
          <w:r>
            <w:rPr>
              <w:b/>
              <w:sz w:val="22"/>
              <w:szCs w:val="22"/>
            </w:rPr>
            <w:t>Архитектура проекта</w:t>
          </w:r>
          <w:r>
            <w:rPr>
              <w:b/>
              <w:sz w:val="22"/>
              <w:szCs w:val="22"/>
            </w:rPr>
            <w:tab/>
            <w:t>5</w:t>
          </w:r>
        </w:p>
        <w:p w:rsidR="00C640C7" w:rsidRDefault="00000000">
          <w:pPr>
            <w:pStyle w:val="TOC3"/>
            <w:tabs>
              <w:tab w:val="left" w:pos="1320"/>
              <w:tab w:val="right" w:leader="dot" w:pos="10189"/>
            </w:tabs>
            <w:rPr>
              <w:sz w:val="22"/>
              <w:szCs w:val="22"/>
            </w:rPr>
          </w:pPr>
          <w:r>
            <w:rPr>
              <w:b/>
              <w:sz w:val="22"/>
              <w:szCs w:val="22"/>
            </w:rPr>
            <w:t>3.2.3.</w:t>
          </w:r>
          <w:r>
            <w:rPr>
              <w:rFonts w:asciiTheme="minorHAnsi" w:eastAsiaTheme="minorEastAsia" w:hAnsiTheme="minorHAnsi" w:cstheme="minorBidi"/>
              <w:b/>
              <w:sz w:val="22"/>
              <w:szCs w:val="22"/>
            </w:rPr>
            <w:tab/>
          </w:r>
          <w:r>
            <w:rPr>
              <w:b/>
              <w:sz w:val="22"/>
              <w:szCs w:val="22"/>
            </w:rPr>
            <w:t>Описание структуры приложения</w:t>
          </w:r>
          <w:r>
            <w:rPr>
              <w:b/>
              <w:sz w:val="22"/>
              <w:szCs w:val="22"/>
            </w:rPr>
            <w:tab/>
            <w:t>7</w:t>
          </w:r>
        </w:p>
        <w:p w:rsidR="00C640C7" w:rsidRDefault="00000000">
          <w:pPr>
            <w:pStyle w:val="TOC3"/>
            <w:tabs>
              <w:tab w:val="left" w:pos="1320"/>
              <w:tab w:val="right" w:leader="dot" w:pos="10189"/>
            </w:tabs>
            <w:rPr>
              <w:sz w:val="22"/>
              <w:szCs w:val="22"/>
            </w:rPr>
          </w:pPr>
          <w:r>
            <w:rPr>
              <w:b/>
              <w:sz w:val="22"/>
              <w:szCs w:val="22"/>
            </w:rPr>
            <w:t>3.2.4.</w:t>
          </w:r>
          <w:r>
            <w:rPr>
              <w:rFonts w:asciiTheme="minorHAnsi" w:eastAsiaTheme="minorEastAsia" w:hAnsiTheme="minorHAnsi" w:cstheme="minorBidi"/>
              <w:b/>
              <w:sz w:val="22"/>
              <w:szCs w:val="22"/>
            </w:rPr>
            <w:tab/>
          </w:r>
          <w:r>
            <w:rPr>
              <w:b/>
              <w:sz w:val="22"/>
              <w:szCs w:val="22"/>
            </w:rPr>
            <w:t>Описание содержания исходного кода</w:t>
          </w:r>
          <w:r>
            <w:rPr>
              <w:b/>
              <w:sz w:val="22"/>
              <w:szCs w:val="22"/>
            </w:rPr>
            <w:tab/>
            <w:t>7</w:t>
          </w:r>
        </w:p>
        <w:p w:rsidR="00C640C7" w:rsidRDefault="00000000">
          <w:pPr>
            <w:pStyle w:val="TOC2"/>
            <w:tabs>
              <w:tab w:val="left" w:pos="880"/>
              <w:tab w:val="right" w:leader="dot" w:pos="10189"/>
            </w:tabs>
            <w:rPr>
              <w:sz w:val="22"/>
              <w:szCs w:val="22"/>
            </w:rPr>
          </w:pPr>
          <w:r>
            <w:rPr>
              <w:b/>
              <w:sz w:val="22"/>
              <w:szCs w:val="22"/>
            </w:rPr>
            <w:t>3.5</w:t>
          </w:r>
          <w:r>
            <w:rPr>
              <w:rFonts w:asciiTheme="minorHAnsi" w:eastAsiaTheme="minorEastAsia" w:hAnsiTheme="minorHAnsi" w:cstheme="minorBidi"/>
              <w:b/>
              <w:sz w:val="22"/>
              <w:szCs w:val="22"/>
            </w:rPr>
            <w:tab/>
          </w:r>
          <w:r>
            <w:rPr>
              <w:b/>
              <w:sz w:val="22"/>
              <w:szCs w:val="22"/>
            </w:rPr>
            <w:t>Описание выбора технических и программных средств</w:t>
          </w:r>
          <w:r>
            <w:rPr>
              <w:b/>
              <w:sz w:val="22"/>
              <w:szCs w:val="22"/>
            </w:rPr>
            <w:tab/>
            <w:t>14</w:t>
          </w:r>
        </w:p>
        <w:p w:rsidR="00C640C7" w:rsidRDefault="00000000">
          <w:pPr>
            <w:pStyle w:val="TOC1"/>
            <w:tabs>
              <w:tab w:val="left" w:pos="480"/>
              <w:tab w:val="right" w:leader="dot" w:pos="10189"/>
            </w:tabs>
            <w:rPr>
              <w:sz w:val="22"/>
              <w:szCs w:val="22"/>
            </w:rPr>
          </w:pPr>
          <w:r>
            <w:rPr>
              <w:b/>
              <w:sz w:val="22"/>
              <w:szCs w:val="22"/>
            </w:rPr>
            <w:t>4</w:t>
          </w:r>
          <w:r>
            <w:rPr>
              <w:rFonts w:asciiTheme="minorHAnsi" w:eastAsiaTheme="minorEastAsia" w:hAnsiTheme="minorHAnsi" w:cstheme="minorBidi"/>
              <w:b/>
              <w:sz w:val="22"/>
              <w:szCs w:val="22"/>
            </w:rPr>
            <w:tab/>
          </w:r>
          <w:r>
            <w:rPr>
              <w:b/>
              <w:sz w:val="22"/>
              <w:szCs w:val="22"/>
            </w:rPr>
            <w:t>ТЕХНИКО-ЭКОНОМИЧЕСКИЕ ПОКАЗАТЕЛИ</w:t>
          </w:r>
          <w:r>
            <w:rPr>
              <w:b/>
              <w:sz w:val="22"/>
              <w:szCs w:val="22"/>
            </w:rPr>
            <w:tab/>
            <w:t>16</w:t>
          </w:r>
        </w:p>
        <w:p w:rsidR="00C640C7" w:rsidRDefault="00000000">
          <w:pPr>
            <w:pStyle w:val="TOC2"/>
            <w:tabs>
              <w:tab w:val="left" w:pos="880"/>
              <w:tab w:val="right" w:leader="dot" w:pos="10189"/>
            </w:tabs>
            <w:rPr>
              <w:sz w:val="22"/>
              <w:szCs w:val="22"/>
            </w:rPr>
          </w:pPr>
          <w:r>
            <w:rPr>
              <w:b/>
              <w:sz w:val="22"/>
              <w:szCs w:val="22"/>
            </w:rPr>
            <w:t>4.3</w:t>
          </w:r>
          <w:r>
            <w:rPr>
              <w:rFonts w:asciiTheme="minorHAnsi" w:eastAsiaTheme="minorEastAsia" w:hAnsiTheme="minorHAnsi" w:cstheme="minorBidi"/>
              <w:b/>
              <w:sz w:val="22"/>
              <w:szCs w:val="22"/>
            </w:rPr>
            <w:tab/>
          </w:r>
          <w:r>
            <w:rPr>
              <w:b/>
              <w:sz w:val="22"/>
              <w:szCs w:val="22"/>
            </w:rPr>
            <w:t>Ориентировочная экономическая эффективность</w:t>
          </w:r>
          <w:r>
            <w:rPr>
              <w:b/>
              <w:sz w:val="22"/>
              <w:szCs w:val="22"/>
            </w:rPr>
            <w:tab/>
            <w:t>16</w:t>
          </w:r>
        </w:p>
        <w:p w:rsidR="00C640C7" w:rsidRDefault="00000000">
          <w:pPr>
            <w:pStyle w:val="TOC2"/>
            <w:tabs>
              <w:tab w:val="left" w:pos="880"/>
              <w:tab w:val="right" w:leader="dot" w:pos="10189"/>
            </w:tabs>
            <w:rPr>
              <w:sz w:val="22"/>
              <w:szCs w:val="22"/>
            </w:rPr>
          </w:pPr>
          <w:r>
            <w:rPr>
              <w:b/>
              <w:sz w:val="22"/>
              <w:szCs w:val="22"/>
            </w:rPr>
            <w:t>4.4</w:t>
          </w:r>
          <w:r>
            <w:rPr>
              <w:rFonts w:asciiTheme="minorHAnsi" w:eastAsiaTheme="minorEastAsia" w:hAnsiTheme="minorHAnsi" w:cstheme="minorBidi"/>
              <w:b/>
              <w:sz w:val="22"/>
              <w:szCs w:val="22"/>
            </w:rPr>
            <w:tab/>
          </w:r>
          <w:r>
            <w:rPr>
              <w:b/>
              <w:sz w:val="22"/>
              <w:szCs w:val="22"/>
            </w:rPr>
            <w:t>Предполагаемая потребность</w:t>
          </w:r>
          <w:r>
            <w:rPr>
              <w:b/>
              <w:sz w:val="22"/>
              <w:szCs w:val="22"/>
            </w:rPr>
            <w:tab/>
            <w:t>16</w:t>
          </w:r>
        </w:p>
        <w:p w:rsidR="00C640C7" w:rsidRDefault="00000000">
          <w:pPr>
            <w:pStyle w:val="TOC2"/>
            <w:tabs>
              <w:tab w:val="left" w:pos="880"/>
              <w:tab w:val="right" w:leader="dot" w:pos="10189"/>
            </w:tabs>
            <w:rPr>
              <w:sz w:val="22"/>
              <w:szCs w:val="22"/>
            </w:rPr>
          </w:pPr>
          <w:r>
            <w:rPr>
              <w:b/>
              <w:sz w:val="22"/>
              <w:szCs w:val="22"/>
            </w:rPr>
            <w:t>4.5</w:t>
          </w:r>
          <w:r>
            <w:rPr>
              <w:rFonts w:asciiTheme="minorHAnsi" w:eastAsiaTheme="minorEastAsia" w:hAnsiTheme="minorHAnsi" w:cstheme="minorBidi"/>
              <w:b/>
              <w:sz w:val="22"/>
              <w:szCs w:val="22"/>
            </w:rPr>
            <w:tab/>
          </w:r>
          <w:r>
            <w:rPr>
              <w:b/>
              <w:sz w:val="22"/>
              <w:szCs w:val="22"/>
            </w:rPr>
            <w:t>Экономические преимущества разработки по сравнению с отечественными и зарубежными аналогами</w:t>
          </w:r>
          <w:r>
            <w:rPr>
              <w:b/>
              <w:sz w:val="22"/>
              <w:szCs w:val="22"/>
            </w:rPr>
            <w:tab/>
            <w:t>16</w:t>
          </w:r>
        </w:p>
        <w:p w:rsidR="00C640C7" w:rsidRDefault="00000000">
          <w:pPr>
            <w:pStyle w:val="TOC1"/>
            <w:tabs>
              <w:tab w:val="right" w:leader="dot" w:pos="10189"/>
            </w:tabs>
            <w:rPr>
              <w:sz w:val="22"/>
              <w:szCs w:val="22"/>
            </w:rPr>
          </w:pPr>
          <w:r>
            <w:rPr>
              <w:b/>
              <w:sz w:val="22"/>
              <w:szCs w:val="22"/>
            </w:rPr>
            <w:t>ПРИЛОЖЕНИЕ 1</w:t>
          </w:r>
          <w:r>
            <w:rPr>
              <w:b/>
              <w:sz w:val="22"/>
              <w:szCs w:val="22"/>
            </w:rPr>
            <w:tab/>
            <w:t>17</w:t>
          </w:r>
        </w:p>
        <w:p w:rsidR="00C640C7" w:rsidRDefault="00000000">
          <w:pPr>
            <w:pStyle w:val="TOC1"/>
            <w:tabs>
              <w:tab w:val="right" w:leader="dot" w:pos="10189"/>
            </w:tabs>
            <w:rPr>
              <w:sz w:val="22"/>
              <w:szCs w:val="22"/>
            </w:rPr>
          </w:pPr>
          <w:r>
            <w:rPr>
              <w:b/>
              <w:sz w:val="22"/>
              <w:szCs w:val="22"/>
            </w:rPr>
            <w:t>СПИСОК ИСПОЛЬЗУЕМОЙ ЛИТЕРАТУРЫ</w:t>
          </w:r>
          <w:r>
            <w:rPr>
              <w:b/>
              <w:sz w:val="22"/>
              <w:szCs w:val="22"/>
            </w:rPr>
            <w:tab/>
            <w:t>17</w:t>
          </w:r>
        </w:p>
        <w:p w:rsidR="00C640C7" w:rsidRDefault="00000000">
          <w:pPr>
            <w:pStyle w:val="TOC2"/>
            <w:tabs>
              <w:tab w:val="right" w:leader="dot" w:pos="10189"/>
            </w:tabs>
            <w:rPr>
              <w:sz w:val="22"/>
              <w:szCs w:val="22"/>
            </w:rPr>
          </w:pPr>
          <w:r>
            <w:rPr>
              <w:b/>
              <w:spacing w:val="-1"/>
              <w:sz w:val="22"/>
              <w:szCs w:val="22"/>
            </w:rPr>
            <w:t>ТЕРМИНЫ</w:t>
          </w:r>
          <w:r>
            <w:rPr>
              <w:b/>
              <w:spacing w:val="-14"/>
              <w:sz w:val="22"/>
              <w:szCs w:val="22"/>
            </w:rPr>
            <w:t xml:space="preserve"> </w:t>
          </w:r>
          <w:r>
            <w:rPr>
              <w:b/>
              <w:spacing w:val="-1"/>
              <w:sz w:val="22"/>
              <w:szCs w:val="22"/>
            </w:rPr>
            <w:t>И</w:t>
          </w:r>
          <w:r>
            <w:rPr>
              <w:b/>
              <w:spacing w:val="-14"/>
              <w:sz w:val="22"/>
              <w:szCs w:val="22"/>
            </w:rPr>
            <w:t xml:space="preserve"> </w:t>
          </w:r>
          <w:r>
            <w:rPr>
              <w:b/>
              <w:sz w:val="22"/>
              <w:szCs w:val="22"/>
            </w:rPr>
            <w:t>СОКРАЩЕНИЯ</w:t>
          </w:r>
          <w:r>
            <w:rPr>
              <w:b/>
              <w:sz w:val="22"/>
              <w:szCs w:val="22"/>
            </w:rPr>
            <w:tab/>
            <w:t>21</w:t>
          </w:r>
          <w:r>
            <w:rPr>
              <w:b/>
              <w:sz w:val="22"/>
              <w:szCs w:val="22"/>
            </w:rPr>
            <w:fldChar w:fldCharType="end"/>
          </w:r>
        </w:p>
      </w:sdtContent>
    </w:sdt>
    <w:p w:rsidR="00C640C7" w:rsidRDefault="00000000">
      <w:pPr>
        <w:pStyle w:val="Heading1"/>
        <w:numPr>
          <w:ilvl w:val="0"/>
          <w:numId w:val="1"/>
        </w:numPr>
        <w:ind w:left="0" w:firstLine="0"/>
      </w:pPr>
      <w:bookmarkStart w:id="4" w:name="_Toc162976803"/>
      <w:r>
        <w:lastRenderedPageBreak/>
        <w:t>ВВЕДЕНИЕ</w:t>
      </w:r>
      <w:bookmarkEnd w:id="4"/>
    </w:p>
    <w:p w:rsidR="00C640C7" w:rsidRDefault="00000000">
      <w:pPr>
        <w:pStyle w:val="Heading2"/>
        <w:numPr>
          <w:ilvl w:val="1"/>
          <w:numId w:val="1"/>
        </w:numPr>
        <w:ind w:left="0" w:firstLine="0"/>
      </w:pPr>
      <w:bookmarkStart w:id="5" w:name="_Toc162976804"/>
      <w:r>
        <w:t>Наименование программы</w:t>
      </w:r>
      <w:bookmarkEnd w:id="5"/>
    </w:p>
    <w:p w:rsidR="004419F4" w:rsidRPr="004419F4" w:rsidRDefault="004419F4" w:rsidP="004419F4">
      <w:pPr>
        <w:ind w:firstLine="426"/>
        <w:rPr>
          <w:color w:val="000000"/>
        </w:rPr>
      </w:pPr>
      <w:r w:rsidRPr="004419F4">
        <w:rPr>
          <w:color w:val="000000"/>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 ".</w:t>
      </w:r>
    </w:p>
    <w:p w:rsidR="00C640C7" w:rsidRDefault="00000000">
      <w:pPr>
        <w:ind w:firstLine="426"/>
        <w:rPr>
          <w:lang w:val="en-US"/>
        </w:rPr>
      </w:pPr>
      <w:r>
        <w:rPr>
          <w:color w:val="000000"/>
        </w:rPr>
        <w:t>Наименование</w:t>
      </w:r>
      <w:r>
        <w:rPr>
          <w:color w:val="000000"/>
          <w:lang w:val="en-US"/>
        </w:rPr>
        <w:t xml:space="preserve"> </w:t>
      </w:r>
      <w:r>
        <w:rPr>
          <w:color w:val="000000"/>
        </w:rPr>
        <w:t>программы</w:t>
      </w:r>
      <w:r>
        <w:rPr>
          <w:color w:val="000000"/>
          <w:lang w:val="en-US"/>
        </w:rPr>
        <w:t xml:space="preserve"> </w:t>
      </w:r>
      <w:r>
        <w:rPr>
          <w:color w:val="000000"/>
        </w:rPr>
        <w:t>на</w:t>
      </w:r>
      <w:r>
        <w:rPr>
          <w:color w:val="000000"/>
          <w:lang w:val="en-US"/>
        </w:rPr>
        <w:t xml:space="preserve"> </w:t>
      </w:r>
      <w:r>
        <w:rPr>
          <w:color w:val="000000"/>
        </w:rPr>
        <w:t>английском</w:t>
      </w:r>
      <w:r>
        <w:rPr>
          <w:color w:val="000000"/>
          <w:lang w:val="en-US"/>
        </w:rPr>
        <w:t xml:space="preserve"> </w:t>
      </w:r>
      <w:r>
        <w:rPr>
          <w:color w:val="000000"/>
        </w:rPr>
        <w:t>языке</w:t>
      </w:r>
      <w:r w:rsidR="004419F4">
        <w:rPr>
          <w:color w:val="000000"/>
          <w:lang w:val="en-US"/>
        </w:rPr>
        <w:t>:</w:t>
      </w:r>
      <w:r>
        <w:rPr>
          <w:color w:val="000000"/>
          <w:lang w:val="en-US"/>
        </w:rPr>
        <w:t xml:space="preserve"> </w:t>
      </w:r>
      <w:r>
        <w:rPr>
          <w:lang w:val="en-US"/>
        </w:rPr>
        <w:t xml:space="preserve">"Development of a Software Package to Study the Influence of </w:t>
      </w:r>
      <w:r w:rsidR="00300E1B">
        <w:rPr>
          <w:lang w:val="en-US"/>
        </w:rPr>
        <w:t>Outliers</w:t>
      </w:r>
      <w:r>
        <w:rPr>
          <w:lang w:val="en-US"/>
        </w:rPr>
        <w:t xml:space="preserve"> on the Prediction Accuracy in Regression Models".</w:t>
      </w:r>
    </w:p>
    <w:p w:rsidR="00C640C7" w:rsidRDefault="00000000">
      <w:pPr>
        <w:ind w:firstLine="426"/>
        <w:rPr>
          <w:color w:val="000000"/>
        </w:rPr>
      </w:pPr>
      <w:r>
        <w:t xml:space="preserve">Краткое наименование – </w:t>
      </w:r>
      <w:r>
        <w:rPr>
          <w:lang w:val="en-US"/>
        </w:rPr>
        <w:t>"</w:t>
      </w:r>
      <w:proofErr w:type="spellStart"/>
      <w:r>
        <w:rPr>
          <w:lang w:val="en-US"/>
        </w:rPr>
        <w:t>MSnOutliers</w:t>
      </w:r>
      <w:proofErr w:type="spellEnd"/>
      <w:r>
        <w:rPr>
          <w:lang w:val="en-US"/>
        </w:rPr>
        <w:t>".</w:t>
      </w:r>
    </w:p>
    <w:p w:rsidR="00C640C7" w:rsidRDefault="00000000">
      <w:pPr>
        <w:pStyle w:val="Heading2"/>
        <w:numPr>
          <w:ilvl w:val="1"/>
          <w:numId w:val="1"/>
        </w:numPr>
        <w:spacing w:before="40"/>
        <w:ind w:left="0" w:firstLine="0"/>
      </w:pPr>
      <w:bookmarkStart w:id="6" w:name="_Toc162976805"/>
      <w:r>
        <w:t>Краткая характеристика и область назначения</w:t>
      </w:r>
      <w:bookmarkEnd w:id="6"/>
    </w:p>
    <w:p w:rsidR="00C640C7" w:rsidRDefault="00000000">
      <w:pPr>
        <w:ind w:firstLine="426"/>
        <w:rPr>
          <w:lang w:val="en-US"/>
        </w:rPr>
      </w:pPr>
      <w:r>
        <w:t>"</w:t>
      </w:r>
      <w:proofErr w:type="spellStart"/>
      <w:r>
        <w:t>MSnOutliers</w:t>
      </w:r>
      <w:proofErr w:type="spellEnd"/>
      <w:r>
        <w:t xml:space="preserve">"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 </w:t>
      </w:r>
    </w:p>
    <w:p w:rsidR="00F6224C" w:rsidRPr="00F6224C" w:rsidRDefault="00F6224C">
      <w:pPr>
        <w:ind w:firstLine="426"/>
      </w:pPr>
      <w:r w:rsidRPr="0089049F">
        <w:rPr>
          <w:lang w:val="en-RU"/>
        </w:rPr>
        <w:t>Комплекс также интегрирует различные алгоритмы машинного обучения для обнаружения и устранения аномальных наблюдений, что позволяет исследовать их эффективность в повышении точности прогнозирования регрессионных моделей.</w:t>
      </w:r>
    </w:p>
    <w:p w:rsidR="00C640C7" w:rsidRDefault="00C640C7"/>
    <w:p w:rsidR="00C640C7" w:rsidRDefault="00C640C7"/>
    <w:p w:rsidR="00C640C7" w:rsidRDefault="00C640C7"/>
    <w:p w:rsidR="00C640C7" w:rsidRDefault="00C640C7"/>
    <w:p w:rsidR="00C640C7" w:rsidRDefault="00C640C7"/>
    <w:p w:rsidR="00C640C7" w:rsidRDefault="00C640C7"/>
    <w:p w:rsidR="00C640C7" w:rsidRDefault="00C640C7"/>
    <w:p w:rsidR="00C640C7" w:rsidRDefault="00C640C7"/>
    <w:p w:rsidR="00C640C7" w:rsidRDefault="00C640C7"/>
    <w:p w:rsidR="00C640C7" w:rsidRDefault="00C640C7"/>
    <w:p w:rsidR="00C640C7" w:rsidRDefault="00C640C7"/>
    <w:p w:rsidR="00C640C7" w:rsidRDefault="00C640C7"/>
    <w:p w:rsidR="00C640C7" w:rsidRDefault="00C640C7"/>
    <w:p w:rsidR="00C640C7" w:rsidRDefault="00C640C7"/>
    <w:p w:rsidR="00C640C7" w:rsidRPr="00F6224C" w:rsidRDefault="00C640C7">
      <w:pPr>
        <w:rPr>
          <w:lang w:val="en-US"/>
        </w:rPr>
      </w:pPr>
    </w:p>
    <w:p w:rsidR="00C640C7" w:rsidRDefault="00000000">
      <w:pPr>
        <w:pStyle w:val="Heading1"/>
        <w:numPr>
          <w:ilvl w:val="0"/>
          <w:numId w:val="1"/>
        </w:numPr>
        <w:ind w:left="0" w:firstLine="0"/>
      </w:pPr>
      <w:bookmarkStart w:id="7" w:name="_Toc162976806"/>
      <w:r>
        <w:lastRenderedPageBreak/>
        <w:t>НАЗНАЧЕНИЕ РАЗРАБОТКИ</w:t>
      </w:r>
      <w:bookmarkEnd w:id="7"/>
    </w:p>
    <w:p w:rsidR="00C640C7" w:rsidRDefault="00000000">
      <w:pPr>
        <w:pStyle w:val="Heading2"/>
        <w:numPr>
          <w:ilvl w:val="1"/>
          <w:numId w:val="1"/>
        </w:numPr>
        <w:ind w:left="0" w:firstLine="0"/>
      </w:pPr>
      <w:bookmarkStart w:id="8" w:name="_Toc162976807"/>
      <w:r>
        <w:t>Функциональное назначение</w:t>
      </w:r>
      <w:bookmarkEnd w:id="8"/>
    </w:p>
    <w:p w:rsidR="00F6224C" w:rsidRPr="004850A2" w:rsidRDefault="00F6224C" w:rsidP="00F6224C">
      <w:pPr>
        <w:spacing w:after="120"/>
        <w:ind w:firstLine="426"/>
      </w:pPr>
      <w:bookmarkStart w:id="9" w:name="_Toc162976808"/>
      <w:r w:rsidRPr="00F6224C">
        <w:t>Приложение «</w:t>
      </w:r>
      <w:proofErr w:type="spellStart"/>
      <w:r w:rsidRPr="00F6224C">
        <w:t>MsnOutliers</w:t>
      </w:r>
      <w:proofErr w:type="spellEnd"/>
      <w:r w:rsidRPr="00F6224C">
        <w:t>» предоставляет возможность изучить влияние аномальных наблюдений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r>
        <w:t>.</w:t>
      </w:r>
    </w:p>
    <w:p w:rsidR="00C640C7" w:rsidRDefault="00000000">
      <w:pPr>
        <w:pStyle w:val="Heading2"/>
        <w:numPr>
          <w:ilvl w:val="1"/>
          <w:numId w:val="1"/>
        </w:numPr>
        <w:ind w:left="0" w:firstLine="0"/>
      </w:pPr>
      <w:r>
        <w:t>Эксплуатационное назначение</w:t>
      </w:r>
      <w:bookmarkEnd w:id="9"/>
    </w:p>
    <w:p w:rsidR="00494115" w:rsidRDefault="00494115" w:rsidP="00494115">
      <w:pPr>
        <w:spacing w:after="120"/>
        <w:ind w:firstLine="426"/>
      </w:pPr>
      <w:r>
        <w:t>Приложение «</w:t>
      </w:r>
      <w:proofErr w:type="spellStart"/>
      <w:r>
        <w:t>MsnOutliers</w:t>
      </w:r>
      <w:proofErr w:type="spellEnd"/>
      <w:r>
        <w:t>»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rsidR="00494115" w:rsidRDefault="00494115" w:rsidP="00494115">
      <w:pPr>
        <w:spacing w:after="120"/>
        <w:ind w:firstLine="426"/>
      </w:pPr>
      <w:r>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p>
    <w:p w:rsidR="00C640C7" w:rsidRDefault="00494115" w:rsidP="00494115">
      <w:pPr>
        <w:spacing w:after="120"/>
        <w:ind w:firstLine="426"/>
      </w:pPr>
      <w:r>
        <w:t xml:space="preserve">Программный комплекс может использоваться на ПК с операционной системой Windows, Linux или </w:t>
      </w:r>
      <w:proofErr w:type="spellStart"/>
      <w:r>
        <w:t>MacOS</w:t>
      </w:r>
      <w:proofErr w:type="spellEnd"/>
      <w:r>
        <w:t xml:space="preserve">. Предполагается, что основная часть комплекса будет написана на языке С++ с возможным использованием модулей на языке Python для визуализации разработанных в рамках проекта средств борьбы с влиянием выбросов и методов регрессии. </w:t>
      </w:r>
      <w:r w:rsidR="00000000">
        <w:br w:type="page"/>
      </w:r>
    </w:p>
    <w:p w:rsidR="00C640C7" w:rsidRDefault="00000000">
      <w:pPr>
        <w:pStyle w:val="Heading1"/>
        <w:numPr>
          <w:ilvl w:val="0"/>
          <w:numId w:val="1"/>
        </w:numPr>
        <w:ind w:left="0" w:firstLine="0"/>
      </w:pPr>
      <w:bookmarkStart w:id="10" w:name="_Toc162976809"/>
      <w:r>
        <w:lastRenderedPageBreak/>
        <w:t>ТРЕБОВАНИЯ К ПРОГРАММЕ</w:t>
      </w:r>
      <w:bookmarkEnd w:id="10"/>
    </w:p>
    <w:p w:rsidR="00C640C7" w:rsidRDefault="00000000">
      <w:pPr>
        <w:pStyle w:val="Heading2"/>
        <w:numPr>
          <w:ilvl w:val="1"/>
          <w:numId w:val="1"/>
        </w:numPr>
        <w:ind w:left="0" w:firstLine="0"/>
      </w:pPr>
      <w:bookmarkStart w:id="11" w:name="_Toc162976810"/>
      <w:r>
        <w:t>Постановка задачи на разработку программы</w:t>
      </w:r>
      <w:bookmarkEnd w:id="11"/>
    </w:p>
    <w:p w:rsidR="00C640C7" w:rsidRDefault="00000000">
      <w:pPr>
        <w:ind w:firstLine="426"/>
      </w:pPr>
      <w:r>
        <w:t>Приложение должно предоставлять возможность построения линейной многомерной регрессии на основе некоторого статистического метода. Результатом работы приложения на некотором наборе данных является не только построенная регрессия (т. е. набор коэффициентов), но и график, отражающий качество работы метода при той или иной степени зашумления. Данные, на которых предполагается строить регрессию, могут быть как предоставлены пользователем, так сгенерированы на стороне приложения. Если данные, которые подаются на вход приложению, не являются зашумленными изначально, предполагается, что они будут зашумлены перед построением регрессии на стороне приложения. Характер шума (вид распределения, параметры, количество наблюдений, которое будет зашумлено) также настраивается пользователем.</w:t>
      </w:r>
    </w:p>
    <w:p w:rsidR="00C640C7" w:rsidRDefault="00000000">
      <w:pPr>
        <w:pStyle w:val="Heading2"/>
        <w:numPr>
          <w:ilvl w:val="1"/>
          <w:numId w:val="1"/>
        </w:numPr>
        <w:ind w:left="0" w:firstLine="0"/>
      </w:pPr>
      <w:bookmarkStart w:id="12" w:name="_Toc162976811"/>
      <w:r>
        <w:t>Описание алгоритма и функционирования клиентской части</w:t>
      </w:r>
      <w:bookmarkEnd w:id="12"/>
    </w:p>
    <w:p w:rsidR="00C640C7" w:rsidRDefault="00000000">
      <w:pPr>
        <w:pStyle w:val="Heading3"/>
        <w:numPr>
          <w:ilvl w:val="2"/>
          <w:numId w:val="1"/>
        </w:numPr>
        <w:ind w:left="0" w:firstLine="0"/>
        <w:rPr>
          <w:rFonts w:ascii="Times New Roman" w:eastAsia="Times New Roman" w:hAnsi="Times New Roman" w:cs="Times New Roman"/>
        </w:rPr>
      </w:pPr>
      <w:bookmarkStart w:id="13" w:name="_Toc162976812"/>
      <w:r>
        <w:rPr>
          <w:rFonts w:ascii="Times New Roman" w:eastAsia="Times New Roman" w:hAnsi="Times New Roman" w:cs="Times New Roman"/>
          <w:sz w:val="24"/>
          <w:szCs w:val="24"/>
        </w:rPr>
        <w:t>Теоретическая</w:t>
      </w:r>
      <w:r>
        <w:rPr>
          <w:rFonts w:ascii="Times New Roman" w:eastAsia="Times New Roman" w:hAnsi="Times New Roman" w:cs="Times New Roman"/>
        </w:rPr>
        <w:t xml:space="preserve"> </w:t>
      </w:r>
      <w:r>
        <w:rPr>
          <w:rFonts w:ascii="Times New Roman" w:eastAsia="Times New Roman" w:hAnsi="Times New Roman" w:cs="Times New Roman"/>
          <w:sz w:val="24"/>
          <w:szCs w:val="24"/>
        </w:rPr>
        <w:t>часть</w:t>
      </w:r>
      <w:bookmarkEnd w:id="13"/>
    </w:p>
    <w:p w:rsidR="003B2866" w:rsidRPr="00360C0E" w:rsidRDefault="00000000" w:rsidP="003B2866">
      <w:pPr>
        <w:pStyle w:val="ListParagraph"/>
        <w:widowControl w:val="0"/>
        <w:numPr>
          <w:ilvl w:val="3"/>
          <w:numId w:val="1"/>
        </w:numPr>
        <w:tabs>
          <w:tab w:val="clear" w:pos="0"/>
          <w:tab w:val="left" w:pos="883"/>
        </w:tabs>
        <w:suppressAutoHyphens w:val="0"/>
        <w:autoSpaceDE w:val="0"/>
        <w:autoSpaceDN w:val="0"/>
        <w:spacing w:before="1"/>
        <w:ind w:left="1123" w:hanging="600"/>
        <w:contextualSpacing w:val="0"/>
        <w:rPr>
          <w:b/>
          <w:bCs/>
          <w:szCs w:val="22"/>
          <w:lang w:eastAsia="en-US"/>
        </w:rPr>
      </w:pPr>
      <w:r w:rsidRPr="00360C0E">
        <w:rPr>
          <w:b/>
          <w:bCs/>
          <w:szCs w:val="22"/>
          <w:lang w:eastAsia="en-US"/>
        </w:rPr>
        <w:t>Описание статистических методов</w:t>
      </w:r>
    </w:p>
    <w:p w:rsidR="003B2866" w:rsidRDefault="00000000" w:rsidP="003B2866">
      <w:pPr>
        <w:pStyle w:val="ListParagraph"/>
        <w:widowControl w:val="0"/>
        <w:tabs>
          <w:tab w:val="left" w:pos="883"/>
        </w:tabs>
        <w:suppressAutoHyphens w:val="0"/>
        <w:autoSpaceDE w:val="0"/>
        <w:autoSpaceDN w:val="0"/>
        <w:spacing w:before="1"/>
        <w:ind w:left="1123"/>
        <w:contextualSpacing w:val="0"/>
        <w:rPr>
          <w:lang w:eastAsia="en-US"/>
        </w:rPr>
      </w:pPr>
      <w:r>
        <w:rPr>
          <w:lang w:eastAsia="en-US"/>
        </w:rPr>
        <w:t>Существует большое количество различных методов построения многомерной линейной регрессии. В рамках нашего приложения было принято решение сосредоточиться на так называемых робастных (англ. «</w:t>
      </w:r>
      <w:proofErr w:type="spellStart"/>
      <w:r>
        <w:rPr>
          <w:lang w:eastAsia="en-US"/>
        </w:rPr>
        <w:t>robust</w:t>
      </w:r>
      <w:proofErr w:type="spellEnd"/>
      <w:r>
        <w:rPr>
          <w:lang w:eastAsia="en-US"/>
        </w:rPr>
        <w:t>» - крепкий, устойчивый) методах регрессионного анализа. Такие методы устойчивы к различным выбросам, качество построенной регрес</w:t>
      </w:r>
      <w:r w:rsidR="00BB1188">
        <w:rPr>
          <w:lang w:eastAsia="en-US"/>
        </w:rPr>
        <w:t>с</w:t>
      </w:r>
      <w:r>
        <w:rPr>
          <w:lang w:eastAsia="en-US"/>
        </w:rPr>
        <w:t>ии на них падает значительно меньше, в сравнении с классическими регрессионными методами.</w:t>
      </w:r>
    </w:p>
    <w:p w:rsidR="003B2866" w:rsidRDefault="00000000" w:rsidP="003B2866">
      <w:pPr>
        <w:pStyle w:val="ListParagraph"/>
        <w:widowControl w:val="0"/>
        <w:tabs>
          <w:tab w:val="left" w:pos="883"/>
        </w:tabs>
        <w:suppressAutoHyphens w:val="0"/>
        <w:autoSpaceDE w:val="0"/>
        <w:autoSpaceDN w:val="0"/>
        <w:spacing w:before="1"/>
        <w:ind w:left="1123"/>
        <w:contextualSpacing w:val="0"/>
        <w:rPr>
          <w:lang w:eastAsia="en-US"/>
        </w:rPr>
      </w:pPr>
      <w:r>
        <w:rPr>
          <w:lang w:eastAsia="en-US"/>
        </w:rPr>
        <w:t xml:space="preserve">Существует два принципиальных подхода к построению робастных оценок — M-оценки и R-оценки. М-оценки представляют собой комбинацию двух других регрессионных методов. Один из них — это обычно классическая оценка методом наименьших квадратов (далее — МНК), а другой — какой-либо устойчивый к выбросам, но менее качественный метод. Разделение происходит с </w:t>
      </w:r>
      <w:proofErr w:type="spellStart"/>
      <w:r>
        <w:rPr>
          <w:lang w:eastAsia="en-US"/>
        </w:rPr>
        <w:t>помошью</w:t>
      </w:r>
      <w:proofErr w:type="spellEnd"/>
      <w:r>
        <w:rPr>
          <w:lang w:eastAsia="en-US"/>
        </w:rPr>
        <w:t xml:space="preserve"> так называемого тюнингового параметра </w:t>
      </w:r>
      <w:r w:rsidRPr="003B2866">
        <w:rPr>
          <w:lang w:eastAsia="en-US"/>
        </w:rPr>
        <w:t>c.</w:t>
      </w:r>
      <w:r>
        <w:rPr>
          <w:lang w:eastAsia="en-US"/>
        </w:rPr>
        <w:t xml:space="preserve"> Если абсолютное значение входного параметра меньше </w:t>
      </w:r>
      <w:r w:rsidRPr="003B2866">
        <w:rPr>
          <w:lang w:eastAsia="en-US"/>
        </w:rPr>
        <w:t xml:space="preserve">c, </w:t>
      </w:r>
      <w:r>
        <w:rPr>
          <w:lang w:eastAsia="en-US"/>
        </w:rPr>
        <w:t xml:space="preserve">то ошибка на этом параметре считается по функции потерь (или </w:t>
      </w:r>
      <w:proofErr w:type="spellStart"/>
      <w:r>
        <w:rPr>
          <w:lang w:eastAsia="en-US"/>
        </w:rPr>
        <w:t>лосс</w:t>
      </w:r>
      <w:proofErr w:type="spellEnd"/>
      <w:r>
        <w:rPr>
          <w:lang w:eastAsia="en-US"/>
        </w:rPr>
        <w:t xml:space="preserve">) МНК, в противном случае — по функции потерь второго метода. Таким образом, функция потерь М-оценки, которая и используется для </w:t>
      </w:r>
      <w:r>
        <w:rPr>
          <w:lang w:eastAsia="en-US"/>
        </w:rPr>
        <w:lastRenderedPageBreak/>
        <w:t>построения регрес</w:t>
      </w:r>
      <w:r w:rsidR="00D42CDC">
        <w:rPr>
          <w:lang w:eastAsia="en-US"/>
        </w:rPr>
        <w:t>с</w:t>
      </w:r>
      <w:r>
        <w:rPr>
          <w:lang w:eastAsia="en-US"/>
        </w:rPr>
        <w:t xml:space="preserve">ии, является </w:t>
      </w:r>
      <w:proofErr w:type="spellStart"/>
      <w:r>
        <w:rPr>
          <w:lang w:eastAsia="en-US"/>
        </w:rPr>
        <w:t>кусочной.</w:t>
      </w:r>
      <w:proofErr w:type="spellEnd"/>
    </w:p>
    <w:p w:rsidR="00C640C7" w:rsidRDefault="00000000" w:rsidP="003B2866">
      <w:pPr>
        <w:pStyle w:val="ListParagraph"/>
        <w:widowControl w:val="0"/>
        <w:tabs>
          <w:tab w:val="left" w:pos="883"/>
        </w:tabs>
        <w:suppressAutoHyphens w:val="0"/>
        <w:autoSpaceDE w:val="0"/>
        <w:autoSpaceDN w:val="0"/>
        <w:spacing w:before="1"/>
        <w:ind w:left="1123"/>
        <w:contextualSpacing w:val="0"/>
        <w:rPr>
          <w:lang w:eastAsia="en-US"/>
        </w:rPr>
      </w:pPr>
      <w:r>
        <w:rPr>
          <w:lang w:eastAsia="en-US"/>
        </w:rPr>
        <w:t xml:space="preserve">R- оценки, в отличие от М-оценок, опираются на такое понятие, как ранг. Рангом </w:t>
      </w:r>
      <w:proofErr w:type="spellStart"/>
      <w:r>
        <w:rPr>
          <w:lang w:eastAsia="en-US"/>
        </w:rPr>
        <w:t>некоторго</w:t>
      </w:r>
      <w:proofErr w:type="spellEnd"/>
      <w:r>
        <w:rPr>
          <w:lang w:eastAsia="en-US"/>
        </w:rPr>
        <w:t xml:space="preserve"> наблюдения в выборке называется его индекс (положение) в отсортированной выборке. R-оценки являются робас</w:t>
      </w:r>
      <w:r w:rsidR="00BB1188">
        <w:rPr>
          <w:lang w:eastAsia="en-US"/>
        </w:rPr>
        <w:t>т</w:t>
      </w:r>
      <w:r>
        <w:rPr>
          <w:lang w:eastAsia="en-US"/>
        </w:rPr>
        <w:t>ными по своей природе — от абсолютных значений мы переходим к порядкам наблюдений, а это означает, что наблюдения, отличающиеся на несколько порядков, и наблюдения с разницей в рамках одного порядка для такого метода оценки неразличимы.</w:t>
      </w:r>
    </w:p>
    <w:p w:rsidR="00B47DE3" w:rsidRPr="00360C0E" w:rsidRDefault="00000000" w:rsidP="00B47DE3">
      <w:pPr>
        <w:pStyle w:val="ListParagraph"/>
        <w:widowControl w:val="0"/>
        <w:numPr>
          <w:ilvl w:val="3"/>
          <w:numId w:val="1"/>
        </w:numPr>
        <w:tabs>
          <w:tab w:val="clear" w:pos="0"/>
          <w:tab w:val="left" w:pos="883"/>
        </w:tabs>
        <w:suppressAutoHyphens w:val="0"/>
        <w:autoSpaceDE w:val="0"/>
        <w:autoSpaceDN w:val="0"/>
        <w:spacing w:before="1"/>
        <w:ind w:left="1123" w:hanging="600"/>
        <w:contextualSpacing w:val="0"/>
        <w:rPr>
          <w:b/>
          <w:bCs/>
          <w:szCs w:val="22"/>
          <w:lang w:eastAsia="en-US"/>
        </w:rPr>
      </w:pPr>
      <w:r w:rsidRPr="00360C0E">
        <w:rPr>
          <w:b/>
          <w:bCs/>
          <w:szCs w:val="22"/>
          <w:lang w:eastAsia="en-US"/>
        </w:rPr>
        <w:t>Характеристика использующихся в приложении статистических регрессионных методов</w:t>
      </w:r>
    </w:p>
    <w:p w:rsidR="00B47DE3" w:rsidRPr="00360C0E" w:rsidRDefault="00000000" w:rsidP="00B47DE3">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szCs w:val="22"/>
          <w:lang w:eastAsia="en-US"/>
        </w:rPr>
      </w:pPr>
      <w:r w:rsidRPr="00360C0E">
        <w:rPr>
          <w:b/>
          <w:bCs/>
          <w:szCs w:val="22"/>
          <w:lang w:val="en-RU" w:eastAsia="en-US"/>
        </w:rPr>
        <w:t>Метод наименьших квадратов</w:t>
      </w:r>
    </w:p>
    <w:p w:rsidR="00553D60" w:rsidRDefault="00000000" w:rsidP="00553D60">
      <w:pPr>
        <w:pStyle w:val="ListParagraph"/>
        <w:widowControl w:val="0"/>
        <w:tabs>
          <w:tab w:val="left" w:pos="883"/>
        </w:tabs>
        <w:suppressAutoHyphens w:val="0"/>
        <w:autoSpaceDE w:val="0"/>
        <w:autoSpaceDN w:val="0"/>
        <w:spacing w:before="1"/>
        <w:ind w:left="1843"/>
        <w:contextualSpacing w:val="0"/>
      </w:pPr>
      <w:r>
        <w:t>Классический регрессионный метод, который основан на минимизации</w:t>
      </w:r>
      <w:r w:rsidR="00B47DE3">
        <w:t xml:space="preserve"> </w:t>
      </w:r>
      <w:r>
        <w:t>квадратичной функции потерь (см. Приложение 2). Включен в проект для сравнения качества работы на выборках с выбросами в сравнении с робас</w:t>
      </w:r>
      <w:r w:rsidR="00555417">
        <w:t>т</w:t>
      </w:r>
      <w:r>
        <w:t>ными оценками.</w:t>
      </w:r>
    </w:p>
    <w:p w:rsidR="00553D60" w:rsidRPr="00360C0E" w:rsidRDefault="00553D60" w:rsidP="00553D60">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rPr>
      </w:pPr>
      <w:r w:rsidRPr="00360C0E">
        <w:rPr>
          <w:b/>
          <w:bCs/>
          <w:szCs w:val="22"/>
          <w:lang w:val="en-RU" w:eastAsia="en-US"/>
        </w:rPr>
        <w:t>М-оценка Хьюбера</w:t>
      </w:r>
    </w:p>
    <w:p w:rsidR="00C640C7" w:rsidRDefault="00000000" w:rsidP="00553D60">
      <w:pPr>
        <w:pStyle w:val="ListParagraph"/>
        <w:widowControl w:val="0"/>
        <w:tabs>
          <w:tab w:val="left" w:pos="883"/>
        </w:tabs>
        <w:suppressAutoHyphens w:val="0"/>
        <w:autoSpaceDE w:val="0"/>
        <w:autoSpaceDN w:val="0"/>
        <w:spacing w:before="1"/>
        <w:ind w:left="1843"/>
        <w:contextualSpacing w:val="0"/>
      </w:pPr>
      <w:r>
        <w:t xml:space="preserve">М-оценка, функция потерь которой сочетает в себе </w:t>
      </w:r>
      <w:proofErr w:type="spellStart"/>
      <w:r>
        <w:t>лосс</w:t>
      </w:r>
      <w:proofErr w:type="spellEnd"/>
      <w:r>
        <w:t xml:space="preserve"> МНК и метода наиме</w:t>
      </w:r>
      <w:r w:rsidR="00553D60">
        <w:t>нь</w:t>
      </w:r>
      <w:r>
        <w:t>ших</w:t>
      </w:r>
      <w:r w:rsidR="00553D60">
        <w:t xml:space="preserve"> </w:t>
      </w:r>
      <w:r>
        <w:t>модулей (см. Приложение 3).</w:t>
      </w:r>
    </w:p>
    <w:p w:rsidR="00C640C7" w:rsidRPr="00360C0E" w:rsidRDefault="00000000" w:rsidP="00553D60">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rPr>
      </w:pPr>
      <w:r w:rsidRPr="00360C0E">
        <w:rPr>
          <w:b/>
          <w:bCs/>
          <w:szCs w:val="22"/>
          <w:lang w:val="en-RU" w:eastAsia="en-US"/>
        </w:rPr>
        <w:t>М-оценка Тьюки</w:t>
      </w:r>
    </w:p>
    <w:p w:rsidR="00C640C7" w:rsidRDefault="00000000" w:rsidP="00553D60">
      <w:pPr>
        <w:pStyle w:val="ListParagraph"/>
        <w:widowControl w:val="0"/>
        <w:tabs>
          <w:tab w:val="left" w:pos="883"/>
        </w:tabs>
        <w:suppressAutoHyphens w:val="0"/>
        <w:autoSpaceDE w:val="0"/>
        <w:autoSpaceDN w:val="0"/>
        <w:spacing w:before="1"/>
        <w:ind w:left="1843"/>
        <w:contextualSpacing w:val="0"/>
      </w:pPr>
      <w:r>
        <w:t xml:space="preserve">М-оценка, функция потерь которой сочетает в себе </w:t>
      </w:r>
      <w:proofErr w:type="spellStart"/>
      <w:r>
        <w:t>лосс</w:t>
      </w:r>
      <w:proofErr w:type="spellEnd"/>
      <w:r>
        <w:t xml:space="preserve"> МНК и полином 6-ой степени (см. Приложение 4)</w:t>
      </w:r>
      <w:r w:rsidR="00913102">
        <w:t>.</w:t>
      </w:r>
    </w:p>
    <w:p w:rsidR="00C640C7" w:rsidRPr="00360C0E" w:rsidRDefault="00000000" w:rsidP="00555417">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szCs w:val="22"/>
          <w:lang w:val="en-RU" w:eastAsia="en-US"/>
        </w:rPr>
      </w:pPr>
      <w:r w:rsidRPr="00360C0E">
        <w:rPr>
          <w:b/>
          <w:bCs/>
          <w:szCs w:val="22"/>
          <w:lang w:val="en-RU" w:eastAsia="en-US"/>
        </w:rPr>
        <w:t>Метод наименьших модулей</w:t>
      </w:r>
    </w:p>
    <w:p w:rsidR="007054EB" w:rsidRDefault="00000000" w:rsidP="007054EB">
      <w:pPr>
        <w:pStyle w:val="ListParagraph"/>
        <w:widowControl w:val="0"/>
        <w:tabs>
          <w:tab w:val="left" w:pos="883"/>
        </w:tabs>
        <w:suppressAutoHyphens w:val="0"/>
        <w:autoSpaceDE w:val="0"/>
        <w:autoSpaceDN w:val="0"/>
        <w:spacing w:before="1"/>
        <w:ind w:left="1843"/>
        <w:contextualSpacing w:val="0"/>
      </w:pPr>
      <w:r>
        <w:t>Классический R-метод, где функцией потерь является модуль отклонения предсказания регрессионной модели от истинного значения, в отличие, например, от МНК, где минимизируется квадрат отклонения</w:t>
      </w:r>
      <w:r w:rsidR="00913102">
        <w:t>.</w:t>
      </w:r>
    </w:p>
    <w:p w:rsidR="00C640C7" w:rsidRPr="00360C0E" w:rsidRDefault="00000000" w:rsidP="007054EB">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szCs w:val="22"/>
          <w:lang w:val="en-RU" w:eastAsia="en-US"/>
        </w:rPr>
      </w:pPr>
      <w:r w:rsidRPr="00360C0E">
        <w:rPr>
          <w:b/>
          <w:bCs/>
          <w:szCs w:val="22"/>
          <w:lang w:val="en-RU" w:eastAsia="en-US"/>
        </w:rPr>
        <w:t>R-оценка Тейл-Сена</w:t>
      </w:r>
    </w:p>
    <w:p w:rsidR="00C640C7" w:rsidRDefault="00000000" w:rsidP="00762634">
      <w:pPr>
        <w:pStyle w:val="ListParagraph"/>
        <w:widowControl w:val="0"/>
        <w:tabs>
          <w:tab w:val="left" w:pos="883"/>
        </w:tabs>
        <w:suppressAutoHyphens w:val="0"/>
        <w:autoSpaceDE w:val="0"/>
        <w:autoSpaceDN w:val="0"/>
        <w:spacing w:before="1"/>
        <w:ind w:left="1843"/>
        <w:contextualSpacing w:val="0"/>
      </w:pPr>
      <w:r>
        <w:t>Метод, опирающийся на такое понятие, как наклон между точками выборки. Наклоном называется отношение значений разности целевых переменных к разности значений признаков. Для многомерной оценки этим методом строятся всевозможные наклоны в рамках каждого из признаков независимо друг от друга. Далее, для каждой из полученных последовательностей наклонов находится ме</w:t>
      </w:r>
      <w:r>
        <w:lastRenderedPageBreak/>
        <w:t>диана. Полученные медианы являются оценками коэффициентов результирующей регрес</w:t>
      </w:r>
      <w:r w:rsidR="00762634">
        <w:t>с</w:t>
      </w:r>
      <w:r>
        <w:t>ии.</w:t>
      </w:r>
    </w:p>
    <w:p w:rsidR="00B47DE3" w:rsidRPr="00B47DE3" w:rsidRDefault="00000000" w:rsidP="009F4C4B">
      <w:pPr>
        <w:pStyle w:val="ListParagraph"/>
        <w:widowControl w:val="0"/>
        <w:numPr>
          <w:ilvl w:val="3"/>
          <w:numId w:val="1"/>
        </w:numPr>
        <w:tabs>
          <w:tab w:val="clear" w:pos="0"/>
          <w:tab w:val="left" w:pos="883"/>
        </w:tabs>
        <w:suppressAutoHyphens w:val="0"/>
        <w:autoSpaceDE w:val="0"/>
        <w:autoSpaceDN w:val="0"/>
        <w:spacing w:before="1"/>
        <w:ind w:left="1276" w:hanging="753"/>
        <w:contextualSpacing w:val="0"/>
        <w:rPr>
          <w:lang w:eastAsia="en-US"/>
        </w:rPr>
      </w:pPr>
      <w:r w:rsidRPr="00360C0E">
        <w:rPr>
          <w:b/>
          <w:bCs/>
          <w:szCs w:val="22"/>
          <w:lang w:eastAsia="en-US"/>
        </w:rPr>
        <w:t>Характеристика использующихся в приложении регрессионных методов машинного обучения</w:t>
      </w:r>
    </w:p>
    <w:p w:rsidR="003B2866" w:rsidRPr="00360C0E" w:rsidRDefault="003B2866" w:rsidP="003B2866">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szCs w:val="22"/>
          <w:lang w:eastAsia="en-US"/>
        </w:rPr>
      </w:pPr>
      <w:r w:rsidRPr="00360C0E">
        <w:rPr>
          <w:b/>
          <w:bCs/>
        </w:rPr>
        <w:t>Метод изолирующего леса</w:t>
      </w:r>
      <w:r w:rsidR="00045F82" w:rsidRPr="00360C0E">
        <w:rPr>
          <w:b/>
          <w:bCs/>
        </w:rPr>
        <w:t>:</w:t>
      </w:r>
      <w:r w:rsidRPr="00360C0E">
        <w:rPr>
          <w:b/>
          <w:bCs/>
        </w:rPr>
        <w:t xml:space="preserve"> </w:t>
      </w:r>
      <w:r w:rsidRPr="00360C0E">
        <w:rPr>
          <w:b/>
          <w:bCs/>
          <w:lang w:val="en-US"/>
        </w:rPr>
        <w:t>Isolation</w:t>
      </w:r>
      <w:r w:rsidRPr="00360C0E">
        <w:rPr>
          <w:b/>
          <w:bCs/>
        </w:rPr>
        <w:t xml:space="preserve"> </w:t>
      </w:r>
      <w:r w:rsidRPr="00360C0E">
        <w:rPr>
          <w:b/>
          <w:bCs/>
          <w:lang w:val="en-US"/>
        </w:rPr>
        <w:t>Forest</w:t>
      </w:r>
    </w:p>
    <w:p w:rsidR="009D05E9" w:rsidRPr="009D05E9" w:rsidRDefault="009D05E9" w:rsidP="003B2866">
      <w:pPr>
        <w:pStyle w:val="ListParagraph"/>
        <w:widowControl w:val="0"/>
        <w:tabs>
          <w:tab w:val="left" w:pos="883"/>
        </w:tabs>
        <w:suppressAutoHyphens w:val="0"/>
        <w:autoSpaceDE w:val="0"/>
        <w:autoSpaceDN w:val="0"/>
        <w:spacing w:before="1"/>
        <w:ind w:left="1843"/>
        <w:contextualSpacing w:val="0"/>
      </w:pPr>
      <w:r>
        <w:t>З</w:t>
      </w:r>
      <w:r w:rsidR="00B47DE3" w:rsidRPr="00B47DE3">
        <w:t>аключается в рекурсивном разделении данных случайным образом. Аномалии требуют меньшего количества разделений для их изоляции, поскольку они обычно немногочисленны и существенно отличаются от нормальных</w:t>
      </w:r>
      <w:r w:rsidR="003B2866">
        <w:t xml:space="preserve"> </w:t>
      </w:r>
      <w:r w:rsidR="00B47DE3" w:rsidRPr="00B47DE3">
        <w:t>данных.</w:t>
      </w:r>
      <w:r w:rsidR="003B2866">
        <w:br/>
      </w:r>
      <w:r>
        <w:t>М</w:t>
      </w:r>
      <w:r w:rsidR="00B47DE3" w:rsidRPr="00B47DE3">
        <w:t>етод использует ансамбль деревьев изоляции. Для каждого дерева выбирается случайное подмножество признаков и случайная точка разделения. Аномальность точки оценивается по среднему пути, необходимому для её изоляции в лесу. Чем короче путь, тем более аномальной считается точка.</w:t>
      </w:r>
    </w:p>
    <w:p w:rsidR="001F0416" w:rsidRDefault="00B47DE3" w:rsidP="003B2866">
      <w:pPr>
        <w:pStyle w:val="ListParagraph"/>
        <w:widowControl w:val="0"/>
        <w:tabs>
          <w:tab w:val="left" w:pos="883"/>
        </w:tabs>
        <w:suppressAutoHyphens w:val="0"/>
        <w:autoSpaceDE w:val="0"/>
        <w:autoSpaceDN w:val="0"/>
        <w:spacing w:before="1"/>
        <w:ind w:left="1843"/>
        <w:contextualSpacing w:val="0"/>
      </w:pPr>
      <w:r w:rsidRPr="00B47DE3">
        <w:t>Преимущество метода - способность эффективно работать с многомерными данными и отсутствие необходимости в предварительных предположениях о распределении данных.</w:t>
      </w:r>
    </w:p>
    <w:p w:rsidR="003B2866" w:rsidRPr="009D05E9" w:rsidRDefault="001F0416" w:rsidP="003B2866">
      <w:pPr>
        <w:pStyle w:val="ListParagraph"/>
        <w:widowControl w:val="0"/>
        <w:tabs>
          <w:tab w:val="left" w:pos="883"/>
        </w:tabs>
        <w:suppressAutoHyphens w:val="0"/>
        <w:autoSpaceDE w:val="0"/>
        <w:autoSpaceDN w:val="0"/>
        <w:spacing w:before="1"/>
        <w:ind w:left="1843"/>
        <w:contextualSpacing w:val="0"/>
      </w:pPr>
      <w:r w:rsidRPr="001F0416">
        <w:t>Недостатком метода является его вероятностная природа, из-за чего результаты могут варьироваться между запусками</w:t>
      </w:r>
      <w:r>
        <w:t>.</w:t>
      </w:r>
    </w:p>
    <w:p w:rsidR="003B2866" w:rsidRPr="00360C0E" w:rsidRDefault="00B47DE3" w:rsidP="00EC17D8">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lang w:val="en-US"/>
        </w:rPr>
      </w:pPr>
      <w:r w:rsidRPr="00360C0E">
        <w:rPr>
          <w:b/>
          <w:bCs/>
        </w:rPr>
        <w:t>Метод</w:t>
      </w:r>
      <w:r w:rsidRPr="00360C0E">
        <w:rPr>
          <w:b/>
          <w:bCs/>
          <w:lang w:val="en-US"/>
        </w:rPr>
        <w:t xml:space="preserve"> </w:t>
      </w:r>
      <w:r w:rsidRPr="00360C0E">
        <w:rPr>
          <w:b/>
          <w:bCs/>
        </w:rPr>
        <w:t>кластеризации</w:t>
      </w:r>
      <w:r w:rsidRPr="00360C0E">
        <w:rPr>
          <w:b/>
          <w:bCs/>
          <w:lang w:val="en-US"/>
        </w:rPr>
        <w:t xml:space="preserve"> </w:t>
      </w:r>
      <w:r w:rsidRPr="00360C0E">
        <w:rPr>
          <w:b/>
          <w:bCs/>
        </w:rPr>
        <w:t>на</w:t>
      </w:r>
      <w:r w:rsidRPr="00360C0E">
        <w:rPr>
          <w:b/>
          <w:bCs/>
          <w:lang w:val="en-US"/>
        </w:rPr>
        <w:t xml:space="preserve"> </w:t>
      </w:r>
      <w:r w:rsidRPr="00360C0E">
        <w:rPr>
          <w:b/>
          <w:bCs/>
        </w:rPr>
        <w:t>основе</w:t>
      </w:r>
      <w:r w:rsidRPr="00360C0E">
        <w:rPr>
          <w:b/>
          <w:bCs/>
          <w:lang w:val="en-US"/>
        </w:rPr>
        <w:t xml:space="preserve"> </w:t>
      </w:r>
      <w:r w:rsidRPr="00360C0E">
        <w:rPr>
          <w:b/>
          <w:bCs/>
        </w:rPr>
        <w:t>плотности</w:t>
      </w:r>
      <w:r w:rsidR="003B2866" w:rsidRPr="00360C0E">
        <w:rPr>
          <w:b/>
          <w:bCs/>
          <w:lang w:val="en-US"/>
        </w:rPr>
        <w:t xml:space="preserve"> </w:t>
      </w:r>
      <w:r w:rsidRPr="00360C0E">
        <w:rPr>
          <w:b/>
          <w:bCs/>
          <w:lang w:val="en-US"/>
        </w:rPr>
        <w:t>Density-Based Spatial Clustering of Applications with Noise</w:t>
      </w:r>
      <w:r w:rsidR="009E2A63" w:rsidRPr="00360C0E">
        <w:rPr>
          <w:b/>
          <w:bCs/>
          <w:lang w:val="en-US"/>
        </w:rPr>
        <w:t xml:space="preserve">: </w:t>
      </w:r>
      <w:r w:rsidR="009E2A63" w:rsidRPr="00360C0E">
        <w:rPr>
          <w:b/>
          <w:bCs/>
          <w:lang w:val="en-US"/>
        </w:rPr>
        <w:t>DBSCAN</w:t>
      </w:r>
    </w:p>
    <w:p w:rsidR="00F54CBB" w:rsidRDefault="00F54CBB" w:rsidP="009D05E9">
      <w:pPr>
        <w:pStyle w:val="ListParagraph"/>
        <w:widowControl w:val="0"/>
        <w:tabs>
          <w:tab w:val="left" w:pos="883"/>
        </w:tabs>
        <w:suppressAutoHyphens w:val="0"/>
        <w:autoSpaceDE w:val="0"/>
        <w:autoSpaceDN w:val="0"/>
        <w:spacing w:before="1"/>
        <w:ind w:left="1701"/>
        <w:contextualSpacing w:val="0"/>
        <w:rPr>
          <w:szCs w:val="22"/>
          <w:lang w:eastAsia="en-US"/>
        </w:rPr>
      </w:pPr>
      <w:r>
        <w:rPr>
          <w:szCs w:val="22"/>
          <w:lang w:eastAsia="en-US"/>
        </w:rPr>
        <w:t>Г</w:t>
      </w:r>
      <w:r w:rsidR="00B47DE3" w:rsidRPr="003B2866">
        <w:rPr>
          <w:szCs w:val="22"/>
          <w:lang w:val="en-RU" w:eastAsia="en-US"/>
        </w:rPr>
        <w:t xml:space="preserve">руппирует точки, находящиеся в плотных областях, и отмечает точки в областях с низкой плотностью как </w:t>
      </w:r>
      <w:r>
        <w:rPr>
          <w:szCs w:val="22"/>
          <w:lang w:eastAsia="en-US"/>
        </w:rPr>
        <w:t>аномальные наблюдения</w:t>
      </w:r>
      <w:r w:rsidR="00B47DE3" w:rsidRPr="003B2866">
        <w:rPr>
          <w:szCs w:val="22"/>
          <w:lang w:val="en-RU" w:eastAsia="en-US"/>
        </w:rPr>
        <w:t>.</w:t>
      </w:r>
    </w:p>
    <w:p w:rsidR="0099210E" w:rsidRDefault="00EC17D8" w:rsidP="009D05E9">
      <w:pPr>
        <w:pStyle w:val="ListParagraph"/>
        <w:widowControl w:val="0"/>
        <w:tabs>
          <w:tab w:val="left" w:pos="883"/>
        </w:tabs>
        <w:suppressAutoHyphens w:val="0"/>
        <w:autoSpaceDE w:val="0"/>
        <w:autoSpaceDN w:val="0"/>
        <w:spacing w:before="1"/>
        <w:ind w:left="1701"/>
        <w:rPr>
          <w:szCs w:val="22"/>
          <w:lang w:eastAsia="en-US"/>
        </w:rPr>
      </w:pPr>
      <w:r>
        <w:rPr>
          <w:szCs w:val="22"/>
          <w:lang w:eastAsia="en-US"/>
        </w:rPr>
        <w:t>И</w:t>
      </w:r>
      <w:r w:rsidR="00B47DE3" w:rsidRPr="003B2866">
        <w:rPr>
          <w:szCs w:val="22"/>
          <w:lang w:val="en-RU" w:eastAsia="en-US"/>
        </w:rPr>
        <w:t xml:space="preserve">спользует два параметра: </w:t>
      </w:r>
      <w:r w:rsidR="00D86A75">
        <w:rPr>
          <w:szCs w:val="22"/>
          <w:lang w:val="en-US" w:eastAsia="en-US"/>
        </w:rPr>
        <w:t>r</w:t>
      </w:r>
      <w:r w:rsidR="00B47DE3" w:rsidRPr="003B2866">
        <w:rPr>
          <w:szCs w:val="22"/>
          <w:lang w:val="en-RU" w:eastAsia="en-US"/>
        </w:rPr>
        <w:t xml:space="preserve"> - определяет окрестность точки</w:t>
      </w:r>
      <w:r w:rsidR="00683A3C">
        <w:rPr>
          <w:szCs w:val="22"/>
          <w:lang w:eastAsia="en-US"/>
        </w:rPr>
        <w:t>, в которой другая точка считается близкой к данной</w:t>
      </w:r>
      <w:r w:rsidR="00B47DE3" w:rsidRPr="003B2866">
        <w:rPr>
          <w:szCs w:val="22"/>
          <w:lang w:val="en-RU" w:eastAsia="en-US"/>
        </w:rPr>
        <w:t xml:space="preserve">, </w:t>
      </w:r>
      <w:r w:rsidR="00D86A75" w:rsidRPr="00D86A75">
        <w:rPr>
          <w:szCs w:val="22"/>
          <w:lang w:val="en-RU" w:eastAsia="en-US"/>
        </w:rPr>
        <w:t>minimumClusterSize</w:t>
      </w:r>
      <w:r w:rsidR="00683A3C">
        <w:rPr>
          <w:szCs w:val="22"/>
          <w:lang w:eastAsia="en-US"/>
        </w:rPr>
        <w:t xml:space="preserve"> </w:t>
      </w:r>
      <w:r w:rsidR="00B47DE3" w:rsidRPr="003B2866">
        <w:rPr>
          <w:szCs w:val="22"/>
          <w:lang w:val="en-RU" w:eastAsia="en-US"/>
        </w:rPr>
        <w:t>- минимальное количество точек, необходимое для формирования кластера.</w:t>
      </w:r>
    </w:p>
    <w:p w:rsidR="00D86A75" w:rsidRDefault="00B47DE3" w:rsidP="009D05E9">
      <w:pPr>
        <w:pStyle w:val="ListParagraph"/>
        <w:widowControl w:val="0"/>
        <w:tabs>
          <w:tab w:val="left" w:pos="883"/>
        </w:tabs>
        <w:suppressAutoHyphens w:val="0"/>
        <w:autoSpaceDE w:val="0"/>
        <w:autoSpaceDN w:val="0"/>
        <w:spacing w:before="1"/>
        <w:ind w:left="1701"/>
        <w:contextualSpacing w:val="0"/>
        <w:rPr>
          <w:szCs w:val="22"/>
          <w:lang w:val="en-RU" w:eastAsia="en-US"/>
        </w:rPr>
      </w:pPr>
      <w:r w:rsidRPr="003B2866">
        <w:rPr>
          <w:szCs w:val="22"/>
          <w:lang w:val="en-RU" w:eastAsia="en-US"/>
        </w:rPr>
        <w:t xml:space="preserve">Точки, которые не принадлежат ни к одному кластеру, рассматриваются как </w:t>
      </w:r>
      <w:r w:rsidR="00EC17D8">
        <w:rPr>
          <w:szCs w:val="22"/>
          <w:lang w:eastAsia="en-US"/>
        </w:rPr>
        <w:t>аномальн</w:t>
      </w:r>
      <w:r w:rsidR="006B5A73">
        <w:rPr>
          <w:szCs w:val="22"/>
          <w:lang w:eastAsia="en-US"/>
        </w:rPr>
        <w:t>ы</w:t>
      </w:r>
      <w:r w:rsidR="00EC17D8">
        <w:rPr>
          <w:szCs w:val="22"/>
          <w:lang w:eastAsia="en-US"/>
        </w:rPr>
        <w:t>е наблюдени</w:t>
      </w:r>
      <w:r w:rsidR="006B5A73">
        <w:rPr>
          <w:szCs w:val="22"/>
          <w:lang w:eastAsia="en-US"/>
        </w:rPr>
        <w:t>я</w:t>
      </w:r>
      <w:r w:rsidRPr="003B2866">
        <w:rPr>
          <w:szCs w:val="22"/>
          <w:lang w:val="en-RU" w:eastAsia="en-US"/>
        </w:rPr>
        <w:t>.</w:t>
      </w:r>
    </w:p>
    <w:p w:rsidR="00EB3F86" w:rsidRDefault="00B47DE3" w:rsidP="009D05E9">
      <w:pPr>
        <w:pStyle w:val="ListParagraph"/>
        <w:widowControl w:val="0"/>
        <w:tabs>
          <w:tab w:val="left" w:pos="883"/>
        </w:tabs>
        <w:suppressAutoHyphens w:val="0"/>
        <w:autoSpaceDE w:val="0"/>
        <w:autoSpaceDN w:val="0"/>
        <w:spacing w:before="1"/>
        <w:ind w:left="1701"/>
        <w:contextualSpacing w:val="0"/>
        <w:rPr>
          <w:szCs w:val="22"/>
          <w:lang w:eastAsia="en-US"/>
        </w:rPr>
      </w:pPr>
      <w:r w:rsidRPr="003B2866">
        <w:rPr>
          <w:szCs w:val="22"/>
          <w:lang w:val="en-RU" w:eastAsia="en-US"/>
        </w:rPr>
        <w:t>Преимущество</w:t>
      </w:r>
      <w:r w:rsidR="00A753BF">
        <w:rPr>
          <w:szCs w:val="22"/>
          <w:lang w:eastAsia="en-US"/>
        </w:rPr>
        <w:t xml:space="preserve"> метода</w:t>
      </w:r>
      <w:r w:rsidRPr="003B2866">
        <w:rPr>
          <w:szCs w:val="22"/>
          <w:lang w:val="en-RU" w:eastAsia="en-US"/>
        </w:rPr>
        <w:t xml:space="preserve"> заключается в его способности обнаруживать кластеры произвольной формы и автоматически определять количество кластеров.</w:t>
      </w:r>
    </w:p>
    <w:p w:rsidR="00F35040" w:rsidRPr="00F35040" w:rsidRDefault="00F35040" w:rsidP="009D05E9">
      <w:pPr>
        <w:pStyle w:val="ListParagraph"/>
        <w:widowControl w:val="0"/>
        <w:tabs>
          <w:tab w:val="left" w:pos="883"/>
        </w:tabs>
        <w:suppressAutoHyphens w:val="0"/>
        <w:autoSpaceDE w:val="0"/>
        <w:autoSpaceDN w:val="0"/>
        <w:spacing w:before="1"/>
        <w:ind w:left="1701"/>
        <w:contextualSpacing w:val="0"/>
        <w:rPr>
          <w:szCs w:val="22"/>
          <w:lang w:eastAsia="en-US"/>
        </w:rPr>
      </w:pPr>
      <w:r w:rsidRPr="00F35040">
        <w:rPr>
          <w:szCs w:val="22"/>
          <w:lang w:eastAsia="en-US"/>
        </w:rPr>
        <w:t xml:space="preserve">Недостатком </w:t>
      </w:r>
      <w:r w:rsidR="007B5A6D">
        <w:rPr>
          <w:szCs w:val="22"/>
          <w:lang w:eastAsia="en-US"/>
        </w:rPr>
        <w:t xml:space="preserve">метода </w:t>
      </w:r>
      <w:r w:rsidRPr="00F35040">
        <w:rPr>
          <w:szCs w:val="22"/>
          <w:lang w:eastAsia="en-US"/>
        </w:rPr>
        <w:t xml:space="preserve">является высокая чувствительность к выбору параметров </w:t>
      </w:r>
      <w:r>
        <w:rPr>
          <w:szCs w:val="22"/>
          <w:lang w:eastAsia="en-US"/>
        </w:rPr>
        <w:t>метода</w:t>
      </w:r>
      <w:r w:rsidRPr="00F35040">
        <w:rPr>
          <w:szCs w:val="22"/>
          <w:lang w:eastAsia="en-US"/>
        </w:rPr>
        <w:t>, которые трудно подобрать без предварительного знания о структуре данных.</w:t>
      </w:r>
    </w:p>
    <w:p w:rsidR="00EB3F86" w:rsidRPr="009D05E9" w:rsidRDefault="00B47DE3" w:rsidP="00EB3F86">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rPr>
      </w:pPr>
      <w:r w:rsidRPr="00360C0E">
        <w:rPr>
          <w:b/>
          <w:bCs/>
        </w:rPr>
        <w:lastRenderedPageBreak/>
        <w:t>Метод оценки плотности ядра</w:t>
      </w:r>
      <w:r w:rsidR="00EB3F86" w:rsidRPr="009D05E9">
        <w:rPr>
          <w:b/>
          <w:bCs/>
        </w:rPr>
        <w:t xml:space="preserve">: </w:t>
      </w:r>
      <w:r w:rsidRPr="00360C0E">
        <w:rPr>
          <w:b/>
          <w:bCs/>
          <w:lang w:val="en-US"/>
        </w:rPr>
        <w:t>KDE</w:t>
      </w:r>
    </w:p>
    <w:p w:rsidR="00065CAB" w:rsidRPr="00657E75" w:rsidRDefault="00B56BBB" w:rsidP="00657E75">
      <w:pPr>
        <w:pStyle w:val="ListParagraph"/>
        <w:widowControl w:val="0"/>
        <w:tabs>
          <w:tab w:val="left" w:pos="883"/>
        </w:tabs>
        <w:suppressAutoHyphens w:val="0"/>
        <w:autoSpaceDE w:val="0"/>
        <w:autoSpaceDN w:val="0"/>
        <w:spacing w:before="1"/>
        <w:ind w:left="1701"/>
        <w:contextualSpacing w:val="0"/>
        <w:rPr>
          <w:szCs w:val="22"/>
          <w:lang w:val="en-RU" w:eastAsia="en-US"/>
        </w:rPr>
      </w:pPr>
      <w:r w:rsidRPr="00657E75">
        <w:rPr>
          <w:szCs w:val="22"/>
          <w:lang w:val="en-RU" w:eastAsia="en-US"/>
        </w:rPr>
        <w:t>Н</w:t>
      </w:r>
      <w:r w:rsidR="00B47DE3" w:rsidRPr="00657E75">
        <w:rPr>
          <w:szCs w:val="22"/>
          <w:lang w:val="en-RU" w:eastAsia="en-US"/>
        </w:rPr>
        <w:t xml:space="preserve">епараметрический метод оценки плотности вероятности случайной величины. </w:t>
      </w:r>
      <w:r w:rsidRPr="00657E75">
        <w:rPr>
          <w:szCs w:val="22"/>
          <w:lang w:val="en-RU" w:eastAsia="en-US"/>
        </w:rPr>
        <w:t>И</w:t>
      </w:r>
      <w:r w:rsidR="00B47DE3" w:rsidRPr="00657E75">
        <w:rPr>
          <w:szCs w:val="22"/>
          <w:lang w:val="en-RU" w:eastAsia="en-US"/>
        </w:rPr>
        <w:t>спользует гауссовы ядра для оценки плотности в каждой точке набора данных.</w:t>
      </w:r>
    </w:p>
    <w:p w:rsidR="0046287B" w:rsidRPr="00657E75" w:rsidRDefault="00B56BBB" w:rsidP="00657E75">
      <w:pPr>
        <w:pStyle w:val="ListParagraph"/>
        <w:widowControl w:val="0"/>
        <w:tabs>
          <w:tab w:val="left" w:pos="883"/>
        </w:tabs>
        <w:suppressAutoHyphens w:val="0"/>
        <w:autoSpaceDE w:val="0"/>
        <w:autoSpaceDN w:val="0"/>
        <w:spacing w:before="1"/>
        <w:ind w:left="1701"/>
        <w:contextualSpacing w:val="0"/>
        <w:rPr>
          <w:szCs w:val="22"/>
          <w:lang w:val="en-RU" w:eastAsia="en-US"/>
        </w:rPr>
      </w:pPr>
      <w:r w:rsidRPr="00657E75">
        <w:rPr>
          <w:szCs w:val="22"/>
          <w:lang w:val="en-RU" w:eastAsia="en-US"/>
        </w:rPr>
        <w:t>Т</w:t>
      </w:r>
      <w:r w:rsidR="00B47DE3" w:rsidRPr="00657E75">
        <w:rPr>
          <w:szCs w:val="22"/>
          <w:lang w:val="en-RU" w:eastAsia="en-US"/>
        </w:rPr>
        <w:t xml:space="preserve">очки с низкой плотностью вероятности классифицируются как </w:t>
      </w:r>
      <w:r w:rsidR="00AD697B">
        <w:rPr>
          <w:szCs w:val="22"/>
          <w:lang w:eastAsia="en-US"/>
        </w:rPr>
        <w:t>аномальные наблюдения</w:t>
      </w:r>
      <w:r w:rsidR="00B47DE3" w:rsidRPr="00657E75">
        <w:rPr>
          <w:szCs w:val="22"/>
          <w:lang w:val="en-RU" w:eastAsia="en-US"/>
        </w:rPr>
        <w:t>. Метод характеризуется параметром гамм</w:t>
      </w:r>
      <w:r w:rsidR="00065CAB" w:rsidRPr="00657E75">
        <w:rPr>
          <w:szCs w:val="22"/>
          <w:lang w:val="en-RU" w:eastAsia="en-US"/>
        </w:rPr>
        <w:t>а</w:t>
      </w:r>
      <w:r w:rsidR="00B47DE3" w:rsidRPr="00657E75">
        <w:rPr>
          <w:szCs w:val="22"/>
          <w:lang w:val="en-RU" w:eastAsia="en-US"/>
        </w:rPr>
        <w:t>, который определяет ширину ядра и</w:t>
      </w:r>
      <w:r w:rsidR="00A60AB3">
        <w:rPr>
          <w:szCs w:val="22"/>
          <w:lang w:eastAsia="en-US"/>
        </w:rPr>
        <w:t xml:space="preserve"> </w:t>
      </w:r>
      <w:r w:rsidR="00B47DE3" w:rsidRPr="00657E75">
        <w:rPr>
          <w:szCs w:val="22"/>
          <w:lang w:val="en-RU" w:eastAsia="en-US"/>
        </w:rPr>
        <w:t>гладкость оценки плотности.</w:t>
      </w:r>
    </w:p>
    <w:p w:rsidR="0046287B" w:rsidRDefault="00B47DE3" w:rsidP="00657E75">
      <w:pPr>
        <w:pStyle w:val="ListParagraph"/>
        <w:widowControl w:val="0"/>
        <w:tabs>
          <w:tab w:val="left" w:pos="883"/>
        </w:tabs>
        <w:suppressAutoHyphens w:val="0"/>
        <w:autoSpaceDE w:val="0"/>
        <w:autoSpaceDN w:val="0"/>
        <w:spacing w:before="1"/>
        <w:ind w:left="1701"/>
        <w:contextualSpacing w:val="0"/>
        <w:rPr>
          <w:szCs w:val="22"/>
          <w:lang w:val="en-RU" w:eastAsia="en-US"/>
        </w:rPr>
      </w:pPr>
      <w:r w:rsidRPr="00657E75">
        <w:rPr>
          <w:szCs w:val="22"/>
          <w:lang w:val="en-RU" w:eastAsia="en-US"/>
        </w:rPr>
        <w:t>Преимущество</w:t>
      </w:r>
      <w:r w:rsidR="009D05E9" w:rsidRPr="00657E75">
        <w:rPr>
          <w:szCs w:val="22"/>
          <w:lang w:val="en-RU" w:eastAsia="en-US"/>
        </w:rPr>
        <w:t xml:space="preserve"> алгоритма</w:t>
      </w:r>
      <w:r w:rsidRPr="00657E75">
        <w:rPr>
          <w:szCs w:val="22"/>
          <w:lang w:val="en-RU" w:eastAsia="en-US"/>
        </w:rPr>
        <w:t xml:space="preserve"> - способность моделировать сложные многомодальные распределения без предварительных предположений о структуре данных</w:t>
      </w:r>
      <w:r w:rsidR="009D05E9" w:rsidRPr="00657E75">
        <w:rPr>
          <w:szCs w:val="22"/>
          <w:lang w:val="en-RU" w:eastAsia="en-US"/>
        </w:rPr>
        <w:t>.</w:t>
      </w:r>
    </w:p>
    <w:p w:rsidR="00A60AB3" w:rsidRPr="00A60AB3" w:rsidRDefault="00A60AB3" w:rsidP="00A60AB3">
      <w:pPr>
        <w:pStyle w:val="ListParagraph"/>
        <w:widowControl w:val="0"/>
        <w:tabs>
          <w:tab w:val="left" w:pos="883"/>
        </w:tabs>
        <w:autoSpaceDE w:val="0"/>
        <w:autoSpaceDN w:val="0"/>
        <w:spacing w:before="1"/>
        <w:ind w:left="1701"/>
        <w:rPr>
          <w:szCs w:val="22"/>
          <w:lang w:val="en-RU" w:eastAsia="en-US"/>
        </w:rPr>
      </w:pPr>
      <w:r w:rsidRPr="00A60AB3">
        <w:rPr>
          <w:szCs w:val="22"/>
          <w:lang w:val="en-RU" w:eastAsia="en-US"/>
        </w:rPr>
        <w:t xml:space="preserve">Недостатком </w:t>
      </w:r>
      <w:r>
        <w:rPr>
          <w:szCs w:val="22"/>
          <w:lang w:eastAsia="en-US"/>
        </w:rPr>
        <w:t xml:space="preserve">метода </w:t>
      </w:r>
      <w:r w:rsidRPr="00A60AB3">
        <w:rPr>
          <w:szCs w:val="22"/>
          <w:lang w:val="en-RU" w:eastAsia="en-US"/>
        </w:rPr>
        <w:t xml:space="preserve">является сложность выбора оптимального значения параметра гамма, от которого существенно зависит качество идентификации </w:t>
      </w:r>
      <w:r w:rsidR="009C2113">
        <w:rPr>
          <w:szCs w:val="22"/>
          <w:lang w:eastAsia="en-US"/>
        </w:rPr>
        <w:t>аномальных наблюдений</w:t>
      </w:r>
      <w:r>
        <w:rPr>
          <w:szCs w:val="22"/>
          <w:lang w:val="en-RU" w:eastAsia="en-US"/>
        </w:rPr>
        <w:t>.</w:t>
      </w:r>
    </w:p>
    <w:p w:rsidR="0046287B" w:rsidRPr="00360C0E" w:rsidRDefault="00B47DE3" w:rsidP="00164685">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rPr>
      </w:pPr>
      <w:r w:rsidRPr="00360C0E">
        <w:rPr>
          <w:b/>
          <w:bCs/>
        </w:rPr>
        <w:t>Метод k-ближайших соседей</w:t>
      </w:r>
      <w:r w:rsidR="0046287B" w:rsidRPr="00360C0E">
        <w:rPr>
          <w:b/>
          <w:bCs/>
        </w:rPr>
        <w:t xml:space="preserve">: </w:t>
      </w:r>
      <w:r w:rsidRPr="00360C0E">
        <w:rPr>
          <w:b/>
          <w:bCs/>
        </w:rPr>
        <w:t>KNN</w:t>
      </w:r>
    </w:p>
    <w:p w:rsidR="00101BD9" w:rsidRPr="00A60AB3" w:rsidRDefault="00101BD9" w:rsidP="00657E75">
      <w:pPr>
        <w:pStyle w:val="ListParagraph"/>
        <w:widowControl w:val="0"/>
        <w:tabs>
          <w:tab w:val="left" w:pos="883"/>
        </w:tabs>
        <w:suppressAutoHyphens w:val="0"/>
        <w:autoSpaceDE w:val="0"/>
        <w:autoSpaceDN w:val="0"/>
        <w:spacing w:before="1"/>
        <w:ind w:left="1701"/>
        <w:contextualSpacing w:val="0"/>
        <w:rPr>
          <w:szCs w:val="22"/>
          <w:lang w:eastAsia="en-US"/>
        </w:rPr>
      </w:pPr>
      <w:r w:rsidRPr="00657E75">
        <w:rPr>
          <w:szCs w:val="22"/>
          <w:lang w:val="en-RU" w:eastAsia="en-US"/>
        </w:rPr>
        <w:t>И</w:t>
      </w:r>
      <w:r w:rsidR="00B47DE3" w:rsidRPr="00657E75">
        <w:rPr>
          <w:szCs w:val="22"/>
          <w:lang w:val="en-RU" w:eastAsia="en-US"/>
        </w:rPr>
        <w:t>спользует расстояние до k</w:t>
      </w:r>
      <w:r w:rsidRPr="00657E75">
        <w:rPr>
          <w:szCs w:val="22"/>
          <w:lang w:val="en-RU" w:eastAsia="en-US"/>
        </w:rPr>
        <w:t xml:space="preserve">-го </w:t>
      </w:r>
      <w:r w:rsidR="00B47DE3" w:rsidRPr="00657E75">
        <w:rPr>
          <w:szCs w:val="22"/>
          <w:lang w:val="en-RU" w:eastAsia="en-US"/>
        </w:rPr>
        <w:t>ближайш</w:t>
      </w:r>
      <w:r w:rsidRPr="00657E75">
        <w:rPr>
          <w:szCs w:val="22"/>
          <w:lang w:val="en-RU" w:eastAsia="en-US"/>
        </w:rPr>
        <w:t>его</w:t>
      </w:r>
      <w:r w:rsidR="00B47DE3" w:rsidRPr="00657E75">
        <w:rPr>
          <w:szCs w:val="22"/>
          <w:lang w:val="en-RU" w:eastAsia="en-US"/>
        </w:rPr>
        <w:t xml:space="preserve"> сосед</w:t>
      </w:r>
      <w:r w:rsidRPr="00657E75">
        <w:rPr>
          <w:szCs w:val="22"/>
          <w:lang w:val="en-RU" w:eastAsia="en-US"/>
        </w:rPr>
        <w:t>а</w:t>
      </w:r>
      <w:r w:rsidR="00B47DE3" w:rsidRPr="00657E75">
        <w:rPr>
          <w:szCs w:val="22"/>
          <w:lang w:val="en-RU" w:eastAsia="en-US"/>
        </w:rPr>
        <w:t xml:space="preserve"> как меру локальной плотности. Точки с большим расстояни</w:t>
      </w:r>
      <w:r w:rsidR="00B9679F" w:rsidRPr="00657E75">
        <w:rPr>
          <w:szCs w:val="22"/>
          <w:lang w:val="en-RU" w:eastAsia="en-US"/>
        </w:rPr>
        <w:t>ем</w:t>
      </w:r>
      <w:r w:rsidR="00B47DE3" w:rsidRPr="00657E75">
        <w:rPr>
          <w:szCs w:val="22"/>
          <w:lang w:val="en-RU" w:eastAsia="en-US"/>
        </w:rPr>
        <w:t xml:space="preserve"> до сво</w:t>
      </w:r>
      <w:r w:rsidR="00B9679F" w:rsidRPr="00657E75">
        <w:rPr>
          <w:szCs w:val="22"/>
          <w:lang w:val="en-RU" w:eastAsia="en-US"/>
        </w:rPr>
        <w:t xml:space="preserve">его </w:t>
      </w:r>
      <w:r w:rsidR="00B47DE3" w:rsidRPr="00657E75">
        <w:rPr>
          <w:szCs w:val="22"/>
          <w:lang w:val="en-RU" w:eastAsia="en-US"/>
        </w:rPr>
        <w:t>k</w:t>
      </w:r>
      <w:r w:rsidR="00B9679F" w:rsidRPr="00657E75">
        <w:rPr>
          <w:szCs w:val="22"/>
          <w:lang w:val="en-RU" w:eastAsia="en-US"/>
        </w:rPr>
        <w:t>-ого</w:t>
      </w:r>
      <w:r w:rsidR="00B47DE3" w:rsidRPr="00657E75">
        <w:rPr>
          <w:szCs w:val="22"/>
          <w:lang w:val="en-RU" w:eastAsia="en-US"/>
        </w:rPr>
        <w:t xml:space="preserve"> ближайш</w:t>
      </w:r>
      <w:r w:rsidR="00B9679F" w:rsidRPr="00657E75">
        <w:rPr>
          <w:szCs w:val="22"/>
          <w:lang w:val="en-RU" w:eastAsia="en-US"/>
        </w:rPr>
        <w:t>его</w:t>
      </w:r>
      <w:r w:rsidR="00B47DE3" w:rsidRPr="00657E75">
        <w:rPr>
          <w:szCs w:val="22"/>
          <w:lang w:val="en-RU" w:eastAsia="en-US"/>
        </w:rPr>
        <w:t xml:space="preserve"> сосед</w:t>
      </w:r>
      <w:r w:rsidR="00B9679F" w:rsidRPr="00657E75">
        <w:rPr>
          <w:szCs w:val="22"/>
          <w:lang w:val="en-RU" w:eastAsia="en-US"/>
        </w:rPr>
        <w:t>а</w:t>
      </w:r>
      <w:r w:rsidR="00B47DE3" w:rsidRPr="00657E75">
        <w:rPr>
          <w:szCs w:val="22"/>
          <w:lang w:val="en-RU" w:eastAsia="en-US"/>
        </w:rPr>
        <w:t xml:space="preserve"> классифицируются как выбросы.</w:t>
      </w:r>
      <w:r w:rsidR="00A60AB3">
        <w:rPr>
          <w:szCs w:val="22"/>
          <w:lang w:eastAsia="en-US"/>
        </w:rPr>
        <w:t xml:space="preserve"> </w:t>
      </w:r>
      <w:r w:rsidR="00A60AB3" w:rsidRPr="00A60AB3">
        <w:rPr>
          <w:szCs w:val="22"/>
          <w:lang w:eastAsia="en-US"/>
        </w:rPr>
        <w:t>Алгоритм применяет евклидово расстояние для определения близости точек.</w:t>
      </w:r>
    </w:p>
    <w:p w:rsidR="00A874ED" w:rsidRDefault="00101BD9" w:rsidP="00657E75">
      <w:pPr>
        <w:pStyle w:val="ListParagraph"/>
        <w:widowControl w:val="0"/>
        <w:tabs>
          <w:tab w:val="left" w:pos="883"/>
        </w:tabs>
        <w:suppressAutoHyphens w:val="0"/>
        <w:autoSpaceDE w:val="0"/>
        <w:autoSpaceDN w:val="0"/>
        <w:spacing w:before="1"/>
        <w:ind w:left="1701"/>
        <w:contextualSpacing w:val="0"/>
        <w:rPr>
          <w:szCs w:val="22"/>
          <w:lang w:eastAsia="en-US"/>
        </w:rPr>
      </w:pPr>
      <w:r w:rsidRPr="00657E75">
        <w:rPr>
          <w:szCs w:val="22"/>
          <w:lang w:val="en-RU" w:eastAsia="en-US"/>
        </w:rPr>
        <w:t>И</w:t>
      </w:r>
      <w:r w:rsidR="00B47DE3" w:rsidRPr="00657E75">
        <w:rPr>
          <w:szCs w:val="22"/>
          <w:lang w:val="en-RU" w:eastAsia="en-US"/>
        </w:rPr>
        <w:t>спользует два основных параметра: k - количество ближайших соседей для рассмотрения, contamination - ожидаемая доля</w:t>
      </w:r>
      <w:r w:rsidR="00987E8A" w:rsidRPr="00657E75">
        <w:rPr>
          <w:szCs w:val="22"/>
          <w:lang w:val="en-RU" w:eastAsia="en-US"/>
        </w:rPr>
        <w:t xml:space="preserve"> </w:t>
      </w:r>
      <w:r w:rsidR="00D715F2">
        <w:rPr>
          <w:szCs w:val="22"/>
          <w:lang w:eastAsia="en-US"/>
        </w:rPr>
        <w:t>аномальных наблюдений</w:t>
      </w:r>
      <w:r w:rsidR="00B47DE3" w:rsidRPr="00657E75">
        <w:rPr>
          <w:szCs w:val="22"/>
          <w:lang w:val="en-RU" w:eastAsia="en-US"/>
        </w:rPr>
        <w:t xml:space="preserve"> в наборе данных.</w:t>
      </w:r>
    </w:p>
    <w:p w:rsidR="00B47DE3" w:rsidRDefault="00B47DE3" w:rsidP="00657E75">
      <w:pPr>
        <w:pStyle w:val="ListParagraph"/>
        <w:widowControl w:val="0"/>
        <w:tabs>
          <w:tab w:val="left" w:pos="883"/>
        </w:tabs>
        <w:suppressAutoHyphens w:val="0"/>
        <w:autoSpaceDE w:val="0"/>
        <w:autoSpaceDN w:val="0"/>
        <w:spacing w:before="1"/>
        <w:ind w:left="1701"/>
        <w:contextualSpacing w:val="0"/>
        <w:rPr>
          <w:szCs w:val="22"/>
          <w:lang w:val="en-RU" w:eastAsia="en-US"/>
        </w:rPr>
      </w:pPr>
      <w:r w:rsidRPr="00657E75">
        <w:rPr>
          <w:szCs w:val="22"/>
          <w:lang w:val="en-RU" w:eastAsia="en-US"/>
        </w:rPr>
        <w:t>Подход эффективен для обнаружения локальных аномалий и не требует предположений о глобальном распределении данных</w:t>
      </w:r>
      <w:r w:rsidR="00A874ED">
        <w:rPr>
          <w:szCs w:val="22"/>
          <w:lang w:eastAsia="en-US"/>
        </w:rPr>
        <w:t xml:space="preserve"> и </w:t>
      </w:r>
      <w:r w:rsidRPr="00657E75">
        <w:rPr>
          <w:szCs w:val="22"/>
          <w:lang w:val="en-RU" w:eastAsia="en-US"/>
        </w:rPr>
        <w:t>особенно полезен, когда выбросы определяются относительно локальной структуры данных, а не глобальной.</w:t>
      </w:r>
    </w:p>
    <w:p w:rsidR="00A60AB3" w:rsidRDefault="00A60AB3" w:rsidP="00657E75">
      <w:pPr>
        <w:pStyle w:val="ListParagraph"/>
        <w:widowControl w:val="0"/>
        <w:tabs>
          <w:tab w:val="left" w:pos="883"/>
        </w:tabs>
        <w:suppressAutoHyphens w:val="0"/>
        <w:autoSpaceDE w:val="0"/>
        <w:autoSpaceDN w:val="0"/>
        <w:spacing w:before="1"/>
        <w:ind w:left="1701"/>
        <w:contextualSpacing w:val="0"/>
        <w:rPr>
          <w:szCs w:val="22"/>
          <w:lang w:val="en-RU" w:eastAsia="en-US"/>
        </w:rPr>
      </w:pPr>
      <w:r w:rsidRPr="00A60AB3">
        <w:rPr>
          <w:szCs w:val="22"/>
          <w:lang w:eastAsia="en-US"/>
        </w:rPr>
        <w:t xml:space="preserve">Недостатком </w:t>
      </w:r>
      <w:r>
        <w:rPr>
          <w:szCs w:val="22"/>
          <w:lang w:eastAsia="en-US"/>
        </w:rPr>
        <w:t xml:space="preserve">подхода </w:t>
      </w:r>
      <w:r w:rsidRPr="00A60AB3">
        <w:rPr>
          <w:szCs w:val="22"/>
          <w:lang w:eastAsia="en-US"/>
        </w:rPr>
        <w:t>является сложность определения оптимального значения k,</w:t>
      </w:r>
      <w:r w:rsidR="00D715F2">
        <w:rPr>
          <w:szCs w:val="22"/>
          <w:lang w:eastAsia="en-US"/>
        </w:rPr>
        <w:t xml:space="preserve"> </w:t>
      </w:r>
      <w:r w:rsidRPr="00A60AB3">
        <w:rPr>
          <w:szCs w:val="22"/>
          <w:lang w:eastAsia="en-US"/>
        </w:rPr>
        <w:t>низкая эффективность в данных с переменной плотностью и высокой размерностью из-за "проклятия размерности", когда евклидово расстояние становится менее информативным.</w:t>
      </w:r>
      <w:r w:rsidR="00D715F2">
        <w:rPr>
          <w:szCs w:val="22"/>
          <w:lang w:eastAsia="en-US"/>
        </w:rPr>
        <w:t xml:space="preserve"> Также одним из параметров метода является ожидаемая доля аномальных наблюдений, что зачастую </w:t>
      </w:r>
      <w:r w:rsidR="002037D9">
        <w:rPr>
          <w:szCs w:val="22"/>
          <w:lang w:eastAsia="en-US"/>
        </w:rPr>
        <w:t xml:space="preserve">заранее </w:t>
      </w:r>
      <w:r w:rsidR="00D715F2">
        <w:rPr>
          <w:szCs w:val="22"/>
          <w:lang w:eastAsia="en-US"/>
        </w:rPr>
        <w:t>неизвестно.</w:t>
      </w:r>
    </w:p>
    <w:p w:rsidR="00987E8A" w:rsidRPr="00360C0E" w:rsidRDefault="00B47DE3" w:rsidP="00987E8A">
      <w:pPr>
        <w:pStyle w:val="ListParagraph"/>
        <w:widowControl w:val="0"/>
        <w:numPr>
          <w:ilvl w:val="4"/>
          <w:numId w:val="1"/>
        </w:numPr>
        <w:tabs>
          <w:tab w:val="clear" w:pos="0"/>
          <w:tab w:val="left" w:pos="883"/>
        </w:tabs>
        <w:suppressAutoHyphens w:val="0"/>
        <w:autoSpaceDE w:val="0"/>
        <w:autoSpaceDN w:val="0"/>
        <w:spacing w:before="1"/>
        <w:ind w:left="1843" w:hanging="709"/>
        <w:contextualSpacing w:val="0"/>
        <w:rPr>
          <w:b/>
          <w:bCs/>
        </w:rPr>
      </w:pPr>
      <w:r w:rsidRPr="00360C0E">
        <w:rPr>
          <w:b/>
          <w:bCs/>
        </w:rPr>
        <w:t>Отсутствие предварительной обработки</w:t>
      </w:r>
    </w:p>
    <w:p w:rsidR="00B47DE3" w:rsidRPr="001F0416" w:rsidRDefault="00CF12F4" w:rsidP="00657E75">
      <w:pPr>
        <w:pStyle w:val="ListParagraph"/>
        <w:widowControl w:val="0"/>
        <w:tabs>
          <w:tab w:val="left" w:pos="883"/>
        </w:tabs>
        <w:suppressAutoHyphens w:val="0"/>
        <w:autoSpaceDE w:val="0"/>
        <w:autoSpaceDN w:val="0"/>
        <w:spacing w:before="1"/>
        <w:ind w:left="1701"/>
        <w:contextualSpacing w:val="0"/>
        <w:rPr>
          <w:szCs w:val="22"/>
          <w:lang w:eastAsia="en-US"/>
        </w:rPr>
      </w:pPr>
      <w:r w:rsidRPr="00657E75">
        <w:rPr>
          <w:szCs w:val="22"/>
          <w:lang w:val="en-RU" w:eastAsia="en-US"/>
        </w:rPr>
        <w:t>П</w:t>
      </w:r>
      <w:r w:rsidR="00B47DE3" w:rsidRPr="00657E75">
        <w:rPr>
          <w:szCs w:val="22"/>
          <w:lang w:val="en-RU" w:eastAsia="en-US"/>
        </w:rPr>
        <w:t xml:space="preserve">редусматривает использование исходных данных без предварительной обработки </w:t>
      </w:r>
      <w:r w:rsidR="00B47DE3" w:rsidRPr="00657E75">
        <w:rPr>
          <w:szCs w:val="22"/>
          <w:lang w:val="en-RU" w:eastAsia="en-US"/>
        </w:rPr>
        <w:lastRenderedPageBreak/>
        <w:t>алгоритмами машинного обучения для удаления выбросов.</w:t>
      </w:r>
    </w:p>
    <w:p w:rsidR="00C640C7" w:rsidRDefault="00000000">
      <w:pPr>
        <w:pStyle w:val="Heading3"/>
        <w:numPr>
          <w:ilvl w:val="2"/>
          <w:numId w:val="1"/>
        </w:numPr>
        <w:ind w:left="0" w:firstLine="0"/>
        <w:rPr>
          <w:rFonts w:ascii="Times New Roman" w:eastAsia="Times New Roman" w:hAnsi="Times New Roman" w:cs="Times New Roman"/>
        </w:rPr>
      </w:pPr>
      <w:bookmarkStart w:id="14" w:name="_Toc162976813"/>
      <w:r>
        <w:rPr>
          <w:rFonts w:ascii="Times New Roman" w:eastAsia="Times New Roman" w:hAnsi="Times New Roman" w:cs="Times New Roman"/>
          <w:sz w:val="24"/>
          <w:szCs w:val="24"/>
        </w:rPr>
        <w:t>Архитектура проекта</w:t>
      </w:r>
      <w:bookmarkEnd w:id="14"/>
    </w:p>
    <w:p w:rsidR="00C640C7" w:rsidRDefault="00000000">
      <w:pPr>
        <w:ind w:firstLine="426"/>
      </w:pPr>
      <w:r>
        <w:t>Приложение состоит из трех основных модулей:</w:t>
      </w:r>
    </w:p>
    <w:p w:rsidR="00C640C7" w:rsidRDefault="00000000">
      <w:pPr>
        <w:ind w:firstLine="426"/>
      </w:pPr>
      <w:r>
        <w:t>1.</w:t>
      </w:r>
      <w:r>
        <w:tab/>
        <w:t>UI — интерфейс пользователя. Этот блок — е</w:t>
      </w:r>
      <w:r w:rsidR="00A874ED">
        <w:t>дин</w:t>
      </w:r>
      <w:r>
        <w:t xml:space="preserve">ственное, с чем взаимодействует пользователь. Через интерфейс, который представлен в UI приложения, пользователь может выбирать какие модели и с какими параметрами будут использованы в анализе тех или иных данных. Через интерфейс пользователь также выбирает, хочет ли он «замусоривать» </w:t>
      </w:r>
      <w:proofErr w:type="gramStart"/>
      <w:r>
        <w:t>данные(</w:t>
      </w:r>
      <w:proofErr w:type="gramEnd"/>
      <w:r>
        <w:t xml:space="preserve">т. е. добавлять к значениям целевой переменной шум) и, если да, то каким именно должен быть этот шум (вид распределения, параметры </w:t>
      </w:r>
      <w:proofErr w:type="spellStart"/>
      <w:r>
        <w:t>распределеия</w:t>
      </w:r>
      <w:proofErr w:type="spellEnd"/>
      <w:r>
        <w:t xml:space="preserve">, к скольки объектам нужно добавить шум и т. д.). Результатом работы интерфейса является файл формата JSON, который описывает вид моделей, шумов и прочих настраиваемых параметров (см. Приложение 5). Далее этот файл поступает на вход основной части программы. Написан UI на языке С++ с использованием фреймворка </w:t>
      </w:r>
      <w:proofErr w:type="spellStart"/>
      <w:r>
        <w:t>Qt</w:t>
      </w:r>
      <w:proofErr w:type="spellEnd"/>
      <w:r>
        <w:t xml:space="preserve"> и библиотеки </w:t>
      </w:r>
      <w:proofErr w:type="spellStart"/>
      <w:proofErr w:type="gramStart"/>
      <w:r>
        <w:t>nlohmann</w:t>
      </w:r>
      <w:proofErr w:type="spellEnd"/>
      <w:r>
        <w:t>::</w:t>
      </w:r>
      <w:proofErr w:type="spellStart"/>
      <w:proofErr w:type="gramEnd"/>
      <w:r>
        <w:t>json</w:t>
      </w:r>
      <w:proofErr w:type="spellEnd"/>
      <w:r>
        <w:t xml:space="preserve"> для работы с JSON-файлами.</w:t>
      </w:r>
    </w:p>
    <w:p w:rsidR="00C640C7" w:rsidRDefault="00000000">
      <w:pPr>
        <w:ind w:firstLine="426"/>
      </w:pPr>
      <w:r>
        <w:t xml:space="preserve">2. </w:t>
      </w:r>
      <w:proofErr w:type="spellStart"/>
      <w:r>
        <w:t>Main</w:t>
      </w:r>
      <w:proofErr w:type="spellEnd"/>
      <w:r>
        <w:t xml:space="preserve"> — основной вычислительный блок. Этот блок получает на вход JSON-файл с описанием моделей, видов шумов и данных, на которых должны применяться модели. Этот блок содержит в себе классы, описывающие статистические методы и методы машинного обучения, перечисленные в пункте 3.2.1.2 и 3.2.1.3 настоящей пояснительной записки. Помимо этого, в блоке </w:t>
      </w:r>
      <w:proofErr w:type="spellStart"/>
      <w:r>
        <w:t>Main</w:t>
      </w:r>
      <w:proofErr w:type="spellEnd"/>
      <w:r>
        <w:t xml:space="preserve"> содержатся вспомогательные классы. Эти классы используются для генерации данных заданного распределения, для </w:t>
      </w:r>
      <w:proofErr w:type="spellStart"/>
      <w:r>
        <w:t>парсинга</w:t>
      </w:r>
      <w:proofErr w:type="spellEnd"/>
      <w:r>
        <w:t xml:space="preserve"> (обработки и извлечения необходимых данных). Также в проекте содержится реализация интерфейса для работы с матрицами. По результатам работы этого блока формируется еще один JSON-файл, который отправляется на вход блоку для визуализации (см. Приложение 6). Написан блок </w:t>
      </w:r>
      <w:proofErr w:type="spellStart"/>
      <w:r>
        <w:t>Main</w:t>
      </w:r>
      <w:proofErr w:type="spellEnd"/>
      <w:r>
        <w:t xml:space="preserve"> на языке С++ с использованием библиотек </w:t>
      </w:r>
      <w:proofErr w:type="spellStart"/>
      <w:proofErr w:type="gramStart"/>
      <w:r>
        <w:t>nlohmann</w:t>
      </w:r>
      <w:proofErr w:type="spellEnd"/>
      <w:r>
        <w:t>::</w:t>
      </w:r>
      <w:proofErr w:type="spellStart"/>
      <w:proofErr w:type="gramEnd"/>
      <w:r>
        <w:t>json</w:t>
      </w:r>
      <w:proofErr w:type="spellEnd"/>
      <w:r>
        <w:t xml:space="preserve"> (для работы с JSON-файлам) и </w:t>
      </w:r>
      <w:proofErr w:type="spellStart"/>
      <w:r>
        <w:t>Eigen</w:t>
      </w:r>
      <w:proofErr w:type="spellEnd"/>
      <w:r>
        <w:t xml:space="preserve"> (для работы с матрицами).</w:t>
      </w:r>
    </w:p>
    <w:p w:rsidR="00C640C7" w:rsidRDefault="00000000">
      <w:pPr>
        <w:ind w:firstLine="426"/>
      </w:pPr>
      <w:r>
        <w:t xml:space="preserve">3. Блок визуализации данных. На вход блоку поступает JSON-файл с описанием результатов работы блока </w:t>
      </w:r>
      <w:proofErr w:type="spellStart"/>
      <w:r>
        <w:t>Main</w:t>
      </w:r>
      <w:proofErr w:type="spellEnd"/>
      <w:r>
        <w:t xml:space="preserve">. Исходя из этих данных строится визуализация зависимости значения ошибки от количества «замусоренных данных». Написан блок на Python с использованием библиотеки </w:t>
      </w:r>
      <w:proofErr w:type="spellStart"/>
      <w:r>
        <w:t>matplotlib</w:t>
      </w:r>
      <w:proofErr w:type="spellEnd"/>
      <w:r>
        <w:t xml:space="preserve"> для построения графиков.</w:t>
      </w:r>
    </w:p>
    <w:p w:rsidR="00C640C7" w:rsidRDefault="00000000">
      <w:pPr>
        <w:pStyle w:val="Heading3"/>
        <w:numPr>
          <w:ilvl w:val="2"/>
          <w:numId w:val="1"/>
        </w:numPr>
        <w:ind w:left="0" w:firstLine="0"/>
        <w:rPr>
          <w:rFonts w:ascii="Times New Roman" w:eastAsia="Times New Roman" w:hAnsi="Times New Roman" w:cs="Times New Roman"/>
          <w:sz w:val="24"/>
          <w:szCs w:val="24"/>
        </w:rPr>
      </w:pPr>
      <w:bookmarkStart w:id="15" w:name="_Toc162976814"/>
      <w:r>
        <w:rPr>
          <w:rFonts w:ascii="Times New Roman" w:eastAsia="Times New Roman" w:hAnsi="Times New Roman" w:cs="Times New Roman"/>
          <w:sz w:val="24"/>
          <w:szCs w:val="24"/>
        </w:rPr>
        <w:lastRenderedPageBreak/>
        <w:t>Описание структуры приложения</w:t>
      </w:r>
      <w:bookmarkEnd w:id="15"/>
    </w:p>
    <w:p w:rsidR="00C640C7" w:rsidRDefault="00000000">
      <w:pPr>
        <w:ind w:left="720"/>
      </w:pPr>
      <w:r>
        <w:t>Приложение разделено на три логические компоненты:</w:t>
      </w:r>
    </w:p>
    <w:p w:rsidR="00C640C7" w:rsidRDefault="00000000">
      <w:pPr>
        <w:pStyle w:val="ListParagraph"/>
        <w:numPr>
          <w:ilvl w:val="0"/>
          <w:numId w:val="5"/>
        </w:numPr>
      </w:pPr>
      <w:proofErr w:type="spellStart"/>
      <w:r>
        <w:t>ui</w:t>
      </w:r>
      <w:proofErr w:type="spellEnd"/>
      <w:r>
        <w:t xml:space="preserve"> — компонента, отвечающая за интерфейс приложения. Интерфейс собирается в бинарный файл, который запускается для взаимодействия с приложением</w:t>
      </w:r>
    </w:p>
    <w:p w:rsidR="00C640C7" w:rsidRDefault="00000000">
      <w:pPr>
        <w:pStyle w:val="ListParagraph"/>
        <w:numPr>
          <w:ilvl w:val="0"/>
          <w:numId w:val="5"/>
        </w:numPr>
      </w:pPr>
      <w:proofErr w:type="spellStart"/>
      <w:r>
        <w:t>src</w:t>
      </w:r>
      <w:proofErr w:type="spellEnd"/>
      <w:r>
        <w:t xml:space="preserve"> — компонента, содержащая в себе движок приложения (функцию </w:t>
      </w:r>
      <w:proofErr w:type="spellStart"/>
      <w:r>
        <w:t>main</w:t>
      </w:r>
      <w:proofErr w:type="spellEnd"/>
      <w:r>
        <w:t xml:space="preserve">) и компоненты, ответственные за отрисовку результатов работы блока </w:t>
      </w:r>
      <w:proofErr w:type="spellStart"/>
      <w:r>
        <w:t>Main</w:t>
      </w:r>
      <w:proofErr w:type="spellEnd"/>
      <w:r>
        <w:t xml:space="preserve">. Блок </w:t>
      </w:r>
      <w:proofErr w:type="spellStart"/>
      <w:r>
        <w:t>Main</w:t>
      </w:r>
      <w:proofErr w:type="spellEnd"/>
      <w:r>
        <w:t xml:space="preserve"> также собирается в бинарный файл, который вызывается в </w:t>
      </w:r>
      <w:proofErr w:type="spellStart"/>
      <w:r>
        <w:t>ui</w:t>
      </w:r>
      <w:proofErr w:type="spellEnd"/>
      <w:r>
        <w:t xml:space="preserve">. Собранному бинарному файлу передается на вход путь до JSON-файла c описанием информации о моделях, данных, шумах и проч. </w:t>
      </w:r>
    </w:p>
    <w:p w:rsidR="00C640C7" w:rsidRDefault="00000000">
      <w:pPr>
        <w:pStyle w:val="ListParagraph"/>
        <w:numPr>
          <w:ilvl w:val="0"/>
          <w:numId w:val="5"/>
        </w:numPr>
      </w:pPr>
      <w:r>
        <w:rPr>
          <w:lang w:val="en-US"/>
        </w:rPr>
        <w:t>lib</w:t>
      </w:r>
      <w:r>
        <w:t xml:space="preserve"> – компонент, хранящий в себе весь библиотечный код (реализация методов </w:t>
      </w:r>
      <w:proofErr w:type="spellStart"/>
      <w:r>
        <w:t>регресии</w:t>
      </w:r>
      <w:proofErr w:type="spellEnd"/>
      <w:r>
        <w:t xml:space="preserve">, как статистических, так и основанных на подходах из области машинного обучения, код для </w:t>
      </w:r>
      <w:proofErr w:type="spellStart"/>
      <w:r>
        <w:t>парсинга</w:t>
      </w:r>
      <w:proofErr w:type="spellEnd"/>
      <w:r>
        <w:t xml:space="preserve"> файлов с данными, генерации значений из заданных распределений и проч.)</w:t>
      </w:r>
    </w:p>
    <w:p w:rsidR="00C640C7" w:rsidRDefault="00000000">
      <w:pPr>
        <w:pStyle w:val="Heading3"/>
        <w:numPr>
          <w:ilvl w:val="2"/>
          <w:numId w:val="1"/>
        </w:numPr>
        <w:rPr>
          <w:rFonts w:ascii="Times New Roman" w:eastAsia="Times New Roman" w:hAnsi="Times New Roman" w:cs="Times New Roman"/>
          <w:sz w:val="24"/>
          <w:szCs w:val="24"/>
        </w:rPr>
      </w:pPr>
      <w:bookmarkStart w:id="16" w:name="_Toc162976815"/>
      <w:r>
        <w:rPr>
          <w:rFonts w:ascii="Times New Roman" w:eastAsia="Times New Roman" w:hAnsi="Times New Roman" w:cs="Times New Roman"/>
          <w:sz w:val="24"/>
          <w:szCs w:val="24"/>
        </w:rPr>
        <w:t>Описание содержания исходного кода</w:t>
      </w:r>
      <w:bookmarkEnd w:id="16"/>
    </w:p>
    <w:p w:rsidR="00C640C7" w:rsidRDefault="00000000">
      <w:pPr>
        <w:pStyle w:val="ListParagraph"/>
        <w:numPr>
          <w:ilvl w:val="3"/>
          <w:numId w:val="1"/>
        </w:numPr>
      </w:pPr>
      <w:r>
        <w:t>Проект приложения состоит из следующих файлов и папок:</w:t>
      </w:r>
    </w:p>
    <w:p w:rsidR="00C640C7" w:rsidRDefault="00000000">
      <w:pPr>
        <w:pStyle w:val="ListParagraph"/>
        <w:numPr>
          <w:ilvl w:val="4"/>
          <w:numId w:val="1"/>
        </w:numPr>
        <w:ind w:left="1985"/>
      </w:pPr>
      <w:r>
        <w:t xml:space="preserve">Папка </w:t>
      </w:r>
      <w:proofErr w:type="spellStart"/>
      <w:r>
        <w:rPr>
          <w:lang w:val="en-US"/>
        </w:rPr>
        <w:t>ui</w:t>
      </w:r>
      <w:proofErr w:type="spellEnd"/>
      <w:r w:rsidRPr="00300E1B">
        <w:t xml:space="preserve"> содержит классы, отвечающие за реализацию пользовательского интерфейса:</w:t>
      </w:r>
    </w:p>
    <w:p w:rsidR="00C640C7" w:rsidRDefault="00000000">
      <w:pPr>
        <w:pStyle w:val="ListParagraph"/>
        <w:numPr>
          <w:ilvl w:val="5"/>
          <w:numId w:val="1"/>
        </w:numPr>
      </w:pPr>
      <w:proofErr w:type="spellStart"/>
      <w:r>
        <w:rPr>
          <w:lang w:val="en-US"/>
        </w:rPr>
        <w:t>modeltemplate</w:t>
      </w:r>
      <w:proofErr w:type="spellEnd"/>
      <w:r>
        <w:t>.</w:t>
      </w:r>
      <w:r>
        <w:rPr>
          <w:lang w:val="en-US"/>
        </w:rPr>
        <w:t>h</w:t>
      </w:r>
      <w:r>
        <w:t>/</w:t>
      </w:r>
      <w:proofErr w:type="spellStart"/>
      <w:r>
        <w:rPr>
          <w:lang w:val="en-US"/>
        </w:rPr>
        <w:t>modeltemplate</w:t>
      </w:r>
      <w:proofErr w:type="spellEnd"/>
      <w:r>
        <w:t>.</w:t>
      </w:r>
      <w:proofErr w:type="spellStart"/>
      <w:r>
        <w:rPr>
          <w:lang w:val="en-US"/>
        </w:rPr>
        <w:t>cpp</w:t>
      </w:r>
      <w:proofErr w:type="spellEnd"/>
      <w:r>
        <w:t xml:space="preserve"> – файлы, содержащие реализацию класса </w:t>
      </w:r>
      <w:proofErr w:type="spellStart"/>
      <w:r>
        <w:rPr>
          <w:lang w:val="en-US"/>
        </w:rPr>
        <w:t>ModelTemplate</w:t>
      </w:r>
      <w:proofErr w:type="spellEnd"/>
      <w:r>
        <w:t xml:space="preserve">. Класс наследуется от класса </w:t>
      </w:r>
      <w:proofErr w:type="spellStart"/>
      <w:r>
        <w:t>Qdialog</w:t>
      </w:r>
      <w:proofErr w:type="spellEnd"/>
      <w:r>
        <w:t xml:space="preserve"> (класс фреймворка </w:t>
      </w:r>
      <w:proofErr w:type="spellStart"/>
      <w:r>
        <w:t>Qt</w:t>
      </w:r>
      <w:proofErr w:type="spellEnd"/>
      <w:r>
        <w:t xml:space="preserve">, </w:t>
      </w:r>
      <w:proofErr w:type="gramStart"/>
      <w:r>
        <w:t>описывающий  диалоговое</w:t>
      </w:r>
      <w:proofErr w:type="gramEnd"/>
      <w:r>
        <w:t xml:space="preserve"> окно). Этот класс содержит реализацию шаблона для представления окна с некоторым числом текстовых полей и кнопками подтверждения («OK») и отмены («</w:t>
      </w:r>
      <w:proofErr w:type="spellStart"/>
      <w:r>
        <w:t>Cancel</w:t>
      </w:r>
      <w:proofErr w:type="spellEnd"/>
      <w:r>
        <w:t>») (реализация — 3.2.5.1.)</w:t>
      </w:r>
    </w:p>
    <w:p w:rsidR="00C640C7" w:rsidRDefault="00000000">
      <w:pPr>
        <w:pStyle w:val="ListParagraph"/>
        <w:numPr>
          <w:ilvl w:val="5"/>
          <w:numId w:val="1"/>
        </w:numPr>
      </w:pPr>
      <w:proofErr w:type="spellStart"/>
      <w:r>
        <w:rPr>
          <w:lang w:val="en-US"/>
        </w:rPr>
        <w:t>modeldialog</w:t>
      </w:r>
      <w:proofErr w:type="spellEnd"/>
      <w:r w:rsidRPr="00300E1B">
        <w:t>.</w:t>
      </w:r>
      <w:r>
        <w:rPr>
          <w:lang w:val="en-US"/>
        </w:rPr>
        <w:t>h</w:t>
      </w:r>
      <w:r w:rsidRPr="00300E1B">
        <w:t>/</w:t>
      </w:r>
      <w:proofErr w:type="spellStart"/>
      <w:r>
        <w:rPr>
          <w:lang w:val="en-US"/>
        </w:rPr>
        <w:t>modeldialog</w:t>
      </w:r>
      <w:proofErr w:type="spellEnd"/>
      <w:r w:rsidRPr="00300E1B">
        <w:t>.</w:t>
      </w:r>
      <w:proofErr w:type="spellStart"/>
      <w:r>
        <w:rPr>
          <w:lang w:val="en-US"/>
        </w:rPr>
        <w:t>cpp</w:t>
      </w:r>
      <w:proofErr w:type="spellEnd"/>
      <w:r>
        <w:t xml:space="preserve"> – файлы, содержащие реализацию модуля </w:t>
      </w:r>
      <w:proofErr w:type="spellStart"/>
      <w:r>
        <w:t>ModelDialog</w:t>
      </w:r>
      <w:proofErr w:type="spellEnd"/>
      <w:r>
        <w:t xml:space="preserve">. Этот класс является дочерним от </w:t>
      </w:r>
      <w:proofErr w:type="spellStart"/>
      <w:r>
        <w:t>ModelTemplate</w:t>
      </w:r>
      <w:proofErr w:type="spellEnd"/>
      <w:r>
        <w:t xml:space="preserve">, отвечает за экран ввода данных о модели в общем </w:t>
      </w:r>
      <w:proofErr w:type="spellStart"/>
      <w:r>
        <w:t>пайплайне</w:t>
      </w:r>
      <w:proofErr w:type="spellEnd"/>
      <w:r>
        <w:t xml:space="preserve"> обработки моделей. (реализация – см. 3.2.5.2).                         </w:t>
      </w:r>
    </w:p>
    <w:p w:rsidR="00C640C7" w:rsidRPr="00300E1B" w:rsidRDefault="00000000">
      <w:pPr>
        <w:pStyle w:val="ListParagraph"/>
        <w:numPr>
          <w:ilvl w:val="5"/>
          <w:numId w:val="1"/>
        </w:numPr>
        <w:rPr>
          <w:lang w:val="en-US"/>
        </w:rPr>
      </w:pPr>
      <w:proofErr w:type="spellStart"/>
      <w:r>
        <w:rPr>
          <w:lang w:val="en-US"/>
        </w:rPr>
        <w:t>generatedialog.h</w:t>
      </w:r>
      <w:proofErr w:type="spellEnd"/>
      <w:r>
        <w:rPr>
          <w:lang w:val="en-US"/>
        </w:rPr>
        <w:t>/generatedialog.cpp</w:t>
      </w:r>
      <w:r w:rsidRPr="00300E1B">
        <w:rPr>
          <w:lang w:val="en-US"/>
        </w:rPr>
        <w:t xml:space="preserve"> – </w:t>
      </w:r>
      <w:r>
        <w:t>файлы</w:t>
      </w:r>
      <w:r w:rsidRPr="00300E1B">
        <w:rPr>
          <w:lang w:val="en-US"/>
        </w:rPr>
        <w:t xml:space="preserve">, </w:t>
      </w:r>
      <w:proofErr w:type="spellStart"/>
      <w:r w:rsidRPr="00300E1B">
        <w:rPr>
          <w:lang w:val="en-US"/>
        </w:rPr>
        <w:t>GenerateDialog</w:t>
      </w:r>
      <w:proofErr w:type="spellEnd"/>
      <w:r w:rsidRPr="00300E1B">
        <w:rPr>
          <w:lang w:val="en-US"/>
        </w:rPr>
        <w:t xml:space="preserve"> (</w:t>
      </w:r>
      <w:r>
        <w:t>реализация</w:t>
      </w:r>
      <w:r w:rsidRPr="00300E1B">
        <w:rPr>
          <w:lang w:val="en-US"/>
        </w:rPr>
        <w:t xml:space="preserve"> – </w:t>
      </w:r>
      <w:r>
        <w:t>см</w:t>
      </w:r>
      <w:r w:rsidRPr="00300E1B">
        <w:rPr>
          <w:lang w:val="en-US"/>
        </w:rPr>
        <w:t>. 3.2.5.3).</w:t>
      </w:r>
    </w:p>
    <w:p w:rsidR="00C640C7" w:rsidRDefault="00000000">
      <w:pPr>
        <w:pStyle w:val="ListParagraph"/>
        <w:numPr>
          <w:ilvl w:val="5"/>
          <w:numId w:val="1"/>
        </w:numPr>
      </w:pPr>
      <w:proofErr w:type="spellStart"/>
      <w:r>
        <w:rPr>
          <w:lang w:val="en-US"/>
        </w:rPr>
        <w:t>mainwindow</w:t>
      </w:r>
      <w:proofErr w:type="spellEnd"/>
      <w:r>
        <w:t>.</w:t>
      </w:r>
      <w:r>
        <w:rPr>
          <w:lang w:val="en-US"/>
        </w:rPr>
        <w:t>h</w:t>
      </w:r>
      <w:r w:rsidRPr="00300E1B">
        <w:t>/</w:t>
      </w:r>
      <w:proofErr w:type="spellStart"/>
      <w:r>
        <w:rPr>
          <w:lang w:val="en-US"/>
        </w:rPr>
        <w:t>mainwindow</w:t>
      </w:r>
      <w:proofErr w:type="spellEnd"/>
      <w:r w:rsidRPr="00300E1B">
        <w:t>.</w:t>
      </w:r>
      <w:proofErr w:type="spellStart"/>
      <w:r>
        <w:rPr>
          <w:lang w:val="en-US"/>
        </w:rPr>
        <w:t>cpp</w:t>
      </w:r>
      <w:proofErr w:type="spellEnd"/>
      <w:r>
        <w:t xml:space="preserve"> – файлы, содержащие в себе реализацию классов </w:t>
      </w:r>
      <w:proofErr w:type="spellStart"/>
      <w:r>
        <w:t>MainWindow</w:t>
      </w:r>
      <w:proofErr w:type="spellEnd"/>
      <w:r>
        <w:t xml:space="preserve"> (основного окна приложения) (реализация — см. 3.2.5.4) и </w:t>
      </w:r>
      <w:proofErr w:type="spellStart"/>
      <w:r>
        <w:lastRenderedPageBreak/>
        <w:t>ModelTable</w:t>
      </w:r>
      <w:proofErr w:type="spellEnd"/>
      <w:r>
        <w:t xml:space="preserve"> (класса, отвечающего за отображение списка текущих моделей со всеми </w:t>
      </w:r>
      <w:proofErr w:type="gramStart"/>
      <w:r>
        <w:t>параметрами)(</w:t>
      </w:r>
      <w:proofErr w:type="gramEnd"/>
      <w:r>
        <w:t>реализация — см. 3.2.5.5)</w:t>
      </w:r>
    </w:p>
    <w:p w:rsidR="00C640C7" w:rsidRDefault="00000000">
      <w:pPr>
        <w:pStyle w:val="ListParagraph"/>
        <w:numPr>
          <w:ilvl w:val="5"/>
          <w:numId w:val="1"/>
        </w:numPr>
      </w:pPr>
      <w:r>
        <w:t xml:space="preserve">main.cpp — файл с функцией </w:t>
      </w:r>
      <w:proofErr w:type="spellStart"/>
      <w:r>
        <w:t>main</w:t>
      </w:r>
      <w:proofErr w:type="spellEnd"/>
      <w:r>
        <w:t xml:space="preserve">, движок </w:t>
      </w:r>
      <w:proofErr w:type="spellStart"/>
      <w:r>
        <w:t>ui</w:t>
      </w:r>
      <w:proofErr w:type="spellEnd"/>
      <w:r>
        <w:t xml:space="preserve">. </w:t>
      </w:r>
    </w:p>
    <w:p w:rsidR="00C640C7" w:rsidRDefault="00000000">
      <w:pPr>
        <w:pStyle w:val="ListParagraph"/>
        <w:numPr>
          <w:ilvl w:val="4"/>
          <w:numId w:val="1"/>
        </w:numPr>
      </w:pPr>
      <w:r>
        <w:t xml:space="preserve">Папка </w:t>
      </w:r>
      <w:proofErr w:type="spellStart"/>
      <w:r>
        <w:t>lib</w:t>
      </w:r>
      <w:proofErr w:type="spellEnd"/>
      <w:r>
        <w:t>/MS содержит код, отвечающий за реализацию методов математической статистики. В этой папке содержатся файлы</w:t>
      </w:r>
      <w:r>
        <w:rPr>
          <w:lang w:val="en-US"/>
        </w:rPr>
        <w:t>:</w:t>
      </w:r>
      <w:r>
        <w:t xml:space="preserve"> </w:t>
      </w:r>
    </w:p>
    <w:p w:rsidR="00C640C7" w:rsidRDefault="00000000">
      <w:pPr>
        <w:pStyle w:val="ListParagraph"/>
        <w:numPr>
          <w:ilvl w:val="5"/>
          <w:numId w:val="1"/>
        </w:numPr>
      </w:pPr>
      <w:proofErr w:type="spellStart"/>
      <w:r>
        <w:rPr>
          <w:lang w:val="en-US"/>
        </w:rPr>
        <w:t>StatsMethod</w:t>
      </w:r>
      <w:proofErr w:type="spellEnd"/>
      <w:r>
        <w:t>.</w:t>
      </w:r>
      <w:proofErr w:type="spellStart"/>
      <w:r>
        <w:rPr>
          <w:lang w:val="en-US"/>
        </w:rPr>
        <w:t>hpp</w:t>
      </w:r>
      <w:proofErr w:type="spellEnd"/>
      <w:r w:rsidRPr="00300E1B">
        <w:t>/</w:t>
      </w:r>
      <w:proofErr w:type="spellStart"/>
      <w:r>
        <w:rPr>
          <w:lang w:val="en-US"/>
        </w:rPr>
        <w:t>StatsMethod</w:t>
      </w:r>
      <w:proofErr w:type="spellEnd"/>
      <w:r w:rsidRPr="00300E1B">
        <w:t>.</w:t>
      </w:r>
      <w:proofErr w:type="spellStart"/>
      <w:r>
        <w:rPr>
          <w:lang w:val="en-US"/>
        </w:rPr>
        <w:t>cpp</w:t>
      </w:r>
      <w:proofErr w:type="spellEnd"/>
      <w:r>
        <w:t xml:space="preserve"> – </w:t>
      </w:r>
      <w:r w:rsidRPr="00300E1B">
        <w:t>файлы, содержащие реализацию базового класса, описывающего некоторый метод математической статистики для регрессионного анализа (реализация – см. 3.2.5.7.)</w:t>
      </w:r>
    </w:p>
    <w:p w:rsidR="00C640C7" w:rsidRDefault="00000000">
      <w:pPr>
        <w:pStyle w:val="ListParagraph"/>
        <w:numPr>
          <w:ilvl w:val="5"/>
          <w:numId w:val="1"/>
        </w:numPr>
      </w:pPr>
      <w:proofErr w:type="spellStart"/>
      <w:r>
        <w:rPr>
          <w:lang w:val="en-US"/>
        </w:rPr>
        <w:t>GradMethod</w:t>
      </w:r>
      <w:proofErr w:type="spellEnd"/>
      <w:r w:rsidRPr="00300E1B">
        <w:t>.</w:t>
      </w:r>
      <w:proofErr w:type="spellStart"/>
      <w:r>
        <w:rPr>
          <w:lang w:val="en-US"/>
        </w:rPr>
        <w:t>hpp</w:t>
      </w:r>
      <w:proofErr w:type="spellEnd"/>
      <w:r w:rsidRPr="00300E1B">
        <w:t>/</w:t>
      </w:r>
      <w:proofErr w:type="spellStart"/>
      <w:r>
        <w:rPr>
          <w:lang w:val="en-US"/>
        </w:rPr>
        <w:t>GradMethod</w:t>
      </w:r>
      <w:proofErr w:type="spellEnd"/>
      <w:r w:rsidRPr="00300E1B">
        <w:t>.</w:t>
      </w:r>
      <w:proofErr w:type="spellStart"/>
      <w:r>
        <w:rPr>
          <w:lang w:val="en-US"/>
        </w:rPr>
        <w:t>cpp</w:t>
      </w:r>
      <w:proofErr w:type="spellEnd"/>
      <w:r>
        <w:t xml:space="preserve"> – файлы, содержащие реализацию класса </w:t>
      </w:r>
      <w:proofErr w:type="spellStart"/>
      <w:r>
        <w:t>GradMethod</w:t>
      </w:r>
      <w:proofErr w:type="spellEnd"/>
      <w:r>
        <w:t xml:space="preserve">, дочернего от </w:t>
      </w:r>
      <w:proofErr w:type="spellStart"/>
      <w:r>
        <w:t>StatsMethod</w:t>
      </w:r>
      <w:proofErr w:type="spellEnd"/>
      <w:r>
        <w:t>. Класс описывает статистический метод, который использует в своей основе метод градиентного спуска (реализация 3.2.5.8.)</w:t>
      </w:r>
    </w:p>
    <w:p w:rsidR="00C640C7" w:rsidRDefault="00000000">
      <w:pPr>
        <w:pStyle w:val="ListParagraph"/>
        <w:numPr>
          <w:ilvl w:val="5"/>
          <w:numId w:val="1"/>
        </w:numPr>
      </w:pPr>
      <w:r>
        <w:t xml:space="preserve">LeastSquares.hpp/LeastSquares.cpp — файлы, содержащие реализацию класса </w:t>
      </w:r>
      <w:proofErr w:type="spellStart"/>
      <w:r>
        <w:t>LeastSquares</w:t>
      </w:r>
      <w:proofErr w:type="spellEnd"/>
      <w:r>
        <w:t xml:space="preserve">. Этот класс наследуется от </w:t>
      </w:r>
      <w:proofErr w:type="spellStart"/>
      <w:r>
        <w:t>StatsMethod</w:t>
      </w:r>
      <w:proofErr w:type="spellEnd"/>
      <w:r>
        <w:t xml:space="preserve"> и реализует метод наименьших квадратов (реализация — </w:t>
      </w:r>
      <w:proofErr w:type="gramStart"/>
      <w:r>
        <w:t>см .</w:t>
      </w:r>
      <w:proofErr w:type="gramEnd"/>
      <w:r>
        <w:t xml:space="preserve"> 3.2.5.9).</w:t>
      </w:r>
    </w:p>
    <w:p w:rsidR="00C640C7" w:rsidRDefault="00000000">
      <w:pPr>
        <w:pStyle w:val="ListParagraph"/>
        <w:numPr>
          <w:ilvl w:val="5"/>
          <w:numId w:val="1"/>
        </w:numPr>
      </w:pPr>
      <w:r>
        <w:t xml:space="preserve">Huber.hpp/Huber.cpp — файлы, содержащие реализацию класса </w:t>
      </w:r>
      <w:proofErr w:type="spellStart"/>
      <w:r>
        <w:t>Huber</w:t>
      </w:r>
      <w:proofErr w:type="spellEnd"/>
      <w:r>
        <w:t xml:space="preserve">. Класс </w:t>
      </w:r>
      <w:proofErr w:type="spellStart"/>
      <w:r>
        <w:t>Huber</w:t>
      </w:r>
      <w:proofErr w:type="spellEnd"/>
      <w:r>
        <w:t xml:space="preserve"> наследуется от класса </w:t>
      </w:r>
      <w:proofErr w:type="spellStart"/>
      <w:r>
        <w:t>GradMethod</w:t>
      </w:r>
      <w:proofErr w:type="spellEnd"/>
      <w:r>
        <w:t xml:space="preserve"> и реализует М-оценку </w:t>
      </w:r>
      <w:proofErr w:type="spellStart"/>
      <w:r>
        <w:t>Хьюбера</w:t>
      </w:r>
      <w:proofErr w:type="spellEnd"/>
      <w:r>
        <w:t xml:space="preserve"> (реализация — см. 3.2.5.10).</w:t>
      </w:r>
    </w:p>
    <w:p w:rsidR="00C640C7" w:rsidRDefault="00000000">
      <w:pPr>
        <w:pStyle w:val="ListParagraph"/>
        <w:numPr>
          <w:ilvl w:val="5"/>
          <w:numId w:val="1"/>
        </w:numPr>
      </w:pPr>
      <w:r>
        <w:t xml:space="preserve"> Tukey.hpp/Tukey.cpp — файлы, содержащие реализацию класса </w:t>
      </w:r>
      <w:proofErr w:type="spellStart"/>
      <w:r>
        <w:t>Tukey</w:t>
      </w:r>
      <w:proofErr w:type="spellEnd"/>
      <w:r>
        <w:t xml:space="preserve">. Класс </w:t>
      </w:r>
      <w:proofErr w:type="spellStart"/>
      <w:r>
        <w:t>Tukey</w:t>
      </w:r>
      <w:proofErr w:type="spellEnd"/>
      <w:r>
        <w:t xml:space="preserve"> наследуется от класса </w:t>
      </w:r>
      <w:proofErr w:type="spellStart"/>
      <w:r>
        <w:t>GradMethod</w:t>
      </w:r>
      <w:proofErr w:type="spellEnd"/>
      <w:r>
        <w:t xml:space="preserve"> и реализует М-оценку </w:t>
      </w:r>
      <w:proofErr w:type="spellStart"/>
      <w:r>
        <w:t>Тьюки</w:t>
      </w:r>
      <w:proofErr w:type="spellEnd"/>
      <w:r>
        <w:t xml:space="preserve"> (реализация — см. 3.2.5.11).</w:t>
      </w:r>
    </w:p>
    <w:p w:rsidR="00C640C7" w:rsidRDefault="00000000">
      <w:pPr>
        <w:pStyle w:val="ListParagraph"/>
        <w:numPr>
          <w:ilvl w:val="5"/>
          <w:numId w:val="1"/>
        </w:numPr>
      </w:pPr>
      <w:r>
        <w:t xml:space="preserve">MinAbsDeviation.hpp/MinAbsDeviation.cpp — файлы, содержащие реализацию класса </w:t>
      </w:r>
      <w:proofErr w:type="spellStart"/>
      <w:r>
        <w:t>MinAbsDeviation</w:t>
      </w:r>
      <w:proofErr w:type="spellEnd"/>
      <w:r>
        <w:t xml:space="preserve">. Класс </w:t>
      </w:r>
      <w:proofErr w:type="spellStart"/>
      <w:r>
        <w:t>MinAbsDeviation</w:t>
      </w:r>
      <w:proofErr w:type="spellEnd"/>
      <w:r>
        <w:t xml:space="preserve"> является дочерним от </w:t>
      </w:r>
      <w:proofErr w:type="spellStart"/>
      <w:r>
        <w:t>GradMethod</w:t>
      </w:r>
      <w:proofErr w:type="spellEnd"/>
      <w:r>
        <w:t xml:space="preserve"> и реализует оценку, основанную на методе наименьших модулей.</w:t>
      </w:r>
    </w:p>
    <w:p w:rsidR="00C640C7" w:rsidRDefault="00000000">
      <w:pPr>
        <w:pStyle w:val="ListParagraph"/>
        <w:numPr>
          <w:ilvl w:val="5"/>
          <w:numId w:val="1"/>
        </w:numPr>
      </w:pPr>
      <w:r>
        <w:t xml:space="preserve">TheilSen.hpp/TheilSen.cpp — файлы, содержащие реализацию класса </w:t>
      </w:r>
      <w:proofErr w:type="spellStart"/>
      <w:r>
        <w:t>Huber</w:t>
      </w:r>
      <w:proofErr w:type="spellEnd"/>
      <w:r>
        <w:t xml:space="preserve">. Класс </w:t>
      </w:r>
      <w:proofErr w:type="spellStart"/>
      <w:r>
        <w:t>Huber</w:t>
      </w:r>
      <w:proofErr w:type="spellEnd"/>
      <w:r>
        <w:t xml:space="preserve"> наследуется от класса </w:t>
      </w:r>
      <w:proofErr w:type="spellStart"/>
      <w:r>
        <w:t>GradMethod</w:t>
      </w:r>
      <w:proofErr w:type="spellEnd"/>
      <w:r>
        <w:t xml:space="preserve"> и реализует М-оценку </w:t>
      </w:r>
      <w:proofErr w:type="spellStart"/>
      <w:r>
        <w:t>Хьюбера</w:t>
      </w:r>
      <w:proofErr w:type="spellEnd"/>
      <w:r>
        <w:t xml:space="preserve"> (реализация — см. 3.2.5.10).</w:t>
      </w:r>
    </w:p>
    <w:p w:rsidR="00C640C7" w:rsidRDefault="00000000">
      <w:pPr>
        <w:pStyle w:val="ListParagraph"/>
        <w:numPr>
          <w:ilvl w:val="4"/>
          <w:numId w:val="1"/>
        </w:numPr>
      </w:pPr>
      <w:r>
        <w:t xml:space="preserve">В папке </w:t>
      </w:r>
      <w:proofErr w:type="spellStart"/>
      <w:r>
        <w:t>lib</w:t>
      </w:r>
      <w:proofErr w:type="spellEnd"/>
      <w:r>
        <w:t>/DISTRIBUTIONS находятся следующие файлы:</w:t>
      </w:r>
    </w:p>
    <w:p w:rsidR="00C640C7" w:rsidRDefault="00000000">
      <w:pPr>
        <w:pStyle w:val="ListParagraph"/>
        <w:numPr>
          <w:ilvl w:val="5"/>
          <w:numId w:val="1"/>
        </w:numPr>
      </w:pPr>
      <w:r w:rsidRPr="00300E1B">
        <w:rPr>
          <w:lang w:val="en-US"/>
        </w:rPr>
        <w:lastRenderedPageBreak/>
        <w:t xml:space="preserve">ErrorDistributions.hpp/ErrorDistributions.cpp — </w:t>
      </w:r>
      <w:r>
        <w:t>файлы</w:t>
      </w:r>
      <w:r w:rsidRPr="00300E1B">
        <w:rPr>
          <w:lang w:val="en-US"/>
        </w:rPr>
        <w:t xml:space="preserve">, </w:t>
      </w:r>
      <w:r>
        <w:t>содержащие</w:t>
      </w:r>
      <w:r w:rsidRPr="00300E1B">
        <w:rPr>
          <w:lang w:val="en-US"/>
        </w:rPr>
        <w:t xml:space="preserve"> </w:t>
      </w:r>
      <w:r>
        <w:t>реализацию</w:t>
      </w:r>
      <w:r w:rsidRPr="00300E1B">
        <w:rPr>
          <w:lang w:val="en-US"/>
        </w:rPr>
        <w:t xml:space="preserve"> </w:t>
      </w:r>
      <w:r>
        <w:t>класса</w:t>
      </w:r>
      <w:r w:rsidRPr="00300E1B">
        <w:rPr>
          <w:lang w:val="en-US"/>
        </w:rPr>
        <w:t xml:space="preserve"> </w:t>
      </w:r>
      <w:proofErr w:type="spellStart"/>
      <w:r w:rsidRPr="00300E1B">
        <w:rPr>
          <w:lang w:val="en-US"/>
        </w:rPr>
        <w:t>ErrorDistributions</w:t>
      </w:r>
      <w:proofErr w:type="spellEnd"/>
      <w:r w:rsidRPr="00300E1B">
        <w:rPr>
          <w:lang w:val="en-US"/>
        </w:rPr>
        <w:t xml:space="preserve">. </w:t>
      </w:r>
      <w:r>
        <w:t>Этот класс используется в проекте для генерации данных разного распределения (реализация — см. 3.2.5.14).</w:t>
      </w:r>
    </w:p>
    <w:p w:rsidR="00C640C7" w:rsidRDefault="00000000">
      <w:pPr>
        <w:pStyle w:val="ListParagraph"/>
        <w:numPr>
          <w:ilvl w:val="4"/>
          <w:numId w:val="1"/>
        </w:numPr>
      </w:pPr>
      <w:r>
        <w:t xml:space="preserve">В папке </w:t>
      </w:r>
      <w:proofErr w:type="spellStart"/>
      <w:r>
        <w:t>lib</w:t>
      </w:r>
      <w:proofErr w:type="spellEnd"/>
      <w:r>
        <w:t>/COMMON находятся следующие файлы:</w:t>
      </w:r>
    </w:p>
    <w:p w:rsidR="00C640C7" w:rsidRDefault="00000000">
      <w:pPr>
        <w:pStyle w:val="ListParagraph"/>
        <w:numPr>
          <w:ilvl w:val="5"/>
          <w:numId w:val="1"/>
        </w:numPr>
      </w:pPr>
      <w:r>
        <w:t xml:space="preserve">FileParser.hpp/FileParser.cpp — файлы, содержащие реализацию класса </w:t>
      </w:r>
      <w:proofErr w:type="spellStart"/>
      <w:r>
        <w:t>FileParser</w:t>
      </w:r>
      <w:proofErr w:type="spellEnd"/>
      <w:r>
        <w:t>. Этот класс используется для преобразования файлов, содержащих данные для анализа во внутренние структуры, с которыми работают классы, описывающие статистические методы (реализация — см. 3.2.5.15).</w:t>
      </w:r>
    </w:p>
    <w:p w:rsidR="00C640C7" w:rsidRDefault="00000000">
      <w:pPr>
        <w:pStyle w:val="ListParagraph"/>
        <w:numPr>
          <w:ilvl w:val="2"/>
          <w:numId w:val="1"/>
        </w:numPr>
        <w:rPr>
          <w:b/>
        </w:rPr>
      </w:pPr>
      <w:r>
        <w:rPr>
          <w:b/>
        </w:rPr>
        <w:t>Описание реализации компонент приложения</w:t>
      </w:r>
    </w:p>
    <w:p w:rsidR="00C640C7" w:rsidRDefault="00000000">
      <w:pPr>
        <w:pStyle w:val="ListParagraph"/>
        <w:numPr>
          <w:ilvl w:val="3"/>
          <w:numId w:val="1"/>
        </w:numPr>
      </w:pPr>
      <w:r>
        <w:t xml:space="preserve">Реализация класса </w:t>
      </w:r>
      <w:proofErr w:type="spellStart"/>
      <w:r>
        <w:rPr>
          <w:lang w:val="en-US"/>
        </w:rPr>
        <w:t>ModelTemplate</w:t>
      </w:r>
      <w:proofErr w:type="spellEnd"/>
      <w:r>
        <w:t>.</w:t>
      </w:r>
    </w:p>
    <w:p w:rsidR="00C640C7" w:rsidRDefault="00000000">
      <w:pPr>
        <w:pStyle w:val="ListParagraph"/>
        <w:numPr>
          <w:ilvl w:val="4"/>
          <w:numId w:val="1"/>
        </w:numPr>
        <w:ind w:hanging="666"/>
      </w:pPr>
      <w:r>
        <w:t>_</w:t>
      </w:r>
      <w:proofErr w:type="spellStart"/>
      <w:r>
        <w:t>lineEdits</w:t>
      </w:r>
      <w:proofErr w:type="spellEnd"/>
      <w:r>
        <w:t xml:space="preserve"> — структура данных, хранящая отображение имени поля на указатель на это поле. Используется для сохранения </w:t>
      </w:r>
      <w:proofErr w:type="spellStart"/>
      <w:r>
        <w:t>введных</w:t>
      </w:r>
      <w:proofErr w:type="spellEnd"/>
      <w:r>
        <w:t xml:space="preserve"> пользователем данных.</w:t>
      </w:r>
    </w:p>
    <w:p w:rsidR="00C640C7" w:rsidRDefault="00000000">
      <w:pPr>
        <w:pStyle w:val="ListParagraph"/>
        <w:numPr>
          <w:ilvl w:val="4"/>
          <w:numId w:val="1"/>
        </w:numPr>
        <w:ind w:hanging="666"/>
      </w:pPr>
      <w:proofErr w:type="spellStart"/>
      <w:proofErr w:type="gramStart"/>
      <w:r>
        <w:t>setupLineEdit</w:t>
      </w:r>
      <w:proofErr w:type="spellEnd"/>
      <w:r>
        <w:t>(</w:t>
      </w:r>
      <w:proofErr w:type="gramEnd"/>
      <w:r>
        <w:t>) – метод, принимающий имя текстового поля, текст, который должен быть выставлен в этом поле в начальном состоянии и указатель на валидатор (объект, который фильтрует данные, вводящиеся в это поле). Метод создает новое текстовое поле по заданным параметрам и добавляет его в _</w:t>
      </w:r>
      <w:proofErr w:type="spellStart"/>
      <w:r>
        <w:t>lineEdits</w:t>
      </w:r>
      <w:proofErr w:type="spellEnd"/>
    </w:p>
    <w:p w:rsidR="00C640C7" w:rsidRDefault="00000000">
      <w:pPr>
        <w:pStyle w:val="ListParagraph"/>
        <w:numPr>
          <w:ilvl w:val="4"/>
          <w:numId w:val="1"/>
        </w:numPr>
        <w:ind w:hanging="666"/>
      </w:pPr>
      <w:proofErr w:type="spellStart"/>
      <w:proofErr w:type="gramStart"/>
      <w:r>
        <w:t>ModelTemplate</w:t>
      </w:r>
      <w:proofErr w:type="spellEnd"/>
      <w:r>
        <w:t>(</w:t>
      </w:r>
      <w:proofErr w:type="gramEnd"/>
      <w:r>
        <w:t xml:space="preserve">) - конструктор, принимающий на вход указатель на родительский объект (объект, до момента уничтожения которого будет существовать </w:t>
      </w:r>
      <w:proofErr w:type="spellStart"/>
      <w:r>
        <w:t>ModelTemplate</w:t>
      </w:r>
      <w:proofErr w:type="spellEnd"/>
      <w:r>
        <w:t>)</w:t>
      </w:r>
    </w:p>
    <w:p w:rsidR="00C640C7" w:rsidRDefault="00000000">
      <w:pPr>
        <w:pStyle w:val="ListParagraph"/>
        <w:numPr>
          <w:ilvl w:val="4"/>
          <w:numId w:val="1"/>
        </w:numPr>
        <w:ind w:hanging="666"/>
      </w:pPr>
      <w:proofErr w:type="spellStart"/>
      <w:proofErr w:type="gramStart"/>
      <w:r>
        <w:t>getData</w:t>
      </w:r>
      <w:proofErr w:type="spellEnd"/>
      <w:r>
        <w:t>(</w:t>
      </w:r>
      <w:proofErr w:type="gramEnd"/>
      <w:r>
        <w:t xml:space="preserve">) – метод, возвращающий текущие значения в текстовых полях объекта </w:t>
      </w:r>
      <w:proofErr w:type="spellStart"/>
      <w:r>
        <w:t>ModelTemplate</w:t>
      </w:r>
      <w:proofErr w:type="spellEnd"/>
      <w:r>
        <w:t xml:space="preserve">. Текст из каждого поля получается в формате объекта </w:t>
      </w:r>
      <w:proofErr w:type="spellStart"/>
      <w:r>
        <w:t>Qstring</w:t>
      </w:r>
      <w:proofErr w:type="spellEnd"/>
      <w:r>
        <w:t xml:space="preserve">, далее из всех результатов собирается объект типа </w:t>
      </w:r>
      <w:proofErr w:type="spellStart"/>
      <w:r>
        <w:t>QstringList</w:t>
      </w:r>
      <w:proofErr w:type="spellEnd"/>
      <w:r>
        <w:t xml:space="preserve">. У класса </w:t>
      </w:r>
      <w:proofErr w:type="spellStart"/>
      <w:r>
        <w:t>ModelDialog</w:t>
      </w:r>
      <w:proofErr w:type="spellEnd"/>
      <w:r>
        <w:t xml:space="preserve"> это метод объявлен виртуальным и должен быть переопределен в дочерних классах.</w:t>
      </w:r>
    </w:p>
    <w:p w:rsidR="00C640C7" w:rsidRDefault="00000000">
      <w:pPr>
        <w:pStyle w:val="ListParagraph"/>
        <w:numPr>
          <w:ilvl w:val="3"/>
          <w:numId w:val="1"/>
        </w:numPr>
      </w:pPr>
      <w:r>
        <w:t xml:space="preserve">Реализация класса </w:t>
      </w:r>
      <w:proofErr w:type="spellStart"/>
      <w:r>
        <w:rPr>
          <w:lang w:val="en-US"/>
        </w:rPr>
        <w:t>ModelDialog</w:t>
      </w:r>
      <w:proofErr w:type="spellEnd"/>
      <w:r>
        <w:t>.</w:t>
      </w:r>
    </w:p>
    <w:p w:rsidR="00C640C7" w:rsidRDefault="00000000">
      <w:pPr>
        <w:pStyle w:val="ListParagraph"/>
        <w:numPr>
          <w:ilvl w:val="4"/>
          <w:numId w:val="1"/>
        </w:numPr>
        <w:ind w:hanging="666"/>
      </w:pPr>
      <w:r>
        <w:t>В состав _</w:t>
      </w:r>
      <w:proofErr w:type="spellStart"/>
      <w:r>
        <w:t>lineEdits</w:t>
      </w:r>
      <w:proofErr w:type="spellEnd"/>
      <w:r>
        <w:t xml:space="preserve"> для класса </w:t>
      </w:r>
      <w:proofErr w:type="spellStart"/>
      <w:r>
        <w:t>ModelDialog</w:t>
      </w:r>
      <w:proofErr w:type="spellEnd"/>
      <w:r>
        <w:t xml:space="preserve"> входят </w:t>
      </w:r>
      <w:proofErr w:type="spellStart"/>
      <w:r>
        <w:t>следуюшие</w:t>
      </w:r>
      <w:proofErr w:type="spellEnd"/>
      <w:r>
        <w:t xml:space="preserve"> поля:</w:t>
      </w:r>
    </w:p>
    <w:p w:rsidR="00C640C7" w:rsidRDefault="00000000">
      <w:pPr>
        <w:pStyle w:val="ListParagraph"/>
        <w:ind w:left="1800"/>
      </w:pPr>
      <w:r>
        <w:t>1.</w:t>
      </w:r>
      <w:r>
        <w:tab/>
        <w:t>Delta — поле для ввода тюнингового параметра (актуально только для М-оценок, в остальных оценках игнорируется). Значение по умолчанию — 1.0, в поле можно ввести только корректно написанное действительное число.</w:t>
      </w:r>
    </w:p>
    <w:p w:rsidR="00C640C7" w:rsidRDefault="00000000">
      <w:pPr>
        <w:pStyle w:val="ListParagraph"/>
        <w:ind w:left="1800"/>
      </w:pPr>
      <w:r>
        <w:lastRenderedPageBreak/>
        <w:t xml:space="preserve">2. </w:t>
      </w:r>
      <w:proofErr w:type="spellStart"/>
      <w:r>
        <w:t>Epochs</w:t>
      </w:r>
      <w:proofErr w:type="spellEnd"/>
      <w:r>
        <w:t xml:space="preserve"> — поле для ввода количества итераций градиентного спуска. Значение по умолчанию — 1000, в поле можно ввести только корректно написанное целое число.</w:t>
      </w:r>
    </w:p>
    <w:p w:rsidR="00C640C7" w:rsidRDefault="00000000">
      <w:pPr>
        <w:pStyle w:val="ListParagraph"/>
        <w:ind w:left="1800"/>
      </w:pPr>
      <w:r>
        <w:t>3. Learning Rate — поле для ввода шага градиентного спуска. Значение по умолчанию — 0.001, в поле можно ввести только корректно написанное действительное число</w:t>
      </w:r>
    </w:p>
    <w:p w:rsidR="00C640C7" w:rsidRDefault="00000000">
      <w:pPr>
        <w:pStyle w:val="ListParagraph"/>
        <w:ind w:left="1800"/>
      </w:pPr>
      <w:r>
        <w:t xml:space="preserve">4. </w:t>
      </w:r>
      <w:proofErr w:type="spellStart"/>
      <w:r>
        <w:t>Parameter</w:t>
      </w:r>
      <w:proofErr w:type="spellEnd"/>
      <w:r>
        <w:t xml:space="preserve"> 1 и </w:t>
      </w:r>
      <w:proofErr w:type="spellStart"/>
      <w:r>
        <w:t>Parameter</w:t>
      </w:r>
      <w:proofErr w:type="spellEnd"/>
      <w:r>
        <w:t xml:space="preserve"> 2 — поля для вводов двух параметров распределения шума. Каждый параметр имеет свое значение в зависимости от выбранного распределения шума, получить эту информацию можно по нажатию кнопки «Info» (см. 3.2.5.2.6.). Значения по умолчанию — 1.0 и 0.0 для параметров 1 и 2 соответственно, в оба поля можно ввести только корректно написанное действительное число.</w:t>
      </w:r>
    </w:p>
    <w:p w:rsidR="00C640C7" w:rsidRDefault="00000000">
      <w:pPr>
        <w:pStyle w:val="ListParagraph"/>
        <w:ind w:left="1800"/>
      </w:pPr>
      <w:r>
        <w:t xml:space="preserve">5. </w:t>
      </w:r>
      <w:proofErr w:type="spellStart"/>
      <w:r>
        <w:t>Path</w:t>
      </w:r>
      <w:proofErr w:type="spellEnd"/>
      <w:r>
        <w:t xml:space="preserve"> </w:t>
      </w:r>
      <w:proofErr w:type="spellStart"/>
      <w:r>
        <w:t>to</w:t>
      </w:r>
      <w:proofErr w:type="spellEnd"/>
      <w:r>
        <w:t xml:space="preserve"> </w:t>
      </w:r>
      <w:proofErr w:type="spellStart"/>
      <w:r>
        <w:t>data</w:t>
      </w:r>
      <w:proofErr w:type="spellEnd"/>
      <w:r>
        <w:t xml:space="preserve"> — поле для ввода пути до файла с данными для анализа. Значение по умолчанию — source.csv, в поле может быть введена любая строка.</w:t>
      </w:r>
    </w:p>
    <w:p w:rsidR="00C640C7" w:rsidRDefault="00000000">
      <w:pPr>
        <w:pStyle w:val="ListParagraph"/>
        <w:ind w:left="1800"/>
      </w:pPr>
      <w:r>
        <w:t xml:space="preserve">6. </w:t>
      </w:r>
      <w:proofErr w:type="spellStart"/>
      <w:r>
        <w:t>Num</w:t>
      </w:r>
      <w:proofErr w:type="spellEnd"/>
      <w:r>
        <w:t xml:space="preserve">. </w:t>
      </w:r>
      <w:proofErr w:type="spellStart"/>
      <w:r>
        <w:t>features</w:t>
      </w:r>
      <w:proofErr w:type="spellEnd"/>
      <w:r>
        <w:t xml:space="preserve"> — поле для ввода количества признаков в выбранном датасете. Значение по умолчанию — 3, в поле может быть введено только корректное целое число.</w:t>
      </w:r>
    </w:p>
    <w:p w:rsidR="00C640C7" w:rsidRDefault="00000000">
      <w:pPr>
        <w:pStyle w:val="ListParagraph"/>
        <w:numPr>
          <w:ilvl w:val="4"/>
          <w:numId w:val="1"/>
        </w:numPr>
        <w:ind w:hanging="666"/>
      </w:pPr>
      <w:r>
        <w:t>_</w:t>
      </w:r>
      <w:proofErr w:type="spellStart"/>
      <w:r>
        <w:t>comboBoxes</w:t>
      </w:r>
      <w:proofErr w:type="spellEnd"/>
      <w:r>
        <w:t xml:space="preserve"> — с</w:t>
      </w:r>
      <w:r w:rsidRPr="00300E1B">
        <w:t>труктура данных, которая хранит в себе отображение имен выпадающих списков на указатели на эти выпадающие списки</w:t>
      </w:r>
      <w:r>
        <w:t>. В состав _</w:t>
      </w:r>
      <w:proofErr w:type="spellStart"/>
      <w:r>
        <w:t>comboBoxes</w:t>
      </w:r>
      <w:proofErr w:type="spellEnd"/>
      <w:r>
        <w:t xml:space="preserve"> входят следующие поля:</w:t>
      </w:r>
    </w:p>
    <w:p w:rsidR="00C640C7" w:rsidRDefault="00000000">
      <w:pPr>
        <w:pStyle w:val="ListParagraph"/>
        <w:ind w:left="1800"/>
      </w:pPr>
      <w:r>
        <w:t xml:space="preserve">1. Model — поле выбора статистической модели. Значение по умолчанию — LSM, доступен выбор из элементов </w:t>
      </w:r>
      <w:proofErr w:type="spellStart"/>
      <w:r>
        <w:t>modelsList</w:t>
      </w:r>
      <w:proofErr w:type="spellEnd"/>
      <w:r>
        <w:t xml:space="preserve"> (см. 3.2.5.2.5.)</w:t>
      </w:r>
    </w:p>
    <w:p w:rsidR="00C640C7" w:rsidRDefault="00000000">
      <w:pPr>
        <w:pStyle w:val="ListParagraph"/>
        <w:ind w:left="1800"/>
      </w:pPr>
      <w:r>
        <w:t xml:space="preserve">2. </w:t>
      </w:r>
      <w:proofErr w:type="spellStart"/>
      <w:r>
        <w:t>Noise</w:t>
      </w:r>
      <w:proofErr w:type="spellEnd"/>
      <w:r>
        <w:t xml:space="preserve"> </w:t>
      </w:r>
      <w:proofErr w:type="spellStart"/>
      <w:r>
        <w:t>type</w:t>
      </w:r>
      <w:proofErr w:type="spellEnd"/>
      <w:r>
        <w:t xml:space="preserve"> — поле выбора распределения шумов. Значение по умолчанию — </w:t>
      </w:r>
      <w:proofErr w:type="spellStart"/>
      <w:r>
        <w:t>Normal</w:t>
      </w:r>
      <w:proofErr w:type="spellEnd"/>
      <w:r>
        <w:t xml:space="preserve">, доступен выбор из элементов </w:t>
      </w:r>
      <w:proofErr w:type="spellStart"/>
      <w:r>
        <w:t>distributionsList</w:t>
      </w:r>
      <w:proofErr w:type="spellEnd"/>
      <w:r>
        <w:t xml:space="preserve"> (см. 3.2.5.2.3)</w:t>
      </w:r>
    </w:p>
    <w:p w:rsidR="00C640C7" w:rsidRDefault="00000000">
      <w:pPr>
        <w:pStyle w:val="ListParagraph"/>
        <w:ind w:left="1800"/>
      </w:pPr>
      <w:r>
        <w:t xml:space="preserve">3. ML </w:t>
      </w:r>
      <w:proofErr w:type="spellStart"/>
      <w:r>
        <w:t>model</w:t>
      </w:r>
      <w:proofErr w:type="spellEnd"/>
      <w:r>
        <w:t xml:space="preserve"> — поле выбора модели машинного обучения. Значение по умолчанию — </w:t>
      </w:r>
      <w:proofErr w:type="spellStart"/>
      <w:r>
        <w:t>None</w:t>
      </w:r>
      <w:proofErr w:type="spellEnd"/>
      <w:r>
        <w:t xml:space="preserve">, доступен выбор из </w:t>
      </w:r>
      <w:proofErr w:type="spellStart"/>
      <w:proofErr w:type="gramStart"/>
      <w:r>
        <w:t>mlModelsList</w:t>
      </w:r>
      <w:proofErr w:type="spellEnd"/>
      <w:r>
        <w:t>(</w:t>
      </w:r>
      <w:proofErr w:type="gramEnd"/>
      <w:r>
        <w:t>3.2.5.2.4)</w:t>
      </w:r>
    </w:p>
    <w:p w:rsidR="00C640C7" w:rsidRDefault="00000000">
      <w:pPr>
        <w:pStyle w:val="ListParagraph"/>
        <w:numPr>
          <w:ilvl w:val="4"/>
          <w:numId w:val="1"/>
        </w:numPr>
        <w:ind w:hanging="666"/>
      </w:pPr>
      <w:proofErr w:type="spellStart"/>
      <w:r>
        <w:t>distributionsList</w:t>
      </w:r>
      <w:proofErr w:type="spellEnd"/>
      <w:r>
        <w:t xml:space="preserve"> — </w:t>
      </w:r>
      <w:r w:rsidRPr="00300E1B">
        <w:t>список строк с названиями распределений</w:t>
      </w:r>
      <w:r>
        <w:t xml:space="preserve">. Распределения в </w:t>
      </w:r>
      <w:proofErr w:type="spellStart"/>
      <w:r>
        <w:t>distributionsList</w:t>
      </w:r>
      <w:proofErr w:type="spellEnd"/>
      <w:r>
        <w:t xml:space="preserve"> используются для генерации шумов при обработке и анализе данных. В приложении доступен выбор из следующего набора распределений:</w:t>
      </w:r>
    </w:p>
    <w:p w:rsidR="00C640C7" w:rsidRDefault="00000000">
      <w:pPr>
        <w:pStyle w:val="ListParagraph"/>
        <w:ind w:left="1800"/>
      </w:pPr>
      <w:r>
        <w:t xml:space="preserve">1. </w:t>
      </w:r>
      <w:proofErr w:type="spellStart"/>
      <w:r>
        <w:t>Normal</w:t>
      </w:r>
      <w:proofErr w:type="spellEnd"/>
      <w:r>
        <w:t xml:space="preserve"> — Нормальное распределение</w:t>
      </w:r>
    </w:p>
    <w:p w:rsidR="00C640C7" w:rsidRDefault="00000000">
      <w:pPr>
        <w:pStyle w:val="ListParagraph"/>
        <w:ind w:left="1800"/>
      </w:pPr>
      <w:r>
        <w:lastRenderedPageBreak/>
        <w:t xml:space="preserve">2. </w:t>
      </w:r>
      <w:proofErr w:type="spellStart"/>
      <w:r>
        <w:t>Student</w:t>
      </w:r>
      <w:proofErr w:type="spellEnd"/>
      <w:r>
        <w:t xml:space="preserve"> — распределение Стьюдента</w:t>
      </w:r>
    </w:p>
    <w:p w:rsidR="00C640C7" w:rsidRDefault="00000000">
      <w:pPr>
        <w:pStyle w:val="ListParagraph"/>
        <w:ind w:left="1800"/>
      </w:pPr>
      <w:r>
        <w:t xml:space="preserve">3. </w:t>
      </w:r>
      <w:proofErr w:type="spellStart"/>
      <w:r>
        <w:t>Cauchy</w:t>
      </w:r>
      <w:proofErr w:type="spellEnd"/>
      <w:r>
        <w:t xml:space="preserve"> — распределение Коши</w:t>
      </w:r>
    </w:p>
    <w:p w:rsidR="00C640C7" w:rsidRDefault="00000000">
      <w:pPr>
        <w:pStyle w:val="ListParagraph"/>
        <w:ind w:left="1800"/>
      </w:pPr>
      <w:r>
        <w:t xml:space="preserve">4. </w:t>
      </w:r>
      <w:proofErr w:type="spellStart"/>
      <w:r>
        <w:t>Laplace</w:t>
      </w:r>
      <w:proofErr w:type="spellEnd"/>
      <w:r>
        <w:t xml:space="preserve"> — распределение Лапласа</w:t>
      </w:r>
    </w:p>
    <w:p w:rsidR="00C640C7" w:rsidRDefault="00000000">
      <w:pPr>
        <w:pStyle w:val="ListParagraph"/>
        <w:numPr>
          <w:ilvl w:val="4"/>
          <w:numId w:val="1"/>
        </w:numPr>
        <w:ind w:hanging="666"/>
      </w:pPr>
      <w:proofErr w:type="spellStart"/>
      <w:r>
        <w:rPr>
          <w:lang w:val="en-US"/>
        </w:rPr>
        <w:t>mlModelsList</w:t>
      </w:r>
      <w:proofErr w:type="spellEnd"/>
      <w:r w:rsidRPr="00300E1B">
        <w:t xml:space="preserve"> — список строк с названиями моделей машинного обучения. Эти модели могут использоваться для анализа данных </w:t>
      </w:r>
      <w:proofErr w:type="spellStart"/>
      <w:r w:rsidRPr="00300E1B">
        <w:t>няряду</w:t>
      </w:r>
      <w:proofErr w:type="spellEnd"/>
      <w:r w:rsidRPr="00300E1B">
        <w:t xml:space="preserve"> со статистическими методами. </w:t>
      </w:r>
      <w:r>
        <w:rPr>
          <w:lang w:val="en-US"/>
        </w:rPr>
        <w:t xml:space="preserve">В </w:t>
      </w:r>
      <w:proofErr w:type="spellStart"/>
      <w:r>
        <w:rPr>
          <w:lang w:val="en-US"/>
        </w:rPr>
        <w:t>приложении</w:t>
      </w:r>
      <w:proofErr w:type="spellEnd"/>
      <w:r>
        <w:rPr>
          <w:lang w:val="en-US"/>
        </w:rPr>
        <w:t xml:space="preserve"> </w:t>
      </w:r>
      <w:proofErr w:type="spellStart"/>
      <w:r>
        <w:rPr>
          <w:lang w:val="en-US"/>
        </w:rPr>
        <w:t>доступен</w:t>
      </w:r>
      <w:proofErr w:type="spellEnd"/>
      <w:r>
        <w:rPr>
          <w:lang w:val="en-US"/>
        </w:rPr>
        <w:t xml:space="preserve"> </w:t>
      </w:r>
      <w:proofErr w:type="spellStart"/>
      <w:r>
        <w:rPr>
          <w:lang w:val="en-US"/>
        </w:rPr>
        <w:t>выбор</w:t>
      </w:r>
      <w:proofErr w:type="spellEnd"/>
      <w:r>
        <w:rPr>
          <w:lang w:val="en-US"/>
        </w:rPr>
        <w:t xml:space="preserve"> </w:t>
      </w:r>
      <w:proofErr w:type="spellStart"/>
      <w:r>
        <w:rPr>
          <w:lang w:val="en-US"/>
        </w:rPr>
        <w:t>из</w:t>
      </w:r>
      <w:proofErr w:type="spellEnd"/>
      <w:r>
        <w:rPr>
          <w:lang w:val="en-US"/>
        </w:rPr>
        <w:t xml:space="preserve"> </w:t>
      </w:r>
      <w:proofErr w:type="spellStart"/>
      <w:r>
        <w:rPr>
          <w:lang w:val="en-US"/>
        </w:rPr>
        <w:t>следующего</w:t>
      </w:r>
      <w:proofErr w:type="spellEnd"/>
      <w:r>
        <w:rPr>
          <w:lang w:val="en-US"/>
        </w:rPr>
        <w:t xml:space="preserve"> </w:t>
      </w:r>
      <w:proofErr w:type="spellStart"/>
      <w:r>
        <w:rPr>
          <w:lang w:val="en-US"/>
        </w:rPr>
        <w:t>набора</w:t>
      </w:r>
      <w:proofErr w:type="spellEnd"/>
      <w:r>
        <w:rPr>
          <w:lang w:val="en-US"/>
        </w:rPr>
        <w:t xml:space="preserve"> </w:t>
      </w:r>
      <w:proofErr w:type="spellStart"/>
      <w:r>
        <w:rPr>
          <w:lang w:val="en-US"/>
        </w:rPr>
        <w:t>моделей</w:t>
      </w:r>
      <w:proofErr w:type="spellEnd"/>
      <w:r>
        <w:rPr>
          <w:lang w:val="en-US"/>
        </w:rPr>
        <w:t>:</w:t>
      </w:r>
    </w:p>
    <w:p w:rsidR="00C640C7" w:rsidRDefault="00000000">
      <w:pPr>
        <w:pStyle w:val="ListParagraph"/>
        <w:ind w:left="1800"/>
      </w:pPr>
      <w:r>
        <w:rPr>
          <w:lang w:val="en-US"/>
        </w:rPr>
        <w:t xml:space="preserve">1. </w:t>
      </w:r>
      <w:proofErr w:type="spellStart"/>
      <w:r>
        <w:rPr>
          <w:lang w:val="en-US"/>
        </w:rPr>
        <w:t>IForest</w:t>
      </w:r>
      <w:proofErr w:type="spellEnd"/>
    </w:p>
    <w:p w:rsidR="00C640C7" w:rsidRDefault="00000000">
      <w:pPr>
        <w:pStyle w:val="ListParagraph"/>
        <w:ind w:left="1800"/>
      </w:pPr>
      <w:r>
        <w:t>2. DBSCAN</w:t>
      </w:r>
    </w:p>
    <w:p w:rsidR="00C640C7" w:rsidRDefault="00000000">
      <w:pPr>
        <w:pStyle w:val="ListParagraph"/>
        <w:ind w:left="1800"/>
        <w:rPr>
          <w:lang w:val="en-US"/>
        </w:rPr>
      </w:pPr>
      <w:r>
        <w:t xml:space="preserve">3. </w:t>
      </w:r>
      <w:r w:rsidR="002B5715">
        <w:rPr>
          <w:lang w:val="en-US"/>
        </w:rPr>
        <w:t>KDE</w:t>
      </w:r>
    </w:p>
    <w:p w:rsidR="002B5715" w:rsidRPr="002B5715" w:rsidRDefault="002B5715">
      <w:pPr>
        <w:pStyle w:val="ListParagraph"/>
        <w:ind w:left="1800"/>
      </w:pPr>
      <w:r w:rsidRPr="002B5715">
        <w:t xml:space="preserve">4. </w:t>
      </w:r>
      <w:r>
        <w:rPr>
          <w:lang w:val="en-US"/>
        </w:rPr>
        <w:t>KNN</w:t>
      </w:r>
    </w:p>
    <w:p w:rsidR="00C640C7" w:rsidRDefault="002B5715">
      <w:pPr>
        <w:pStyle w:val="ListParagraph"/>
        <w:ind w:left="1800"/>
      </w:pPr>
      <w:r w:rsidRPr="002B5715">
        <w:t xml:space="preserve">5. </w:t>
      </w:r>
      <w:r w:rsidR="00000000">
        <w:t xml:space="preserve">Также доступна опция </w:t>
      </w:r>
      <w:proofErr w:type="spellStart"/>
      <w:r w:rsidR="00000000">
        <w:t>None</w:t>
      </w:r>
      <w:proofErr w:type="spellEnd"/>
      <w:r w:rsidR="00000000">
        <w:t xml:space="preserve"> — она означает, что пользователь не выбрал какую-либо модель</w:t>
      </w:r>
    </w:p>
    <w:p w:rsidR="00C640C7" w:rsidRDefault="00000000">
      <w:pPr>
        <w:pStyle w:val="ListParagraph"/>
        <w:numPr>
          <w:ilvl w:val="4"/>
          <w:numId w:val="1"/>
        </w:numPr>
        <w:ind w:hanging="666"/>
      </w:pPr>
      <w:proofErr w:type="spellStart"/>
      <w:r>
        <w:t>modelsList</w:t>
      </w:r>
      <w:proofErr w:type="spellEnd"/>
      <w:r>
        <w:t xml:space="preserve"> – список строк с названиями статистических методов, использующихся в анализе данных. В приложении доступен выбор из следующего набора методов:</w:t>
      </w:r>
    </w:p>
    <w:p w:rsidR="00C640C7" w:rsidRDefault="00000000">
      <w:pPr>
        <w:pStyle w:val="ListParagraph"/>
        <w:ind w:left="1800"/>
      </w:pPr>
      <w:r>
        <w:t>1. LSM — метод наименьших квадратов</w:t>
      </w:r>
    </w:p>
    <w:p w:rsidR="00C640C7" w:rsidRDefault="00000000">
      <w:pPr>
        <w:pStyle w:val="ListParagraph"/>
        <w:ind w:left="1800"/>
      </w:pPr>
      <w:r>
        <w:t xml:space="preserve">2. HUB — М-оценка </w:t>
      </w:r>
      <w:proofErr w:type="spellStart"/>
      <w:r>
        <w:t>Хьюбера</w:t>
      </w:r>
      <w:proofErr w:type="spellEnd"/>
    </w:p>
    <w:p w:rsidR="00C640C7" w:rsidRDefault="00000000">
      <w:pPr>
        <w:pStyle w:val="ListParagraph"/>
        <w:ind w:left="1800"/>
      </w:pPr>
      <w:r>
        <w:t xml:space="preserve">3. TUK — М-оценка </w:t>
      </w:r>
      <w:proofErr w:type="spellStart"/>
      <w:r>
        <w:t>Тьюки</w:t>
      </w:r>
      <w:proofErr w:type="spellEnd"/>
    </w:p>
    <w:p w:rsidR="00C640C7" w:rsidRDefault="00000000">
      <w:pPr>
        <w:pStyle w:val="ListParagraph"/>
        <w:ind w:left="1800"/>
      </w:pPr>
      <w:r>
        <w:t>4. LAD — метод наименьших модулей</w:t>
      </w:r>
    </w:p>
    <w:p w:rsidR="00C640C7" w:rsidRDefault="00000000">
      <w:pPr>
        <w:pStyle w:val="ListParagraph"/>
        <w:ind w:left="1800"/>
      </w:pPr>
      <w:r>
        <w:t xml:space="preserve">5. THS — R-оценка </w:t>
      </w:r>
      <w:proofErr w:type="spellStart"/>
      <w:r>
        <w:t>Тейл</w:t>
      </w:r>
      <w:proofErr w:type="spellEnd"/>
      <w:r>
        <w:t>-Сена</w:t>
      </w:r>
    </w:p>
    <w:p w:rsidR="00C640C7" w:rsidRDefault="00000000">
      <w:pPr>
        <w:pStyle w:val="ListParagraph"/>
        <w:numPr>
          <w:ilvl w:val="4"/>
          <w:numId w:val="1"/>
        </w:numPr>
        <w:ind w:hanging="666"/>
      </w:pPr>
      <w:r>
        <w:t>_</w:t>
      </w:r>
      <w:proofErr w:type="spellStart"/>
      <w:r>
        <w:t>info</w:t>
      </w:r>
      <w:proofErr w:type="spellEnd"/>
      <w:r>
        <w:t xml:space="preserve"> — указатель на кнопку Info на </w:t>
      </w:r>
      <w:proofErr w:type="spellStart"/>
      <w:r>
        <w:t>ModelDialog</w:t>
      </w:r>
      <w:proofErr w:type="spellEnd"/>
      <w:r>
        <w:t xml:space="preserve">. При нажатии на кнопку Info пользователь </w:t>
      </w:r>
      <w:proofErr w:type="spellStart"/>
      <w:r>
        <w:t>получае</w:t>
      </w:r>
      <w:proofErr w:type="spellEnd"/>
      <w:r>
        <w:t xml:space="preserve"> информацию о том, какой смысл имеют параметры «</w:t>
      </w:r>
      <w:proofErr w:type="spellStart"/>
      <w:r>
        <w:t>Param</w:t>
      </w:r>
      <w:proofErr w:type="spellEnd"/>
      <w:r>
        <w:t>. 1» и «</w:t>
      </w:r>
      <w:proofErr w:type="spellStart"/>
      <w:r>
        <w:t>Param</w:t>
      </w:r>
      <w:proofErr w:type="spellEnd"/>
      <w:r>
        <w:t>. 2» в контексте каждого из распределений.</w:t>
      </w:r>
    </w:p>
    <w:p w:rsidR="00C640C7" w:rsidRDefault="00000000">
      <w:pPr>
        <w:pStyle w:val="ListParagraph"/>
        <w:numPr>
          <w:ilvl w:val="4"/>
          <w:numId w:val="1"/>
        </w:numPr>
        <w:ind w:hanging="666"/>
      </w:pPr>
      <w:proofErr w:type="spellStart"/>
      <w:proofErr w:type="gramStart"/>
      <w:r>
        <w:t>SetupComboBox</w:t>
      </w:r>
      <w:proofErr w:type="spellEnd"/>
      <w:r>
        <w:t>(</w:t>
      </w:r>
      <w:proofErr w:type="gramEnd"/>
      <w:r>
        <w:t>) - метод, получающий на вход имя выпадающего списка и создающий список с заданным именем, заполняющий его значениями в соответствии с именем (см. 3.2.5.2.2.) и добавляющий его в _</w:t>
      </w:r>
      <w:proofErr w:type="spellStart"/>
      <w:r>
        <w:t>comboBoxes</w:t>
      </w:r>
      <w:proofErr w:type="spellEnd"/>
      <w:r>
        <w:t>.</w:t>
      </w:r>
    </w:p>
    <w:p w:rsidR="00C640C7" w:rsidRDefault="00000000">
      <w:pPr>
        <w:pStyle w:val="ListParagraph"/>
        <w:numPr>
          <w:ilvl w:val="4"/>
          <w:numId w:val="1"/>
        </w:numPr>
        <w:ind w:hanging="666"/>
      </w:pPr>
      <w:proofErr w:type="spellStart"/>
      <w:proofErr w:type="gramStart"/>
      <w:r>
        <w:t>getLabel</w:t>
      </w:r>
      <w:proofErr w:type="spellEnd"/>
      <w:r>
        <w:t>(</w:t>
      </w:r>
      <w:proofErr w:type="gramEnd"/>
      <w:r>
        <w:t xml:space="preserve">) — метод, создающий объект типа </w:t>
      </w:r>
      <w:proofErr w:type="spellStart"/>
      <w:r>
        <w:t>Qlabel</w:t>
      </w:r>
      <w:proofErr w:type="spellEnd"/>
      <w:r>
        <w:t xml:space="preserve"> (</w:t>
      </w:r>
      <w:proofErr w:type="spellStart"/>
      <w:r>
        <w:t>неинтерактивное</w:t>
      </w:r>
      <w:proofErr w:type="spellEnd"/>
      <w:r>
        <w:t xml:space="preserve"> текстовое поле) с заданным текстом. Метод используется для заполнения таблицы с описанием параметров для каждого из распределений шумов.</w:t>
      </w:r>
    </w:p>
    <w:p w:rsidR="00C640C7" w:rsidRDefault="00000000">
      <w:pPr>
        <w:pStyle w:val="ListParagraph"/>
        <w:numPr>
          <w:ilvl w:val="4"/>
          <w:numId w:val="1"/>
        </w:numPr>
        <w:ind w:hanging="666"/>
      </w:pPr>
      <w:proofErr w:type="spellStart"/>
      <w:proofErr w:type="gramStart"/>
      <w:r>
        <w:lastRenderedPageBreak/>
        <w:t>getData</w:t>
      </w:r>
      <w:proofErr w:type="spellEnd"/>
      <w:r>
        <w:t>(</w:t>
      </w:r>
      <w:proofErr w:type="gramEnd"/>
      <w:r>
        <w:t xml:space="preserve">) - метод, переопределяющий метод базового класса. При получении значений во всех полях объекта </w:t>
      </w:r>
      <w:proofErr w:type="spellStart"/>
      <w:r>
        <w:t>ModelDialog</w:t>
      </w:r>
      <w:proofErr w:type="spellEnd"/>
      <w:r>
        <w:t xml:space="preserve"> происходит проверка, существует ли файл, путь до которого указан в поле «</w:t>
      </w:r>
      <w:proofErr w:type="spellStart"/>
      <w:r>
        <w:t>Path</w:t>
      </w:r>
      <w:proofErr w:type="spellEnd"/>
      <w:r>
        <w:t xml:space="preserve"> </w:t>
      </w:r>
      <w:proofErr w:type="spellStart"/>
      <w:r>
        <w:t>to</w:t>
      </w:r>
      <w:proofErr w:type="spellEnd"/>
      <w:r>
        <w:t xml:space="preserve"> </w:t>
      </w:r>
      <w:proofErr w:type="spellStart"/>
      <w:r>
        <w:t>data</w:t>
      </w:r>
      <w:proofErr w:type="spellEnd"/>
      <w:r>
        <w:t>». Если нет — значение в этом поле заменятся на пустое.</w:t>
      </w:r>
    </w:p>
    <w:p w:rsidR="00C640C7" w:rsidRDefault="00000000">
      <w:pPr>
        <w:pStyle w:val="ListParagraph"/>
        <w:numPr>
          <w:ilvl w:val="4"/>
          <w:numId w:val="1"/>
        </w:numPr>
        <w:ind w:hanging="666"/>
      </w:pPr>
      <w:r>
        <w:t xml:space="preserve"> </w:t>
      </w:r>
      <w:proofErr w:type="spellStart"/>
      <w:r>
        <w:t>ModelDialog</w:t>
      </w:r>
      <w:proofErr w:type="spellEnd"/>
      <w:r>
        <w:t xml:space="preserve"> () - конструктор, инициализирующий все поля и создающий объект типа </w:t>
      </w:r>
      <w:proofErr w:type="spellStart"/>
      <w:r>
        <w:t>ModelDialog</w:t>
      </w:r>
      <w:proofErr w:type="spellEnd"/>
      <w:r>
        <w:t xml:space="preserve"> (см. Приложение 7)</w:t>
      </w:r>
    </w:p>
    <w:p w:rsidR="00C640C7" w:rsidRDefault="00000000">
      <w:pPr>
        <w:pStyle w:val="ListParagraph"/>
        <w:numPr>
          <w:ilvl w:val="3"/>
          <w:numId w:val="1"/>
        </w:numPr>
      </w:pPr>
      <w:r>
        <w:t xml:space="preserve">Реализация класса </w:t>
      </w:r>
      <w:proofErr w:type="spellStart"/>
      <w:r>
        <w:rPr>
          <w:lang w:val="en-US"/>
        </w:rPr>
        <w:t>GenerateDialog</w:t>
      </w:r>
      <w:proofErr w:type="spellEnd"/>
      <w:r>
        <w:t>.</w:t>
      </w:r>
    </w:p>
    <w:p w:rsidR="00C640C7" w:rsidRDefault="00000000">
      <w:pPr>
        <w:pStyle w:val="ListParagraph"/>
        <w:numPr>
          <w:ilvl w:val="4"/>
          <w:numId w:val="1"/>
        </w:numPr>
        <w:ind w:hanging="666"/>
      </w:pPr>
      <w:r>
        <w:t>В состав _</w:t>
      </w:r>
      <w:proofErr w:type="spellStart"/>
      <w:r>
        <w:t>lineEdits</w:t>
      </w:r>
      <w:proofErr w:type="spellEnd"/>
      <w:r>
        <w:t xml:space="preserve"> входят следующие поля:</w:t>
      </w:r>
    </w:p>
    <w:p w:rsidR="00C640C7" w:rsidRDefault="00000000">
      <w:pPr>
        <w:pStyle w:val="ListParagraph"/>
        <w:ind w:left="1800"/>
      </w:pPr>
      <w:r>
        <w:t xml:space="preserve">1. </w:t>
      </w:r>
      <w:proofErr w:type="spellStart"/>
      <w:r>
        <w:t>Num</w:t>
      </w:r>
      <w:proofErr w:type="spellEnd"/>
      <w:r>
        <w:t xml:space="preserve">. </w:t>
      </w:r>
      <w:proofErr w:type="spellStart"/>
      <w:r>
        <w:t>features</w:t>
      </w:r>
      <w:proofErr w:type="spellEnd"/>
      <w:r>
        <w:t xml:space="preserve"> — поле для ввода желаемого числа признаков в датасете. Значение по умолчанию — 3, в поле можно ввести только корректно написанное целое число.</w:t>
      </w:r>
    </w:p>
    <w:p w:rsidR="00C640C7" w:rsidRDefault="00000000">
      <w:pPr>
        <w:pStyle w:val="ListParagraph"/>
        <w:ind w:left="1800"/>
      </w:pPr>
      <w:r>
        <w:t xml:space="preserve">2. </w:t>
      </w:r>
      <w:proofErr w:type="spellStart"/>
      <w:r>
        <w:t>Num</w:t>
      </w:r>
      <w:proofErr w:type="spellEnd"/>
      <w:r>
        <w:t xml:space="preserve">. </w:t>
      </w:r>
      <w:proofErr w:type="spellStart"/>
      <w:r>
        <w:t>samples</w:t>
      </w:r>
      <w:proofErr w:type="spellEnd"/>
      <w:r>
        <w:t xml:space="preserve"> — поле для ввода желаемого числа объектов в датасете. Значение по умолчанию — 100, в поле можно ввести только корректно написанное целое число.</w:t>
      </w:r>
    </w:p>
    <w:p w:rsidR="00C640C7" w:rsidRDefault="00000000">
      <w:pPr>
        <w:pStyle w:val="ListParagraph"/>
        <w:numPr>
          <w:ilvl w:val="4"/>
          <w:numId w:val="1"/>
        </w:numPr>
        <w:ind w:hanging="666"/>
      </w:pPr>
      <w:proofErr w:type="spellStart"/>
      <w:proofErr w:type="gramStart"/>
      <w:r>
        <w:t>GenerateDialog</w:t>
      </w:r>
      <w:proofErr w:type="spellEnd"/>
      <w:r>
        <w:t>(</w:t>
      </w:r>
      <w:proofErr w:type="gramEnd"/>
      <w:r>
        <w:t xml:space="preserve">) - конструктор, инициализирующий поля и создающий объект типа </w:t>
      </w:r>
      <w:proofErr w:type="spellStart"/>
      <w:proofErr w:type="gramStart"/>
      <w:r>
        <w:t>GenerateDialog</w:t>
      </w:r>
      <w:proofErr w:type="spellEnd"/>
      <w:r>
        <w:t>(</w:t>
      </w:r>
      <w:proofErr w:type="gramEnd"/>
      <w:r>
        <w:t>) (см. Приложение 8).</w:t>
      </w:r>
    </w:p>
    <w:p w:rsidR="00C640C7" w:rsidRDefault="00000000">
      <w:pPr>
        <w:pStyle w:val="ListParagraph"/>
        <w:numPr>
          <w:ilvl w:val="3"/>
          <w:numId w:val="1"/>
        </w:numPr>
      </w:pPr>
      <w:r>
        <w:t xml:space="preserve">Реализация класса </w:t>
      </w:r>
      <w:proofErr w:type="spellStart"/>
      <w:r>
        <w:rPr>
          <w:lang w:val="en-US"/>
        </w:rPr>
        <w:t>ModelTable</w:t>
      </w:r>
      <w:proofErr w:type="spellEnd"/>
      <w:r>
        <w:t>.</w:t>
      </w:r>
    </w:p>
    <w:p w:rsidR="00C640C7" w:rsidRDefault="00000000">
      <w:pPr>
        <w:pStyle w:val="ListParagraph"/>
        <w:numPr>
          <w:ilvl w:val="4"/>
          <w:numId w:val="1"/>
        </w:numPr>
        <w:ind w:hanging="666"/>
      </w:pPr>
      <w:r>
        <w:t xml:space="preserve">Класс </w:t>
      </w:r>
      <w:proofErr w:type="spellStart"/>
      <w:r>
        <w:t>ModelTable</w:t>
      </w:r>
      <w:proofErr w:type="spellEnd"/>
      <w:r>
        <w:t xml:space="preserve"> представляет собой объект, который отображается на главном экране приложения. </w:t>
      </w:r>
      <w:proofErr w:type="spellStart"/>
      <w:r>
        <w:t>ModelTable</w:t>
      </w:r>
      <w:proofErr w:type="spellEnd"/>
      <w:r>
        <w:t xml:space="preserve"> хранит в себе информацию о том, какие модели были выбраны пользователем для анализа в рамках текущей сессии (сессией в рамках приложения является процесс от генерации модели до запуска на выбранных моделях). Данные, которые хранятся в памяти этого класса представлены в виде таблицы (см. Приложение 9). Конструктор </w:t>
      </w:r>
      <w:proofErr w:type="spellStart"/>
      <w:r>
        <w:t>ModelTable</w:t>
      </w:r>
      <w:proofErr w:type="spellEnd"/>
      <w:r>
        <w:t xml:space="preserve"> инициализирует объект.</w:t>
      </w:r>
    </w:p>
    <w:p w:rsidR="00C640C7" w:rsidRDefault="00000000">
      <w:pPr>
        <w:pStyle w:val="ListParagraph"/>
        <w:numPr>
          <w:ilvl w:val="4"/>
          <w:numId w:val="1"/>
        </w:numPr>
        <w:ind w:hanging="666"/>
      </w:pPr>
      <w:r>
        <w:t>_</w:t>
      </w:r>
      <w:proofErr w:type="spellStart"/>
      <w:r>
        <w:t>data</w:t>
      </w:r>
      <w:proofErr w:type="spellEnd"/>
      <w:r>
        <w:t xml:space="preserve"> — таблица с данными о моделях в текущей сессии.</w:t>
      </w:r>
    </w:p>
    <w:p w:rsidR="00C640C7" w:rsidRDefault="00000000">
      <w:pPr>
        <w:pStyle w:val="ListParagraph"/>
        <w:numPr>
          <w:ilvl w:val="4"/>
          <w:numId w:val="1"/>
        </w:numPr>
        <w:ind w:hanging="666"/>
      </w:pPr>
      <w:proofErr w:type="spellStart"/>
      <w:proofErr w:type="gramStart"/>
      <w:r>
        <w:t>rowCount</w:t>
      </w:r>
      <w:proofErr w:type="spellEnd"/>
      <w:r>
        <w:t>(</w:t>
      </w:r>
      <w:proofErr w:type="gramEnd"/>
      <w:r>
        <w:t xml:space="preserve">) и </w:t>
      </w:r>
      <w:proofErr w:type="spellStart"/>
      <w:proofErr w:type="gramStart"/>
      <w:r>
        <w:t>columnCount</w:t>
      </w:r>
      <w:proofErr w:type="spellEnd"/>
      <w:r>
        <w:t>(</w:t>
      </w:r>
      <w:proofErr w:type="gramEnd"/>
      <w:r>
        <w:t>) - методы, возвращающие текущие размеры таблицы с информацией о моделях.</w:t>
      </w:r>
    </w:p>
    <w:p w:rsidR="00C640C7" w:rsidRDefault="00000000">
      <w:pPr>
        <w:pStyle w:val="ListParagraph"/>
        <w:numPr>
          <w:ilvl w:val="4"/>
          <w:numId w:val="1"/>
        </w:numPr>
        <w:ind w:hanging="666"/>
      </w:pPr>
      <w:proofErr w:type="spellStart"/>
      <w:proofErr w:type="gramStart"/>
      <w:r>
        <w:t>data</w:t>
      </w:r>
      <w:proofErr w:type="spellEnd"/>
      <w:r>
        <w:t>(</w:t>
      </w:r>
      <w:proofErr w:type="gramEnd"/>
      <w:r>
        <w:t>) - метод, возвращающий строку (т. е. полную конфигурацию некоторой модели) по индексу в таблице.</w:t>
      </w:r>
    </w:p>
    <w:p w:rsidR="00C640C7" w:rsidRDefault="00000000">
      <w:pPr>
        <w:pStyle w:val="ListParagraph"/>
        <w:numPr>
          <w:ilvl w:val="4"/>
          <w:numId w:val="1"/>
        </w:numPr>
        <w:ind w:hanging="666"/>
      </w:pPr>
      <w:proofErr w:type="spellStart"/>
      <w:proofErr w:type="gramStart"/>
      <w:r>
        <w:lastRenderedPageBreak/>
        <w:t>headersData</w:t>
      </w:r>
      <w:proofErr w:type="spellEnd"/>
      <w:r>
        <w:t>(</w:t>
      </w:r>
      <w:proofErr w:type="gramEnd"/>
      <w:r>
        <w:t>) - метод, возвращающий строку с заголовками (т. е. верхнюю строку с именами всех столбцов) (см. Приложение 9).</w:t>
      </w:r>
    </w:p>
    <w:p w:rsidR="00C640C7" w:rsidRDefault="00000000">
      <w:pPr>
        <w:pStyle w:val="ListParagraph"/>
        <w:numPr>
          <w:ilvl w:val="4"/>
          <w:numId w:val="1"/>
        </w:numPr>
        <w:ind w:hanging="666"/>
      </w:pPr>
      <w:proofErr w:type="spellStart"/>
      <w:proofErr w:type="gramStart"/>
      <w:r>
        <w:t>setData</w:t>
      </w:r>
      <w:proofErr w:type="spellEnd"/>
      <w:r>
        <w:t>(</w:t>
      </w:r>
      <w:proofErr w:type="gramEnd"/>
      <w:r>
        <w:t>) - метод, обновляющий таблицу с данными о моделях в текущей сессии.</w:t>
      </w:r>
    </w:p>
    <w:p w:rsidR="00C640C7" w:rsidRDefault="00000000">
      <w:pPr>
        <w:pStyle w:val="ListParagraph"/>
        <w:numPr>
          <w:ilvl w:val="3"/>
          <w:numId w:val="1"/>
        </w:numPr>
      </w:pPr>
      <w:r>
        <w:t xml:space="preserve">Реализация класса </w:t>
      </w:r>
      <w:proofErr w:type="spellStart"/>
      <w:r>
        <w:rPr>
          <w:lang w:val="en-US"/>
        </w:rPr>
        <w:t>MainWindow</w:t>
      </w:r>
      <w:proofErr w:type="spellEnd"/>
      <w:r>
        <w:t>.</w:t>
      </w:r>
    </w:p>
    <w:p w:rsidR="00C640C7" w:rsidRDefault="00000000">
      <w:pPr>
        <w:pStyle w:val="ListParagraph"/>
        <w:numPr>
          <w:ilvl w:val="4"/>
          <w:numId w:val="1"/>
        </w:numPr>
        <w:ind w:hanging="666"/>
      </w:pPr>
      <w:r>
        <w:t>_</w:t>
      </w:r>
      <w:proofErr w:type="spellStart"/>
      <w:r>
        <w:t>models</w:t>
      </w:r>
      <w:proofErr w:type="spellEnd"/>
      <w:r>
        <w:t xml:space="preserve"> — список моделей, выбранных в рамках текущей сессии. Модели хранятся в виде массивов строк, элементы в этих массивах описывают параметры моделей (см. реализацию класса </w:t>
      </w:r>
      <w:proofErr w:type="spellStart"/>
      <w:r>
        <w:t>ModelDialog</w:t>
      </w:r>
      <w:proofErr w:type="spellEnd"/>
      <w:r>
        <w:t>).</w:t>
      </w:r>
    </w:p>
    <w:p w:rsidR="00C640C7" w:rsidRDefault="00000000">
      <w:pPr>
        <w:pStyle w:val="ListParagraph"/>
        <w:numPr>
          <w:ilvl w:val="4"/>
          <w:numId w:val="1"/>
        </w:numPr>
        <w:ind w:hanging="666"/>
      </w:pPr>
      <w:r>
        <w:rPr>
          <w:lang w:val="en-US"/>
        </w:rPr>
        <w:t>model</w:t>
      </w:r>
      <w:r w:rsidRPr="00300E1B">
        <w:t xml:space="preserve"> – указатель на объект типа </w:t>
      </w:r>
      <w:proofErr w:type="spellStart"/>
      <w:r>
        <w:rPr>
          <w:lang w:val="en-US"/>
        </w:rPr>
        <w:t>ModelTable</w:t>
      </w:r>
      <w:proofErr w:type="spellEnd"/>
      <w:r w:rsidRPr="00300E1B">
        <w:t>, используется для визуального отображения моделей в текущей пользовательской сессии.</w:t>
      </w:r>
    </w:p>
    <w:p w:rsidR="00C640C7" w:rsidRDefault="00000000">
      <w:pPr>
        <w:pStyle w:val="ListParagraph"/>
        <w:numPr>
          <w:ilvl w:val="4"/>
          <w:numId w:val="1"/>
        </w:numPr>
        <w:ind w:hanging="666"/>
        <w:rPr>
          <w:lang w:val="en-US"/>
        </w:rPr>
      </w:pPr>
      <w:proofErr w:type="gramStart"/>
      <w:r>
        <w:rPr>
          <w:lang w:val="en-US"/>
        </w:rPr>
        <w:t>generate</w:t>
      </w:r>
      <w:r w:rsidRPr="00300E1B">
        <w:t>(</w:t>
      </w:r>
      <w:proofErr w:type="gramEnd"/>
      <w:r w:rsidRPr="00300E1B">
        <w:t xml:space="preserve">) - метод, принимающий на вход желаемое количество признаков, желаемое количество объектов и некоторую искомую зависимость и генерирующий файл с данными выбранных параметров. Генерируемый файл имеет расширение </w:t>
      </w:r>
      <w:r>
        <w:rPr>
          <w:lang w:val="en-US"/>
        </w:rPr>
        <w:t>csv</w:t>
      </w:r>
      <w:r w:rsidRPr="00300E1B">
        <w:t xml:space="preserve">, данные, разделителем данных выступает точка с запятой (этот выбор обусловлен тем, что при </w:t>
      </w:r>
      <w:proofErr w:type="spellStart"/>
      <w:r w:rsidRPr="00300E1B">
        <w:t>парсинге</w:t>
      </w:r>
      <w:proofErr w:type="spellEnd"/>
      <w:r w:rsidRPr="00300E1B">
        <w:t xml:space="preserve"> файла в действительных числа целая и дробная часть отделены между собой не запятой, а точкой). </w:t>
      </w:r>
      <w:proofErr w:type="spellStart"/>
      <w:r>
        <w:rPr>
          <w:lang w:val="en-US"/>
        </w:rPr>
        <w:t>Сгенерированные</w:t>
      </w:r>
      <w:proofErr w:type="spellEnd"/>
      <w:r>
        <w:rPr>
          <w:lang w:val="en-US"/>
        </w:rPr>
        <w:t xml:space="preserve"> </w:t>
      </w:r>
      <w:proofErr w:type="spellStart"/>
      <w:r>
        <w:rPr>
          <w:lang w:val="en-US"/>
        </w:rPr>
        <w:t>данные</w:t>
      </w:r>
      <w:proofErr w:type="spellEnd"/>
      <w:r>
        <w:rPr>
          <w:lang w:val="en-US"/>
        </w:rPr>
        <w:t xml:space="preserve"> </w:t>
      </w:r>
      <w:proofErr w:type="spellStart"/>
      <w:r>
        <w:rPr>
          <w:lang w:val="en-US"/>
        </w:rPr>
        <w:t>помещаются</w:t>
      </w:r>
      <w:proofErr w:type="spellEnd"/>
      <w:r>
        <w:rPr>
          <w:lang w:val="en-US"/>
        </w:rPr>
        <w:t xml:space="preserve"> в </w:t>
      </w:r>
      <w:proofErr w:type="spellStart"/>
      <w:r>
        <w:rPr>
          <w:lang w:val="en-US"/>
        </w:rPr>
        <w:t>файл</w:t>
      </w:r>
      <w:proofErr w:type="spellEnd"/>
      <w:r>
        <w:rPr>
          <w:lang w:val="en-US"/>
        </w:rPr>
        <w:t xml:space="preserve"> sample.csv.</w:t>
      </w:r>
    </w:p>
    <w:p w:rsidR="00C640C7" w:rsidRDefault="00000000">
      <w:pPr>
        <w:pStyle w:val="ListParagraph"/>
        <w:numPr>
          <w:ilvl w:val="4"/>
          <w:numId w:val="1"/>
        </w:numPr>
        <w:ind w:hanging="666"/>
      </w:pPr>
      <w:proofErr w:type="spellStart"/>
      <w:proofErr w:type="gramStart"/>
      <w:r w:rsidRPr="00300E1B">
        <w:rPr>
          <w:lang w:val="en-US"/>
        </w:rPr>
        <w:t>openModelDialog</w:t>
      </w:r>
      <w:proofErr w:type="spellEnd"/>
      <w:r w:rsidRPr="00300E1B">
        <w:rPr>
          <w:lang w:val="en-US"/>
        </w:rPr>
        <w:t>(</w:t>
      </w:r>
      <w:proofErr w:type="gramEnd"/>
      <w:r w:rsidRPr="00300E1B">
        <w:rPr>
          <w:lang w:val="en-US"/>
        </w:rPr>
        <w:t xml:space="preserve">) - </w:t>
      </w:r>
      <w:r>
        <w:t>метод</w:t>
      </w:r>
      <w:r w:rsidRPr="00300E1B">
        <w:rPr>
          <w:lang w:val="en-US"/>
        </w:rPr>
        <w:t xml:space="preserve">, </w:t>
      </w:r>
      <w:r>
        <w:t>который</w:t>
      </w:r>
      <w:r w:rsidRPr="00300E1B">
        <w:rPr>
          <w:lang w:val="en-US"/>
        </w:rPr>
        <w:t xml:space="preserve"> </w:t>
      </w:r>
      <w:r>
        <w:t>связывается</w:t>
      </w:r>
      <w:r w:rsidRPr="00300E1B">
        <w:rPr>
          <w:lang w:val="en-US"/>
        </w:rPr>
        <w:t xml:space="preserve"> </w:t>
      </w:r>
      <w:r>
        <w:t>с</w:t>
      </w:r>
      <w:r w:rsidRPr="00300E1B">
        <w:rPr>
          <w:lang w:val="en-US"/>
        </w:rPr>
        <w:t xml:space="preserve"> </w:t>
      </w:r>
      <w:r>
        <w:t>кнопкой</w:t>
      </w:r>
      <w:r w:rsidRPr="00300E1B">
        <w:rPr>
          <w:lang w:val="en-US"/>
        </w:rPr>
        <w:t xml:space="preserve"> «Create model» </w:t>
      </w:r>
      <w:r>
        <w:t>и</w:t>
      </w:r>
      <w:r w:rsidRPr="00300E1B">
        <w:rPr>
          <w:lang w:val="en-US"/>
        </w:rPr>
        <w:t xml:space="preserve"> </w:t>
      </w:r>
      <w:r>
        <w:t>создает</w:t>
      </w:r>
      <w:r w:rsidRPr="00300E1B">
        <w:rPr>
          <w:lang w:val="en-US"/>
        </w:rPr>
        <w:t xml:space="preserve"> </w:t>
      </w:r>
      <w:r>
        <w:t>окно</w:t>
      </w:r>
      <w:r w:rsidRPr="00300E1B">
        <w:rPr>
          <w:lang w:val="en-US"/>
        </w:rPr>
        <w:t xml:space="preserve"> </w:t>
      </w:r>
      <w:r>
        <w:t>типа</w:t>
      </w:r>
      <w:r w:rsidRPr="00300E1B">
        <w:rPr>
          <w:lang w:val="en-US"/>
        </w:rPr>
        <w:t xml:space="preserve"> </w:t>
      </w:r>
      <w:proofErr w:type="spellStart"/>
      <w:r w:rsidRPr="00300E1B">
        <w:rPr>
          <w:lang w:val="en-US"/>
        </w:rPr>
        <w:t>ModelDialog</w:t>
      </w:r>
      <w:proofErr w:type="spellEnd"/>
      <w:r w:rsidRPr="00300E1B">
        <w:rPr>
          <w:lang w:val="en-US"/>
        </w:rPr>
        <w:t xml:space="preserve"> (</w:t>
      </w:r>
      <w:r>
        <w:t>см</w:t>
      </w:r>
      <w:r w:rsidRPr="00300E1B">
        <w:rPr>
          <w:lang w:val="en-US"/>
        </w:rPr>
        <w:t xml:space="preserve">. </w:t>
      </w:r>
      <w:r>
        <w:t>реализацию</w:t>
      </w:r>
      <w:r w:rsidRPr="00300E1B">
        <w:rPr>
          <w:lang w:val="en-US"/>
        </w:rPr>
        <w:t xml:space="preserve"> </w:t>
      </w:r>
      <w:r>
        <w:t>класса</w:t>
      </w:r>
      <w:r w:rsidRPr="00300E1B">
        <w:rPr>
          <w:lang w:val="en-US"/>
        </w:rPr>
        <w:t xml:space="preserve"> </w:t>
      </w:r>
      <w:proofErr w:type="spellStart"/>
      <w:r w:rsidRPr="00300E1B">
        <w:rPr>
          <w:lang w:val="en-US"/>
        </w:rPr>
        <w:t>ModelDialog</w:t>
      </w:r>
      <w:proofErr w:type="spellEnd"/>
      <w:r w:rsidRPr="00300E1B">
        <w:rPr>
          <w:lang w:val="en-US"/>
        </w:rPr>
        <w:t xml:space="preserve">). </w:t>
      </w:r>
      <w:r>
        <w:t xml:space="preserve">После нажатия кнопки «OK» на окне </w:t>
      </w:r>
      <w:proofErr w:type="spellStart"/>
      <w:r>
        <w:t>ModelDialog</w:t>
      </w:r>
      <w:proofErr w:type="spellEnd"/>
      <w:r>
        <w:t>, данные, которые были введены пользователем, сохраняются в _</w:t>
      </w:r>
      <w:proofErr w:type="spellStart"/>
      <w:r>
        <w:t>models</w:t>
      </w:r>
      <w:proofErr w:type="spellEnd"/>
      <w:r>
        <w:t>.</w:t>
      </w:r>
    </w:p>
    <w:p w:rsidR="00C640C7" w:rsidRDefault="00000000">
      <w:pPr>
        <w:pStyle w:val="ListParagraph"/>
        <w:numPr>
          <w:ilvl w:val="4"/>
          <w:numId w:val="1"/>
        </w:numPr>
        <w:ind w:hanging="666"/>
      </w:pPr>
      <w:proofErr w:type="spellStart"/>
      <w:proofErr w:type="gramStart"/>
      <w:r>
        <w:t>dumpModels</w:t>
      </w:r>
      <w:proofErr w:type="spellEnd"/>
      <w:r>
        <w:t>(</w:t>
      </w:r>
      <w:proofErr w:type="gramEnd"/>
      <w:r>
        <w:t xml:space="preserve">) - метод, который связывается с </w:t>
      </w:r>
      <w:proofErr w:type="spellStart"/>
      <w:r>
        <w:t>кнопкной</w:t>
      </w:r>
      <w:proofErr w:type="spellEnd"/>
      <w:r>
        <w:t xml:space="preserve"> «</w:t>
      </w:r>
      <w:proofErr w:type="spellStart"/>
      <w:r>
        <w:t>Dump</w:t>
      </w:r>
      <w:proofErr w:type="spellEnd"/>
      <w:r>
        <w:t xml:space="preserve"> </w:t>
      </w:r>
      <w:proofErr w:type="spellStart"/>
      <w:r>
        <w:t>models</w:t>
      </w:r>
      <w:proofErr w:type="spellEnd"/>
      <w:r>
        <w:t>». При вызове, метод сохраняет все данные, которые содержатся в _</w:t>
      </w:r>
      <w:proofErr w:type="spellStart"/>
      <w:r>
        <w:t>models</w:t>
      </w:r>
      <w:proofErr w:type="spellEnd"/>
      <w:r>
        <w:t xml:space="preserve"> в JSON-файл. Структура JSON-файла представлена в Приложении 4.</w:t>
      </w:r>
    </w:p>
    <w:p w:rsidR="00C640C7" w:rsidRDefault="00000000">
      <w:pPr>
        <w:pStyle w:val="ListParagraph"/>
        <w:numPr>
          <w:ilvl w:val="4"/>
          <w:numId w:val="1"/>
        </w:numPr>
        <w:ind w:hanging="666"/>
      </w:pPr>
      <w:proofErr w:type="spellStart"/>
      <w:proofErr w:type="gramStart"/>
      <w:r>
        <w:t>runMethods</w:t>
      </w:r>
      <w:proofErr w:type="spellEnd"/>
      <w:r>
        <w:t>(</w:t>
      </w:r>
      <w:proofErr w:type="gramEnd"/>
      <w:r>
        <w:t xml:space="preserve">) - метод, </w:t>
      </w:r>
      <w:proofErr w:type="spellStart"/>
      <w:r>
        <w:t>связываюшийся</w:t>
      </w:r>
      <w:proofErr w:type="spellEnd"/>
      <w:r>
        <w:t xml:space="preserve"> с кнопкой «</w:t>
      </w:r>
      <w:proofErr w:type="spellStart"/>
      <w:r>
        <w:t>Run</w:t>
      </w:r>
      <w:proofErr w:type="spellEnd"/>
      <w:r>
        <w:t xml:space="preserve"> </w:t>
      </w:r>
      <w:proofErr w:type="spellStart"/>
      <w:r>
        <w:t>on</w:t>
      </w:r>
      <w:proofErr w:type="spellEnd"/>
      <w:r>
        <w:t xml:space="preserve"> </w:t>
      </w:r>
      <w:proofErr w:type="spellStart"/>
      <w:r>
        <w:t>models</w:t>
      </w:r>
      <w:proofErr w:type="spellEnd"/>
      <w:r>
        <w:t xml:space="preserve">». По нажатии на эту кнопку, вызывается бинарный файл, в который был собран модуль приложения </w:t>
      </w:r>
      <w:proofErr w:type="spellStart"/>
      <w:r>
        <w:t>Main</w:t>
      </w:r>
      <w:proofErr w:type="spellEnd"/>
      <w:r>
        <w:t>, на вход этому модулю передается путь до файла с описанием выбранных пользователем моделей.</w:t>
      </w:r>
    </w:p>
    <w:p w:rsidR="00C640C7" w:rsidRDefault="00000000">
      <w:pPr>
        <w:pStyle w:val="ListParagraph"/>
        <w:numPr>
          <w:ilvl w:val="4"/>
          <w:numId w:val="1"/>
        </w:numPr>
        <w:ind w:hanging="666"/>
      </w:pPr>
      <w:proofErr w:type="spellStart"/>
      <w:proofErr w:type="gramStart"/>
      <w:r>
        <w:lastRenderedPageBreak/>
        <w:t>generateData</w:t>
      </w:r>
      <w:proofErr w:type="spellEnd"/>
      <w:r>
        <w:t>(</w:t>
      </w:r>
      <w:proofErr w:type="gramEnd"/>
      <w:r>
        <w:t>) - метод, связывающийся с кнопкой «</w:t>
      </w:r>
      <w:proofErr w:type="spellStart"/>
      <w:r>
        <w:t>Generate</w:t>
      </w:r>
      <w:proofErr w:type="spellEnd"/>
      <w:r>
        <w:t xml:space="preserve"> </w:t>
      </w:r>
      <w:proofErr w:type="spellStart"/>
      <w:r>
        <w:t>data</w:t>
      </w:r>
      <w:proofErr w:type="spellEnd"/>
      <w:r>
        <w:t xml:space="preserve">». По нажатии на эту кнопку создается объект типа </w:t>
      </w:r>
      <w:proofErr w:type="spellStart"/>
      <w:r>
        <w:t>GenerateDialog</w:t>
      </w:r>
      <w:proofErr w:type="spellEnd"/>
      <w:r>
        <w:t xml:space="preserve"> для генерации синтетических данных (см. реализацию класса </w:t>
      </w:r>
      <w:proofErr w:type="spellStart"/>
      <w:r>
        <w:t>GenerateDialog</w:t>
      </w:r>
      <w:proofErr w:type="spellEnd"/>
      <w:r>
        <w:t>).</w:t>
      </w:r>
    </w:p>
    <w:p w:rsidR="00C640C7" w:rsidRDefault="00000000">
      <w:pPr>
        <w:pStyle w:val="ListParagraph"/>
        <w:numPr>
          <w:ilvl w:val="4"/>
          <w:numId w:val="1"/>
        </w:numPr>
        <w:ind w:hanging="666"/>
      </w:pPr>
      <w:proofErr w:type="spellStart"/>
      <w:proofErr w:type="gramStart"/>
      <w:r>
        <w:t>showImages</w:t>
      </w:r>
      <w:proofErr w:type="spellEnd"/>
      <w:r>
        <w:t>(</w:t>
      </w:r>
      <w:proofErr w:type="gramEnd"/>
      <w:r>
        <w:t xml:space="preserve">) - метод, вызывающий отрисовку результатов работы блока </w:t>
      </w:r>
      <w:proofErr w:type="spellStart"/>
      <w:r>
        <w:t>Main</w:t>
      </w:r>
      <w:proofErr w:type="spellEnd"/>
      <w:r>
        <w:t>.</w:t>
      </w:r>
    </w:p>
    <w:p w:rsidR="00C640C7" w:rsidRDefault="00000000">
      <w:pPr>
        <w:pStyle w:val="ListParagraph"/>
        <w:numPr>
          <w:ilvl w:val="3"/>
          <w:numId w:val="1"/>
        </w:numPr>
      </w:pPr>
      <w:r w:rsidRPr="00300E1B">
        <w:t xml:space="preserve">Функция </w:t>
      </w:r>
      <w:proofErr w:type="spellStart"/>
      <w:r>
        <w:rPr>
          <w:lang w:val="en-US"/>
        </w:rPr>
        <w:t>createDialog</w:t>
      </w:r>
      <w:proofErr w:type="spellEnd"/>
      <w:r w:rsidRPr="00300E1B">
        <w:t xml:space="preserve"> используется для создания окон с сообщениями. Эти окна сообщают о статусах операций в процессе взаимодействия с приложением. На вход функция принимает название окна и текст, который будет использован в качестве сообщения.</w:t>
      </w:r>
    </w:p>
    <w:p w:rsidR="00C640C7" w:rsidRDefault="00000000">
      <w:pPr>
        <w:pStyle w:val="ListParagraph"/>
        <w:numPr>
          <w:ilvl w:val="3"/>
          <w:numId w:val="1"/>
        </w:numPr>
      </w:pPr>
      <w:r>
        <w:t xml:space="preserve">Реализация класса </w:t>
      </w:r>
      <w:proofErr w:type="spellStart"/>
      <w:r>
        <w:t>StatsMethod</w:t>
      </w:r>
      <w:proofErr w:type="spellEnd"/>
      <w:r>
        <w:rPr>
          <w:lang w:val="en-US"/>
        </w:rPr>
        <w:t>.</w:t>
      </w:r>
    </w:p>
    <w:p w:rsidR="00C640C7" w:rsidRDefault="00000000">
      <w:pPr>
        <w:pStyle w:val="ListParagraph"/>
        <w:numPr>
          <w:ilvl w:val="4"/>
          <w:numId w:val="1"/>
        </w:numPr>
        <w:ind w:hanging="666"/>
        <w:rPr>
          <w:lang w:val="en-US"/>
        </w:rPr>
      </w:pPr>
      <w:r>
        <w:rPr>
          <w:lang w:val="en-US"/>
        </w:rPr>
        <w:t xml:space="preserve">_name – </w:t>
      </w:r>
      <w:proofErr w:type="spellStart"/>
      <w:r>
        <w:rPr>
          <w:lang w:val="en-US"/>
        </w:rPr>
        <w:t>имя</w:t>
      </w:r>
      <w:proofErr w:type="spellEnd"/>
      <w:r>
        <w:rPr>
          <w:lang w:val="en-US"/>
        </w:rPr>
        <w:t xml:space="preserve"> </w:t>
      </w:r>
      <w:proofErr w:type="spellStart"/>
      <w:r>
        <w:rPr>
          <w:lang w:val="en-US"/>
        </w:rPr>
        <w:t>статистического</w:t>
      </w:r>
      <w:proofErr w:type="spellEnd"/>
      <w:r>
        <w:rPr>
          <w:lang w:val="en-US"/>
        </w:rPr>
        <w:t xml:space="preserve"> </w:t>
      </w:r>
      <w:proofErr w:type="spellStart"/>
      <w:r>
        <w:rPr>
          <w:lang w:val="en-US"/>
        </w:rPr>
        <w:t>метода</w:t>
      </w:r>
      <w:proofErr w:type="spellEnd"/>
      <w:r>
        <w:rPr>
          <w:lang w:val="en-US"/>
        </w:rPr>
        <w:t>.</w:t>
      </w:r>
    </w:p>
    <w:p w:rsidR="00C640C7" w:rsidRPr="00300E1B" w:rsidRDefault="00000000">
      <w:pPr>
        <w:pStyle w:val="ListParagraph"/>
        <w:numPr>
          <w:ilvl w:val="4"/>
          <w:numId w:val="1"/>
        </w:numPr>
        <w:ind w:hanging="666"/>
      </w:pPr>
      <w:r w:rsidRPr="00300E1B">
        <w:t>_</w:t>
      </w:r>
      <w:r>
        <w:rPr>
          <w:lang w:val="en-US"/>
        </w:rPr>
        <w:t>delta</w:t>
      </w:r>
      <w:r w:rsidRPr="00300E1B">
        <w:t xml:space="preserve"> – поле для хранения параметра </w:t>
      </w:r>
      <w:r>
        <w:rPr>
          <w:lang w:val="en-US"/>
        </w:rPr>
        <w:t>Delta</w:t>
      </w:r>
      <w:r w:rsidRPr="00300E1B">
        <w:t xml:space="preserve">, т.е. тюнингового параметра (используется только </w:t>
      </w:r>
      <w:proofErr w:type="gramStart"/>
      <w:r w:rsidRPr="00300E1B">
        <w:t>для методах</w:t>
      </w:r>
      <w:proofErr w:type="gramEnd"/>
      <w:r w:rsidRPr="00300E1B">
        <w:t>, основанных на М-оценках).</w:t>
      </w:r>
    </w:p>
    <w:p w:rsidR="00C640C7" w:rsidRDefault="00000000">
      <w:pPr>
        <w:pStyle w:val="ListParagraph"/>
        <w:numPr>
          <w:ilvl w:val="4"/>
          <w:numId w:val="1"/>
        </w:numPr>
        <w:ind w:hanging="666"/>
      </w:pPr>
      <w:r>
        <w:t>_</w:t>
      </w:r>
      <w:proofErr w:type="spellStart"/>
      <w:r>
        <w:t>epochs</w:t>
      </w:r>
      <w:proofErr w:type="spellEnd"/>
      <w:r>
        <w:t xml:space="preserve"> — поле для хранения параметра </w:t>
      </w:r>
      <w:proofErr w:type="spellStart"/>
      <w:r>
        <w:t>Epochs</w:t>
      </w:r>
      <w:proofErr w:type="spellEnd"/>
      <w:r>
        <w:t>, количества итераций алгоритма градиентного спуска.</w:t>
      </w:r>
    </w:p>
    <w:p w:rsidR="00C640C7" w:rsidRDefault="00000000">
      <w:pPr>
        <w:pStyle w:val="ListParagraph"/>
        <w:numPr>
          <w:ilvl w:val="4"/>
          <w:numId w:val="1"/>
        </w:numPr>
        <w:ind w:hanging="666"/>
      </w:pPr>
      <w:r>
        <w:t>_</w:t>
      </w:r>
      <w:proofErr w:type="spellStart"/>
      <w:r>
        <w:t>learningRate</w:t>
      </w:r>
      <w:proofErr w:type="spellEnd"/>
      <w:r>
        <w:t xml:space="preserve"> — поле для хранения параметра Learning Rate, шага градиентного спуска.</w:t>
      </w:r>
    </w:p>
    <w:p w:rsidR="00C640C7" w:rsidRDefault="00000000">
      <w:pPr>
        <w:pStyle w:val="ListParagraph"/>
        <w:numPr>
          <w:ilvl w:val="4"/>
          <w:numId w:val="1"/>
        </w:numPr>
        <w:ind w:hanging="666"/>
      </w:pPr>
      <w:r>
        <w:t>_</w:t>
      </w:r>
      <w:proofErr w:type="spellStart"/>
      <w:r>
        <w:t>featuresMatrix</w:t>
      </w:r>
      <w:proofErr w:type="spellEnd"/>
      <w:r>
        <w:t xml:space="preserve"> и _</w:t>
      </w:r>
      <w:proofErr w:type="spellStart"/>
      <w:r>
        <w:t>targetMatrix</w:t>
      </w:r>
      <w:proofErr w:type="spellEnd"/>
      <w:r>
        <w:t xml:space="preserve"> — объекты типа </w:t>
      </w:r>
      <w:proofErr w:type="spellStart"/>
      <w:proofErr w:type="gramStart"/>
      <w:r>
        <w:t>Eigen</w:t>
      </w:r>
      <w:proofErr w:type="spellEnd"/>
      <w:r>
        <w:t>::</w:t>
      </w:r>
      <w:proofErr w:type="gramEnd"/>
      <w:r>
        <w:t>Matrix, использующиеся для хранения выборки, поступившей на вход выбранной модели. _</w:t>
      </w:r>
      <w:proofErr w:type="spellStart"/>
      <w:r>
        <w:t>featuresMatrix</w:t>
      </w:r>
      <w:proofErr w:type="spellEnd"/>
      <w:r>
        <w:t xml:space="preserve"> хранит в себе наборы признаков, а _</w:t>
      </w:r>
      <w:proofErr w:type="spellStart"/>
      <w:r>
        <w:t>targetMatrix</w:t>
      </w:r>
      <w:proofErr w:type="spellEnd"/>
      <w:r>
        <w:t xml:space="preserve"> — целевые переменные. Между i-ой строкой _</w:t>
      </w:r>
      <w:proofErr w:type="spellStart"/>
      <w:r>
        <w:t>featuresMatrix</w:t>
      </w:r>
      <w:proofErr w:type="spellEnd"/>
      <w:r>
        <w:t xml:space="preserve"> и i-</w:t>
      </w:r>
      <w:proofErr w:type="spellStart"/>
      <w:r>
        <w:t>ым</w:t>
      </w:r>
      <w:proofErr w:type="spellEnd"/>
      <w:r>
        <w:t xml:space="preserve"> элементом _</w:t>
      </w:r>
      <w:proofErr w:type="spellStart"/>
      <w:r>
        <w:t>targetMatrix</w:t>
      </w:r>
      <w:proofErr w:type="spellEnd"/>
      <w:r>
        <w:t xml:space="preserve"> есть соответствие — набор признаков на искомой зависимости дает   элемент из _</w:t>
      </w:r>
      <w:proofErr w:type="spellStart"/>
      <w:r>
        <w:t>targetMatrix</w:t>
      </w:r>
      <w:proofErr w:type="spellEnd"/>
      <w:r>
        <w:t>.</w:t>
      </w:r>
    </w:p>
    <w:p w:rsidR="00C640C7" w:rsidRDefault="00000000">
      <w:pPr>
        <w:pStyle w:val="ListParagraph"/>
        <w:numPr>
          <w:ilvl w:val="4"/>
          <w:numId w:val="1"/>
        </w:numPr>
        <w:ind w:hanging="666"/>
      </w:pPr>
      <w:proofErr w:type="spellStart"/>
      <w:proofErr w:type="gramStart"/>
      <w:r>
        <w:t>compute</w:t>
      </w:r>
      <w:proofErr w:type="spellEnd"/>
      <w:r>
        <w:t>(</w:t>
      </w:r>
      <w:proofErr w:type="gramEnd"/>
      <w:r>
        <w:t xml:space="preserve">) - виртуальный метод, который используется для запуска выбранного статистического метода на загруженных данных. Метод </w:t>
      </w:r>
      <w:proofErr w:type="spellStart"/>
      <w:proofErr w:type="gramStart"/>
      <w:r>
        <w:t>compute</w:t>
      </w:r>
      <w:proofErr w:type="spellEnd"/>
      <w:r>
        <w:t>(</w:t>
      </w:r>
      <w:proofErr w:type="gramEnd"/>
      <w:r>
        <w:t>) переопределяется во всех дочерних классах в зависимости от статистического метода.</w:t>
      </w:r>
    </w:p>
    <w:p w:rsidR="00C640C7" w:rsidRDefault="00000000">
      <w:pPr>
        <w:pStyle w:val="ListParagraph"/>
        <w:numPr>
          <w:ilvl w:val="4"/>
          <w:numId w:val="1"/>
        </w:numPr>
        <w:ind w:hanging="666"/>
      </w:pPr>
      <w:proofErr w:type="spellStart"/>
      <w:proofErr w:type="gramStart"/>
      <w:r>
        <w:t>makeNoise</w:t>
      </w:r>
      <w:proofErr w:type="spellEnd"/>
      <w:r>
        <w:t>(</w:t>
      </w:r>
      <w:proofErr w:type="gramEnd"/>
      <w:r>
        <w:t xml:space="preserve">) – метод, замусоривающий данные, загруженные в выбранный статистический метод. </w:t>
      </w:r>
      <w:proofErr w:type="spellStart"/>
      <w:proofErr w:type="gramStart"/>
      <w:r>
        <w:t>makeNoise</w:t>
      </w:r>
      <w:proofErr w:type="spellEnd"/>
      <w:r>
        <w:t>(</w:t>
      </w:r>
      <w:proofErr w:type="gramEnd"/>
      <w:r>
        <w:t xml:space="preserve">) принимает на вход целое число — количество элементов выборки, которое предполагается замусорить — и вид распределения, которое будут иметь шумы. Замусоривание происходит следующим образом — классом, отвечающим за выбранное распределение, генерируется значение, </w:t>
      </w:r>
      <w:r>
        <w:lastRenderedPageBreak/>
        <w:t>которое прибавляется к целевой переменной. Так происходит с выбранным числом случайных объектов в загруженной выборке.</w:t>
      </w:r>
    </w:p>
    <w:p w:rsidR="00C640C7" w:rsidRDefault="00000000">
      <w:pPr>
        <w:pStyle w:val="ListParagraph"/>
        <w:numPr>
          <w:ilvl w:val="4"/>
          <w:numId w:val="1"/>
        </w:numPr>
        <w:ind w:hanging="666"/>
      </w:pPr>
      <w:r>
        <w:t>Конструктор, инициализирующий класс. В конструктор передаются данные для инициализации полей класса.</w:t>
      </w:r>
    </w:p>
    <w:p w:rsidR="00C640C7" w:rsidRDefault="00000000">
      <w:pPr>
        <w:pStyle w:val="ListParagraph"/>
        <w:numPr>
          <w:ilvl w:val="3"/>
          <w:numId w:val="1"/>
        </w:numPr>
        <w:ind w:left="1800" w:hanging="666"/>
      </w:pPr>
      <w:r>
        <w:t xml:space="preserve">Реализация класса </w:t>
      </w:r>
      <w:proofErr w:type="spellStart"/>
      <w:r>
        <w:t>GradMethod</w:t>
      </w:r>
      <w:proofErr w:type="spellEnd"/>
    </w:p>
    <w:p w:rsidR="00C640C7" w:rsidRDefault="00000000">
      <w:pPr>
        <w:pStyle w:val="ListParagraph"/>
        <w:numPr>
          <w:ilvl w:val="4"/>
          <w:numId w:val="1"/>
        </w:numPr>
        <w:ind w:hanging="666"/>
      </w:pPr>
      <w:r>
        <w:t>_</w:t>
      </w:r>
      <w:proofErr w:type="spellStart"/>
      <w:r>
        <w:t>initialWeights</w:t>
      </w:r>
      <w:proofErr w:type="spellEnd"/>
      <w:r>
        <w:t xml:space="preserve"> — изначальные веса вектора, который будет описывать результирующую регрессию. Изначальные веса могут отличаться в зависимости от метода.</w:t>
      </w:r>
    </w:p>
    <w:p w:rsidR="00C640C7" w:rsidRDefault="00000000">
      <w:pPr>
        <w:pStyle w:val="ListParagraph"/>
        <w:numPr>
          <w:ilvl w:val="4"/>
          <w:numId w:val="1"/>
        </w:numPr>
        <w:ind w:hanging="666"/>
      </w:pPr>
      <w:proofErr w:type="spellStart"/>
      <w:proofErr w:type="gramStart"/>
      <w:r>
        <w:t>gradient</w:t>
      </w:r>
      <w:proofErr w:type="spellEnd"/>
      <w:r>
        <w:t>(</w:t>
      </w:r>
      <w:proofErr w:type="gramEnd"/>
      <w:r>
        <w:t xml:space="preserve">) и </w:t>
      </w:r>
      <w:proofErr w:type="spellStart"/>
      <w:proofErr w:type="gramStart"/>
      <w:r>
        <w:t>loss</w:t>
      </w:r>
      <w:proofErr w:type="spellEnd"/>
      <w:r>
        <w:t>(</w:t>
      </w:r>
      <w:proofErr w:type="gramEnd"/>
      <w:r>
        <w:t xml:space="preserve">) - виртуальный функции, описывающие то, как нужно считать градиент и </w:t>
      </w:r>
      <w:proofErr w:type="spellStart"/>
      <w:r>
        <w:t>лосс</w:t>
      </w:r>
      <w:proofErr w:type="spellEnd"/>
      <w:r>
        <w:t xml:space="preserve"> (т. е. функции потерь) для конкретного метода. Дочерние классы переопределяют эти методы в зависимости от тех статистических методов, которые они описывают.</w:t>
      </w:r>
    </w:p>
    <w:p w:rsidR="00C640C7" w:rsidRDefault="00000000">
      <w:pPr>
        <w:pStyle w:val="ListParagraph"/>
        <w:numPr>
          <w:ilvl w:val="4"/>
          <w:numId w:val="1"/>
        </w:numPr>
        <w:ind w:hanging="666"/>
      </w:pPr>
      <w:r>
        <w:t>Конструктор, инициализирующий веса, хранящиеся в классе. По умолчанию все веса инициализируются нулями.</w:t>
      </w:r>
    </w:p>
    <w:p w:rsidR="00C640C7" w:rsidRDefault="00000000">
      <w:pPr>
        <w:pStyle w:val="ListParagraph"/>
        <w:numPr>
          <w:ilvl w:val="4"/>
          <w:numId w:val="1"/>
        </w:numPr>
        <w:ind w:hanging="666"/>
      </w:pPr>
      <w:proofErr w:type="spellStart"/>
      <w:r>
        <w:t>с</w:t>
      </w:r>
      <w:proofErr w:type="gramStart"/>
      <w:r>
        <w:t>ompute</w:t>
      </w:r>
      <w:proofErr w:type="spellEnd"/>
      <w:r>
        <w:t>(</w:t>
      </w:r>
      <w:proofErr w:type="gramEnd"/>
      <w:r>
        <w:t xml:space="preserve">) - переопределение метода из родительского класса. В </w:t>
      </w:r>
      <w:proofErr w:type="spellStart"/>
      <w:r>
        <w:t>переопределнной</w:t>
      </w:r>
      <w:proofErr w:type="spellEnd"/>
      <w:r>
        <w:t xml:space="preserve"> версии метода описывается алгоритм градиентного спуска.</w:t>
      </w:r>
    </w:p>
    <w:p w:rsidR="00C640C7" w:rsidRDefault="00000000">
      <w:pPr>
        <w:pStyle w:val="ListParagraph"/>
        <w:numPr>
          <w:ilvl w:val="4"/>
          <w:numId w:val="1"/>
        </w:numPr>
        <w:ind w:hanging="666"/>
      </w:pPr>
      <w:r>
        <w:t xml:space="preserve">Также в файле GradMethod.cpp определена функция </w:t>
      </w:r>
      <w:proofErr w:type="spellStart"/>
      <w:r>
        <w:t>median</w:t>
      </w:r>
      <w:proofErr w:type="spellEnd"/>
      <w:r>
        <w:t>. Функция принимает на вход вектор и возвращает медиану полученного вектора.</w:t>
      </w:r>
    </w:p>
    <w:p w:rsidR="00C640C7" w:rsidRDefault="00000000">
      <w:pPr>
        <w:pStyle w:val="ListParagraph"/>
        <w:numPr>
          <w:ilvl w:val="3"/>
          <w:numId w:val="1"/>
        </w:numPr>
        <w:ind w:left="1800" w:hanging="666"/>
      </w:pPr>
      <w:r>
        <w:t xml:space="preserve">Реализация класса </w:t>
      </w:r>
      <w:proofErr w:type="spellStart"/>
      <w:r>
        <w:t>LeastSquares</w:t>
      </w:r>
      <w:proofErr w:type="spellEnd"/>
    </w:p>
    <w:p w:rsidR="00C640C7" w:rsidRDefault="00000000">
      <w:pPr>
        <w:pStyle w:val="ListParagraph"/>
        <w:numPr>
          <w:ilvl w:val="4"/>
          <w:numId w:val="1"/>
        </w:numPr>
        <w:ind w:hanging="666"/>
      </w:pPr>
      <w:proofErr w:type="spellStart"/>
      <w:proofErr w:type="gramStart"/>
      <w:r>
        <w:t>compute</w:t>
      </w:r>
      <w:proofErr w:type="spellEnd"/>
      <w:r>
        <w:t>(</w:t>
      </w:r>
      <w:proofErr w:type="gramEnd"/>
      <w:r>
        <w:t xml:space="preserve">) - переопределение метода из родительского класса. Метод наименьших квадратов, который реализуется классом </w:t>
      </w:r>
      <w:proofErr w:type="spellStart"/>
      <w:r>
        <w:t>LeastSquares</w:t>
      </w:r>
      <w:proofErr w:type="spellEnd"/>
      <w:r>
        <w:t>, имеет известное решение, поэтому, этот метод просто применяет известное решение.</w:t>
      </w:r>
    </w:p>
    <w:p w:rsidR="00C640C7" w:rsidRDefault="00000000">
      <w:pPr>
        <w:pStyle w:val="ListParagraph"/>
        <w:numPr>
          <w:ilvl w:val="4"/>
          <w:numId w:val="1"/>
        </w:numPr>
        <w:ind w:hanging="666"/>
      </w:pPr>
      <w:r>
        <w:t>Конструктор класса, который обращается к конструктору родительского и ставит именем класса «LSM».</w:t>
      </w:r>
    </w:p>
    <w:p w:rsidR="00C640C7" w:rsidRDefault="00000000">
      <w:pPr>
        <w:pStyle w:val="ListParagraph"/>
        <w:numPr>
          <w:ilvl w:val="3"/>
          <w:numId w:val="1"/>
        </w:numPr>
        <w:ind w:left="1800" w:hanging="666"/>
      </w:pPr>
      <w:r>
        <w:t xml:space="preserve">Реализация класса </w:t>
      </w:r>
      <w:proofErr w:type="spellStart"/>
      <w:r>
        <w:t>Huber</w:t>
      </w:r>
      <w:proofErr w:type="spellEnd"/>
      <w:r>
        <w:t>.</w:t>
      </w:r>
    </w:p>
    <w:p w:rsidR="00C640C7" w:rsidRDefault="00000000">
      <w:pPr>
        <w:pStyle w:val="ListParagraph"/>
        <w:numPr>
          <w:ilvl w:val="4"/>
          <w:numId w:val="1"/>
        </w:numPr>
        <w:ind w:hanging="666"/>
      </w:pPr>
      <w:r>
        <w:t xml:space="preserve"> Методы </w:t>
      </w:r>
      <w:proofErr w:type="spellStart"/>
      <w:proofErr w:type="gramStart"/>
      <w:r>
        <w:t>loss</w:t>
      </w:r>
      <w:proofErr w:type="spellEnd"/>
      <w:r>
        <w:t>(</w:t>
      </w:r>
      <w:proofErr w:type="gramEnd"/>
      <w:r>
        <w:t xml:space="preserve">) и </w:t>
      </w:r>
      <w:proofErr w:type="spellStart"/>
      <w:proofErr w:type="gramStart"/>
      <w:r>
        <w:t>gradient</w:t>
      </w:r>
      <w:proofErr w:type="spellEnd"/>
      <w:r>
        <w:t>(</w:t>
      </w:r>
      <w:proofErr w:type="gramEnd"/>
      <w:r>
        <w:t xml:space="preserve">) переопределены в соответствии с формулами функции потерь и градиента М-оценки </w:t>
      </w:r>
      <w:proofErr w:type="spellStart"/>
      <w:r>
        <w:t>Хьюбера</w:t>
      </w:r>
      <w:proofErr w:type="spellEnd"/>
    </w:p>
    <w:p w:rsidR="00C640C7" w:rsidRDefault="00000000">
      <w:pPr>
        <w:pStyle w:val="ListParagraph"/>
        <w:numPr>
          <w:ilvl w:val="4"/>
          <w:numId w:val="1"/>
        </w:numPr>
        <w:ind w:hanging="666"/>
      </w:pPr>
      <w:r>
        <w:t xml:space="preserve">  Конструктор класса, который обращается к конструктору родительского и ставит именем класса «HUB».</w:t>
      </w:r>
    </w:p>
    <w:p w:rsidR="00C640C7" w:rsidRDefault="00000000">
      <w:pPr>
        <w:pStyle w:val="ListParagraph"/>
        <w:numPr>
          <w:ilvl w:val="3"/>
          <w:numId w:val="1"/>
        </w:numPr>
        <w:ind w:left="1800" w:hanging="666"/>
      </w:pPr>
      <w:r>
        <w:t xml:space="preserve">Реализация класса </w:t>
      </w:r>
      <w:proofErr w:type="spellStart"/>
      <w:r>
        <w:t>Tukey</w:t>
      </w:r>
      <w:proofErr w:type="spellEnd"/>
      <w:r>
        <w:t>.</w:t>
      </w:r>
    </w:p>
    <w:p w:rsidR="00C640C7" w:rsidRDefault="00000000">
      <w:pPr>
        <w:pStyle w:val="ListParagraph"/>
        <w:numPr>
          <w:ilvl w:val="4"/>
          <w:numId w:val="1"/>
        </w:numPr>
        <w:ind w:hanging="666"/>
      </w:pPr>
      <w:r>
        <w:lastRenderedPageBreak/>
        <w:t xml:space="preserve"> Методы </w:t>
      </w:r>
      <w:proofErr w:type="spellStart"/>
      <w:proofErr w:type="gramStart"/>
      <w:r>
        <w:t>loss</w:t>
      </w:r>
      <w:proofErr w:type="spellEnd"/>
      <w:r>
        <w:t>(</w:t>
      </w:r>
      <w:proofErr w:type="gramEnd"/>
      <w:r>
        <w:t xml:space="preserve">) и </w:t>
      </w:r>
      <w:proofErr w:type="spellStart"/>
      <w:proofErr w:type="gramStart"/>
      <w:r>
        <w:t>gradient</w:t>
      </w:r>
      <w:proofErr w:type="spellEnd"/>
      <w:r>
        <w:t>(</w:t>
      </w:r>
      <w:proofErr w:type="gramEnd"/>
      <w:r>
        <w:t xml:space="preserve">) переопределены в соответствии с формулами функции потерь и градиента М-оценки </w:t>
      </w:r>
      <w:proofErr w:type="spellStart"/>
      <w:r>
        <w:t>Тьюки</w:t>
      </w:r>
      <w:proofErr w:type="spellEnd"/>
      <w:r>
        <w:t>.</w:t>
      </w:r>
    </w:p>
    <w:p w:rsidR="00C640C7" w:rsidRDefault="00000000">
      <w:pPr>
        <w:pStyle w:val="ListParagraph"/>
        <w:numPr>
          <w:ilvl w:val="4"/>
          <w:numId w:val="1"/>
        </w:numPr>
        <w:ind w:hanging="666"/>
      </w:pPr>
      <w:r>
        <w:t xml:space="preserve"> Конструктор класса, который обращается к конструктору родительского и ставит именем класса «TUK».</w:t>
      </w:r>
    </w:p>
    <w:p w:rsidR="00C640C7" w:rsidRDefault="00000000">
      <w:pPr>
        <w:pStyle w:val="ListParagraph"/>
        <w:numPr>
          <w:ilvl w:val="3"/>
          <w:numId w:val="1"/>
        </w:numPr>
        <w:ind w:left="1800" w:hanging="666"/>
      </w:pPr>
      <w:r>
        <w:t xml:space="preserve">Реализация класса </w:t>
      </w:r>
      <w:proofErr w:type="spellStart"/>
      <w:r>
        <w:t>MinAbsDeviation</w:t>
      </w:r>
      <w:proofErr w:type="spellEnd"/>
      <w:r>
        <w:t>.</w:t>
      </w:r>
    </w:p>
    <w:p w:rsidR="00C640C7" w:rsidRDefault="00000000">
      <w:pPr>
        <w:pStyle w:val="ListParagraph"/>
        <w:numPr>
          <w:ilvl w:val="4"/>
          <w:numId w:val="1"/>
        </w:numPr>
        <w:ind w:hanging="666"/>
      </w:pPr>
      <w:r>
        <w:t xml:space="preserve"> </w:t>
      </w:r>
      <w:proofErr w:type="spellStart"/>
      <w:proofErr w:type="gramStart"/>
      <w:r>
        <w:t>compute</w:t>
      </w:r>
      <w:proofErr w:type="spellEnd"/>
      <w:r>
        <w:t>(</w:t>
      </w:r>
      <w:proofErr w:type="gramEnd"/>
      <w:r>
        <w:t>) - переопределение метода из родительского класса. Метод оптимизирует функцию потерь, основанную на методе наименьших модулей (модуль отклонения от целевого значения).</w:t>
      </w:r>
    </w:p>
    <w:p w:rsidR="00C640C7" w:rsidRDefault="00000000">
      <w:pPr>
        <w:pStyle w:val="ListParagraph"/>
        <w:numPr>
          <w:ilvl w:val="4"/>
          <w:numId w:val="1"/>
        </w:numPr>
        <w:ind w:hanging="666"/>
      </w:pPr>
      <w:r>
        <w:t xml:space="preserve"> Конструктор класса, который обращается к конструктору родительского и ставит именем класса «LAD».</w:t>
      </w:r>
    </w:p>
    <w:p w:rsidR="00C640C7" w:rsidRDefault="00000000">
      <w:pPr>
        <w:pStyle w:val="ListParagraph"/>
        <w:numPr>
          <w:ilvl w:val="3"/>
          <w:numId w:val="1"/>
        </w:numPr>
        <w:ind w:left="1800" w:hanging="666"/>
      </w:pPr>
      <w:r>
        <w:t xml:space="preserve">Реализация класса </w:t>
      </w:r>
      <w:proofErr w:type="spellStart"/>
      <w:r>
        <w:t>TheilSen</w:t>
      </w:r>
      <w:proofErr w:type="spellEnd"/>
      <w:r>
        <w:t>.</w:t>
      </w:r>
    </w:p>
    <w:p w:rsidR="00C640C7" w:rsidRDefault="00000000">
      <w:pPr>
        <w:pStyle w:val="ListParagraph"/>
        <w:numPr>
          <w:ilvl w:val="4"/>
          <w:numId w:val="1"/>
        </w:numPr>
        <w:ind w:hanging="666"/>
      </w:pPr>
      <w:r>
        <w:t xml:space="preserve"> Методы </w:t>
      </w:r>
      <w:proofErr w:type="spellStart"/>
      <w:proofErr w:type="gramStart"/>
      <w:r>
        <w:t>loss</w:t>
      </w:r>
      <w:proofErr w:type="spellEnd"/>
      <w:r>
        <w:t>(</w:t>
      </w:r>
      <w:proofErr w:type="gramEnd"/>
      <w:r>
        <w:t xml:space="preserve">) и </w:t>
      </w:r>
      <w:proofErr w:type="spellStart"/>
      <w:proofErr w:type="gramStart"/>
      <w:r>
        <w:t>gradient</w:t>
      </w:r>
      <w:proofErr w:type="spellEnd"/>
      <w:r>
        <w:t>(</w:t>
      </w:r>
      <w:proofErr w:type="gramEnd"/>
      <w:r>
        <w:t xml:space="preserve">) переопределены в соответствии с формулами функции потерь и градиента R-оценки </w:t>
      </w:r>
      <w:proofErr w:type="spellStart"/>
      <w:r>
        <w:t>Тейла</w:t>
      </w:r>
      <w:proofErr w:type="spellEnd"/>
      <w:r>
        <w:t>-Сена.</w:t>
      </w:r>
    </w:p>
    <w:p w:rsidR="00C640C7" w:rsidRDefault="00000000">
      <w:pPr>
        <w:pStyle w:val="ListParagraph"/>
        <w:numPr>
          <w:ilvl w:val="4"/>
          <w:numId w:val="1"/>
        </w:numPr>
        <w:ind w:hanging="666"/>
      </w:pPr>
      <w:r>
        <w:t xml:space="preserve">  Конструктор класса, который обращается к конструктору родительского и ставит именем класса «THS».</w:t>
      </w:r>
    </w:p>
    <w:p w:rsidR="00C640C7" w:rsidRDefault="00000000">
      <w:pPr>
        <w:pStyle w:val="ListParagraph"/>
        <w:numPr>
          <w:ilvl w:val="3"/>
          <w:numId w:val="1"/>
        </w:numPr>
        <w:ind w:left="1800" w:hanging="666"/>
      </w:pPr>
      <w:r>
        <w:t xml:space="preserve">Реализация класса </w:t>
      </w:r>
      <w:proofErr w:type="spellStart"/>
      <w:r>
        <w:t>ErrorDistributions</w:t>
      </w:r>
      <w:proofErr w:type="spellEnd"/>
      <w:r>
        <w:t>.</w:t>
      </w:r>
    </w:p>
    <w:p w:rsidR="00C640C7" w:rsidRDefault="00000000">
      <w:pPr>
        <w:pStyle w:val="ListParagraph"/>
        <w:numPr>
          <w:ilvl w:val="4"/>
          <w:numId w:val="1"/>
        </w:numPr>
        <w:ind w:hanging="666"/>
      </w:pPr>
      <w:r>
        <w:t xml:space="preserve"> </w:t>
      </w:r>
      <w:proofErr w:type="spellStart"/>
      <w:r>
        <w:t>enum</w:t>
      </w:r>
      <w:proofErr w:type="spellEnd"/>
      <w:r>
        <w:t xml:space="preserve"> </w:t>
      </w:r>
      <w:proofErr w:type="spellStart"/>
      <w:r>
        <w:t>DistributionsType</w:t>
      </w:r>
      <w:proofErr w:type="spellEnd"/>
      <w:r>
        <w:t xml:space="preserve"> — перечисление, содержащее в себе типы распределений, доступных в проекте. В рамках приложения доступны следующие типы распределения — </w:t>
      </w:r>
      <w:proofErr w:type="spellStart"/>
      <w:r>
        <w:t>Normal</w:t>
      </w:r>
      <w:proofErr w:type="spellEnd"/>
      <w:r>
        <w:t xml:space="preserve"> (нормальное распределение), </w:t>
      </w:r>
      <w:proofErr w:type="spellStart"/>
      <w:proofErr w:type="gramStart"/>
      <w:r>
        <w:t>Student</w:t>
      </w:r>
      <w:proofErr w:type="spellEnd"/>
      <w:r>
        <w:t>(</w:t>
      </w:r>
      <w:proofErr w:type="gramEnd"/>
      <w:r>
        <w:t xml:space="preserve">распределение Стьюдента), </w:t>
      </w:r>
      <w:proofErr w:type="spellStart"/>
      <w:r>
        <w:t>Cauchy</w:t>
      </w:r>
      <w:proofErr w:type="spellEnd"/>
      <w:r>
        <w:t xml:space="preserve"> (распределение Коши), и </w:t>
      </w:r>
      <w:proofErr w:type="spellStart"/>
      <w:r>
        <w:t>Laplace</w:t>
      </w:r>
      <w:proofErr w:type="spellEnd"/>
      <w:r>
        <w:t xml:space="preserve"> (распределение Лапласа).</w:t>
      </w:r>
    </w:p>
    <w:p w:rsidR="00C640C7" w:rsidRDefault="00000000">
      <w:pPr>
        <w:pStyle w:val="ListParagraph"/>
        <w:numPr>
          <w:ilvl w:val="4"/>
          <w:numId w:val="1"/>
        </w:numPr>
        <w:ind w:hanging="666"/>
      </w:pPr>
      <w:r>
        <w:t>_</w:t>
      </w:r>
      <w:proofErr w:type="spellStart"/>
      <w:r>
        <w:t>type</w:t>
      </w:r>
      <w:proofErr w:type="spellEnd"/>
      <w:r>
        <w:t xml:space="preserve"> — поле типа </w:t>
      </w:r>
      <w:proofErr w:type="spellStart"/>
      <w:r>
        <w:t>DistributionsType</w:t>
      </w:r>
      <w:proofErr w:type="spellEnd"/>
      <w:r>
        <w:t>, использующееся для хранения выбранного типа распределения.</w:t>
      </w:r>
    </w:p>
    <w:p w:rsidR="00C640C7" w:rsidRDefault="00000000">
      <w:pPr>
        <w:pStyle w:val="ListParagraph"/>
        <w:numPr>
          <w:ilvl w:val="4"/>
          <w:numId w:val="1"/>
        </w:numPr>
        <w:ind w:hanging="666"/>
      </w:pPr>
      <w:r>
        <w:t xml:space="preserve"> _</w:t>
      </w:r>
      <w:proofErr w:type="spellStart"/>
      <w:r>
        <w:t>distribution</w:t>
      </w:r>
      <w:proofErr w:type="spellEnd"/>
      <w:r>
        <w:t xml:space="preserve"> — поле типа </w:t>
      </w:r>
      <w:proofErr w:type="spellStart"/>
      <w:proofErr w:type="gramStart"/>
      <w:r>
        <w:t>std</w:t>
      </w:r>
      <w:proofErr w:type="spellEnd"/>
      <w:r>
        <w:t>::</w:t>
      </w:r>
      <w:proofErr w:type="spellStart"/>
      <w:proofErr w:type="gramEnd"/>
      <w:r>
        <w:t>variant</w:t>
      </w:r>
      <w:proofErr w:type="spellEnd"/>
      <w:r>
        <w:t xml:space="preserve">, хранящее один из выбранных объектов для генерации данных. В зависимости от переданного объекта </w:t>
      </w:r>
      <w:proofErr w:type="gramStart"/>
      <w:r>
        <w:t xml:space="preserve">типа  </w:t>
      </w:r>
      <w:proofErr w:type="spellStart"/>
      <w:r>
        <w:t>DistributionsType</w:t>
      </w:r>
      <w:proofErr w:type="spellEnd"/>
      <w:proofErr w:type="gramEnd"/>
      <w:r>
        <w:t xml:space="preserve"> поле _</w:t>
      </w:r>
      <w:proofErr w:type="spellStart"/>
      <w:r>
        <w:t>distribution</w:t>
      </w:r>
      <w:proofErr w:type="spellEnd"/>
      <w:r>
        <w:t xml:space="preserve"> инициализируется одним из объектов.</w:t>
      </w:r>
    </w:p>
    <w:p w:rsidR="00C640C7" w:rsidRDefault="00000000">
      <w:pPr>
        <w:pStyle w:val="ListParagraph"/>
        <w:numPr>
          <w:ilvl w:val="4"/>
          <w:numId w:val="1"/>
        </w:numPr>
        <w:ind w:hanging="666"/>
      </w:pPr>
      <w:r>
        <w:t xml:space="preserve"> Конструктор </w:t>
      </w:r>
      <w:proofErr w:type="spellStart"/>
      <w:r>
        <w:t>ErrorDistributions</w:t>
      </w:r>
      <w:proofErr w:type="spellEnd"/>
      <w:r>
        <w:t xml:space="preserve">, инициализирующий объект. Конструктору передается объект типа </w:t>
      </w:r>
      <w:proofErr w:type="spellStart"/>
      <w:r>
        <w:t>DistributionsType</w:t>
      </w:r>
      <w:proofErr w:type="spellEnd"/>
      <w:r>
        <w:t xml:space="preserve"> </w:t>
      </w:r>
      <w:proofErr w:type="gramStart"/>
      <w:r>
        <w:t>для определение</w:t>
      </w:r>
      <w:proofErr w:type="gramEnd"/>
      <w:r>
        <w:t xml:space="preserve"> типа распределения и два параметра. Параметры имеют разный смысл в зависимости от распределения (см. кнопку «Info» в UI).</w:t>
      </w:r>
    </w:p>
    <w:p w:rsidR="00C640C7" w:rsidRDefault="00000000">
      <w:pPr>
        <w:pStyle w:val="ListParagraph"/>
        <w:numPr>
          <w:ilvl w:val="4"/>
          <w:numId w:val="1"/>
        </w:numPr>
        <w:ind w:hanging="666"/>
      </w:pPr>
      <w:r>
        <w:lastRenderedPageBreak/>
        <w:t xml:space="preserve"> </w:t>
      </w:r>
      <w:proofErr w:type="spellStart"/>
      <w:proofErr w:type="gramStart"/>
      <w:r>
        <w:t>generate</w:t>
      </w:r>
      <w:proofErr w:type="spellEnd"/>
      <w:r>
        <w:t>(</w:t>
      </w:r>
      <w:proofErr w:type="gramEnd"/>
      <w:r>
        <w:t xml:space="preserve">) - метод, используется для генерации значения из распределения, которое было передано объекту </w:t>
      </w:r>
      <w:proofErr w:type="spellStart"/>
      <w:r>
        <w:t>ErrorDistributions</w:t>
      </w:r>
      <w:proofErr w:type="spellEnd"/>
      <w:r>
        <w:t>.</w:t>
      </w:r>
    </w:p>
    <w:p w:rsidR="00C640C7" w:rsidRDefault="00000000">
      <w:pPr>
        <w:pStyle w:val="ListParagraph"/>
        <w:numPr>
          <w:ilvl w:val="4"/>
          <w:numId w:val="1"/>
        </w:numPr>
        <w:ind w:hanging="666"/>
      </w:pPr>
      <w:r>
        <w:t xml:space="preserve"> </w:t>
      </w:r>
      <w:proofErr w:type="spellStart"/>
      <w:r>
        <w:t>laplace_</w:t>
      </w:r>
      <w:proofErr w:type="gramStart"/>
      <w:r>
        <w:t>generate</w:t>
      </w:r>
      <w:proofErr w:type="spellEnd"/>
      <w:r>
        <w:t>(</w:t>
      </w:r>
      <w:proofErr w:type="gramEnd"/>
      <w:r>
        <w:t xml:space="preserve">) и </w:t>
      </w:r>
      <w:proofErr w:type="spellStart"/>
      <w:r>
        <w:t>student_t_</w:t>
      </w:r>
      <w:proofErr w:type="gramStart"/>
      <w:r>
        <w:t>generate</w:t>
      </w:r>
      <w:proofErr w:type="spellEnd"/>
      <w:r>
        <w:t>(</w:t>
      </w:r>
      <w:proofErr w:type="gramEnd"/>
      <w:r>
        <w:t>) - приватные методы, вызывающиеся при генерации значения из распределения Лапласа или Стьюдента одновременно.</w:t>
      </w:r>
    </w:p>
    <w:p w:rsidR="00C640C7" w:rsidRDefault="00000000">
      <w:pPr>
        <w:pStyle w:val="ListParagraph"/>
        <w:numPr>
          <w:ilvl w:val="3"/>
          <w:numId w:val="1"/>
        </w:numPr>
        <w:ind w:left="1800" w:hanging="666"/>
      </w:pPr>
      <w:r>
        <w:t xml:space="preserve">Реализация класса </w:t>
      </w:r>
      <w:proofErr w:type="spellStart"/>
      <w:r>
        <w:t>FileParser</w:t>
      </w:r>
      <w:proofErr w:type="spellEnd"/>
      <w:r>
        <w:t>.</w:t>
      </w:r>
    </w:p>
    <w:p w:rsidR="00C640C7" w:rsidRDefault="00000000">
      <w:pPr>
        <w:pStyle w:val="ListParagraph"/>
        <w:numPr>
          <w:ilvl w:val="4"/>
          <w:numId w:val="1"/>
        </w:numPr>
        <w:ind w:hanging="666"/>
      </w:pPr>
      <w:r>
        <w:t xml:space="preserve"> </w:t>
      </w:r>
      <w:proofErr w:type="spellStart"/>
      <w:r>
        <w:t>struct</w:t>
      </w:r>
      <w:proofErr w:type="spellEnd"/>
      <w:r>
        <w:t xml:space="preserve"> </w:t>
      </w:r>
      <w:proofErr w:type="spellStart"/>
      <w:r>
        <w:t>RegressionUnit</w:t>
      </w:r>
      <w:proofErr w:type="spellEnd"/>
      <w:r>
        <w:t xml:space="preserve"> — структура для хранения регрессионного юнита. Юнит состоит из вектора признаков и одного значения целевой переменной. Из объектов типа </w:t>
      </w:r>
      <w:proofErr w:type="spellStart"/>
      <w:r>
        <w:t>RegressionUnit</w:t>
      </w:r>
      <w:proofErr w:type="spellEnd"/>
      <w:r>
        <w:t xml:space="preserve"> собирается массив, который представляет собой выборку (для удобства работы используется </w:t>
      </w:r>
      <w:proofErr w:type="spellStart"/>
      <w:r>
        <w:t>алиас</w:t>
      </w:r>
      <w:proofErr w:type="spellEnd"/>
      <w:r>
        <w:t xml:space="preserve"> </w:t>
      </w:r>
      <w:proofErr w:type="spellStart"/>
      <w:r>
        <w:t>RegressionData</w:t>
      </w:r>
      <w:proofErr w:type="spellEnd"/>
      <w:r>
        <w:t>).</w:t>
      </w:r>
    </w:p>
    <w:p w:rsidR="00C640C7" w:rsidRDefault="00000000">
      <w:pPr>
        <w:pStyle w:val="ListParagraph"/>
        <w:numPr>
          <w:ilvl w:val="4"/>
          <w:numId w:val="1"/>
        </w:numPr>
        <w:ind w:hanging="666"/>
      </w:pPr>
      <w:r>
        <w:t xml:space="preserve"> </w:t>
      </w:r>
      <w:proofErr w:type="spellStart"/>
      <w:r>
        <w:t>parseCSV</w:t>
      </w:r>
      <w:proofErr w:type="spellEnd"/>
      <w:r>
        <w:t xml:space="preserve"> — метод, использующийся для </w:t>
      </w:r>
      <w:proofErr w:type="spellStart"/>
      <w:r>
        <w:t>парсинга</w:t>
      </w:r>
      <w:proofErr w:type="spellEnd"/>
      <w:r>
        <w:t xml:space="preserve"> данных. Из приходящего на вход файла типа CSV создается </w:t>
      </w:r>
      <w:proofErr w:type="spellStart"/>
      <w:r>
        <w:t>RegressionData</w:t>
      </w:r>
      <w:proofErr w:type="spellEnd"/>
      <w:r>
        <w:t xml:space="preserve">, каждая строка входного файла преобразуется в объект типа </w:t>
      </w:r>
      <w:proofErr w:type="spellStart"/>
      <w:r>
        <w:t>RegressionUnit</w:t>
      </w:r>
      <w:proofErr w:type="spellEnd"/>
      <w:r>
        <w:t>.</w:t>
      </w:r>
    </w:p>
    <w:p w:rsidR="00C640C7" w:rsidRDefault="00C640C7">
      <w:pPr>
        <w:pStyle w:val="ListParagraph"/>
      </w:pPr>
    </w:p>
    <w:p w:rsidR="00C640C7" w:rsidRDefault="00000000">
      <w:pPr>
        <w:pStyle w:val="ListParagraph"/>
        <w:numPr>
          <w:ilvl w:val="1"/>
          <w:numId w:val="4"/>
        </w:numPr>
        <w:rPr>
          <w:b/>
        </w:rPr>
      </w:pPr>
      <w:r>
        <w:rPr>
          <w:b/>
        </w:rPr>
        <w:t>Организация входных данных</w:t>
      </w:r>
    </w:p>
    <w:p w:rsidR="00C640C7" w:rsidRDefault="00000000">
      <w:pPr>
        <w:spacing w:after="120"/>
        <w:ind w:firstLine="426"/>
      </w:pPr>
      <w:r>
        <w:t>Взаимодействие с приложением происходит через UI. При запуске приложения пользователь попадает на главный экран (см. Приложение 10). На главном экране доступно 4 кнопки. По нажатии на кнопку «</w:t>
      </w:r>
      <w:proofErr w:type="spellStart"/>
      <w:r>
        <w:t>Create</w:t>
      </w:r>
      <w:proofErr w:type="spellEnd"/>
      <w:r>
        <w:t xml:space="preserve"> </w:t>
      </w:r>
      <w:proofErr w:type="spellStart"/>
      <w:r>
        <w:t>model</w:t>
      </w:r>
      <w:proofErr w:type="spellEnd"/>
      <w:r>
        <w:t>», пользователь переходит на экран генерации модели (см. Приложение 6), где вводит желаемые параметры модели. Одним из параметров является путь до файла с данными, на котором предполагается запускать ту или иную модель — если файла по выбранному пути нет, это поле будет оставлено пустым. При этом будет создано окно с сообщением об ошибке поиска файла и уведомлением о том, что путь до данных будет оставлено пустым (см. Приложение 11). После создания модели на главном экране в таблице моделей в текущей сессии появляется новая модель (см. Приложение 9). По нажатии на кнопку «</w:t>
      </w:r>
      <w:proofErr w:type="spellStart"/>
      <w:r>
        <w:t>Dump</w:t>
      </w:r>
      <w:proofErr w:type="spellEnd"/>
      <w:r>
        <w:t xml:space="preserve"> </w:t>
      </w:r>
      <w:proofErr w:type="spellStart"/>
      <w:r>
        <w:t>models</w:t>
      </w:r>
      <w:proofErr w:type="spellEnd"/>
      <w:r>
        <w:t>» происходит генерация JSON-файла с описанием моделей в текущей сессии (см. Приложение 5). При этом будет выведено сообщение о том, что файл с моделями был сгенерирован и будет указан путь до этого файла (см. Приложение 12). При нажатии на кнопку «</w:t>
      </w:r>
      <w:proofErr w:type="spellStart"/>
      <w:r>
        <w:t>Run</w:t>
      </w:r>
      <w:proofErr w:type="spellEnd"/>
      <w:r>
        <w:t xml:space="preserve"> </w:t>
      </w:r>
      <w:proofErr w:type="spellStart"/>
      <w:r>
        <w:t>on</w:t>
      </w:r>
      <w:proofErr w:type="spellEnd"/>
      <w:r>
        <w:t xml:space="preserve"> </w:t>
      </w:r>
      <w:proofErr w:type="spellStart"/>
      <w:r>
        <w:t>models</w:t>
      </w:r>
      <w:proofErr w:type="spellEnd"/>
      <w:r>
        <w:t xml:space="preserve">» происходит запуск модуля </w:t>
      </w:r>
      <w:proofErr w:type="spellStart"/>
      <w:r>
        <w:t>Main</w:t>
      </w:r>
      <w:proofErr w:type="spellEnd"/>
      <w:r>
        <w:t>, если файла с описанием моделей нет — появляется окно с сообщением об ошибке (см. Приложение 13). При нажатии на кнопку «</w:t>
      </w:r>
      <w:proofErr w:type="spellStart"/>
      <w:r>
        <w:t>Generate</w:t>
      </w:r>
      <w:proofErr w:type="spellEnd"/>
      <w:r>
        <w:t xml:space="preserve"> </w:t>
      </w:r>
      <w:proofErr w:type="spellStart"/>
      <w:r>
        <w:t>data</w:t>
      </w:r>
      <w:proofErr w:type="spellEnd"/>
      <w:r>
        <w:t>» пользователь переходит на окно генерации данных (см. Приложение 8).</w:t>
      </w:r>
    </w:p>
    <w:p w:rsidR="00C640C7" w:rsidRDefault="00000000">
      <w:pPr>
        <w:pStyle w:val="ListParagraph"/>
        <w:numPr>
          <w:ilvl w:val="1"/>
          <w:numId w:val="4"/>
        </w:numPr>
        <w:rPr>
          <w:b/>
        </w:rPr>
      </w:pPr>
      <w:r>
        <w:rPr>
          <w:b/>
        </w:rPr>
        <w:lastRenderedPageBreak/>
        <w:t>Организация выходных данных</w:t>
      </w:r>
    </w:p>
    <w:p w:rsidR="00C640C7" w:rsidRDefault="00000000">
      <w:pPr>
        <w:ind w:firstLine="426"/>
      </w:pPr>
      <w:r>
        <w:t xml:space="preserve">Выходными данными для приложения являются графики, визуализирующие результат работы блока </w:t>
      </w:r>
      <w:proofErr w:type="spellStart"/>
      <w:r>
        <w:t>Main</w:t>
      </w:r>
      <w:proofErr w:type="spellEnd"/>
      <w:r>
        <w:t xml:space="preserve"> на выбранных пользователем моделей (см. Приложение 14). Помимо этих графиков, приложение производит два типа файлов — JSON-файл с описанием моделей (см. Приложение 5) и JSON-файл с описанием результатов работы блока </w:t>
      </w:r>
      <w:proofErr w:type="spellStart"/>
      <w:r>
        <w:t>Main</w:t>
      </w:r>
      <w:proofErr w:type="spellEnd"/>
      <w:r>
        <w:t xml:space="preserve"> (для визуализации) (см. Приложение 6)</w:t>
      </w:r>
    </w:p>
    <w:p w:rsidR="00C640C7" w:rsidRDefault="00000000">
      <w:pPr>
        <w:pStyle w:val="Heading2"/>
        <w:numPr>
          <w:ilvl w:val="1"/>
          <w:numId w:val="4"/>
        </w:numPr>
        <w:ind w:left="0" w:firstLine="0"/>
      </w:pPr>
      <w:bookmarkStart w:id="17" w:name="_Toc162976816"/>
      <w:r>
        <w:t>Описание выбора технических и программных средств</w:t>
      </w:r>
      <w:bookmarkEnd w:id="17"/>
    </w:p>
    <w:p w:rsidR="00C640C7" w:rsidRDefault="00000000">
      <w:pPr>
        <w:ind w:firstLine="426"/>
      </w:pPr>
      <w:r>
        <w:t xml:space="preserve">Приложение написано на языке С++. Этот язык выбран из-за того, что он предоставляет возможность низкоуровневого взаимодействия с объектами, создаваемыми в программе. Визуализация в проекте опирается на паттерн </w:t>
      </w:r>
      <w:r>
        <w:rPr>
          <w:lang w:val="en-US"/>
        </w:rPr>
        <w:t>Model</w:t>
      </w:r>
      <w:r>
        <w:t>-</w:t>
      </w:r>
      <w:r>
        <w:rPr>
          <w:lang w:val="en-US"/>
        </w:rPr>
        <w:t>View</w:t>
      </w:r>
      <w:r>
        <w:t>-</w:t>
      </w:r>
      <w:r>
        <w:rPr>
          <w:lang w:val="en-US"/>
        </w:rPr>
        <w:t>Controller</w:t>
      </w:r>
      <w:r>
        <w:t xml:space="preserve">, описанный выше. Взаимодействие между модулями устроено с использованием паттерна </w:t>
      </w:r>
      <w:r>
        <w:rPr>
          <w:lang w:val="en-US"/>
        </w:rPr>
        <w:t>Observer</w:t>
      </w:r>
      <w:r>
        <w:t xml:space="preserve">. Для корректной и быстро работающей визуализации важно обеспечить блокирующее поведение при обмене запросами через </w:t>
      </w:r>
      <w:r>
        <w:rPr>
          <w:lang w:val="en-US"/>
        </w:rPr>
        <w:t>Observer</w:t>
      </w:r>
      <w:r>
        <w:t>-</w:t>
      </w:r>
      <w:r>
        <w:rPr>
          <w:lang w:val="en-US"/>
        </w:rPr>
        <w:t>Observable</w:t>
      </w:r>
      <w:r>
        <w:t>, также важно сделать обмен сообщениями быстрым. Это важно для создания качественной и быстро работающей визуализации. Так как многие детали пересылки сообщений и налаживания контакта между модулями находятся на достаточно низком уровне, для работы с этими деталями был выбран язык С++.</w:t>
      </w:r>
    </w:p>
    <w:p w:rsidR="00C640C7" w:rsidRDefault="00000000">
      <w:pPr>
        <w:ind w:firstLine="426"/>
      </w:pPr>
      <w:r>
        <w:t xml:space="preserve">Другой важной причиной выбора именно С++ было то, что выбранный для создания приложения фреймворк </w:t>
      </w:r>
      <w:r>
        <w:rPr>
          <w:lang w:val="en-US"/>
        </w:rPr>
        <w:t>Qt</w:t>
      </w:r>
      <w:r>
        <w:t xml:space="preserve"> написан именно на этом языке. </w:t>
      </w:r>
      <w:r>
        <w:rPr>
          <w:lang w:val="en-US"/>
        </w:rPr>
        <w:t>Qt</w:t>
      </w:r>
      <w:r>
        <w:t xml:space="preserve"> – мощный и удобный фреймворк, предоставляющий большое количество средств для создания отзывчивого, понятного и быстро работающего интерфейса для пользователя. Также, фреймворк </w:t>
      </w:r>
      <w:r>
        <w:rPr>
          <w:lang w:val="en-US"/>
        </w:rPr>
        <w:t>Qt</w:t>
      </w:r>
      <w:r>
        <w:t xml:space="preserve"> предоставляет множество средств для визуализации, например, </w:t>
      </w:r>
      <w:proofErr w:type="spellStart"/>
      <w:r>
        <w:rPr>
          <w:lang w:val="en-US"/>
        </w:rPr>
        <w:t>Qwt</w:t>
      </w:r>
      <w:proofErr w:type="spellEnd"/>
      <w:r>
        <w:t xml:space="preserve">. </w:t>
      </w:r>
      <w:proofErr w:type="spellStart"/>
      <w:r>
        <w:rPr>
          <w:lang w:val="en-US"/>
        </w:rPr>
        <w:t>Qwt</w:t>
      </w:r>
      <w:proofErr w:type="spellEnd"/>
      <w:r>
        <w:t xml:space="preserve"> используется в проекте, так как он имеет обширный функционал и очень хорошо оптимизирован, то есть отвечает требованиям по созданию быстро работающей визуализации и интерфейса).</w:t>
      </w:r>
    </w:p>
    <w:p w:rsidR="00C640C7" w:rsidRDefault="00000000">
      <w:pPr>
        <w:ind w:firstLine="426"/>
      </w:pPr>
      <w:r>
        <w:t xml:space="preserve">Для управления версиями приложения используется система контроля версий </w:t>
      </w:r>
      <w:proofErr w:type="spellStart"/>
      <w:r>
        <w:t>Git</w:t>
      </w:r>
      <w:proofErr w:type="spellEnd"/>
      <w:r>
        <w:t xml:space="preserve"> (версия не ниже 2.43.2) (см. “Список используемой литературы”, пункт 17). Репозиторий проект расположен на сайте </w:t>
      </w:r>
      <w:r>
        <w:rPr>
          <w:lang w:val="en-US"/>
        </w:rPr>
        <w:t>GitHub</w:t>
      </w:r>
      <w:r>
        <w:t xml:space="preserve">. Приложение использует утилиту </w:t>
      </w:r>
      <w:proofErr w:type="spellStart"/>
      <w:r>
        <w:t>Clang</w:t>
      </w:r>
      <w:proofErr w:type="spellEnd"/>
      <w:r>
        <w:t xml:space="preserve">-Format для контроля код-стайла (код-стайл проекта опирается на код-стайл Google, версия </w:t>
      </w:r>
      <w:proofErr w:type="spellStart"/>
      <w:r>
        <w:t>Clang</w:t>
      </w:r>
      <w:proofErr w:type="spellEnd"/>
      <w:r>
        <w:t xml:space="preserve">-Format не ниже 17.0) (см. “Список используемой литературы”, пункт 18), а также статический анализатор кода </w:t>
      </w:r>
      <w:proofErr w:type="spellStart"/>
      <w:r>
        <w:t>Clang-Tidy</w:t>
      </w:r>
      <w:proofErr w:type="spellEnd"/>
      <w:r>
        <w:t xml:space="preserve"> (версия не ниже 17.0) (см. “Список используемой литературы</w:t>
      </w:r>
      <w:r>
        <w:rPr>
          <w:lang w:val="en-US"/>
        </w:rPr>
        <w:t xml:space="preserve">”, </w:t>
      </w:r>
      <w:r>
        <w:t xml:space="preserve">пункт 19). RTTI в приложении не используется. </w:t>
      </w:r>
      <w:r>
        <w:lastRenderedPageBreak/>
        <w:t xml:space="preserve">Приложение написано с помощью фреймворка </w:t>
      </w:r>
      <w:proofErr w:type="spellStart"/>
      <w:r>
        <w:t>Qt</w:t>
      </w:r>
      <w:proofErr w:type="spellEnd"/>
      <w:r>
        <w:t xml:space="preserve"> (версия не ниже 5.15), следовательно, зависит от библиотек, необходимых для корректной работы этого фреймворка.</w:t>
      </w:r>
    </w:p>
    <w:p w:rsidR="00C640C7" w:rsidRDefault="00C640C7"/>
    <w:p w:rsidR="0010383B" w:rsidRPr="0003213B" w:rsidRDefault="0010383B">
      <w:pPr>
        <w:rPr>
          <w:lang w:val="en-US"/>
        </w:rPr>
      </w:pPr>
    </w:p>
    <w:p w:rsidR="00C640C7" w:rsidRDefault="00000000">
      <w:pPr>
        <w:pStyle w:val="Heading1"/>
        <w:numPr>
          <w:ilvl w:val="0"/>
          <w:numId w:val="4"/>
        </w:numPr>
        <w:ind w:left="0" w:firstLine="0"/>
      </w:pPr>
      <w:bookmarkStart w:id="18" w:name="_Toc162976817"/>
      <w:r>
        <w:t>ТЕХНИКО-ЭКОНОМИЧЕСКИЕ ПОКАЗАТЕЛИ</w:t>
      </w:r>
      <w:bookmarkEnd w:id="18"/>
    </w:p>
    <w:p w:rsidR="00C640C7" w:rsidRDefault="00000000">
      <w:pPr>
        <w:pStyle w:val="Heading2"/>
        <w:numPr>
          <w:ilvl w:val="1"/>
          <w:numId w:val="4"/>
        </w:numPr>
        <w:ind w:left="0" w:firstLine="0"/>
      </w:pPr>
      <w:bookmarkStart w:id="19" w:name="_Toc162976818"/>
      <w:r>
        <w:t>Ориентировочная экономическая эффективность</w:t>
      </w:r>
      <w:bookmarkEnd w:id="19"/>
    </w:p>
    <w:p w:rsidR="00C640C7" w:rsidRDefault="00000000">
      <w:pPr>
        <w:ind w:firstLine="426"/>
      </w:pPr>
      <w:r>
        <w:t>Приложение “</w:t>
      </w:r>
      <w:proofErr w:type="spellStart"/>
      <w:r>
        <w:t>MSnOutliers</w:t>
      </w:r>
      <w:proofErr w:type="spellEnd"/>
      <w:r>
        <w:t xml:space="preserve">” является очень полезным ресурсом при изучении дисциплины “Математическая статистика” или какой-либо смежной с ней. Распространение приложения по платной модели не предусмотрено, исходный код приложения расположен в свободном доступе в репозитории на сайте </w:t>
      </w:r>
      <w:r>
        <w:rPr>
          <w:lang w:val="en-US"/>
        </w:rPr>
        <w:t>GitHub</w:t>
      </w:r>
      <w:r>
        <w:t>.</w:t>
      </w:r>
    </w:p>
    <w:p w:rsidR="00C640C7" w:rsidRDefault="00000000">
      <w:pPr>
        <w:pStyle w:val="Heading2"/>
        <w:numPr>
          <w:ilvl w:val="1"/>
          <w:numId w:val="4"/>
        </w:numPr>
        <w:ind w:left="0" w:firstLine="0"/>
      </w:pPr>
      <w:bookmarkStart w:id="20" w:name="_Toc162976819"/>
      <w:r>
        <w:t>Предполагаемая потребность</w:t>
      </w:r>
      <w:bookmarkEnd w:id="20"/>
    </w:p>
    <w:p w:rsidR="00C640C7" w:rsidRDefault="00000000">
      <w:pPr>
        <w:ind w:firstLine="426"/>
      </w:pPr>
      <w:r>
        <w:t>Из вышесказанного следует, что предполагаемая потребность приложения “</w:t>
      </w:r>
      <w:proofErr w:type="spellStart"/>
      <w:r>
        <w:t>MSnOutliers</w:t>
      </w:r>
      <w:proofErr w:type="spellEnd"/>
      <w:r>
        <w:t xml:space="preserve">” базируется на полезности при изучении множества дисциплин различных ИТ и экономических направлений. Визуализация качества работ различных </w:t>
      </w:r>
      <w:proofErr w:type="spellStart"/>
      <w:r>
        <w:t>робасных</w:t>
      </w:r>
      <w:proofErr w:type="spellEnd"/>
      <w:r>
        <w:t xml:space="preserve"> оценок (с методами детекции или без) позволяет глубже понять устройство различных оценок и подобрать оценку под конкретный сценарий использования. </w:t>
      </w:r>
    </w:p>
    <w:p w:rsidR="00C640C7" w:rsidRDefault="00000000">
      <w:pPr>
        <w:pStyle w:val="Heading2"/>
        <w:numPr>
          <w:ilvl w:val="1"/>
          <w:numId w:val="4"/>
        </w:numPr>
        <w:spacing w:before="40"/>
        <w:ind w:left="0" w:firstLine="0"/>
      </w:pPr>
      <w:bookmarkStart w:id="21" w:name="_Toc162976820"/>
      <w:r>
        <w:t>Экономические преимущества разработки по сравнению с отечественными и зарубежными аналогами</w:t>
      </w:r>
      <w:bookmarkEnd w:id="21"/>
    </w:p>
    <w:p w:rsidR="00C640C7" w:rsidRPr="00300E1B" w:rsidRDefault="00C640C7">
      <w:pPr>
        <w:ind w:firstLine="426"/>
      </w:pPr>
    </w:p>
    <w:p w:rsidR="00C640C7" w:rsidRDefault="00000000">
      <w:r>
        <w:br w:type="page"/>
      </w:r>
    </w:p>
    <w:p w:rsidR="00C640C7" w:rsidRDefault="00000000">
      <w:pPr>
        <w:pStyle w:val="Heading1"/>
        <w:jc w:val="right"/>
      </w:pPr>
      <w:bookmarkStart w:id="22" w:name="_Toc162976821"/>
      <w:r>
        <w:lastRenderedPageBreak/>
        <w:t>ПРИЛОЖЕНИЕ 1</w:t>
      </w:r>
      <w:bookmarkEnd w:id="22"/>
    </w:p>
    <w:p w:rsidR="00C640C7" w:rsidRDefault="00000000">
      <w:pPr>
        <w:pStyle w:val="Heading1"/>
        <w:spacing w:before="40"/>
      </w:pPr>
      <w:bookmarkStart w:id="23" w:name="_Toc162976822"/>
      <w:r>
        <w:t>СПИСОК ИСПОЛЬЗУЕМОЙ ЛИТЕРАТУРЫ</w:t>
      </w:r>
      <w:bookmarkEnd w:id="23"/>
    </w:p>
    <w:p w:rsidR="00C640C7" w:rsidRDefault="00000000">
      <w:pPr>
        <w:pStyle w:val="ListParagraph"/>
        <w:widowControl w:val="0"/>
        <w:numPr>
          <w:ilvl w:val="2"/>
          <w:numId w:val="2"/>
        </w:numPr>
        <w:tabs>
          <w:tab w:val="left" w:pos="709"/>
        </w:tabs>
        <w:ind w:left="0" w:right="613" w:firstLine="642"/>
        <w:contextualSpacing w:val="0"/>
      </w:pPr>
      <w:r>
        <w:t>ГОСТ</w:t>
      </w:r>
      <w:r>
        <w:rPr>
          <w:spacing w:val="1"/>
        </w:rPr>
        <w:t xml:space="preserve"> </w:t>
      </w:r>
      <w:r>
        <w:t>19.101-77:</w:t>
      </w:r>
      <w:r>
        <w:rPr>
          <w:spacing w:val="1"/>
        </w:rPr>
        <w:t xml:space="preserve"> </w:t>
      </w:r>
      <w:r>
        <w:t>Виды</w:t>
      </w:r>
      <w:r>
        <w:rPr>
          <w:spacing w:val="1"/>
        </w:rPr>
        <w:t xml:space="preserve"> </w:t>
      </w:r>
      <w:r>
        <w:t>программ</w:t>
      </w:r>
      <w:r>
        <w:rPr>
          <w:spacing w:val="1"/>
        </w:rPr>
        <w:t xml:space="preserve"> </w:t>
      </w:r>
      <w:r>
        <w:t>и</w:t>
      </w:r>
      <w:r>
        <w:rPr>
          <w:spacing w:val="1"/>
        </w:rPr>
        <w:t xml:space="preserve"> </w:t>
      </w:r>
      <w:r>
        <w:t>программных</w:t>
      </w:r>
      <w:r>
        <w:rPr>
          <w:spacing w:val="1"/>
        </w:rPr>
        <w:t xml:space="preserve"> </w:t>
      </w:r>
      <w:r>
        <w:t>документов.</w:t>
      </w:r>
      <w:r>
        <w:rPr>
          <w:spacing w:val="1"/>
        </w:rPr>
        <w:t xml:space="preserve"> </w:t>
      </w:r>
      <w:r>
        <w:t>//</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C640C7" w:rsidRDefault="00000000">
      <w:pPr>
        <w:pStyle w:val="ListParagraph"/>
        <w:widowControl w:val="0"/>
        <w:numPr>
          <w:ilvl w:val="2"/>
          <w:numId w:val="2"/>
        </w:numPr>
        <w:tabs>
          <w:tab w:val="left" w:pos="1003"/>
        </w:tabs>
        <w:ind w:left="0" w:right="612" w:firstLine="642"/>
        <w:contextualSpacing w:val="0"/>
      </w:pPr>
      <w:bookmarkStart w:id="24" w:name="_bookmark30"/>
      <w:bookmarkEnd w:id="24"/>
      <w:r>
        <w:t>ГОСТ 19.102-77: Стадии разработки. // Единая система программной документации. –</w:t>
      </w:r>
      <w:r>
        <w:rPr>
          <w:spacing w:val="1"/>
        </w:rPr>
        <w:t xml:space="preserve"> </w:t>
      </w:r>
      <w:r>
        <w:t>М.:</w:t>
      </w:r>
      <w:r>
        <w:rPr>
          <w:spacing w:val="-1"/>
        </w:rPr>
        <w:t xml:space="preserve"> </w:t>
      </w:r>
      <w:r>
        <w:t>ИПК Издательство стандартов, 2001.</w:t>
      </w:r>
    </w:p>
    <w:p w:rsidR="00C640C7" w:rsidRDefault="00000000">
      <w:pPr>
        <w:pStyle w:val="ListParagraph"/>
        <w:widowControl w:val="0"/>
        <w:numPr>
          <w:ilvl w:val="2"/>
          <w:numId w:val="2"/>
        </w:numPr>
        <w:tabs>
          <w:tab w:val="left" w:pos="1003"/>
        </w:tabs>
        <w:ind w:left="0" w:right="620" w:firstLine="642"/>
        <w:contextualSpacing w:val="0"/>
      </w:pPr>
      <w:bookmarkStart w:id="25" w:name="_bookmark31"/>
      <w:bookmarkEnd w:id="25"/>
      <w:r>
        <w:t>ГОСТ 19.103-77: Обозначения программ и программных документов. // Единая система</w:t>
      </w:r>
      <w:r>
        <w:rPr>
          <w:spacing w:val="-57"/>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C640C7" w:rsidRDefault="00000000">
      <w:pPr>
        <w:pStyle w:val="ListParagraph"/>
        <w:widowControl w:val="0"/>
        <w:numPr>
          <w:ilvl w:val="2"/>
          <w:numId w:val="2"/>
        </w:numPr>
        <w:tabs>
          <w:tab w:val="left" w:pos="1003"/>
        </w:tabs>
        <w:ind w:left="0" w:right="612" w:firstLine="642"/>
        <w:contextualSpacing w:val="0"/>
      </w:pPr>
      <w:bookmarkStart w:id="26" w:name="_bookmark32"/>
      <w:bookmarkEnd w:id="26"/>
      <w:r>
        <w:t>ГОСТ 19.104-78: Основные надписи. // Единая система программной документации. –</w:t>
      </w:r>
      <w:r>
        <w:rPr>
          <w:spacing w:val="1"/>
        </w:rPr>
        <w:t xml:space="preserve"> </w:t>
      </w:r>
      <w:r>
        <w:t>М.:</w:t>
      </w:r>
      <w:r>
        <w:rPr>
          <w:spacing w:val="-1"/>
        </w:rPr>
        <w:t xml:space="preserve"> </w:t>
      </w:r>
      <w:r>
        <w:t>ИПК Издательство стандартов, 2001.</w:t>
      </w:r>
    </w:p>
    <w:p w:rsidR="00C640C7" w:rsidRDefault="00000000">
      <w:pPr>
        <w:pStyle w:val="ListParagraph"/>
        <w:widowControl w:val="0"/>
        <w:numPr>
          <w:ilvl w:val="2"/>
          <w:numId w:val="2"/>
        </w:numPr>
        <w:tabs>
          <w:tab w:val="left" w:pos="1003"/>
        </w:tabs>
        <w:ind w:left="0" w:right="616" w:firstLine="642"/>
        <w:contextualSpacing w:val="0"/>
      </w:pPr>
      <w:bookmarkStart w:id="27" w:name="_bookmark33"/>
      <w:bookmarkEnd w:id="27"/>
      <w:r>
        <w:t>ГОСТ</w:t>
      </w:r>
      <w:r>
        <w:rPr>
          <w:spacing w:val="1"/>
        </w:rPr>
        <w:t xml:space="preserve"> </w:t>
      </w:r>
      <w:r>
        <w:t>19.105-78:</w:t>
      </w:r>
      <w:r>
        <w:rPr>
          <w:spacing w:val="1"/>
        </w:rPr>
        <w:t xml:space="preserve"> </w:t>
      </w:r>
      <w:r>
        <w:t>Общие требования к программным документам. // Единая 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 ИПК</w:t>
      </w:r>
      <w:r>
        <w:rPr>
          <w:spacing w:val="-1"/>
        </w:rPr>
        <w:t xml:space="preserve"> </w:t>
      </w:r>
      <w:r>
        <w:t>Издательство</w:t>
      </w:r>
      <w:r>
        <w:rPr>
          <w:spacing w:val="-1"/>
        </w:rPr>
        <w:t xml:space="preserve"> </w:t>
      </w:r>
      <w:r>
        <w:t>стандартов,</w:t>
      </w:r>
      <w:r>
        <w:rPr>
          <w:spacing w:val="-1"/>
        </w:rPr>
        <w:t xml:space="preserve"> </w:t>
      </w:r>
      <w:r>
        <w:t>2001.</w:t>
      </w:r>
    </w:p>
    <w:p w:rsidR="00C640C7" w:rsidRDefault="00000000">
      <w:pPr>
        <w:pStyle w:val="ListParagraph"/>
        <w:widowControl w:val="0"/>
        <w:numPr>
          <w:ilvl w:val="2"/>
          <w:numId w:val="2"/>
        </w:numPr>
        <w:tabs>
          <w:tab w:val="left" w:pos="1003"/>
        </w:tabs>
        <w:ind w:left="0" w:right="621" w:firstLine="642"/>
        <w:contextualSpacing w:val="0"/>
      </w:pPr>
      <w:bookmarkStart w:id="28" w:name="_bookmark34"/>
      <w:bookmarkEnd w:id="28"/>
      <w:r>
        <w:t>ГОСТ</w:t>
      </w:r>
      <w:r>
        <w:rPr>
          <w:spacing w:val="1"/>
        </w:rPr>
        <w:t xml:space="preserve"> </w:t>
      </w:r>
      <w:r>
        <w:t>19.106-78:</w:t>
      </w:r>
      <w:r>
        <w:rPr>
          <w:spacing w:val="1"/>
        </w:rPr>
        <w:t xml:space="preserve"> </w:t>
      </w:r>
      <w:r>
        <w:t>Требования</w:t>
      </w:r>
      <w:r>
        <w:rPr>
          <w:spacing w:val="1"/>
        </w:rPr>
        <w:t xml:space="preserve"> </w:t>
      </w:r>
      <w:r>
        <w:t>к</w:t>
      </w:r>
      <w:r>
        <w:rPr>
          <w:spacing w:val="1"/>
        </w:rPr>
        <w:t xml:space="preserve"> </w:t>
      </w:r>
      <w:r>
        <w:t>программным документам, выполненным печатным</w:t>
      </w:r>
      <w:r>
        <w:rPr>
          <w:spacing w:val="1"/>
        </w:rPr>
        <w:t xml:space="preserve"> </w:t>
      </w:r>
      <w:r>
        <w:t>способом.</w:t>
      </w:r>
      <w:r>
        <w:rPr>
          <w:spacing w:val="57"/>
        </w:rPr>
        <w:t xml:space="preserve"> </w:t>
      </w:r>
      <w:r>
        <w:t>//</w:t>
      </w:r>
      <w:r>
        <w:rPr>
          <w:spacing w:val="58"/>
        </w:rPr>
        <w:t xml:space="preserve"> </w:t>
      </w:r>
      <w:r>
        <w:t>Единая</w:t>
      </w:r>
      <w:r>
        <w:rPr>
          <w:spacing w:val="57"/>
        </w:rPr>
        <w:t xml:space="preserve"> </w:t>
      </w:r>
      <w:r>
        <w:t>система</w:t>
      </w:r>
      <w:r>
        <w:rPr>
          <w:spacing w:val="58"/>
        </w:rPr>
        <w:t xml:space="preserve"> </w:t>
      </w:r>
      <w:r>
        <w:t>программной</w:t>
      </w:r>
      <w:r>
        <w:rPr>
          <w:spacing w:val="57"/>
        </w:rPr>
        <w:t xml:space="preserve"> </w:t>
      </w:r>
      <w:r>
        <w:t>документации.</w:t>
      </w:r>
      <w:r>
        <w:rPr>
          <w:spacing w:val="58"/>
        </w:rPr>
        <w:t xml:space="preserve"> </w:t>
      </w:r>
      <w:r>
        <w:t>–</w:t>
      </w:r>
      <w:r>
        <w:rPr>
          <w:spacing w:val="58"/>
        </w:rPr>
        <w:t xml:space="preserve"> </w:t>
      </w:r>
      <w:r>
        <w:t>М.:</w:t>
      </w:r>
      <w:r>
        <w:rPr>
          <w:spacing w:val="57"/>
        </w:rPr>
        <w:t xml:space="preserve"> </w:t>
      </w:r>
      <w:r>
        <w:t>ИПК</w:t>
      </w:r>
      <w:r>
        <w:rPr>
          <w:spacing w:val="58"/>
        </w:rPr>
        <w:t xml:space="preserve"> </w:t>
      </w:r>
      <w:r>
        <w:t>Издательство</w:t>
      </w:r>
      <w:r>
        <w:rPr>
          <w:spacing w:val="-58"/>
        </w:rPr>
        <w:t xml:space="preserve"> </w:t>
      </w:r>
      <w:r>
        <w:t>стандартов,</w:t>
      </w:r>
      <w:r>
        <w:rPr>
          <w:spacing w:val="-1"/>
        </w:rPr>
        <w:t xml:space="preserve"> </w:t>
      </w:r>
      <w:r>
        <w:t>2001.</w:t>
      </w:r>
    </w:p>
    <w:p w:rsidR="00C640C7" w:rsidRDefault="00000000">
      <w:pPr>
        <w:pStyle w:val="ListParagraph"/>
        <w:widowControl w:val="0"/>
        <w:numPr>
          <w:ilvl w:val="2"/>
          <w:numId w:val="2"/>
        </w:numPr>
        <w:tabs>
          <w:tab w:val="left" w:pos="1003"/>
        </w:tabs>
        <w:ind w:left="0" w:right="618" w:firstLine="642"/>
        <w:contextualSpacing w:val="0"/>
      </w:pPr>
      <w:bookmarkStart w:id="29" w:name="_bookmark35"/>
      <w:bookmarkEnd w:id="29"/>
      <w:r>
        <w:t>ГОСТ 19.201-78: Техническое задание.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C640C7" w:rsidRDefault="00000000">
      <w:pPr>
        <w:pStyle w:val="ListParagraph"/>
        <w:widowControl w:val="0"/>
        <w:numPr>
          <w:ilvl w:val="2"/>
          <w:numId w:val="2"/>
        </w:numPr>
        <w:tabs>
          <w:tab w:val="left" w:pos="1003"/>
        </w:tabs>
        <w:ind w:left="0" w:right="615" w:firstLine="642"/>
        <w:contextualSpacing w:val="0"/>
      </w:pPr>
      <w:bookmarkStart w:id="30" w:name="_bookmark36"/>
      <w:bookmarkEnd w:id="30"/>
      <w:r>
        <w:t>ГОСТ 19.602-78: Правила дублирования, учета и хранения программных документов,</w:t>
      </w:r>
      <w:r>
        <w:rPr>
          <w:spacing w:val="1"/>
        </w:rPr>
        <w:t xml:space="preserve"> </w:t>
      </w:r>
      <w:r>
        <w:t>выполненных печатным способом. //Единая система программной документации. – М.:</w:t>
      </w:r>
      <w:r>
        <w:rPr>
          <w:spacing w:val="-57"/>
        </w:rPr>
        <w:t xml:space="preserve"> </w:t>
      </w:r>
      <w:r>
        <w:t>ИПК</w:t>
      </w:r>
      <w:r>
        <w:rPr>
          <w:spacing w:val="-1"/>
        </w:rPr>
        <w:t xml:space="preserve"> </w:t>
      </w:r>
      <w:r>
        <w:t>Издательство стандартов, 2001.</w:t>
      </w:r>
    </w:p>
    <w:p w:rsidR="00C640C7" w:rsidRDefault="00000000">
      <w:pPr>
        <w:pStyle w:val="ListParagraph"/>
        <w:widowControl w:val="0"/>
        <w:numPr>
          <w:ilvl w:val="2"/>
          <w:numId w:val="2"/>
        </w:numPr>
        <w:tabs>
          <w:tab w:val="left" w:pos="1003"/>
        </w:tabs>
        <w:ind w:left="0" w:right="623" w:firstLine="642"/>
        <w:contextualSpacing w:val="0"/>
      </w:pPr>
      <w:bookmarkStart w:id="31" w:name="_bookmark37"/>
      <w:bookmarkEnd w:id="31"/>
      <w:r>
        <w:t>ГОСТ 19.603-78: Общие правила внесения изменений. // Единая система программной</w:t>
      </w:r>
      <w:r>
        <w:rPr>
          <w:spacing w:val="1"/>
        </w:rPr>
        <w:t xml:space="preserve"> </w:t>
      </w:r>
      <w:r>
        <w:t>документации.</w:t>
      </w:r>
      <w:r>
        <w:rPr>
          <w:spacing w:val="-1"/>
        </w:rPr>
        <w:t xml:space="preserve"> </w:t>
      </w:r>
      <w:r>
        <w:t>– М.:</w:t>
      </w:r>
      <w:r>
        <w:rPr>
          <w:spacing w:val="-1"/>
        </w:rPr>
        <w:t xml:space="preserve"> </w:t>
      </w:r>
      <w:r>
        <w:t>ИПК Издательство</w:t>
      </w:r>
      <w:r>
        <w:rPr>
          <w:spacing w:val="-1"/>
        </w:rPr>
        <w:t xml:space="preserve"> </w:t>
      </w:r>
      <w:r>
        <w:t>стандартов, 2001.</w:t>
      </w:r>
    </w:p>
    <w:p w:rsidR="00C640C7" w:rsidRDefault="00000000">
      <w:pPr>
        <w:pStyle w:val="ListParagraph"/>
        <w:widowControl w:val="0"/>
        <w:numPr>
          <w:ilvl w:val="2"/>
          <w:numId w:val="2"/>
        </w:numPr>
        <w:tabs>
          <w:tab w:val="left" w:pos="1003"/>
        </w:tabs>
        <w:ind w:left="0" w:right="614" w:firstLine="642"/>
        <w:contextualSpacing w:val="0"/>
      </w:pPr>
      <w:bookmarkStart w:id="32" w:name="_bookmark38"/>
      <w:bookmarkEnd w:id="32"/>
      <w:r>
        <w:t>ГОСТ</w:t>
      </w:r>
      <w:r>
        <w:rPr>
          <w:spacing w:val="1"/>
        </w:rPr>
        <w:t xml:space="preserve"> </w:t>
      </w:r>
      <w:r>
        <w:t>19.604-78:</w:t>
      </w:r>
      <w:r>
        <w:rPr>
          <w:spacing w:val="1"/>
        </w:rPr>
        <w:t xml:space="preserve"> </w:t>
      </w:r>
      <w:r>
        <w:t>Правила</w:t>
      </w:r>
      <w:r>
        <w:rPr>
          <w:spacing w:val="1"/>
        </w:rPr>
        <w:t xml:space="preserve"> </w:t>
      </w:r>
      <w:r>
        <w:t>внесения</w:t>
      </w:r>
      <w:r>
        <w:rPr>
          <w:spacing w:val="1"/>
        </w:rPr>
        <w:t xml:space="preserve"> </w:t>
      </w:r>
      <w:r>
        <w:t>изменений</w:t>
      </w:r>
      <w:r>
        <w:rPr>
          <w:spacing w:val="1"/>
        </w:rPr>
        <w:t xml:space="preserve"> </w:t>
      </w:r>
      <w:r>
        <w:t>в</w:t>
      </w:r>
      <w:r>
        <w:rPr>
          <w:spacing w:val="1"/>
        </w:rPr>
        <w:t xml:space="preserve"> </w:t>
      </w:r>
      <w:r>
        <w:t>программные</w:t>
      </w:r>
      <w:r>
        <w:rPr>
          <w:spacing w:val="1"/>
        </w:rPr>
        <w:t xml:space="preserve"> </w:t>
      </w:r>
      <w:r>
        <w:t>документы,</w:t>
      </w:r>
      <w:r>
        <w:rPr>
          <w:spacing w:val="1"/>
        </w:rPr>
        <w:t xml:space="preserve"> </w:t>
      </w:r>
      <w:r>
        <w:t>выполненные печатным способом. // Единая система программной документации. – М.:</w:t>
      </w:r>
      <w:r>
        <w:rPr>
          <w:spacing w:val="-57"/>
        </w:rPr>
        <w:t xml:space="preserve"> </w:t>
      </w:r>
      <w:r>
        <w:t>ИПК</w:t>
      </w:r>
      <w:r>
        <w:rPr>
          <w:spacing w:val="-1"/>
        </w:rPr>
        <w:t xml:space="preserve"> </w:t>
      </w:r>
      <w:r>
        <w:t>Издательство стандартов, 2001.</w:t>
      </w:r>
    </w:p>
    <w:p w:rsidR="00C640C7" w:rsidRDefault="00000000">
      <w:pPr>
        <w:pStyle w:val="ListParagraph"/>
        <w:widowControl w:val="0"/>
        <w:numPr>
          <w:ilvl w:val="2"/>
          <w:numId w:val="2"/>
        </w:numPr>
        <w:tabs>
          <w:tab w:val="left" w:pos="1003"/>
        </w:tabs>
        <w:ind w:left="0" w:right="618" w:firstLine="642"/>
        <w:contextualSpacing w:val="0"/>
      </w:pPr>
      <w:bookmarkStart w:id="33" w:name="_bookmark39"/>
      <w:bookmarkEnd w:id="33"/>
      <w:r>
        <w:t>ГОСТ 19.404-79: Пояснительная записка.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C640C7" w:rsidRDefault="00000000">
      <w:pPr>
        <w:pStyle w:val="ListParagraph"/>
        <w:widowControl w:val="0"/>
        <w:numPr>
          <w:ilvl w:val="2"/>
          <w:numId w:val="2"/>
        </w:numPr>
        <w:tabs>
          <w:tab w:val="left" w:pos="1003"/>
        </w:tabs>
        <w:ind w:left="0" w:right="617" w:firstLine="642"/>
        <w:contextualSpacing w:val="0"/>
      </w:pPr>
      <w:bookmarkStart w:id="34" w:name="_bookmark40"/>
      <w:bookmarkEnd w:id="34"/>
      <w:r>
        <w:t>ГОСТ</w:t>
      </w:r>
      <w:r>
        <w:rPr>
          <w:spacing w:val="1"/>
        </w:rPr>
        <w:t xml:space="preserve"> </w:t>
      </w:r>
      <w:r>
        <w:t>19.301-79:</w:t>
      </w:r>
      <w:r>
        <w:rPr>
          <w:spacing w:val="1"/>
        </w:rPr>
        <w:t xml:space="preserve"> </w:t>
      </w:r>
      <w:r>
        <w:t>Программа</w:t>
      </w:r>
      <w:r>
        <w:rPr>
          <w:spacing w:val="1"/>
        </w:rPr>
        <w:t xml:space="preserve"> </w:t>
      </w:r>
      <w:r>
        <w:t>и</w:t>
      </w:r>
      <w:r>
        <w:rPr>
          <w:spacing w:val="1"/>
        </w:rPr>
        <w:t xml:space="preserve"> </w:t>
      </w:r>
      <w:r>
        <w:t>методика</w:t>
      </w:r>
      <w:r>
        <w:rPr>
          <w:spacing w:val="1"/>
        </w:rPr>
        <w:t xml:space="preserve"> </w:t>
      </w:r>
      <w:r>
        <w:t>испытаний.</w:t>
      </w:r>
      <w:r>
        <w:rPr>
          <w:spacing w:val="1"/>
        </w:rPr>
        <w:t xml:space="preserve"> </w:t>
      </w:r>
      <w:r>
        <w:t>Требования</w:t>
      </w:r>
      <w:r>
        <w:rPr>
          <w:spacing w:val="1"/>
        </w:rPr>
        <w:t xml:space="preserve"> </w:t>
      </w:r>
      <w:r>
        <w:t>к</w:t>
      </w:r>
      <w:r>
        <w:rPr>
          <w:spacing w:val="1"/>
        </w:rPr>
        <w:t xml:space="preserve"> </w:t>
      </w:r>
      <w:r>
        <w:t>содержанию</w:t>
      </w:r>
      <w:r>
        <w:rPr>
          <w:spacing w:val="1"/>
        </w:rPr>
        <w:t xml:space="preserve"> </w:t>
      </w:r>
      <w:r>
        <w:t>и</w:t>
      </w:r>
      <w:r>
        <w:rPr>
          <w:spacing w:val="1"/>
        </w:rPr>
        <w:t xml:space="preserve"> </w:t>
      </w:r>
      <w:r>
        <w:t>оформлению. // Единая система программной документации. – М.: ИПК Издательство</w:t>
      </w:r>
      <w:r>
        <w:rPr>
          <w:spacing w:val="1"/>
        </w:rPr>
        <w:t xml:space="preserve"> </w:t>
      </w:r>
      <w:r>
        <w:lastRenderedPageBreak/>
        <w:t>стандартов,</w:t>
      </w:r>
      <w:r>
        <w:rPr>
          <w:spacing w:val="-1"/>
        </w:rPr>
        <w:t xml:space="preserve"> </w:t>
      </w:r>
      <w:r>
        <w:t>2001.</w:t>
      </w:r>
    </w:p>
    <w:p w:rsidR="00C640C7" w:rsidRDefault="00000000">
      <w:pPr>
        <w:pStyle w:val="ListParagraph"/>
        <w:widowControl w:val="0"/>
        <w:numPr>
          <w:ilvl w:val="2"/>
          <w:numId w:val="2"/>
        </w:numPr>
        <w:tabs>
          <w:tab w:val="left" w:pos="1003"/>
        </w:tabs>
        <w:spacing w:before="80"/>
        <w:ind w:left="1002" w:right="619"/>
        <w:contextualSpacing w:val="0"/>
      </w:pPr>
      <w:r>
        <w:t>ГОСТ</w:t>
      </w:r>
      <w:r>
        <w:rPr>
          <w:spacing w:val="8"/>
        </w:rPr>
        <w:t xml:space="preserve"> </w:t>
      </w:r>
      <w:r>
        <w:t>19.401-78:</w:t>
      </w:r>
      <w:r>
        <w:rPr>
          <w:spacing w:val="-6"/>
        </w:rPr>
        <w:t xml:space="preserve"> </w:t>
      </w:r>
      <w:r>
        <w:t>Текст</w:t>
      </w:r>
      <w:r>
        <w:rPr>
          <w:spacing w:val="-5"/>
        </w:rPr>
        <w:t xml:space="preserve"> </w:t>
      </w:r>
      <w:r>
        <w:t>программы.</w:t>
      </w:r>
      <w:r>
        <w:rPr>
          <w:spacing w:val="-6"/>
        </w:rPr>
        <w:t xml:space="preserve"> </w:t>
      </w:r>
      <w:r>
        <w:t>Требования</w:t>
      </w:r>
      <w:r>
        <w:rPr>
          <w:spacing w:val="-5"/>
        </w:rPr>
        <w:t xml:space="preserve"> </w:t>
      </w:r>
      <w:r>
        <w:t>к</w:t>
      </w:r>
      <w:r>
        <w:rPr>
          <w:spacing w:val="-6"/>
        </w:rPr>
        <w:t xml:space="preserve"> </w:t>
      </w:r>
      <w:r>
        <w:t>содержанию</w:t>
      </w:r>
      <w:r>
        <w:rPr>
          <w:spacing w:val="-5"/>
        </w:rPr>
        <w:t xml:space="preserve"> </w:t>
      </w:r>
      <w:r>
        <w:t>и</w:t>
      </w:r>
      <w:r>
        <w:rPr>
          <w:spacing w:val="-5"/>
        </w:rPr>
        <w:t xml:space="preserve"> </w:t>
      </w:r>
      <w:r>
        <w:t>оформлению.</w:t>
      </w:r>
      <w:r>
        <w:rPr>
          <w:spacing w:val="-6"/>
        </w:rPr>
        <w:t xml:space="preserve"> </w:t>
      </w:r>
      <w:r>
        <w:t>//</w:t>
      </w:r>
      <w:r>
        <w:rPr>
          <w:spacing w:val="-5"/>
        </w:rPr>
        <w:t xml:space="preserve"> </w:t>
      </w:r>
      <w:r>
        <w:t>Единая</w:t>
      </w:r>
      <w:r>
        <w:rPr>
          <w:spacing w:val="-58"/>
        </w:rPr>
        <w:t xml:space="preserve"> </w:t>
      </w:r>
      <w:r>
        <w:t>система</w:t>
      </w:r>
      <w:r>
        <w:rPr>
          <w:spacing w:val="-2"/>
        </w:rPr>
        <w:t xml:space="preserve"> </w:t>
      </w:r>
      <w:r>
        <w:t>программной</w:t>
      </w:r>
      <w:r>
        <w:rPr>
          <w:spacing w:val="-1"/>
        </w:rPr>
        <w:t xml:space="preserve"> </w:t>
      </w:r>
      <w:r>
        <w:t>документации.</w:t>
      </w:r>
      <w:r>
        <w:rPr>
          <w:spacing w:val="-1"/>
        </w:rPr>
        <w:t xml:space="preserve"> </w:t>
      </w:r>
      <w:r>
        <w:t>–</w:t>
      </w:r>
      <w:r>
        <w:rPr>
          <w:spacing w:val="-2"/>
        </w:rPr>
        <w:t xml:space="preserve"> </w:t>
      </w:r>
      <w:r>
        <w:t>М.:</w:t>
      </w:r>
      <w:r>
        <w:rPr>
          <w:spacing w:val="-1"/>
        </w:rPr>
        <w:t xml:space="preserve"> </w:t>
      </w:r>
      <w:r>
        <w:t>ИПК</w:t>
      </w:r>
      <w:r>
        <w:rPr>
          <w:spacing w:val="-1"/>
        </w:rPr>
        <w:t xml:space="preserve"> </w:t>
      </w:r>
      <w:r>
        <w:t>Издательство</w:t>
      </w:r>
      <w:r>
        <w:rPr>
          <w:spacing w:val="-2"/>
        </w:rPr>
        <w:t xml:space="preserve"> </w:t>
      </w:r>
      <w:r>
        <w:t>стандартов,</w:t>
      </w:r>
      <w:r>
        <w:rPr>
          <w:spacing w:val="-1"/>
        </w:rPr>
        <w:t xml:space="preserve"> </w:t>
      </w:r>
      <w:r>
        <w:t>2001.</w:t>
      </w:r>
    </w:p>
    <w:p w:rsidR="00C640C7" w:rsidRDefault="00000000">
      <w:pPr>
        <w:pStyle w:val="ListParagraph"/>
        <w:widowControl w:val="0"/>
        <w:numPr>
          <w:ilvl w:val="2"/>
          <w:numId w:val="2"/>
        </w:numPr>
        <w:tabs>
          <w:tab w:val="left" w:pos="1003"/>
        </w:tabs>
        <w:ind w:left="1002" w:right="614"/>
        <w:contextualSpacing w:val="0"/>
      </w:pPr>
      <w:bookmarkStart w:id="35" w:name="_bookmark42"/>
      <w:bookmarkEnd w:id="35"/>
      <w:r>
        <w:t>ГОСТ 19.505-79: Руководство оператора. Требования к содержанию и оформлению. //</w:t>
      </w:r>
      <w:r>
        <w:rPr>
          <w:spacing w:val="1"/>
        </w:rPr>
        <w:t xml:space="preserve"> </w:t>
      </w:r>
      <w:r>
        <w:t>Единая</w:t>
      </w:r>
      <w:r>
        <w:rPr>
          <w:spacing w:val="1"/>
        </w:rPr>
        <w:t xml:space="preserve"> </w:t>
      </w:r>
      <w:r>
        <w:t>система</w:t>
      </w:r>
      <w:r>
        <w:rPr>
          <w:spacing w:val="1"/>
        </w:rPr>
        <w:t xml:space="preserve"> </w:t>
      </w:r>
      <w:r>
        <w:t>программной</w:t>
      </w:r>
      <w:r>
        <w:rPr>
          <w:spacing w:val="1"/>
        </w:rPr>
        <w:t xml:space="preserve"> </w:t>
      </w:r>
      <w:r>
        <w:t>документации.</w:t>
      </w:r>
      <w:r>
        <w:rPr>
          <w:spacing w:val="1"/>
        </w:rPr>
        <w:t xml:space="preserve"> </w:t>
      </w:r>
      <w:r>
        <w:t>–</w:t>
      </w:r>
      <w:r>
        <w:rPr>
          <w:spacing w:val="1"/>
        </w:rPr>
        <w:t xml:space="preserve"> </w:t>
      </w:r>
      <w:r>
        <w:t>М.:</w:t>
      </w:r>
      <w:r>
        <w:rPr>
          <w:spacing w:val="1"/>
        </w:rPr>
        <w:t xml:space="preserve"> </w:t>
      </w:r>
      <w:r>
        <w:t>ИПК</w:t>
      </w:r>
      <w:r>
        <w:rPr>
          <w:spacing w:val="1"/>
        </w:rPr>
        <w:t xml:space="preserve"> </w:t>
      </w:r>
      <w:r>
        <w:t>Издательство</w:t>
      </w:r>
      <w:r>
        <w:rPr>
          <w:spacing w:val="60"/>
        </w:rPr>
        <w:t xml:space="preserve"> </w:t>
      </w:r>
      <w:r>
        <w:t>стандартов,</w:t>
      </w:r>
      <w:r>
        <w:rPr>
          <w:spacing w:val="1"/>
        </w:rPr>
        <w:t xml:space="preserve"> </w:t>
      </w:r>
      <w:r>
        <w:t>2001.</w:t>
      </w:r>
    </w:p>
    <w:p w:rsidR="00C640C7" w:rsidRDefault="00000000">
      <w:pPr>
        <w:pStyle w:val="ListParagraph"/>
        <w:widowControl w:val="0"/>
        <w:numPr>
          <w:ilvl w:val="2"/>
          <w:numId w:val="2"/>
        </w:numPr>
        <w:tabs>
          <w:tab w:val="left" w:pos="1003"/>
        </w:tabs>
        <w:ind w:right="614"/>
        <w:contextualSpacing w:val="0"/>
      </w:pPr>
      <w:r>
        <w:t xml:space="preserve">Сайт </w:t>
      </w:r>
      <w:proofErr w:type="spellStart"/>
      <w:r>
        <w:rPr>
          <w:lang w:val="en-US"/>
        </w:rPr>
        <w:t>CMake</w:t>
      </w:r>
      <w:proofErr w:type="spellEnd"/>
      <w:r>
        <w:t xml:space="preserve"> [электронный ресурс] /Режим доступа: </w:t>
      </w:r>
      <w:hyperlink r:id="rId12">
        <w:r>
          <w:rPr>
            <w:rStyle w:val="Hyperlink"/>
            <w:lang w:val="en-US"/>
          </w:rPr>
          <w:t>https</w:t>
        </w:r>
        <w:r>
          <w:rPr>
            <w:rStyle w:val="Hyperlink"/>
          </w:rPr>
          <w:t>://</w:t>
        </w:r>
        <w:proofErr w:type="spellStart"/>
        <w:r>
          <w:rPr>
            <w:rStyle w:val="Hyperlink"/>
            <w:lang w:val="en-US"/>
          </w:rPr>
          <w:t>cmake</w:t>
        </w:r>
        <w:proofErr w:type="spellEnd"/>
        <w:r>
          <w:rPr>
            <w:rStyle w:val="Hyperlink"/>
          </w:rPr>
          <w:t>.</w:t>
        </w:r>
        <w:r>
          <w:rPr>
            <w:rStyle w:val="Hyperlink"/>
            <w:lang w:val="en-US"/>
          </w:rPr>
          <w:t>org</w:t>
        </w:r>
        <w:r>
          <w:rPr>
            <w:rStyle w:val="Hyperlink"/>
          </w:rPr>
          <w:t>/</w:t>
        </w:r>
      </w:hyperlink>
      <w:r>
        <w:t xml:space="preserve"> свободный (дата обращения 14.02.2024)</w:t>
      </w:r>
    </w:p>
    <w:p w:rsidR="00C640C7" w:rsidRDefault="00000000">
      <w:pPr>
        <w:pStyle w:val="ListParagraph"/>
        <w:widowControl w:val="0"/>
        <w:numPr>
          <w:ilvl w:val="2"/>
          <w:numId w:val="2"/>
        </w:numPr>
        <w:tabs>
          <w:tab w:val="left" w:pos="1003"/>
        </w:tabs>
        <w:ind w:right="614"/>
        <w:contextualSpacing w:val="0"/>
      </w:pPr>
      <w:r>
        <w:t xml:space="preserve">Сайт </w:t>
      </w:r>
      <w:r>
        <w:rPr>
          <w:lang w:val="en-US"/>
        </w:rPr>
        <w:t>GCC</w:t>
      </w:r>
      <w:r>
        <w:t xml:space="preserve">, </w:t>
      </w:r>
      <w:r>
        <w:rPr>
          <w:lang w:val="en-US"/>
        </w:rPr>
        <w:t>the</w:t>
      </w:r>
      <w:r>
        <w:t xml:space="preserve"> </w:t>
      </w:r>
      <w:r>
        <w:rPr>
          <w:lang w:val="en-US"/>
        </w:rPr>
        <w:t>GNU</w:t>
      </w:r>
      <w:r>
        <w:t xml:space="preserve"> </w:t>
      </w:r>
      <w:r>
        <w:rPr>
          <w:lang w:val="en-US"/>
        </w:rPr>
        <w:t>Compiler</w:t>
      </w:r>
      <w:r>
        <w:t xml:space="preserve"> </w:t>
      </w:r>
      <w:r>
        <w:rPr>
          <w:lang w:val="en-US"/>
        </w:rPr>
        <w:t>Collection</w:t>
      </w:r>
      <w:r>
        <w:t xml:space="preserve"> [электронный ресурс] /Режим доступа: </w:t>
      </w:r>
      <w:hyperlink r:id="rId13">
        <w:r>
          <w:rPr>
            <w:rStyle w:val="Hyperlink"/>
            <w:lang w:val="en-US"/>
          </w:rPr>
          <w:t>https</w:t>
        </w:r>
        <w:r>
          <w:rPr>
            <w:rStyle w:val="Hyperlink"/>
          </w:rPr>
          <w:t>://</w:t>
        </w:r>
        <w:proofErr w:type="spellStart"/>
        <w:r>
          <w:rPr>
            <w:rStyle w:val="Hyperlink"/>
            <w:lang w:val="en-US"/>
          </w:rPr>
          <w:t>gcc</w:t>
        </w:r>
        <w:proofErr w:type="spellEnd"/>
        <w:r>
          <w:rPr>
            <w:rStyle w:val="Hyperlink"/>
          </w:rPr>
          <w:t>.</w:t>
        </w:r>
        <w:r>
          <w:rPr>
            <w:rStyle w:val="Hyperlink"/>
            <w:lang w:val="en-US"/>
          </w:rPr>
          <w:t>gnu</w:t>
        </w:r>
        <w:r>
          <w:rPr>
            <w:rStyle w:val="Hyperlink"/>
          </w:rPr>
          <w:t>.</w:t>
        </w:r>
        <w:r>
          <w:rPr>
            <w:rStyle w:val="Hyperlink"/>
            <w:lang w:val="en-US"/>
          </w:rPr>
          <w:t>org</w:t>
        </w:r>
        <w:r>
          <w:rPr>
            <w:rStyle w:val="Hyperlink"/>
          </w:rPr>
          <w:t>/</w:t>
        </w:r>
      </w:hyperlink>
      <w:r>
        <w:t xml:space="preserve"> свободный (дата обращения 14.02.2024)</w:t>
      </w:r>
    </w:p>
    <w:p w:rsidR="00C640C7" w:rsidRDefault="00000000">
      <w:pPr>
        <w:pStyle w:val="ListParagraph"/>
        <w:widowControl w:val="0"/>
        <w:numPr>
          <w:ilvl w:val="2"/>
          <w:numId w:val="2"/>
        </w:numPr>
        <w:tabs>
          <w:tab w:val="left" w:pos="1003"/>
        </w:tabs>
        <w:ind w:right="614"/>
        <w:contextualSpacing w:val="0"/>
      </w:pPr>
      <w:r>
        <w:t xml:space="preserve">Сайт </w:t>
      </w:r>
      <w:r>
        <w:rPr>
          <w:lang w:val="en-US"/>
        </w:rPr>
        <w:t>Git</w:t>
      </w:r>
      <w:r>
        <w:t xml:space="preserve"> [электронный ресурс] /Режим доступа: </w:t>
      </w:r>
      <w:r>
        <w:rPr>
          <w:lang w:val="en-US"/>
        </w:rPr>
        <w:t>https</w:t>
      </w:r>
      <w:r>
        <w:t>://</w:t>
      </w:r>
      <w:r>
        <w:rPr>
          <w:lang w:val="en-US"/>
        </w:rPr>
        <w:t>git</w:t>
      </w:r>
      <w:r>
        <w:t>-</w:t>
      </w:r>
      <w:proofErr w:type="spellStart"/>
      <w:r>
        <w:rPr>
          <w:lang w:val="en-US"/>
        </w:rPr>
        <w:t>scm</w:t>
      </w:r>
      <w:proofErr w:type="spellEnd"/>
      <w:r>
        <w:t>.</w:t>
      </w:r>
      <w:r>
        <w:rPr>
          <w:lang w:val="en-US"/>
        </w:rPr>
        <w:t>com</w:t>
      </w:r>
      <w:r>
        <w:t>/ свободный (дата обращения 14.02.2024)</w:t>
      </w:r>
    </w:p>
    <w:p w:rsidR="00C640C7" w:rsidRDefault="00000000">
      <w:pPr>
        <w:pStyle w:val="ListParagraph"/>
        <w:widowControl w:val="0"/>
        <w:numPr>
          <w:ilvl w:val="2"/>
          <w:numId w:val="2"/>
        </w:numPr>
        <w:tabs>
          <w:tab w:val="left" w:pos="1003"/>
        </w:tabs>
        <w:ind w:right="614"/>
        <w:contextualSpacing w:val="0"/>
      </w:pPr>
      <w:r>
        <w:t xml:space="preserve">Сайт </w:t>
      </w:r>
      <w:r>
        <w:rPr>
          <w:lang w:val="en-US"/>
        </w:rPr>
        <w:t>Clang</w:t>
      </w:r>
      <w:r>
        <w:t>-</w:t>
      </w:r>
      <w:r>
        <w:rPr>
          <w:lang w:val="en-US"/>
        </w:rPr>
        <w:t>Format</w:t>
      </w:r>
      <w:r>
        <w:t xml:space="preserve"> [электронный ресурс] /Режим доступа: </w:t>
      </w:r>
      <w:hyperlink r:id="rId14">
        <w:r>
          <w:rPr>
            <w:rStyle w:val="Hyperlink"/>
            <w:lang w:val="en-US"/>
          </w:rPr>
          <w:t>https</w:t>
        </w:r>
        <w:r>
          <w:rPr>
            <w:rStyle w:val="Hyperlink"/>
          </w:rPr>
          <w:t>://</w:t>
        </w:r>
        <w:r>
          <w:rPr>
            <w:rStyle w:val="Hyperlink"/>
            <w:lang w:val="en-US"/>
          </w:rPr>
          <w:t>releases</w:t>
        </w:r>
        <w:r>
          <w:rPr>
            <w:rStyle w:val="Hyperlink"/>
          </w:rPr>
          <w:t>.</w:t>
        </w:r>
        <w:proofErr w:type="spellStart"/>
        <w:r>
          <w:rPr>
            <w:rStyle w:val="Hyperlink"/>
            <w:lang w:val="en-US"/>
          </w:rPr>
          <w:t>llvm</w:t>
        </w:r>
        <w:proofErr w:type="spellEnd"/>
        <w:r>
          <w:rPr>
            <w:rStyle w:val="Hyperlink"/>
          </w:rPr>
          <w:t>.</w:t>
        </w:r>
        <w:r>
          <w:rPr>
            <w:rStyle w:val="Hyperlink"/>
            <w:lang w:val="en-US"/>
          </w:rPr>
          <w:t>org</w:t>
        </w:r>
        <w:r>
          <w:rPr>
            <w:rStyle w:val="Hyperlink"/>
          </w:rPr>
          <w:t>/17.0.1/</w:t>
        </w:r>
        <w:r>
          <w:rPr>
            <w:rStyle w:val="Hyperlink"/>
            <w:lang w:val="en-US"/>
          </w:rPr>
          <w:t>tools</w:t>
        </w:r>
        <w:r>
          <w:rPr>
            <w:rStyle w:val="Hyperlink"/>
          </w:rPr>
          <w:t>/</w:t>
        </w:r>
        <w:r>
          <w:rPr>
            <w:rStyle w:val="Hyperlink"/>
            <w:lang w:val="en-US"/>
          </w:rPr>
          <w:t>clang</w:t>
        </w:r>
        <w:r>
          <w:rPr>
            <w:rStyle w:val="Hyperlink"/>
          </w:rPr>
          <w:t>/</w:t>
        </w:r>
        <w:r>
          <w:rPr>
            <w:rStyle w:val="Hyperlink"/>
            <w:lang w:val="en-US"/>
          </w:rPr>
          <w:t>docs</w:t>
        </w:r>
        <w:r>
          <w:rPr>
            <w:rStyle w:val="Hyperlink"/>
          </w:rPr>
          <w:t>/</w:t>
        </w:r>
        <w:proofErr w:type="spellStart"/>
        <w:r>
          <w:rPr>
            <w:rStyle w:val="Hyperlink"/>
            <w:lang w:val="en-US"/>
          </w:rPr>
          <w:t>ClangFormat</w:t>
        </w:r>
        <w:proofErr w:type="spellEnd"/>
        <w:r>
          <w:rPr>
            <w:rStyle w:val="Hyperlink"/>
          </w:rPr>
          <w:t>.</w:t>
        </w:r>
        <w:r>
          <w:rPr>
            <w:rStyle w:val="Hyperlink"/>
            <w:lang w:val="en-US"/>
          </w:rPr>
          <w:t>html</w:t>
        </w:r>
      </w:hyperlink>
      <w:r>
        <w:t xml:space="preserve"> свободный (дата обращения 14.02.2024)</w:t>
      </w:r>
    </w:p>
    <w:p w:rsidR="00C640C7" w:rsidRDefault="00000000">
      <w:pPr>
        <w:pStyle w:val="ListParagraph"/>
        <w:widowControl w:val="0"/>
        <w:numPr>
          <w:ilvl w:val="2"/>
          <w:numId w:val="2"/>
        </w:numPr>
        <w:tabs>
          <w:tab w:val="left" w:pos="1003"/>
        </w:tabs>
        <w:ind w:right="614"/>
        <w:contextualSpacing w:val="0"/>
      </w:pPr>
      <w:r>
        <w:t xml:space="preserve">Сайт </w:t>
      </w:r>
      <w:r>
        <w:rPr>
          <w:lang w:val="en-US"/>
        </w:rPr>
        <w:t>Clang</w:t>
      </w:r>
      <w:r>
        <w:t>-</w:t>
      </w:r>
      <w:r>
        <w:rPr>
          <w:lang w:val="en-US"/>
        </w:rPr>
        <w:t>Tidy</w:t>
      </w:r>
      <w:r>
        <w:t xml:space="preserve"> [электронный ресурс] /Режим доступа: </w:t>
      </w:r>
      <w:hyperlink r:id="rId15">
        <w:r>
          <w:rPr>
            <w:rStyle w:val="Hyperlink"/>
            <w:lang w:val="en-US"/>
          </w:rPr>
          <w:t>https</w:t>
        </w:r>
        <w:r>
          <w:rPr>
            <w:rStyle w:val="Hyperlink"/>
          </w:rPr>
          <w:t>://</w:t>
        </w:r>
        <w:r>
          <w:rPr>
            <w:rStyle w:val="Hyperlink"/>
            <w:lang w:val="en-US"/>
          </w:rPr>
          <w:t>releases</w:t>
        </w:r>
        <w:r>
          <w:rPr>
            <w:rStyle w:val="Hyperlink"/>
          </w:rPr>
          <w:t>.</w:t>
        </w:r>
        <w:proofErr w:type="spellStart"/>
        <w:r>
          <w:rPr>
            <w:rStyle w:val="Hyperlink"/>
            <w:lang w:val="en-US"/>
          </w:rPr>
          <w:t>llvm</w:t>
        </w:r>
        <w:proofErr w:type="spellEnd"/>
        <w:r>
          <w:rPr>
            <w:rStyle w:val="Hyperlink"/>
          </w:rPr>
          <w:t>.</w:t>
        </w:r>
        <w:r>
          <w:rPr>
            <w:rStyle w:val="Hyperlink"/>
            <w:lang w:val="en-US"/>
          </w:rPr>
          <w:t>org</w:t>
        </w:r>
        <w:r>
          <w:rPr>
            <w:rStyle w:val="Hyperlink"/>
          </w:rPr>
          <w:t>/17.0.1/</w:t>
        </w:r>
        <w:r>
          <w:rPr>
            <w:rStyle w:val="Hyperlink"/>
            <w:lang w:val="en-US"/>
          </w:rPr>
          <w:t>tools</w:t>
        </w:r>
        <w:r>
          <w:rPr>
            <w:rStyle w:val="Hyperlink"/>
          </w:rPr>
          <w:t>/</w:t>
        </w:r>
        <w:r>
          <w:rPr>
            <w:rStyle w:val="Hyperlink"/>
            <w:lang w:val="en-US"/>
          </w:rPr>
          <w:t>clang</w:t>
        </w:r>
        <w:r>
          <w:rPr>
            <w:rStyle w:val="Hyperlink"/>
          </w:rPr>
          <w:t>/</w:t>
        </w:r>
        <w:r>
          <w:rPr>
            <w:rStyle w:val="Hyperlink"/>
            <w:lang w:val="en-US"/>
          </w:rPr>
          <w:t>tools</w:t>
        </w:r>
        <w:r>
          <w:rPr>
            <w:rStyle w:val="Hyperlink"/>
          </w:rPr>
          <w:t>/</w:t>
        </w:r>
        <w:r>
          <w:rPr>
            <w:rStyle w:val="Hyperlink"/>
            <w:lang w:val="en-US"/>
          </w:rPr>
          <w:t>extra</w:t>
        </w:r>
        <w:r>
          <w:rPr>
            <w:rStyle w:val="Hyperlink"/>
          </w:rPr>
          <w:t>/</w:t>
        </w:r>
        <w:r>
          <w:rPr>
            <w:rStyle w:val="Hyperlink"/>
            <w:lang w:val="en-US"/>
          </w:rPr>
          <w:t>docs</w:t>
        </w:r>
        <w:r>
          <w:rPr>
            <w:rStyle w:val="Hyperlink"/>
          </w:rPr>
          <w:t>/</w:t>
        </w:r>
        <w:r>
          <w:rPr>
            <w:rStyle w:val="Hyperlink"/>
            <w:lang w:val="en-US"/>
          </w:rPr>
          <w:t>clang</w:t>
        </w:r>
        <w:r>
          <w:rPr>
            <w:rStyle w:val="Hyperlink"/>
          </w:rPr>
          <w:t>-</w:t>
        </w:r>
        <w:r>
          <w:rPr>
            <w:rStyle w:val="Hyperlink"/>
            <w:lang w:val="en-US"/>
          </w:rPr>
          <w:t>tidy</w:t>
        </w:r>
        <w:r>
          <w:rPr>
            <w:rStyle w:val="Hyperlink"/>
          </w:rPr>
          <w:t>/</w:t>
        </w:r>
        <w:r>
          <w:rPr>
            <w:rStyle w:val="Hyperlink"/>
            <w:lang w:val="en-US"/>
          </w:rPr>
          <w:t>index</w:t>
        </w:r>
        <w:r>
          <w:rPr>
            <w:rStyle w:val="Hyperlink"/>
          </w:rPr>
          <w:t>.</w:t>
        </w:r>
        <w:r>
          <w:rPr>
            <w:rStyle w:val="Hyperlink"/>
            <w:lang w:val="en-US"/>
          </w:rPr>
          <w:t>html</w:t>
        </w:r>
      </w:hyperlink>
      <w:r>
        <w:t xml:space="preserve"> свободный (дата обращения 14.02.2024)</w:t>
      </w:r>
    </w:p>
    <w:p w:rsidR="00C640C7" w:rsidRDefault="00000000">
      <w:pPr>
        <w:pStyle w:val="ListParagraph"/>
        <w:widowControl w:val="0"/>
        <w:numPr>
          <w:ilvl w:val="2"/>
          <w:numId w:val="2"/>
        </w:numPr>
        <w:tabs>
          <w:tab w:val="left" w:pos="1003"/>
        </w:tabs>
        <w:ind w:right="614"/>
        <w:contextualSpacing w:val="0"/>
      </w:pPr>
      <w:r>
        <w:t>Конспект ИТМО «Персистентный стек» [Электронный ресурс] /Режим доступа:</w:t>
      </w:r>
    </w:p>
    <w:p w:rsidR="00C640C7" w:rsidRDefault="00000000">
      <w:pPr>
        <w:pStyle w:val="ListParagraph"/>
        <w:tabs>
          <w:tab w:val="left" w:pos="1003"/>
        </w:tabs>
        <w:ind w:left="1003" w:right="614"/>
      </w:pPr>
      <w:hyperlink r:id="rId16">
        <w:r>
          <w:rPr>
            <w:rStyle w:val="Hyperlink"/>
          </w:rPr>
          <w:t>https://neerc.ifmo.ru/wiki/index.php?title=Персистентный_стек</w:t>
        </w:r>
      </w:hyperlink>
    </w:p>
    <w:p w:rsidR="00C640C7" w:rsidRDefault="00000000">
      <w:pPr>
        <w:pStyle w:val="ListParagraph"/>
        <w:tabs>
          <w:tab w:val="left" w:pos="1003"/>
        </w:tabs>
        <w:ind w:left="1003" w:right="614"/>
      </w:pPr>
      <w:r>
        <w:t>свободный (дата обращения</w:t>
      </w:r>
      <w:r>
        <w:rPr>
          <w:lang w:val="en-US"/>
        </w:rPr>
        <w:t xml:space="preserve">: </w:t>
      </w:r>
      <w:r>
        <w:t>02.01.2024).</w:t>
      </w:r>
    </w:p>
    <w:p w:rsidR="00C640C7" w:rsidRDefault="00000000">
      <w:pPr>
        <w:pStyle w:val="ListParagraph"/>
        <w:widowControl w:val="0"/>
        <w:numPr>
          <w:ilvl w:val="2"/>
          <w:numId w:val="2"/>
        </w:numPr>
        <w:tabs>
          <w:tab w:val="left" w:pos="1003"/>
        </w:tabs>
        <w:ind w:right="614"/>
        <w:contextualSpacing w:val="0"/>
      </w:pPr>
      <w:r>
        <w:t xml:space="preserve">Лекторий ФПМИ МФТИ «Алгоритмы и структуры данных (продвинутый поток). 2. Амортизированный анализ. Персистентная очередь» [Электронный ресурс] /Режим доступа: </w:t>
      </w:r>
      <w:hyperlink r:id="rId17">
        <w:r>
          <w:rPr>
            <w:rStyle w:val="Hyperlink"/>
            <w:lang w:val="en-US"/>
          </w:rPr>
          <w:t>https</w:t>
        </w:r>
        <w:r>
          <w:rPr>
            <w:rStyle w:val="Hyperlink"/>
          </w:rPr>
          <w:t>://</w:t>
        </w:r>
        <w:r>
          <w:rPr>
            <w:rStyle w:val="Hyperlink"/>
            <w:lang w:val="en-US"/>
          </w:rPr>
          <w:t>www</w:t>
        </w:r>
        <w:r>
          <w:rPr>
            <w:rStyle w:val="Hyperlink"/>
          </w:rPr>
          <w:t>.</w:t>
        </w:r>
        <w:proofErr w:type="spellStart"/>
        <w:r>
          <w:rPr>
            <w:rStyle w:val="Hyperlink"/>
            <w:lang w:val="en-US"/>
          </w:rPr>
          <w:t>youtube</w:t>
        </w:r>
        <w:proofErr w:type="spellEnd"/>
        <w:r>
          <w:rPr>
            <w:rStyle w:val="Hyperlink"/>
          </w:rPr>
          <w:t>.</w:t>
        </w:r>
        <w:r>
          <w:rPr>
            <w:rStyle w:val="Hyperlink"/>
            <w:lang w:val="en-US"/>
          </w:rPr>
          <w:t>com</w:t>
        </w:r>
        <w:r>
          <w:rPr>
            <w:rStyle w:val="Hyperlink"/>
          </w:rPr>
          <w:t>/</w:t>
        </w:r>
        <w:r>
          <w:rPr>
            <w:rStyle w:val="Hyperlink"/>
            <w:lang w:val="en-US"/>
          </w:rPr>
          <w:t>watch</w:t>
        </w:r>
        <w:r>
          <w:rPr>
            <w:rStyle w:val="Hyperlink"/>
          </w:rPr>
          <w:t>?</w:t>
        </w:r>
        <w:r>
          <w:rPr>
            <w:rStyle w:val="Hyperlink"/>
            <w:lang w:val="en-US"/>
          </w:rPr>
          <w:t>v</w:t>
        </w:r>
        <w:r>
          <w:rPr>
            <w:rStyle w:val="Hyperlink"/>
          </w:rPr>
          <w:t>=</w:t>
        </w:r>
        <w:r>
          <w:rPr>
            <w:rStyle w:val="Hyperlink"/>
            <w:lang w:val="en-US"/>
          </w:rPr>
          <w:t>r</w:t>
        </w:r>
        <w:r>
          <w:rPr>
            <w:rStyle w:val="Hyperlink"/>
          </w:rPr>
          <w:t>6</w:t>
        </w:r>
        <w:proofErr w:type="spellStart"/>
        <w:r>
          <w:rPr>
            <w:rStyle w:val="Hyperlink"/>
            <w:lang w:val="en-US"/>
          </w:rPr>
          <w:t>NnmynZMRs</w:t>
        </w:r>
        <w:proofErr w:type="spellEnd"/>
      </w:hyperlink>
      <w:r>
        <w:t>, свободный (дата обращения: 04.01.2024).</w:t>
      </w:r>
    </w:p>
    <w:p w:rsidR="00C640C7" w:rsidRDefault="00000000">
      <w:pPr>
        <w:pStyle w:val="ListParagraph"/>
        <w:widowControl w:val="0"/>
        <w:numPr>
          <w:ilvl w:val="2"/>
          <w:numId w:val="2"/>
        </w:numPr>
        <w:tabs>
          <w:tab w:val="left" w:pos="1003"/>
        </w:tabs>
        <w:ind w:right="617"/>
        <w:contextualSpacing w:val="0"/>
      </w:pPr>
      <w:r>
        <w:t xml:space="preserve">Репозиторий </w:t>
      </w:r>
      <w:proofErr w:type="gramStart"/>
      <w:r>
        <w:rPr>
          <w:lang w:val="en-US"/>
        </w:rPr>
        <w:t>Library</w:t>
      </w:r>
      <w:r>
        <w:t xml:space="preserve">  [</w:t>
      </w:r>
      <w:proofErr w:type="gramEnd"/>
      <w:r>
        <w:t xml:space="preserve">Электронный ресурс] /Режим доступа: </w:t>
      </w:r>
      <w:hyperlink r:id="rId18">
        <w:r>
          <w:rPr>
            <w:rStyle w:val="Hyperlink"/>
          </w:rPr>
          <w:t>https://github.com/DimaTrushin/Library</w:t>
        </w:r>
      </w:hyperlink>
      <w:r>
        <w:t xml:space="preserve">  свободный (дата обращения: 02.03.2024).</w:t>
      </w:r>
    </w:p>
    <w:p w:rsidR="00C640C7" w:rsidRDefault="00000000">
      <w:pPr>
        <w:pStyle w:val="ListParagraph"/>
        <w:widowControl w:val="0"/>
        <w:numPr>
          <w:ilvl w:val="2"/>
          <w:numId w:val="2"/>
        </w:numPr>
        <w:tabs>
          <w:tab w:val="left" w:pos="1003"/>
        </w:tabs>
        <w:ind w:right="617"/>
        <w:contextualSpacing w:val="0"/>
      </w:pPr>
      <w:r>
        <w:t xml:space="preserve">Сайт </w:t>
      </w:r>
      <w:r>
        <w:rPr>
          <w:lang w:val="en-US"/>
        </w:rPr>
        <w:t>Data</w:t>
      </w:r>
      <w:r>
        <w:t xml:space="preserve"> </w:t>
      </w:r>
      <w:r>
        <w:rPr>
          <w:lang w:val="en-US"/>
        </w:rPr>
        <w:t>Structures</w:t>
      </w:r>
      <w:r>
        <w:t xml:space="preserve"> </w:t>
      </w:r>
      <w:proofErr w:type="spellStart"/>
      <w:r>
        <w:rPr>
          <w:lang w:val="en-US"/>
        </w:rPr>
        <w:t>Visualisation</w:t>
      </w:r>
      <w:proofErr w:type="spellEnd"/>
      <w:r>
        <w:t xml:space="preserve"> [Электронный ресурс] /Режим доступа: </w:t>
      </w:r>
      <w:hyperlink r:id="rId19">
        <w:r>
          <w:rPr>
            <w:rStyle w:val="Hyperlink"/>
          </w:rPr>
          <w:t>https://www.cs.usfca.edu/~galles/visualization/Algorithms.html</w:t>
        </w:r>
      </w:hyperlink>
      <w:r>
        <w:t xml:space="preserve"> свободный (дата обращения 13.03.2024).</w:t>
      </w:r>
    </w:p>
    <w:p w:rsidR="00C640C7" w:rsidRDefault="00000000">
      <w:pPr>
        <w:pStyle w:val="ListParagraph"/>
        <w:widowControl w:val="0"/>
        <w:numPr>
          <w:ilvl w:val="2"/>
          <w:numId w:val="2"/>
        </w:numPr>
        <w:tabs>
          <w:tab w:val="left" w:pos="1003"/>
        </w:tabs>
        <w:ind w:right="617"/>
        <w:contextualSpacing w:val="0"/>
      </w:pPr>
      <w:r>
        <w:t xml:space="preserve">Сайт </w:t>
      </w:r>
      <w:proofErr w:type="spellStart"/>
      <w:r>
        <w:rPr>
          <w:lang w:val="en-US"/>
        </w:rPr>
        <w:t>VisuAlgo</w:t>
      </w:r>
      <w:proofErr w:type="spellEnd"/>
      <w:r>
        <w:t xml:space="preserve"> [Электронный ресурс] /Режим доступа: </w:t>
      </w:r>
      <w:hyperlink r:id="rId20">
        <w:r>
          <w:rPr>
            <w:rStyle w:val="Hyperlink"/>
          </w:rPr>
          <w:t>https://visualgo.net/en</w:t>
        </w:r>
      </w:hyperlink>
      <w:r>
        <w:t xml:space="preserve"> свободный (дата обращения 13.03.2024).</w:t>
      </w: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C640C7" w:rsidRDefault="00C640C7">
      <w:pPr>
        <w:pStyle w:val="ListParagraph"/>
        <w:widowControl w:val="0"/>
        <w:tabs>
          <w:tab w:val="left" w:pos="1003"/>
        </w:tabs>
        <w:ind w:left="1003" w:right="617"/>
        <w:contextualSpacing w:val="0"/>
      </w:pPr>
    </w:p>
    <w:p w:rsidR="0003213B" w:rsidRDefault="0003213B">
      <w:pPr>
        <w:pStyle w:val="ListParagraph"/>
        <w:widowControl w:val="0"/>
        <w:tabs>
          <w:tab w:val="left" w:pos="1003"/>
        </w:tabs>
        <w:ind w:left="1003" w:right="617"/>
        <w:contextualSpacing w:val="0"/>
        <w:jc w:val="right"/>
        <w:rPr>
          <w:b/>
          <w:lang w:val="en-US"/>
        </w:rPr>
      </w:pPr>
    </w:p>
    <w:p w:rsidR="0003213B" w:rsidRDefault="0003213B">
      <w:pPr>
        <w:pStyle w:val="ListParagraph"/>
        <w:widowControl w:val="0"/>
        <w:tabs>
          <w:tab w:val="left" w:pos="1003"/>
        </w:tabs>
        <w:ind w:left="1003" w:right="617"/>
        <w:contextualSpacing w:val="0"/>
        <w:jc w:val="right"/>
        <w:rPr>
          <w:b/>
          <w:lang w:val="en-US"/>
        </w:rPr>
      </w:pPr>
    </w:p>
    <w:p w:rsidR="0003213B" w:rsidRDefault="0003213B">
      <w:pPr>
        <w:pStyle w:val="ListParagraph"/>
        <w:widowControl w:val="0"/>
        <w:tabs>
          <w:tab w:val="left" w:pos="1003"/>
        </w:tabs>
        <w:ind w:left="1003" w:right="617"/>
        <w:contextualSpacing w:val="0"/>
        <w:jc w:val="right"/>
        <w:rPr>
          <w:b/>
          <w:lang w:val="en-US"/>
        </w:rPr>
      </w:pPr>
    </w:p>
    <w:p w:rsidR="0003213B" w:rsidRDefault="0003213B">
      <w:pPr>
        <w:pStyle w:val="ListParagraph"/>
        <w:widowControl w:val="0"/>
        <w:tabs>
          <w:tab w:val="left" w:pos="1003"/>
        </w:tabs>
        <w:ind w:left="1003" w:right="617"/>
        <w:contextualSpacing w:val="0"/>
        <w:jc w:val="right"/>
        <w:rPr>
          <w:b/>
          <w:lang w:val="en-US"/>
        </w:rPr>
      </w:pPr>
    </w:p>
    <w:p w:rsidR="0003213B" w:rsidRDefault="0003213B">
      <w:pPr>
        <w:pStyle w:val="ListParagraph"/>
        <w:widowControl w:val="0"/>
        <w:tabs>
          <w:tab w:val="left" w:pos="1003"/>
        </w:tabs>
        <w:ind w:left="1003" w:right="617"/>
        <w:contextualSpacing w:val="0"/>
        <w:jc w:val="right"/>
        <w:rPr>
          <w:b/>
          <w:lang w:val="en-US"/>
        </w:rPr>
      </w:pPr>
    </w:p>
    <w:p w:rsidR="00C640C7" w:rsidRDefault="00000000">
      <w:pPr>
        <w:pStyle w:val="ListParagraph"/>
        <w:widowControl w:val="0"/>
        <w:tabs>
          <w:tab w:val="left" w:pos="1003"/>
        </w:tabs>
        <w:ind w:left="1003" w:right="617"/>
        <w:contextualSpacing w:val="0"/>
        <w:jc w:val="right"/>
        <w:rPr>
          <w:b/>
        </w:rPr>
      </w:pPr>
      <w:r>
        <w:rPr>
          <w:b/>
        </w:rPr>
        <w:lastRenderedPageBreak/>
        <w:t>ПРИЛОЖЕНИЕ 2</w:t>
      </w:r>
    </w:p>
    <w:p w:rsidR="00C640C7" w:rsidRDefault="00000000">
      <w:pPr>
        <w:pStyle w:val="ListParagraph"/>
        <w:widowControl w:val="0"/>
        <w:tabs>
          <w:tab w:val="left" w:pos="1003"/>
        </w:tabs>
        <w:ind w:left="1003" w:right="617"/>
        <w:contextualSpacing w:val="0"/>
      </w:pPr>
      <w:r>
        <w:rPr>
          <w:noProof/>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5451475" cy="324866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1"/>
                    <a:stretch>
                      <a:fillRect/>
                    </a:stretch>
                  </pic:blipFill>
                  <pic:spPr bwMode="auto">
                    <a:xfrm>
                      <a:off x="0" y="0"/>
                      <a:ext cx="5451475" cy="3248660"/>
                    </a:xfrm>
                    <a:prstGeom prst="rect">
                      <a:avLst/>
                    </a:prstGeom>
                  </pic:spPr>
                </pic:pic>
              </a:graphicData>
            </a:graphic>
          </wp:anchor>
        </w:drawing>
      </w:r>
    </w:p>
    <w:p w:rsidR="00C640C7" w:rsidRDefault="00000000">
      <w:pPr>
        <w:pStyle w:val="ListParagraph"/>
        <w:widowControl w:val="0"/>
        <w:tabs>
          <w:tab w:val="left" w:pos="1003"/>
        </w:tabs>
        <w:ind w:left="1003" w:right="617"/>
        <w:contextualSpacing w:val="0"/>
        <w:jc w:val="center"/>
        <w:rPr>
          <w:sz w:val="18"/>
          <w:szCs w:val="18"/>
        </w:rPr>
      </w:pPr>
      <w:r>
        <w:rPr>
          <w:sz w:val="18"/>
          <w:szCs w:val="18"/>
        </w:rPr>
        <w:t>Рис.1 Функция потерь МНК</w:t>
      </w:r>
    </w:p>
    <w:p w:rsidR="00C640C7" w:rsidRDefault="00000000">
      <w:pPr>
        <w:pStyle w:val="ListParagraph"/>
        <w:widowControl w:val="0"/>
        <w:tabs>
          <w:tab w:val="left" w:pos="1003"/>
        </w:tabs>
        <w:ind w:right="617"/>
        <w:contextualSpacing w:val="0"/>
        <w:jc w:val="right"/>
      </w:pPr>
      <w:r>
        <w:rPr>
          <w:b/>
          <w:bCs/>
        </w:rPr>
        <w:t>ПРИЛОЖЕНИЕ 3</w:t>
      </w:r>
    </w:p>
    <w:p w:rsidR="00C640C7" w:rsidRDefault="00000000">
      <w:pPr>
        <w:jc w:val="center"/>
        <w:rPr>
          <w:color w:val="000000"/>
        </w:rPr>
      </w:pPr>
      <w:r>
        <w:rPr>
          <w:noProof/>
        </w:rPr>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6480175" cy="171259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22"/>
                    <a:stretch>
                      <a:fillRect/>
                    </a:stretch>
                  </pic:blipFill>
                  <pic:spPr bwMode="auto">
                    <a:xfrm>
                      <a:off x="0" y="0"/>
                      <a:ext cx="6480175" cy="1712595"/>
                    </a:xfrm>
                    <a:prstGeom prst="rect">
                      <a:avLst/>
                    </a:prstGeom>
                  </pic:spPr>
                </pic:pic>
              </a:graphicData>
            </a:graphic>
          </wp:anchor>
        </w:drawing>
      </w:r>
      <w:r>
        <w:rPr>
          <w:color w:val="000000"/>
          <w:sz w:val="18"/>
          <w:szCs w:val="18"/>
        </w:rPr>
        <w:t xml:space="preserve">Рис.2 Функция потерь </w:t>
      </w:r>
      <w:proofErr w:type="spellStart"/>
      <w:r>
        <w:rPr>
          <w:color w:val="000000"/>
          <w:sz w:val="18"/>
          <w:szCs w:val="18"/>
        </w:rPr>
        <w:t>Хьюбера</w:t>
      </w:r>
      <w:proofErr w:type="spellEnd"/>
      <w:r>
        <w:rPr>
          <w:color w:val="000000"/>
        </w:rPr>
        <w:t xml:space="preserve"> </w:t>
      </w: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000000">
      <w:pPr>
        <w:jc w:val="right"/>
        <w:rPr>
          <w:color w:val="000000"/>
        </w:rPr>
      </w:pPr>
      <w:proofErr w:type="gramStart"/>
      <w:r>
        <w:rPr>
          <w:b/>
          <w:bCs/>
          <w:color w:val="000000"/>
        </w:rPr>
        <w:t>ПРИЛОЖЕНИЕ  4</w:t>
      </w:r>
      <w:proofErr w:type="gramEnd"/>
    </w:p>
    <w:p w:rsidR="00C640C7" w:rsidRDefault="00000000">
      <w:pPr>
        <w:rPr>
          <w:color w:val="000000"/>
        </w:rPr>
      </w:pPr>
      <w:r>
        <w:rPr>
          <w:noProof/>
          <w:color w:val="000000"/>
        </w:rPr>
        <w:lastRenderedPageBreak/>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4476750" cy="110490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23"/>
                    <a:stretch>
                      <a:fillRect/>
                    </a:stretch>
                  </pic:blipFill>
                  <pic:spPr bwMode="auto">
                    <a:xfrm>
                      <a:off x="0" y="0"/>
                      <a:ext cx="4476750" cy="1104900"/>
                    </a:xfrm>
                    <a:prstGeom prst="rect">
                      <a:avLst/>
                    </a:prstGeom>
                  </pic:spPr>
                </pic:pic>
              </a:graphicData>
            </a:graphic>
          </wp:anchor>
        </w:drawing>
      </w: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000000">
      <w:pPr>
        <w:jc w:val="center"/>
        <w:rPr>
          <w:color w:val="000000"/>
        </w:rPr>
      </w:pPr>
      <w:r>
        <w:rPr>
          <w:color w:val="000000"/>
          <w:sz w:val="18"/>
          <w:szCs w:val="18"/>
        </w:rPr>
        <w:t xml:space="preserve">Рис.3 Функция потерь </w:t>
      </w:r>
      <w:proofErr w:type="spellStart"/>
      <w:r>
        <w:rPr>
          <w:color w:val="000000"/>
          <w:sz w:val="18"/>
          <w:szCs w:val="18"/>
        </w:rPr>
        <w:t>Тьюки</w:t>
      </w:r>
      <w:proofErr w:type="spellEnd"/>
    </w:p>
    <w:p w:rsidR="00C640C7" w:rsidRDefault="00000000">
      <w:pPr>
        <w:jc w:val="right"/>
        <w:rPr>
          <w:b/>
          <w:bCs/>
          <w:color w:val="000000"/>
        </w:rPr>
      </w:pPr>
      <w:r>
        <w:rPr>
          <w:b/>
          <w:bCs/>
          <w:color w:val="000000"/>
        </w:rPr>
        <w:t>ПРИЛОЖЕНИЕ 5</w:t>
      </w:r>
    </w:p>
    <w:p w:rsidR="00C640C7" w:rsidRDefault="00000000">
      <w:pPr>
        <w:jc w:val="right"/>
        <w:rPr>
          <w:b/>
          <w:bCs/>
          <w:color w:val="000000"/>
        </w:rPr>
      </w:pPr>
      <w:r>
        <w:rPr>
          <w:b/>
          <w:bCs/>
          <w:noProof/>
          <w:color w:val="000000"/>
        </w:rPr>
        <w:drawing>
          <wp:anchor distT="0" distB="0" distL="0" distR="0" simplePos="0" relativeHeight="7" behindDoc="0" locked="0" layoutInCell="0" allowOverlap="1">
            <wp:simplePos x="0" y="0"/>
            <wp:positionH relativeFrom="column">
              <wp:align>center</wp:align>
            </wp:positionH>
            <wp:positionV relativeFrom="paragraph">
              <wp:posOffset>635</wp:posOffset>
            </wp:positionV>
            <wp:extent cx="6480175" cy="226441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24"/>
                    <a:stretch>
                      <a:fillRect/>
                    </a:stretch>
                  </pic:blipFill>
                  <pic:spPr bwMode="auto">
                    <a:xfrm>
                      <a:off x="0" y="0"/>
                      <a:ext cx="6480175" cy="2264410"/>
                    </a:xfrm>
                    <a:prstGeom prst="rect">
                      <a:avLst/>
                    </a:prstGeom>
                  </pic:spPr>
                </pic:pic>
              </a:graphicData>
            </a:graphic>
          </wp:anchor>
        </w:drawing>
      </w:r>
    </w:p>
    <w:p w:rsidR="00C640C7" w:rsidRDefault="00000000">
      <w:pPr>
        <w:jc w:val="center"/>
        <w:rPr>
          <w:color w:val="000000"/>
          <w:sz w:val="18"/>
          <w:szCs w:val="18"/>
        </w:rPr>
      </w:pPr>
      <w:r>
        <w:rPr>
          <w:color w:val="000000"/>
          <w:sz w:val="18"/>
          <w:szCs w:val="18"/>
        </w:rPr>
        <w:t xml:space="preserve">Рис.4 Описание </w:t>
      </w:r>
      <w:proofErr w:type="gramStart"/>
      <w:r>
        <w:rPr>
          <w:color w:val="000000"/>
          <w:sz w:val="18"/>
          <w:szCs w:val="18"/>
        </w:rPr>
        <w:t>структуры  JSON</w:t>
      </w:r>
      <w:proofErr w:type="gramEnd"/>
      <w:r>
        <w:rPr>
          <w:color w:val="000000"/>
          <w:sz w:val="18"/>
          <w:szCs w:val="18"/>
        </w:rPr>
        <w:t>-файла «</w:t>
      </w:r>
      <w:proofErr w:type="spellStart"/>
      <w:r>
        <w:rPr>
          <w:color w:val="000000"/>
          <w:sz w:val="18"/>
          <w:szCs w:val="18"/>
        </w:rPr>
        <w:t>ui</w:t>
      </w:r>
      <w:proofErr w:type="spellEnd"/>
      <w:proofErr w:type="gramStart"/>
      <w:r>
        <w:rPr>
          <w:color w:val="000000"/>
          <w:sz w:val="18"/>
          <w:szCs w:val="18"/>
        </w:rPr>
        <w:t>-&gt;</w:t>
      </w:r>
      <w:proofErr w:type="spellStart"/>
      <w:r>
        <w:rPr>
          <w:color w:val="000000"/>
          <w:sz w:val="18"/>
          <w:szCs w:val="18"/>
        </w:rPr>
        <w:t>main</w:t>
      </w:r>
      <w:proofErr w:type="spellEnd"/>
      <w:proofErr w:type="gramEnd"/>
      <w:r>
        <w:rPr>
          <w:color w:val="000000"/>
          <w:sz w:val="18"/>
          <w:szCs w:val="18"/>
        </w:rPr>
        <w:t>»</w:t>
      </w: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000000">
      <w:pPr>
        <w:jc w:val="right"/>
        <w:rPr>
          <w:b/>
          <w:bCs/>
          <w:color w:val="000000"/>
        </w:rPr>
      </w:pPr>
      <w:r>
        <w:rPr>
          <w:b/>
          <w:bCs/>
          <w:color w:val="000000"/>
        </w:rPr>
        <w:t>ПРИЛОЖЕНИЕ 6</w:t>
      </w:r>
    </w:p>
    <w:p w:rsidR="00C640C7" w:rsidRDefault="00000000">
      <w:pPr>
        <w:jc w:val="right"/>
        <w:rPr>
          <w:b/>
          <w:bCs/>
          <w:color w:val="000000"/>
        </w:rPr>
      </w:pPr>
      <w:r>
        <w:rPr>
          <w:b/>
          <w:bCs/>
          <w:noProof/>
          <w:color w:val="000000"/>
        </w:rPr>
        <w:lastRenderedPageBreak/>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6480175" cy="265049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25"/>
                    <a:stretch>
                      <a:fillRect/>
                    </a:stretch>
                  </pic:blipFill>
                  <pic:spPr bwMode="auto">
                    <a:xfrm>
                      <a:off x="0" y="0"/>
                      <a:ext cx="6480175" cy="2650490"/>
                    </a:xfrm>
                    <a:prstGeom prst="rect">
                      <a:avLst/>
                    </a:prstGeom>
                  </pic:spPr>
                </pic:pic>
              </a:graphicData>
            </a:graphic>
          </wp:anchor>
        </w:drawing>
      </w:r>
    </w:p>
    <w:p w:rsidR="00C640C7" w:rsidRDefault="00000000">
      <w:pPr>
        <w:jc w:val="center"/>
        <w:rPr>
          <w:color w:val="000000"/>
          <w:sz w:val="18"/>
          <w:szCs w:val="18"/>
        </w:rPr>
      </w:pPr>
      <w:r>
        <w:rPr>
          <w:color w:val="000000"/>
          <w:sz w:val="18"/>
          <w:szCs w:val="18"/>
        </w:rPr>
        <w:t>Рис.5 Описание структуры JSON-файла «</w:t>
      </w:r>
      <w:proofErr w:type="spellStart"/>
      <w:r>
        <w:rPr>
          <w:color w:val="000000"/>
          <w:sz w:val="18"/>
          <w:szCs w:val="18"/>
        </w:rPr>
        <w:t>main</w:t>
      </w:r>
      <w:proofErr w:type="spellEnd"/>
      <w:proofErr w:type="gramStart"/>
      <w:r>
        <w:rPr>
          <w:color w:val="000000"/>
          <w:sz w:val="18"/>
          <w:szCs w:val="18"/>
        </w:rPr>
        <w:t>-&gt;</w:t>
      </w:r>
      <w:proofErr w:type="spellStart"/>
      <w:r>
        <w:rPr>
          <w:color w:val="000000"/>
          <w:sz w:val="18"/>
          <w:szCs w:val="18"/>
        </w:rPr>
        <w:t>paintings</w:t>
      </w:r>
      <w:proofErr w:type="spellEnd"/>
      <w:proofErr w:type="gramEnd"/>
      <w:r>
        <w:rPr>
          <w:color w:val="000000"/>
          <w:sz w:val="18"/>
          <w:szCs w:val="18"/>
        </w:rPr>
        <w:t>»</w:t>
      </w:r>
    </w:p>
    <w:p w:rsidR="00C640C7" w:rsidRDefault="00000000">
      <w:pPr>
        <w:jc w:val="right"/>
        <w:rPr>
          <w:b/>
          <w:bCs/>
          <w:color w:val="000000"/>
        </w:rPr>
      </w:pPr>
      <w:r>
        <w:rPr>
          <w:b/>
          <w:bCs/>
          <w:color w:val="000000"/>
        </w:rPr>
        <w:t>ПРИЛОЖЕНИЕ 7</w:t>
      </w:r>
    </w:p>
    <w:p w:rsidR="00C640C7" w:rsidRDefault="00000000">
      <w:pPr>
        <w:jc w:val="right"/>
        <w:rPr>
          <w:b/>
          <w:bCs/>
          <w:color w:val="000000"/>
        </w:rPr>
      </w:pPr>
      <w:r>
        <w:rPr>
          <w:b/>
          <w:bCs/>
          <w:noProof/>
          <w:color w:val="000000"/>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2407920" cy="331089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26"/>
                    <a:stretch>
                      <a:fillRect/>
                    </a:stretch>
                  </pic:blipFill>
                  <pic:spPr bwMode="auto">
                    <a:xfrm>
                      <a:off x="0" y="0"/>
                      <a:ext cx="2407920" cy="3310890"/>
                    </a:xfrm>
                    <a:prstGeom prst="rect">
                      <a:avLst/>
                    </a:prstGeom>
                  </pic:spPr>
                </pic:pic>
              </a:graphicData>
            </a:graphic>
          </wp:anchor>
        </w:drawing>
      </w: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C640C7">
      <w:pPr>
        <w:rPr>
          <w:color w:val="000000"/>
        </w:rPr>
      </w:pPr>
    </w:p>
    <w:p w:rsidR="00C640C7" w:rsidRDefault="00000000">
      <w:pPr>
        <w:jc w:val="center"/>
        <w:rPr>
          <w:color w:val="000000"/>
          <w:sz w:val="18"/>
          <w:szCs w:val="18"/>
        </w:rPr>
      </w:pPr>
      <w:r>
        <w:rPr>
          <w:color w:val="000000"/>
          <w:sz w:val="18"/>
          <w:szCs w:val="18"/>
        </w:rPr>
        <w:t>Рис.6 Экран создания модели (</w:t>
      </w:r>
      <w:proofErr w:type="spellStart"/>
      <w:r>
        <w:rPr>
          <w:color w:val="000000"/>
          <w:sz w:val="18"/>
          <w:szCs w:val="18"/>
        </w:rPr>
        <w:t>ModelDialog</w:t>
      </w:r>
      <w:proofErr w:type="spellEnd"/>
      <w:r>
        <w:rPr>
          <w:color w:val="000000"/>
          <w:sz w:val="18"/>
          <w:szCs w:val="18"/>
        </w:rPr>
        <w:t>)</w:t>
      </w:r>
    </w:p>
    <w:p w:rsidR="00C640C7" w:rsidRDefault="00000000">
      <w:pPr>
        <w:jc w:val="right"/>
        <w:rPr>
          <w:b/>
          <w:bCs/>
          <w:color w:val="000000"/>
        </w:rPr>
      </w:pPr>
      <w:r>
        <w:rPr>
          <w:b/>
          <w:bCs/>
          <w:color w:val="000000"/>
        </w:rPr>
        <w:t>ПРИЛОЖЕНИЕ 8</w:t>
      </w:r>
    </w:p>
    <w:p w:rsidR="00C640C7" w:rsidRDefault="00000000">
      <w:pPr>
        <w:jc w:val="right"/>
        <w:rPr>
          <w:b/>
          <w:bCs/>
          <w:color w:val="000000"/>
        </w:rPr>
      </w:pPr>
      <w:r>
        <w:rPr>
          <w:b/>
          <w:bCs/>
          <w:noProof/>
          <w:color w:val="000000"/>
        </w:rPr>
        <w:lastRenderedPageBreak/>
        <w:drawing>
          <wp:anchor distT="0" distB="0" distL="0" distR="0" simplePos="0" relativeHeight="10" behindDoc="0" locked="0" layoutInCell="0" allowOverlap="1">
            <wp:simplePos x="0" y="0"/>
            <wp:positionH relativeFrom="column">
              <wp:align>center</wp:align>
            </wp:positionH>
            <wp:positionV relativeFrom="paragraph">
              <wp:posOffset>635</wp:posOffset>
            </wp:positionV>
            <wp:extent cx="1885950" cy="1362075"/>
            <wp:effectExtent l="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27"/>
                    <a:stretch>
                      <a:fillRect/>
                    </a:stretch>
                  </pic:blipFill>
                  <pic:spPr bwMode="auto">
                    <a:xfrm>
                      <a:off x="0" y="0"/>
                      <a:ext cx="1885950" cy="1362075"/>
                    </a:xfrm>
                    <a:prstGeom prst="rect">
                      <a:avLst/>
                    </a:prstGeom>
                  </pic:spPr>
                </pic:pic>
              </a:graphicData>
            </a:graphic>
          </wp:anchor>
        </w:drawing>
      </w:r>
    </w:p>
    <w:p w:rsidR="00C640C7" w:rsidRDefault="00C640C7">
      <w:pPr>
        <w:jc w:val="center"/>
        <w:rPr>
          <w:color w:val="000000"/>
        </w:rPr>
      </w:pPr>
    </w:p>
    <w:p w:rsidR="00C640C7" w:rsidRDefault="00C640C7">
      <w:pPr>
        <w:jc w:val="center"/>
        <w:rPr>
          <w:color w:val="000000"/>
        </w:rPr>
      </w:pPr>
    </w:p>
    <w:p w:rsidR="00C640C7" w:rsidRDefault="00C640C7">
      <w:pPr>
        <w:jc w:val="center"/>
        <w:rPr>
          <w:color w:val="000000"/>
        </w:rPr>
      </w:pPr>
    </w:p>
    <w:p w:rsidR="00C640C7" w:rsidRDefault="00C640C7">
      <w:pPr>
        <w:jc w:val="center"/>
        <w:rPr>
          <w:color w:val="000000"/>
        </w:rPr>
      </w:pPr>
    </w:p>
    <w:p w:rsidR="00C640C7" w:rsidRDefault="00C640C7">
      <w:pPr>
        <w:jc w:val="center"/>
        <w:rPr>
          <w:color w:val="000000"/>
        </w:rPr>
      </w:pPr>
    </w:p>
    <w:p w:rsidR="00C640C7" w:rsidRDefault="00000000">
      <w:pPr>
        <w:jc w:val="center"/>
        <w:rPr>
          <w:color w:val="000000"/>
          <w:sz w:val="18"/>
          <w:szCs w:val="18"/>
        </w:rPr>
      </w:pPr>
      <w:r>
        <w:rPr>
          <w:color w:val="000000"/>
          <w:sz w:val="18"/>
          <w:szCs w:val="18"/>
        </w:rPr>
        <w:t>Рис.7 Экран генерации данных (</w:t>
      </w:r>
      <w:proofErr w:type="spellStart"/>
      <w:r>
        <w:rPr>
          <w:color w:val="000000"/>
          <w:sz w:val="18"/>
          <w:szCs w:val="18"/>
        </w:rPr>
        <w:t>GenerateDialog</w:t>
      </w:r>
      <w:proofErr w:type="spellEnd"/>
      <w:r>
        <w:rPr>
          <w:color w:val="000000"/>
          <w:sz w:val="18"/>
          <w:szCs w:val="18"/>
        </w:rPr>
        <w:t>)</w:t>
      </w:r>
    </w:p>
    <w:p w:rsidR="00C640C7" w:rsidRDefault="00000000">
      <w:pPr>
        <w:jc w:val="right"/>
        <w:rPr>
          <w:b/>
          <w:bCs/>
          <w:color w:val="000000"/>
        </w:rPr>
      </w:pPr>
      <w:r>
        <w:rPr>
          <w:b/>
          <w:bCs/>
          <w:color w:val="000000"/>
        </w:rPr>
        <w:t>ПРИЛОЖЕНИЕ 9</w:t>
      </w:r>
    </w:p>
    <w:p w:rsidR="00C640C7" w:rsidRDefault="00C640C7">
      <w:pPr>
        <w:jc w:val="center"/>
        <w:rPr>
          <w:color w:val="000000"/>
          <w:sz w:val="18"/>
          <w:szCs w:val="18"/>
        </w:rPr>
      </w:pPr>
    </w:p>
    <w:p w:rsidR="00C640C7" w:rsidRDefault="00000000">
      <w:pPr>
        <w:jc w:val="center"/>
        <w:rPr>
          <w:color w:val="000000"/>
          <w:sz w:val="18"/>
          <w:szCs w:val="18"/>
        </w:rPr>
      </w:pPr>
      <w:r>
        <w:rPr>
          <w:noProof/>
        </w:rPr>
        <w:drawing>
          <wp:anchor distT="0" distB="0" distL="0" distR="0" simplePos="0" relativeHeight="11" behindDoc="0" locked="0" layoutInCell="0" allowOverlap="1">
            <wp:simplePos x="0" y="0"/>
            <wp:positionH relativeFrom="column">
              <wp:align>center</wp:align>
            </wp:positionH>
            <wp:positionV relativeFrom="paragraph">
              <wp:posOffset>635</wp:posOffset>
            </wp:positionV>
            <wp:extent cx="6480175" cy="356870"/>
            <wp:effectExtent l="0" t="0" r="0" b="0"/>
            <wp:wrapSquare wrapText="largest"/>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28"/>
                    <a:stretch>
                      <a:fillRect/>
                    </a:stretch>
                  </pic:blipFill>
                  <pic:spPr bwMode="auto">
                    <a:xfrm>
                      <a:off x="0" y="0"/>
                      <a:ext cx="6480175" cy="356870"/>
                    </a:xfrm>
                    <a:prstGeom prst="rect">
                      <a:avLst/>
                    </a:prstGeom>
                  </pic:spPr>
                </pic:pic>
              </a:graphicData>
            </a:graphic>
          </wp:anchor>
        </w:drawing>
      </w:r>
      <w:r>
        <w:rPr>
          <w:color w:val="000000"/>
          <w:sz w:val="18"/>
          <w:szCs w:val="18"/>
        </w:rPr>
        <w:t xml:space="preserve">Рис.8 Данные </w:t>
      </w:r>
      <w:proofErr w:type="gramStart"/>
      <w:r>
        <w:rPr>
          <w:color w:val="000000"/>
          <w:sz w:val="18"/>
          <w:szCs w:val="18"/>
        </w:rPr>
        <w:t>о  моделях</w:t>
      </w:r>
      <w:proofErr w:type="gramEnd"/>
      <w:r>
        <w:rPr>
          <w:color w:val="000000"/>
          <w:sz w:val="18"/>
          <w:szCs w:val="18"/>
        </w:rPr>
        <w:t xml:space="preserve"> в текущей сессии</w:t>
      </w:r>
    </w:p>
    <w:p w:rsidR="00C640C7" w:rsidRDefault="00C640C7">
      <w:pPr>
        <w:jc w:val="center"/>
        <w:rPr>
          <w:color w:val="000000"/>
          <w:sz w:val="18"/>
          <w:szCs w:val="18"/>
        </w:rPr>
      </w:pPr>
    </w:p>
    <w:p w:rsidR="00C640C7" w:rsidRDefault="00000000">
      <w:pPr>
        <w:jc w:val="right"/>
        <w:rPr>
          <w:b/>
          <w:bCs/>
          <w:color w:val="000000"/>
        </w:rPr>
      </w:pPr>
      <w:r>
        <w:rPr>
          <w:b/>
          <w:bCs/>
          <w:color w:val="000000"/>
        </w:rPr>
        <w:t>ПРИЛОЖЕНИЕ 10</w:t>
      </w:r>
    </w:p>
    <w:p w:rsidR="00C640C7" w:rsidRDefault="00000000">
      <w:pPr>
        <w:jc w:val="center"/>
        <w:rPr>
          <w:color w:val="000000"/>
          <w:sz w:val="18"/>
          <w:szCs w:val="18"/>
        </w:rPr>
      </w:pPr>
      <w:r>
        <w:rPr>
          <w:noProof/>
        </w:rPr>
        <w:drawing>
          <wp:anchor distT="0" distB="0" distL="0" distR="0" simplePos="0" relativeHeight="12" behindDoc="0" locked="0" layoutInCell="0" allowOverlap="1">
            <wp:simplePos x="0" y="0"/>
            <wp:positionH relativeFrom="column">
              <wp:align>center</wp:align>
            </wp:positionH>
            <wp:positionV relativeFrom="paragraph">
              <wp:posOffset>635</wp:posOffset>
            </wp:positionV>
            <wp:extent cx="6480175" cy="2079625"/>
            <wp:effectExtent l="0" t="0" r="0" b="0"/>
            <wp:wrapSquare wrapText="largest"/>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29"/>
                    <a:stretch>
                      <a:fillRect/>
                    </a:stretch>
                  </pic:blipFill>
                  <pic:spPr bwMode="auto">
                    <a:xfrm>
                      <a:off x="0" y="0"/>
                      <a:ext cx="6480175" cy="2079625"/>
                    </a:xfrm>
                    <a:prstGeom prst="rect">
                      <a:avLst/>
                    </a:prstGeom>
                  </pic:spPr>
                </pic:pic>
              </a:graphicData>
            </a:graphic>
          </wp:anchor>
        </w:drawing>
      </w:r>
      <w:r>
        <w:rPr>
          <w:color w:val="000000"/>
          <w:sz w:val="18"/>
          <w:szCs w:val="18"/>
        </w:rPr>
        <w:t>Рис.9 Главный экран приложения (</w:t>
      </w:r>
      <w:proofErr w:type="spellStart"/>
      <w:r>
        <w:rPr>
          <w:color w:val="000000"/>
          <w:sz w:val="18"/>
          <w:szCs w:val="18"/>
        </w:rPr>
        <w:t>MainWindow</w:t>
      </w:r>
      <w:proofErr w:type="spellEnd"/>
      <w:r>
        <w:rPr>
          <w:color w:val="000000"/>
          <w:sz w:val="18"/>
          <w:szCs w:val="18"/>
        </w:rPr>
        <w:t>)</w:t>
      </w: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000000">
      <w:pPr>
        <w:jc w:val="right"/>
        <w:rPr>
          <w:b/>
          <w:bCs/>
          <w:color w:val="000000"/>
        </w:rPr>
      </w:pPr>
      <w:r>
        <w:rPr>
          <w:b/>
          <w:bCs/>
          <w:color w:val="000000"/>
        </w:rPr>
        <w:t>ПРИЛОЖЕНИЕ 11</w:t>
      </w:r>
    </w:p>
    <w:p w:rsidR="00C640C7" w:rsidRDefault="00000000">
      <w:pPr>
        <w:jc w:val="right"/>
        <w:rPr>
          <w:color w:val="000000"/>
          <w:sz w:val="18"/>
          <w:szCs w:val="18"/>
        </w:rPr>
      </w:pPr>
      <w:r>
        <w:rPr>
          <w:noProof/>
          <w:color w:val="000000"/>
          <w:sz w:val="18"/>
          <w:szCs w:val="18"/>
        </w:rPr>
        <w:lastRenderedPageBreak/>
        <w:drawing>
          <wp:anchor distT="0" distB="0" distL="0" distR="0" simplePos="0" relativeHeight="13" behindDoc="0" locked="0" layoutInCell="0" allowOverlap="1">
            <wp:simplePos x="0" y="0"/>
            <wp:positionH relativeFrom="column">
              <wp:align>center</wp:align>
            </wp:positionH>
            <wp:positionV relativeFrom="paragraph">
              <wp:posOffset>635</wp:posOffset>
            </wp:positionV>
            <wp:extent cx="2914650" cy="1314450"/>
            <wp:effectExtent l="0" t="0" r="0" b="0"/>
            <wp:wrapSquare wrapText="largest"/>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30"/>
                    <a:stretch>
                      <a:fillRect/>
                    </a:stretch>
                  </pic:blipFill>
                  <pic:spPr bwMode="auto">
                    <a:xfrm>
                      <a:off x="0" y="0"/>
                      <a:ext cx="2914650" cy="1314450"/>
                    </a:xfrm>
                    <a:prstGeom prst="rect">
                      <a:avLst/>
                    </a:prstGeom>
                  </pic:spPr>
                </pic:pic>
              </a:graphicData>
            </a:graphic>
          </wp:anchor>
        </w:drawing>
      </w: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000000">
      <w:pPr>
        <w:jc w:val="center"/>
        <w:rPr>
          <w:color w:val="000000"/>
          <w:sz w:val="18"/>
          <w:szCs w:val="18"/>
        </w:rPr>
      </w:pPr>
      <w:r>
        <w:rPr>
          <w:color w:val="000000"/>
          <w:sz w:val="18"/>
          <w:szCs w:val="18"/>
        </w:rPr>
        <w:t xml:space="preserve">Рис.10 Сообщение об </w:t>
      </w:r>
      <w:proofErr w:type="spellStart"/>
      <w:r>
        <w:rPr>
          <w:color w:val="000000"/>
          <w:sz w:val="18"/>
          <w:szCs w:val="18"/>
        </w:rPr>
        <w:t>ошибкев</w:t>
      </w:r>
      <w:proofErr w:type="spellEnd"/>
      <w:r>
        <w:rPr>
          <w:color w:val="000000"/>
          <w:sz w:val="18"/>
          <w:szCs w:val="18"/>
        </w:rPr>
        <w:t xml:space="preserve"> случае пустого файла</w:t>
      </w:r>
    </w:p>
    <w:p w:rsidR="00C640C7" w:rsidRDefault="00000000">
      <w:pPr>
        <w:jc w:val="right"/>
        <w:rPr>
          <w:b/>
          <w:bCs/>
          <w:color w:val="000000"/>
        </w:rPr>
      </w:pPr>
      <w:r>
        <w:rPr>
          <w:b/>
          <w:bCs/>
          <w:color w:val="000000"/>
        </w:rPr>
        <w:t>ПРИЛОЖЕНИЕ 12</w:t>
      </w:r>
    </w:p>
    <w:p w:rsidR="00C640C7" w:rsidRDefault="00000000">
      <w:pPr>
        <w:jc w:val="right"/>
        <w:rPr>
          <w:b/>
          <w:bCs/>
          <w:color w:val="000000"/>
        </w:rPr>
      </w:pPr>
      <w:r>
        <w:rPr>
          <w:b/>
          <w:bCs/>
          <w:noProof/>
          <w:color w:val="000000"/>
        </w:rPr>
        <w:drawing>
          <wp:anchor distT="0" distB="0" distL="0" distR="0" simplePos="0" relativeHeight="14" behindDoc="0" locked="0" layoutInCell="0" allowOverlap="1">
            <wp:simplePos x="0" y="0"/>
            <wp:positionH relativeFrom="column">
              <wp:align>center</wp:align>
            </wp:positionH>
            <wp:positionV relativeFrom="paragraph">
              <wp:posOffset>635</wp:posOffset>
            </wp:positionV>
            <wp:extent cx="2914650" cy="1314450"/>
            <wp:effectExtent l="0" t="0" r="0" b="0"/>
            <wp:wrapSquare wrapText="largest"/>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31"/>
                    <a:stretch>
                      <a:fillRect/>
                    </a:stretch>
                  </pic:blipFill>
                  <pic:spPr bwMode="auto">
                    <a:xfrm>
                      <a:off x="0" y="0"/>
                      <a:ext cx="2914650" cy="1314450"/>
                    </a:xfrm>
                    <a:prstGeom prst="rect">
                      <a:avLst/>
                    </a:prstGeom>
                  </pic:spPr>
                </pic:pic>
              </a:graphicData>
            </a:graphic>
          </wp:anchor>
        </w:drawing>
      </w: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000000">
      <w:pPr>
        <w:jc w:val="center"/>
        <w:rPr>
          <w:color w:val="000000"/>
          <w:sz w:val="18"/>
          <w:szCs w:val="18"/>
        </w:rPr>
      </w:pPr>
      <w:r>
        <w:rPr>
          <w:color w:val="000000"/>
          <w:sz w:val="18"/>
          <w:szCs w:val="18"/>
        </w:rPr>
        <w:t>Рис.11 Сообщение об успешной генерации файла с моделями</w:t>
      </w:r>
    </w:p>
    <w:p w:rsidR="00C640C7" w:rsidRDefault="00000000">
      <w:pPr>
        <w:jc w:val="right"/>
        <w:rPr>
          <w:b/>
          <w:bCs/>
          <w:color w:val="000000"/>
        </w:rPr>
      </w:pPr>
      <w:r>
        <w:rPr>
          <w:b/>
          <w:bCs/>
          <w:color w:val="000000"/>
        </w:rPr>
        <w:t>ПРИЛОЖЕНИЕ 13</w:t>
      </w:r>
    </w:p>
    <w:p w:rsidR="00C640C7" w:rsidRDefault="00000000">
      <w:pPr>
        <w:jc w:val="right"/>
        <w:rPr>
          <w:b/>
          <w:bCs/>
          <w:color w:val="000000"/>
        </w:rPr>
      </w:pPr>
      <w:r>
        <w:rPr>
          <w:b/>
          <w:bCs/>
          <w:noProof/>
          <w:color w:val="000000"/>
        </w:rPr>
        <w:drawing>
          <wp:anchor distT="0" distB="0" distL="0" distR="0" simplePos="0" relativeHeight="15" behindDoc="0" locked="0" layoutInCell="0" allowOverlap="1">
            <wp:simplePos x="0" y="0"/>
            <wp:positionH relativeFrom="column">
              <wp:align>center</wp:align>
            </wp:positionH>
            <wp:positionV relativeFrom="paragraph">
              <wp:posOffset>635</wp:posOffset>
            </wp:positionV>
            <wp:extent cx="2914650" cy="1314450"/>
            <wp:effectExtent l="0" t="0" r="0" b="0"/>
            <wp:wrapSquare wrapText="largest"/>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32"/>
                    <a:stretch>
                      <a:fillRect/>
                    </a:stretch>
                  </pic:blipFill>
                  <pic:spPr bwMode="auto">
                    <a:xfrm>
                      <a:off x="0" y="0"/>
                      <a:ext cx="2914650" cy="1314450"/>
                    </a:xfrm>
                    <a:prstGeom prst="rect">
                      <a:avLst/>
                    </a:prstGeom>
                  </pic:spPr>
                </pic:pic>
              </a:graphicData>
            </a:graphic>
          </wp:anchor>
        </w:drawing>
      </w: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000000">
      <w:pPr>
        <w:jc w:val="center"/>
        <w:rPr>
          <w:color w:val="000000"/>
          <w:sz w:val="18"/>
          <w:szCs w:val="18"/>
        </w:rPr>
      </w:pPr>
      <w:r>
        <w:rPr>
          <w:color w:val="000000"/>
          <w:sz w:val="18"/>
          <w:szCs w:val="18"/>
        </w:rPr>
        <w:t>Рис.12 Сообщение об отсутствии файла с описанием моделей</w:t>
      </w: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000000">
      <w:pPr>
        <w:jc w:val="right"/>
        <w:rPr>
          <w:b/>
          <w:bCs/>
          <w:color w:val="000000"/>
        </w:rPr>
      </w:pPr>
      <w:r>
        <w:rPr>
          <w:b/>
          <w:bCs/>
          <w:color w:val="000000"/>
        </w:rPr>
        <w:t>ПРИЛОЖЕНИЕ 14</w:t>
      </w:r>
    </w:p>
    <w:p w:rsidR="00C640C7" w:rsidRDefault="00000000">
      <w:pPr>
        <w:jc w:val="center"/>
        <w:rPr>
          <w:color w:val="000000"/>
          <w:sz w:val="18"/>
          <w:szCs w:val="18"/>
        </w:rPr>
      </w:pPr>
      <w:r>
        <w:rPr>
          <w:noProof/>
        </w:rPr>
        <w:lastRenderedPageBreak/>
        <w:drawing>
          <wp:anchor distT="0" distB="0" distL="0" distR="0" simplePos="0" relativeHeight="16" behindDoc="0" locked="0" layoutInCell="0" allowOverlap="1">
            <wp:simplePos x="0" y="0"/>
            <wp:positionH relativeFrom="column">
              <wp:align>center</wp:align>
            </wp:positionH>
            <wp:positionV relativeFrom="paragraph">
              <wp:posOffset>635</wp:posOffset>
            </wp:positionV>
            <wp:extent cx="6480175" cy="4623435"/>
            <wp:effectExtent l="0" t="0" r="0" b="0"/>
            <wp:wrapSquare wrapText="largest"/>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33"/>
                    <a:stretch>
                      <a:fillRect/>
                    </a:stretch>
                  </pic:blipFill>
                  <pic:spPr bwMode="auto">
                    <a:xfrm>
                      <a:off x="0" y="0"/>
                      <a:ext cx="6480175" cy="4623435"/>
                    </a:xfrm>
                    <a:prstGeom prst="rect">
                      <a:avLst/>
                    </a:prstGeom>
                  </pic:spPr>
                </pic:pic>
              </a:graphicData>
            </a:graphic>
          </wp:anchor>
        </w:drawing>
      </w:r>
      <w:r>
        <w:rPr>
          <w:color w:val="000000"/>
          <w:sz w:val="18"/>
          <w:szCs w:val="18"/>
        </w:rPr>
        <w:t>Рис.13 Визуализация данных</w:t>
      </w: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C640C7">
      <w:pPr>
        <w:jc w:val="center"/>
        <w:rPr>
          <w:color w:val="000000"/>
          <w:sz w:val="18"/>
          <w:szCs w:val="18"/>
        </w:rPr>
      </w:pPr>
    </w:p>
    <w:p w:rsidR="00C640C7" w:rsidRDefault="00000000">
      <w:pPr>
        <w:pStyle w:val="Heading2"/>
        <w:ind w:left="2626" w:right="2955"/>
      </w:pPr>
      <w:bookmarkStart w:id="36" w:name="_Toc158543956"/>
      <w:bookmarkStart w:id="37" w:name="_Toc162976823"/>
      <w:r>
        <w:rPr>
          <w:spacing w:val="-1"/>
        </w:rPr>
        <w:t>ТЕРМИНЫ</w:t>
      </w:r>
      <w:r>
        <w:rPr>
          <w:spacing w:val="-14"/>
        </w:rPr>
        <w:t xml:space="preserve"> </w:t>
      </w:r>
      <w:r>
        <w:rPr>
          <w:spacing w:val="-1"/>
        </w:rPr>
        <w:t>И</w:t>
      </w:r>
      <w:r>
        <w:rPr>
          <w:spacing w:val="-14"/>
        </w:rPr>
        <w:t xml:space="preserve"> </w:t>
      </w:r>
      <w:r>
        <w:t>СОКРАЩЕНИЯ</w:t>
      </w:r>
      <w:bookmarkEnd w:id="36"/>
      <w:bookmarkEnd w:id="37"/>
    </w:p>
    <w:p w:rsidR="00C640C7" w:rsidRDefault="00C640C7">
      <w:pPr>
        <w:pStyle w:val="BodyText"/>
        <w:spacing w:before="4"/>
        <w:jc w:val="both"/>
        <w:rPr>
          <w:b/>
          <w:sz w:val="29"/>
        </w:rPr>
      </w:pPr>
    </w:p>
    <w:p w:rsidR="00C640C7" w:rsidRDefault="00000000">
      <w:pPr>
        <w:pStyle w:val="ListParagraph"/>
        <w:widowControl w:val="0"/>
        <w:numPr>
          <w:ilvl w:val="0"/>
          <w:numId w:val="3"/>
        </w:numPr>
        <w:tabs>
          <w:tab w:val="left" w:pos="0"/>
        </w:tabs>
        <w:spacing w:before="160"/>
        <w:ind w:left="1002" w:right="617" w:hanging="1002"/>
        <w:contextualSpacing w:val="0"/>
      </w:pPr>
      <w:bookmarkStart w:id="38" w:name="_bookmark47"/>
      <w:bookmarkStart w:id="39" w:name="_bookmark48"/>
      <w:bookmarkEnd w:id="38"/>
      <w:bookmarkEnd w:id="39"/>
      <w:r>
        <w:rPr>
          <w:b/>
          <w:lang w:val="en-US"/>
        </w:rPr>
        <w:t>API</w:t>
      </w:r>
      <w:r>
        <w:rPr>
          <w:b/>
        </w:rPr>
        <w:t xml:space="preserve"> (</w:t>
      </w:r>
      <w:r>
        <w:rPr>
          <w:b/>
          <w:lang w:val="en-US"/>
        </w:rPr>
        <w:t>Application</w:t>
      </w:r>
      <w:r>
        <w:rPr>
          <w:b/>
        </w:rPr>
        <w:t xml:space="preserve"> </w:t>
      </w:r>
      <w:r>
        <w:rPr>
          <w:b/>
          <w:lang w:val="en-US"/>
        </w:rPr>
        <w:t>programming</w:t>
      </w:r>
      <w:r>
        <w:rPr>
          <w:b/>
        </w:rPr>
        <w:t xml:space="preserve"> </w:t>
      </w:r>
      <w:r>
        <w:rPr>
          <w:b/>
          <w:lang w:val="en-US"/>
        </w:rPr>
        <w:t>interface</w:t>
      </w:r>
      <w:r>
        <w:rPr>
          <w:b/>
        </w:rPr>
        <w:t>) –</w:t>
      </w:r>
      <w:r>
        <w:t xml:space="preserve"> интерфейс приложения, к которому </w:t>
      </w:r>
      <w:r>
        <w:lastRenderedPageBreak/>
        <w:t>имеет доступ пользователь.</w:t>
      </w:r>
    </w:p>
    <w:p w:rsidR="00C640C7" w:rsidRDefault="00000000">
      <w:pPr>
        <w:pStyle w:val="ListParagraph"/>
        <w:widowControl w:val="0"/>
        <w:numPr>
          <w:ilvl w:val="0"/>
          <w:numId w:val="3"/>
        </w:numPr>
        <w:tabs>
          <w:tab w:val="left" w:pos="0"/>
        </w:tabs>
        <w:spacing w:before="160"/>
        <w:ind w:left="1002" w:right="617" w:hanging="1002"/>
        <w:contextualSpacing w:val="0"/>
      </w:pPr>
      <w:r>
        <w:rPr>
          <w:b/>
        </w:rPr>
        <w:t xml:space="preserve">Одномерный массив </w:t>
      </w:r>
      <w:r>
        <w:t>– структура данных, представляющая собой набор переменных одного типа, расположенных в памяти компьютера последовательно.</w:t>
      </w:r>
    </w:p>
    <w:p w:rsidR="00C640C7" w:rsidRDefault="00000000">
      <w:pPr>
        <w:pStyle w:val="ListParagraph"/>
        <w:widowControl w:val="0"/>
        <w:numPr>
          <w:ilvl w:val="0"/>
          <w:numId w:val="3"/>
        </w:numPr>
        <w:tabs>
          <w:tab w:val="left" w:pos="0"/>
        </w:tabs>
        <w:spacing w:before="160"/>
        <w:ind w:left="1002" w:right="617" w:hanging="1002"/>
        <w:contextualSpacing w:val="0"/>
      </w:pPr>
      <w:r>
        <w:rPr>
          <w:b/>
        </w:rPr>
        <w:t>ОС</w:t>
      </w:r>
      <w:r>
        <w:t xml:space="preserve"> – Операционная система.</w:t>
      </w:r>
    </w:p>
    <w:p w:rsidR="00C640C7" w:rsidRDefault="00000000">
      <w:pPr>
        <w:pStyle w:val="ListParagraph"/>
        <w:widowControl w:val="0"/>
        <w:numPr>
          <w:ilvl w:val="0"/>
          <w:numId w:val="3"/>
        </w:numPr>
        <w:tabs>
          <w:tab w:val="left" w:pos="0"/>
        </w:tabs>
        <w:spacing w:before="160"/>
        <w:ind w:left="1002" w:right="617" w:hanging="1002"/>
        <w:contextualSpacing w:val="0"/>
      </w:pPr>
      <w:proofErr w:type="spellStart"/>
      <w:r>
        <w:rPr>
          <w:b/>
        </w:rPr>
        <w:t>Персистентность</w:t>
      </w:r>
      <w:proofErr w:type="spellEnd"/>
      <w:r>
        <w:rPr>
          <w:b/>
        </w:rPr>
        <w:t xml:space="preserve"> </w:t>
      </w:r>
      <w:r>
        <w:t xml:space="preserve">– свойство структуры данных, заключающееся в возможности доступа к каждой прошлой версии структуры данных. В тексте технического задания речь идет о полной </w:t>
      </w:r>
      <w:proofErr w:type="spellStart"/>
      <w:r>
        <w:t>персистентности</w:t>
      </w:r>
      <w:proofErr w:type="spellEnd"/>
      <w:r>
        <w:t xml:space="preserve"> – доступы могут быть как на </w:t>
      </w:r>
      <w:proofErr w:type="gramStart"/>
      <w:r>
        <w:t>чтение,  так</w:t>
      </w:r>
      <w:proofErr w:type="gramEnd"/>
      <w:r>
        <w:t xml:space="preserve"> и на запись.</w:t>
      </w:r>
    </w:p>
    <w:p w:rsidR="00C640C7" w:rsidRDefault="00000000">
      <w:pPr>
        <w:pStyle w:val="ListParagraph"/>
        <w:widowControl w:val="0"/>
        <w:numPr>
          <w:ilvl w:val="0"/>
          <w:numId w:val="3"/>
        </w:numPr>
        <w:tabs>
          <w:tab w:val="left" w:pos="0"/>
        </w:tabs>
        <w:spacing w:before="160"/>
        <w:ind w:left="1002" w:right="617" w:hanging="1002"/>
        <w:contextualSpacing w:val="0"/>
      </w:pPr>
      <w:r>
        <w:rPr>
          <w:b/>
        </w:rPr>
        <w:t>ПК</w:t>
      </w:r>
      <w:r>
        <w:t xml:space="preserve"> – Персональный компьютер.</w:t>
      </w:r>
    </w:p>
    <w:p w:rsidR="00C640C7" w:rsidRDefault="00000000">
      <w:pPr>
        <w:pStyle w:val="ListParagraph"/>
        <w:widowControl w:val="0"/>
        <w:numPr>
          <w:ilvl w:val="0"/>
          <w:numId w:val="3"/>
        </w:numPr>
        <w:tabs>
          <w:tab w:val="left" w:pos="0"/>
        </w:tabs>
        <w:spacing w:before="160"/>
        <w:ind w:left="1002" w:right="617" w:hanging="1002"/>
        <w:contextualSpacing w:val="0"/>
      </w:pPr>
      <w:r>
        <w:rPr>
          <w:b/>
        </w:rPr>
        <w:t xml:space="preserve">Сериализация </w:t>
      </w:r>
      <w:r>
        <w:t>– процесс перевода объекта в языке программирования в его битовое представление.</w:t>
      </w:r>
    </w:p>
    <w:p w:rsidR="00C640C7" w:rsidRDefault="00000000">
      <w:pPr>
        <w:pStyle w:val="ListParagraph"/>
        <w:widowControl w:val="0"/>
        <w:numPr>
          <w:ilvl w:val="0"/>
          <w:numId w:val="3"/>
        </w:numPr>
        <w:tabs>
          <w:tab w:val="left" w:pos="0"/>
        </w:tabs>
        <w:spacing w:before="160"/>
        <w:ind w:left="1002" w:right="617" w:hanging="1002"/>
        <w:contextualSpacing w:val="0"/>
      </w:pPr>
      <w:r>
        <w:rPr>
          <w:b/>
        </w:rPr>
        <w:t xml:space="preserve">Стек </w:t>
      </w:r>
      <w:r>
        <w:t xml:space="preserve">– структура данных, работающая по принципу </w:t>
      </w:r>
      <w:r>
        <w:rPr>
          <w:lang w:val="en-US"/>
        </w:rPr>
        <w:t>last</w:t>
      </w:r>
      <w:r>
        <w:t>-</w:t>
      </w:r>
      <w:r>
        <w:rPr>
          <w:lang w:val="en-US"/>
        </w:rPr>
        <w:t>in</w:t>
      </w:r>
      <w:r>
        <w:t>-</w:t>
      </w:r>
      <w:r>
        <w:rPr>
          <w:lang w:val="en-US"/>
        </w:rPr>
        <w:t>first</w:t>
      </w:r>
      <w:r>
        <w:t>-</w:t>
      </w:r>
      <w:r>
        <w:rPr>
          <w:lang w:val="en-US"/>
        </w:rPr>
        <w:t>out</w:t>
      </w:r>
      <w:r>
        <w:t>: записи из стека извлекаются в порядке, обратном тому, в котором они были в него добавлены.</w:t>
      </w:r>
    </w:p>
    <w:p w:rsidR="00C640C7" w:rsidRDefault="00000000">
      <w:pPr>
        <w:pStyle w:val="ListParagraph"/>
        <w:widowControl w:val="0"/>
        <w:numPr>
          <w:ilvl w:val="0"/>
          <w:numId w:val="3"/>
        </w:numPr>
        <w:tabs>
          <w:tab w:val="left" w:pos="0"/>
        </w:tabs>
        <w:spacing w:before="160"/>
        <w:ind w:left="1002" w:right="617" w:hanging="1002"/>
        <w:contextualSpacing w:val="0"/>
      </w:pPr>
      <w:r>
        <w:rPr>
          <w:b/>
        </w:rPr>
        <w:t xml:space="preserve">Фреймворк </w:t>
      </w:r>
      <w:r>
        <w:t>– приложение, предназначенное для разработки собственных приложений на определенном языке программирования.</w:t>
      </w:r>
    </w:p>
    <w:p w:rsidR="00C640C7" w:rsidRDefault="00000000">
      <w:pPr>
        <w:pStyle w:val="ListParagraph"/>
        <w:widowControl w:val="0"/>
        <w:numPr>
          <w:ilvl w:val="0"/>
          <w:numId w:val="3"/>
        </w:numPr>
        <w:tabs>
          <w:tab w:val="left" w:pos="0"/>
        </w:tabs>
        <w:spacing w:before="160"/>
        <w:ind w:left="1002" w:right="617" w:hanging="1002"/>
        <w:contextualSpacing w:val="0"/>
        <w:sectPr w:rsidR="00C640C7">
          <w:headerReference w:type="default" r:id="rId34"/>
          <w:footerReference w:type="default" r:id="rId35"/>
          <w:pgSz w:w="11906" w:h="16838"/>
          <w:pgMar w:top="1418" w:right="567" w:bottom="851" w:left="1134" w:header="703" w:footer="709" w:gutter="0"/>
          <w:pgNumType w:start="2"/>
          <w:cols w:space="720"/>
          <w:formProt w:val="0"/>
          <w:docGrid w:linePitch="100"/>
        </w:sectPr>
      </w:pPr>
      <w:r>
        <w:rPr>
          <w:b/>
        </w:rPr>
        <w:t>Шаблон –</w:t>
      </w:r>
      <w:r>
        <w:t xml:space="preserve"> механизм языка программирования С++, позволяющий </w:t>
      </w:r>
      <w:proofErr w:type="spellStart"/>
      <w:r>
        <w:t>параметризовать</w:t>
      </w:r>
      <w:proofErr w:type="spellEnd"/>
      <w:r>
        <w:t xml:space="preserve"> некоторое поле класса, в случае классов проекта параметризованное поле – тип хранимых данных.</w:t>
      </w:r>
    </w:p>
    <w:p w:rsidR="00C640C7" w:rsidRDefault="00000000">
      <w:pPr>
        <w:jc w:val="center"/>
        <w:rPr>
          <w:b/>
          <w:color w:val="000000"/>
        </w:rPr>
      </w:pPr>
      <w:r>
        <w:rPr>
          <w:b/>
          <w:color w:val="000000"/>
        </w:rPr>
        <w:lastRenderedPageBreak/>
        <w:t>ЛИСТ РЕГИСТРАЦИИ ИЗМЕНЕНИЙ</w:t>
      </w:r>
    </w:p>
    <w:tbl>
      <w:tblPr>
        <w:tblW w:w="9927" w:type="dxa"/>
        <w:tblLayout w:type="fixed"/>
        <w:tblLook w:val="0400" w:firstRow="0" w:lastRow="0" w:firstColumn="0" w:lastColumn="0" w:noHBand="0" w:noVBand="1"/>
      </w:tblPr>
      <w:tblGrid>
        <w:gridCol w:w="237"/>
        <w:gridCol w:w="1123"/>
        <w:gridCol w:w="1127"/>
        <w:gridCol w:w="1127"/>
        <w:gridCol w:w="1126"/>
        <w:gridCol w:w="1132"/>
        <w:gridCol w:w="1126"/>
        <w:gridCol w:w="1414"/>
        <w:gridCol w:w="839"/>
        <w:gridCol w:w="676"/>
      </w:tblGrid>
      <w:tr w:rsidR="00C640C7">
        <w:trPr>
          <w:trHeight w:val="566"/>
          <w:tblHeader/>
        </w:trPr>
        <w:tc>
          <w:tcPr>
            <w:tcW w:w="9926" w:type="dxa"/>
            <w:gridSpan w:val="10"/>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jc w:val="center"/>
            </w:pPr>
            <w:r>
              <w:t>Лист регистрации изменений</w:t>
            </w:r>
          </w:p>
        </w:tc>
      </w:tr>
      <w:tr w:rsidR="00C640C7">
        <w:trPr>
          <w:cantSplit/>
          <w:trHeight w:val="283"/>
        </w:trPr>
        <w:tc>
          <w:tcPr>
            <w:tcW w:w="4739" w:type="dxa"/>
            <w:gridSpan w:val="5"/>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ind w:right="113"/>
              <w:jc w:val="left"/>
            </w:pPr>
          </w:p>
          <w:p w:rsidR="00C640C7" w:rsidRDefault="00000000">
            <w:pPr>
              <w:widowControl w:val="0"/>
              <w:jc w:val="center"/>
            </w:pPr>
            <w:r>
              <w:t xml:space="preserve"> Номера листов (страниц)</w:t>
            </w:r>
          </w:p>
        </w:tc>
        <w:tc>
          <w:tcPr>
            <w:tcW w:w="1132" w:type="dxa"/>
            <w:vMerge w:val="restart"/>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jc w:val="left"/>
            </w:pPr>
            <w:r>
              <w:t>Всего листов (страниц в докум.)</w:t>
            </w:r>
          </w:p>
        </w:tc>
        <w:tc>
          <w:tcPr>
            <w:tcW w:w="1126" w:type="dxa"/>
            <w:vMerge w:val="restart"/>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jc w:val="left"/>
            </w:pPr>
            <w:r>
              <w:t>№ документа</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jc w:val="left"/>
            </w:pPr>
            <w:r>
              <w:t>Входящий № сопроводительного докум. и дата</w:t>
            </w:r>
          </w:p>
        </w:tc>
        <w:tc>
          <w:tcPr>
            <w:tcW w:w="839" w:type="dxa"/>
            <w:vMerge w:val="restart"/>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jc w:val="left"/>
            </w:pPr>
            <w:r>
              <w:t>Подп.</w:t>
            </w:r>
          </w:p>
        </w:tc>
        <w:tc>
          <w:tcPr>
            <w:tcW w:w="676" w:type="dxa"/>
            <w:vMerge w:val="restart"/>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jc w:val="left"/>
            </w:pPr>
            <w:r>
              <w:t>Дата</w:t>
            </w:r>
          </w:p>
        </w:tc>
      </w:tr>
      <w:tr w:rsidR="00C640C7">
        <w:trPr>
          <w:cantSplit/>
          <w:trHeight w:val="1417"/>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ind w:right="113"/>
              <w:jc w:val="left"/>
            </w:pPr>
            <w:r>
              <w:t>Изм.</w:t>
            </w: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ind w:right="113"/>
              <w:jc w:val="center"/>
            </w:pPr>
            <w:r>
              <w:t>Измененных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ind w:right="113"/>
              <w:jc w:val="center"/>
            </w:pPr>
            <w:r>
              <w:t>Замененных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ind w:right="113"/>
              <w:jc w:val="center"/>
            </w:pPr>
            <w:r>
              <w:t>Новых</w:t>
            </w:r>
          </w:p>
        </w:tc>
        <w:tc>
          <w:tcPr>
            <w:tcW w:w="1126" w:type="dxa"/>
            <w:tcBorders>
              <w:top w:val="single" w:sz="4" w:space="0" w:color="000000"/>
              <w:left w:val="single" w:sz="4" w:space="0" w:color="000000"/>
              <w:bottom w:val="single" w:sz="4" w:space="0" w:color="000000"/>
              <w:right w:val="single" w:sz="4" w:space="0" w:color="000000"/>
            </w:tcBorders>
          </w:tcPr>
          <w:p w:rsidR="00C640C7" w:rsidRDefault="00000000">
            <w:pPr>
              <w:widowControl w:val="0"/>
              <w:ind w:right="113"/>
              <w:jc w:val="center"/>
            </w:pPr>
            <w:r>
              <w:t>Аннулированных</w:t>
            </w:r>
          </w:p>
        </w:tc>
        <w:tc>
          <w:tcPr>
            <w:tcW w:w="1132" w:type="dxa"/>
            <w:vMerge/>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spacing w:line="276" w:lineRule="auto"/>
              <w:jc w:val="left"/>
            </w:pPr>
          </w:p>
        </w:tc>
        <w:tc>
          <w:tcPr>
            <w:tcW w:w="1126" w:type="dxa"/>
            <w:vMerge/>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spacing w:line="276" w:lineRule="auto"/>
              <w:jc w:val="left"/>
            </w:pPr>
          </w:p>
        </w:tc>
        <w:tc>
          <w:tcPr>
            <w:tcW w:w="1414" w:type="dxa"/>
            <w:vMerge/>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spacing w:line="276" w:lineRule="auto"/>
              <w:jc w:val="left"/>
            </w:pPr>
          </w:p>
        </w:tc>
        <w:tc>
          <w:tcPr>
            <w:tcW w:w="839" w:type="dxa"/>
            <w:vMerge/>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spacing w:line="276" w:lineRule="auto"/>
              <w:jc w:val="left"/>
            </w:pPr>
          </w:p>
        </w:tc>
        <w:tc>
          <w:tcPr>
            <w:tcW w:w="676" w:type="dxa"/>
            <w:vMerge/>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spacing w:line="276" w:lineRule="auto"/>
              <w:jc w:val="left"/>
            </w:pPr>
          </w:p>
        </w:tc>
      </w:tr>
      <w:tr w:rsidR="00C640C7">
        <w:trPr>
          <w:trHeight w:val="512"/>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left"/>
            </w:pPr>
          </w:p>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left"/>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left"/>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left"/>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r w:rsidR="00C640C7">
        <w:trPr>
          <w:trHeight w:val="283"/>
        </w:trPr>
        <w:tc>
          <w:tcPr>
            <w:tcW w:w="23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3"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32"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12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1414"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839"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c>
          <w:tcPr>
            <w:tcW w:w="676"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jc w:val="center"/>
            </w:pPr>
          </w:p>
        </w:tc>
      </w:tr>
    </w:tbl>
    <w:p w:rsidR="00C640C7" w:rsidRDefault="00C640C7">
      <w:pPr>
        <w:keepNext/>
        <w:keepLines/>
        <w:spacing w:before="120"/>
        <w:jc w:val="left"/>
        <w:rPr>
          <w:b/>
        </w:rPr>
      </w:pPr>
    </w:p>
    <w:p w:rsidR="00C640C7" w:rsidRDefault="00C640C7">
      <w:pPr>
        <w:keepNext/>
        <w:keepLines/>
        <w:spacing w:before="120"/>
        <w:jc w:val="left"/>
        <w:rPr>
          <w:b/>
        </w:rPr>
      </w:pPr>
    </w:p>
    <w:sectPr w:rsidR="00C640C7">
      <w:headerReference w:type="default" r:id="rId36"/>
      <w:footerReference w:type="default" r:id="rId37"/>
      <w:pgSz w:w="11906" w:h="16838"/>
      <w:pgMar w:top="1417" w:right="566" w:bottom="850" w:left="1133" w:header="703" w:footer="709"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4F5C" w:rsidRDefault="00B54F5C">
      <w:pPr>
        <w:spacing w:line="240" w:lineRule="auto"/>
      </w:pPr>
      <w:r>
        <w:separator/>
      </w:r>
    </w:p>
  </w:endnote>
  <w:endnote w:type="continuationSeparator" w:id="0">
    <w:p w:rsidR="00B54F5C" w:rsidRDefault="00B54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1"/>
    <w:family w:val="roman"/>
    <w:pitch w:val="variable"/>
    <w:sig w:usb0="00000287" w:usb1="00000000" w:usb2="00000000" w:usb3="00000000" w:csb0="0000009F" w:csb1="00000000"/>
  </w:font>
  <w:font w:name="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40C7" w:rsidRDefault="00C640C7">
    <w:pPr>
      <w:widowControl w:val="0"/>
      <w:spacing w:line="276" w:lineRule="auto"/>
      <w:jc w:val="left"/>
      <w:rPr>
        <w:rFonts w:ascii="Calibri" w:eastAsia="Calibri" w:hAnsi="Calibri" w:cs="Calibri"/>
        <w:color w:val="000000"/>
        <w:sz w:val="22"/>
        <w:szCs w:val="22"/>
      </w:rPr>
    </w:pPr>
  </w:p>
  <w:tbl>
    <w:tblPr>
      <w:tblW w:w="10260" w:type="dxa"/>
      <w:jc w:val="center"/>
      <w:tblLayout w:type="fixed"/>
      <w:tblLook w:val="0000" w:firstRow="0" w:lastRow="0" w:firstColumn="0" w:lastColumn="0" w:noHBand="0" w:noVBand="0"/>
    </w:tblPr>
    <w:tblGrid>
      <w:gridCol w:w="3397"/>
      <w:gridCol w:w="1517"/>
      <w:gridCol w:w="1716"/>
      <w:gridCol w:w="1620"/>
      <w:gridCol w:w="2010"/>
    </w:tblGrid>
    <w:tr w:rsidR="00C640C7" w:rsidTr="00D42CDC">
      <w:trPr>
        <w:trHeight w:val="284"/>
        <w:tblHeader/>
        <w:jc w:val="center"/>
      </w:trPr>
      <w:tc>
        <w:tcPr>
          <w:tcW w:w="3397" w:type="dxa"/>
          <w:tcBorders>
            <w:top w:val="single" w:sz="4" w:space="0" w:color="000000"/>
            <w:left w:val="single" w:sz="4" w:space="0" w:color="000000"/>
            <w:bottom w:val="single" w:sz="4" w:space="0" w:color="000000"/>
            <w:right w:val="single" w:sz="4" w:space="0" w:color="000000"/>
          </w:tcBorders>
          <w:vAlign w:val="center"/>
        </w:tcPr>
        <w:p w:rsidR="00C640C7" w:rsidRDefault="00C640C7">
          <w:pPr>
            <w:widowControl w:val="0"/>
            <w:tabs>
              <w:tab w:val="center" w:pos="4677"/>
              <w:tab w:val="right" w:pos="9355"/>
            </w:tabs>
            <w:spacing w:line="240" w:lineRule="auto"/>
          </w:pPr>
        </w:p>
      </w:tc>
      <w:tc>
        <w:tcPr>
          <w:tcW w:w="1517" w:type="dxa"/>
          <w:tcBorders>
            <w:top w:val="single" w:sz="4" w:space="0" w:color="000000"/>
            <w:left w:val="single" w:sz="4" w:space="0" w:color="000000"/>
            <w:bottom w:val="single" w:sz="4" w:space="0" w:color="000000"/>
            <w:right w:val="single" w:sz="4" w:space="0" w:color="000000"/>
          </w:tcBorders>
        </w:tcPr>
        <w:p w:rsidR="00C640C7" w:rsidRDefault="00C640C7">
          <w:pPr>
            <w:widowControl w:val="0"/>
            <w:tabs>
              <w:tab w:val="center" w:pos="4677"/>
              <w:tab w:val="right" w:pos="9355"/>
            </w:tabs>
          </w:pPr>
        </w:p>
      </w:tc>
      <w:tc>
        <w:tcPr>
          <w:tcW w:w="1716" w:type="dxa"/>
          <w:tcBorders>
            <w:top w:val="single" w:sz="4" w:space="0" w:color="000000"/>
            <w:left w:val="single" w:sz="4" w:space="0" w:color="000000"/>
            <w:bottom w:val="single" w:sz="4" w:space="0" w:color="000000"/>
            <w:right w:val="single" w:sz="4" w:space="0" w:color="000000"/>
          </w:tcBorders>
        </w:tcPr>
        <w:p w:rsidR="00C640C7" w:rsidRDefault="00C640C7">
          <w:pPr>
            <w:widowControl w:val="0"/>
            <w:tabs>
              <w:tab w:val="center" w:pos="4677"/>
              <w:tab w:val="right" w:pos="9355"/>
            </w:tabs>
          </w:pPr>
        </w:p>
      </w:tc>
      <w:tc>
        <w:tcPr>
          <w:tcW w:w="1620" w:type="dxa"/>
          <w:tcBorders>
            <w:top w:val="single" w:sz="4" w:space="0" w:color="000000"/>
            <w:left w:val="single" w:sz="4" w:space="0" w:color="000000"/>
            <w:bottom w:val="single" w:sz="4" w:space="0" w:color="000000"/>
            <w:right w:val="single" w:sz="4" w:space="0" w:color="000000"/>
          </w:tcBorders>
        </w:tcPr>
        <w:p w:rsidR="00C640C7" w:rsidRDefault="00C640C7">
          <w:pPr>
            <w:widowControl w:val="0"/>
            <w:tabs>
              <w:tab w:val="center" w:pos="4677"/>
              <w:tab w:val="right" w:pos="9355"/>
            </w:tabs>
          </w:pPr>
        </w:p>
      </w:tc>
      <w:tc>
        <w:tcPr>
          <w:tcW w:w="2010" w:type="dxa"/>
          <w:tcBorders>
            <w:top w:val="single" w:sz="4" w:space="0" w:color="000000"/>
            <w:left w:val="single" w:sz="4" w:space="0" w:color="000000"/>
            <w:bottom w:val="single" w:sz="4" w:space="0" w:color="000000"/>
            <w:right w:val="single" w:sz="4" w:space="0" w:color="000000"/>
          </w:tcBorders>
        </w:tcPr>
        <w:p w:rsidR="00C640C7" w:rsidRDefault="00C640C7">
          <w:pPr>
            <w:widowControl w:val="0"/>
            <w:tabs>
              <w:tab w:val="center" w:pos="4677"/>
              <w:tab w:val="right" w:pos="9355"/>
            </w:tabs>
            <w:jc w:val="left"/>
          </w:pPr>
        </w:p>
      </w:tc>
    </w:tr>
    <w:tr w:rsidR="00C640C7" w:rsidTr="00D42CDC">
      <w:trPr>
        <w:trHeight w:val="338"/>
        <w:tblHeader/>
        <w:jc w:val="center"/>
      </w:trPr>
      <w:tc>
        <w:tcPr>
          <w:tcW w:w="3397"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Изм.</w:t>
          </w:r>
        </w:p>
      </w:tc>
      <w:tc>
        <w:tcPr>
          <w:tcW w:w="1517"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Лист</w:t>
          </w:r>
        </w:p>
      </w:tc>
      <w:tc>
        <w:tcPr>
          <w:tcW w:w="1716"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 докум.</w:t>
          </w:r>
        </w:p>
      </w:tc>
      <w:tc>
        <w:tcPr>
          <w:tcW w:w="1620"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Подп.</w:t>
          </w:r>
        </w:p>
      </w:tc>
      <w:tc>
        <w:tcPr>
          <w:tcW w:w="2010"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Дата</w:t>
          </w:r>
        </w:p>
      </w:tc>
    </w:tr>
    <w:tr w:rsidR="00C640C7" w:rsidTr="00D42CDC">
      <w:trPr>
        <w:trHeight w:val="284"/>
        <w:jc w:val="center"/>
      </w:trPr>
      <w:tc>
        <w:tcPr>
          <w:tcW w:w="3397" w:type="dxa"/>
          <w:tcBorders>
            <w:top w:val="single" w:sz="4" w:space="0" w:color="000000"/>
            <w:left w:val="single" w:sz="4" w:space="0" w:color="000000"/>
            <w:bottom w:val="single" w:sz="4" w:space="0" w:color="000000"/>
            <w:right w:val="single" w:sz="4" w:space="0" w:color="000000"/>
          </w:tcBorders>
          <w:vAlign w:val="center"/>
        </w:tcPr>
        <w:p w:rsidR="00C640C7" w:rsidRDefault="00000000">
          <w:pPr>
            <w:widowControl w:val="0"/>
            <w:tabs>
              <w:tab w:val="center" w:pos="4677"/>
              <w:tab w:val="right" w:pos="9355"/>
            </w:tabs>
            <w:spacing w:line="240" w:lineRule="auto"/>
            <w:rPr>
              <w:color w:val="000000"/>
            </w:rPr>
          </w:pPr>
          <w:r>
            <w:rPr>
              <w:color w:val="000000"/>
            </w:rPr>
            <w:t>RU.</w:t>
          </w:r>
          <w:r>
            <w:t>17701729.04.04-01</w:t>
          </w:r>
          <w:r>
            <w:rPr>
              <w:color w:val="000000"/>
            </w:rPr>
            <w:t xml:space="preserve"> ТЗ 01-1</w:t>
          </w:r>
        </w:p>
      </w:tc>
      <w:tc>
        <w:tcPr>
          <w:tcW w:w="1517" w:type="dxa"/>
          <w:tcBorders>
            <w:top w:val="single" w:sz="4" w:space="0" w:color="000000"/>
            <w:left w:val="single" w:sz="4" w:space="0" w:color="000000"/>
            <w:bottom w:val="single" w:sz="4" w:space="0" w:color="000000"/>
            <w:right w:val="single" w:sz="4" w:space="0" w:color="000000"/>
          </w:tcBorders>
        </w:tcPr>
        <w:p w:rsidR="00C640C7" w:rsidRDefault="00C640C7">
          <w:pPr>
            <w:widowControl w:val="0"/>
            <w:tabs>
              <w:tab w:val="center" w:pos="4677"/>
              <w:tab w:val="right" w:pos="9355"/>
            </w:tabs>
          </w:pPr>
        </w:p>
      </w:tc>
      <w:tc>
        <w:tcPr>
          <w:tcW w:w="1716" w:type="dxa"/>
          <w:tcBorders>
            <w:top w:val="single" w:sz="4" w:space="0" w:color="000000"/>
            <w:left w:val="single" w:sz="4" w:space="0" w:color="000000"/>
            <w:bottom w:val="single" w:sz="4" w:space="0" w:color="000000"/>
            <w:right w:val="single" w:sz="4" w:space="0" w:color="000000"/>
          </w:tcBorders>
        </w:tcPr>
        <w:p w:rsidR="00C640C7" w:rsidRDefault="00C640C7">
          <w:pPr>
            <w:widowControl w:val="0"/>
            <w:tabs>
              <w:tab w:val="center" w:pos="4677"/>
              <w:tab w:val="right" w:pos="9355"/>
            </w:tabs>
          </w:pPr>
        </w:p>
      </w:tc>
      <w:tc>
        <w:tcPr>
          <w:tcW w:w="1620" w:type="dxa"/>
          <w:tcBorders>
            <w:top w:val="single" w:sz="4" w:space="0" w:color="000000"/>
            <w:left w:val="single" w:sz="4" w:space="0" w:color="000000"/>
            <w:bottom w:val="single" w:sz="4" w:space="0" w:color="000000"/>
            <w:right w:val="single" w:sz="4" w:space="0" w:color="000000"/>
          </w:tcBorders>
        </w:tcPr>
        <w:p w:rsidR="00C640C7" w:rsidRDefault="00C640C7">
          <w:pPr>
            <w:widowControl w:val="0"/>
            <w:tabs>
              <w:tab w:val="center" w:pos="4677"/>
              <w:tab w:val="right" w:pos="9355"/>
            </w:tabs>
          </w:pPr>
        </w:p>
      </w:tc>
      <w:tc>
        <w:tcPr>
          <w:tcW w:w="2010" w:type="dxa"/>
          <w:tcBorders>
            <w:top w:val="single" w:sz="4" w:space="0" w:color="000000"/>
            <w:left w:val="single" w:sz="4" w:space="0" w:color="000000"/>
            <w:bottom w:val="single" w:sz="4" w:space="0" w:color="000000"/>
            <w:right w:val="single" w:sz="4" w:space="0" w:color="000000"/>
          </w:tcBorders>
        </w:tcPr>
        <w:p w:rsidR="00C640C7" w:rsidRDefault="00C640C7">
          <w:pPr>
            <w:widowControl w:val="0"/>
            <w:tabs>
              <w:tab w:val="center" w:pos="4677"/>
              <w:tab w:val="right" w:pos="9355"/>
            </w:tabs>
            <w:jc w:val="center"/>
          </w:pPr>
        </w:p>
      </w:tc>
    </w:tr>
    <w:tr w:rsidR="00C640C7" w:rsidTr="00D42CDC">
      <w:trPr>
        <w:trHeight w:val="284"/>
        <w:jc w:val="center"/>
      </w:trPr>
      <w:tc>
        <w:tcPr>
          <w:tcW w:w="3397"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Инв. № подл.</w:t>
          </w:r>
        </w:p>
      </w:tc>
      <w:tc>
        <w:tcPr>
          <w:tcW w:w="1517"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Подп. и дата</w:t>
          </w:r>
        </w:p>
      </w:tc>
      <w:tc>
        <w:tcPr>
          <w:tcW w:w="1716"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proofErr w:type="spellStart"/>
          <w:r>
            <w:t>Взам</w:t>
          </w:r>
          <w:proofErr w:type="spellEnd"/>
          <w:r>
            <w:t>. инв. №</w:t>
          </w:r>
        </w:p>
      </w:tc>
      <w:tc>
        <w:tcPr>
          <w:tcW w:w="1620"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 xml:space="preserve">Инв. № </w:t>
          </w:r>
          <w:proofErr w:type="spellStart"/>
          <w:r>
            <w:t>дубл</w:t>
          </w:r>
          <w:proofErr w:type="spellEnd"/>
          <w:r>
            <w:t>.</w:t>
          </w:r>
        </w:p>
      </w:tc>
      <w:tc>
        <w:tcPr>
          <w:tcW w:w="2010" w:type="dxa"/>
          <w:tcBorders>
            <w:top w:val="single" w:sz="4" w:space="0" w:color="000000"/>
            <w:left w:val="single" w:sz="4" w:space="0" w:color="000000"/>
            <w:bottom w:val="single" w:sz="4" w:space="0" w:color="000000"/>
            <w:right w:val="single" w:sz="4" w:space="0" w:color="000000"/>
          </w:tcBorders>
        </w:tcPr>
        <w:p w:rsidR="00C640C7" w:rsidRDefault="00000000">
          <w:pPr>
            <w:widowControl w:val="0"/>
            <w:tabs>
              <w:tab w:val="center" w:pos="4677"/>
              <w:tab w:val="right" w:pos="9355"/>
            </w:tabs>
            <w:jc w:val="center"/>
          </w:pPr>
          <w:r>
            <w:t>Подп. и дата</w:t>
          </w:r>
        </w:p>
      </w:tc>
    </w:tr>
  </w:tbl>
  <w:p w:rsidR="00C640C7" w:rsidRDefault="00C640C7">
    <w:pPr>
      <w:tabs>
        <w:tab w:val="center" w:pos="4677"/>
        <w:tab w:val="right" w:pos="9355"/>
      </w:tabs>
      <w:spacing w:line="240" w:lineRule="auto"/>
      <w:jc w:val="left"/>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40C7" w:rsidRDefault="00C640C7">
    <w:pPr>
      <w:tabs>
        <w:tab w:val="center" w:pos="4677"/>
        <w:tab w:val="right" w:pos="9355"/>
      </w:tabs>
      <w:spacing w:line="240" w:lineRule="auto"/>
      <w:jc w:val="left"/>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4F5C" w:rsidRDefault="00B54F5C">
      <w:pPr>
        <w:spacing w:line="240" w:lineRule="auto"/>
      </w:pPr>
      <w:r>
        <w:separator/>
      </w:r>
    </w:p>
  </w:footnote>
  <w:footnote w:type="continuationSeparator" w:id="0">
    <w:p w:rsidR="00B54F5C" w:rsidRDefault="00B54F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40C7" w:rsidRDefault="00000000">
    <w:pPr>
      <w:tabs>
        <w:tab w:val="center" w:pos="4677"/>
        <w:tab w:val="right" w:pos="9355"/>
      </w:tabs>
      <w:spacing w:line="240" w:lineRule="auto"/>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rsidR="00C640C7" w:rsidRDefault="00000000">
    <w:pPr>
      <w:tabs>
        <w:tab w:val="center" w:pos="4677"/>
        <w:tab w:val="right" w:pos="9355"/>
      </w:tabs>
      <w:spacing w:line="240" w:lineRule="auto"/>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rsidR="00C640C7" w:rsidRDefault="00C640C7">
    <w:pPr>
      <w:tabs>
        <w:tab w:val="center" w:pos="4677"/>
        <w:tab w:val="right" w:pos="9355"/>
      </w:tabs>
      <w:spacing w:line="240" w:lineRule="auto"/>
      <w:ind w:firstLine="709"/>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40C7" w:rsidRDefault="00C640C7">
    <w:pPr>
      <w:tabs>
        <w:tab w:val="center" w:pos="4677"/>
        <w:tab w:val="right" w:pos="9355"/>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40C7" w:rsidRDefault="00000000">
    <w:pPr>
      <w:tabs>
        <w:tab w:val="center" w:pos="4680"/>
        <w:tab w:val="right" w:pos="10206"/>
      </w:tabs>
      <w:spacing w:line="240" w:lineRule="auto"/>
      <w:jc w:val="center"/>
      <w:rPr>
        <w:b/>
        <w:color w:val="000000"/>
      </w:rPr>
    </w:pPr>
    <w:r>
      <w:fldChar w:fldCharType="begin"/>
    </w:r>
    <w:r>
      <w:instrText xml:space="preserve"> PAGE </w:instrText>
    </w:r>
    <w:r>
      <w:fldChar w:fldCharType="separate"/>
    </w:r>
    <w:r>
      <w:t>17</w:t>
    </w:r>
    <w:r>
      <w:fldChar w:fldCharType="end"/>
    </w:r>
  </w:p>
  <w:p w:rsidR="00C640C7" w:rsidRDefault="00000000">
    <w:pPr>
      <w:tabs>
        <w:tab w:val="center" w:pos="4677"/>
        <w:tab w:val="right" w:pos="9355"/>
      </w:tabs>
      <w:spacing w:line="240" w:lineRule="auto"/>
      <w:jc w:val="center"/>
      <w:rPr>
        <w:color w:val="000000"/>
      </w:rPr>
    </w:pPr>
    <w:r>
      <w:rPr>
        <w:b/>
        <w:color w:val="000000"/>
      </w:rPr>
      <w:t>RU.</w:t>
    </w:r>
    <w:r>
      <w:rPr>
        <w:b/>
      </w:rPr>
      <w:t>17701729.04.04-01</w:t>
    </w:r>
    <w:r>
      <w:rPr>
        <w:b/>
        <w:color w:val="000000"/>
      </w:rPr>
      <w:t xml:space="preserve"> ТЗ 01-</w:t>
    </w:r>
    <w:r>
      <w:rPr>
        <w:b/>
      </w:rPr>
      <w:t>1</w:t>
    </w:r>
  </w:p>
  <w:p w:rsidR="00C640C7" w:rsidRDefault="00C640C7">
    <w:pPr>
      <w:tabs>
        <w:tab w:val="center" w:pos="4677"/>
        <w:tab w:val="right" w:pos="9355"/>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640C7" w:rsidRDefault="00000000">
    <w:pPr>
      <w:tabs>
        <w:tab w:val="center" w:pos="4680"/>
        <w:tab w:val="right" w:pos="10206"/>
      </w:tabs>
      <w:spacing w:line="240" w:lineRule="auto"/>
      <w:jc w:val="center"/>
      <w:rPr>
        <w:b/>
        <w:color w:val="000000"/>
      </w:rPr>
    </w:pPr>
    <w:r>
      <w:fldChar w:fldCharType="begin"/>
    </w:r>
    <w:r>
      <w:instrText xml:space="preserve"> PAGE </w:instrText>
    </w:r>
    <w:r>
      <w:fldChar w:fldCharType="separate"/>
    </w:r>
    <w:r>
      <w:t>33</w:t>
    </w:r>
    <w:r>
      <w:fldChar w:fldCharType="end"/>
    </w:r>
  </w:p>
  <w:p w:rsidR="00C640C7" w:rsidRDefault="00000000">
    <w:pPr>
      <w:tabs>
        <w:tab w:val="center" w:pos="4677"/>
        <w:tab w:val="right" w:pos="9355"/>
      </w:tabs>
      <w:spacing w:line="240" w:lineRule="auto"/>
      <w:jc w:val="center"/>
      <w:rPr>
        <w:color w:val="000000"/>
      </w:rPr>
    </w:pPr>
    <w:r>
      <w:rPr>
        <w:b/>
        <w:color w:val="000000"/>
      </w:rPr>
      <w:t>RU.</w:t>
    </w:r>
    <w:r>
      <w:rPr>
        <w:b/>
      </w:rPr>
      <w:t>17701729.04.04-01</w:t>
    </w:r>
    <w:r>
      <w:rPr>
        <w:b/>
        <w:color w:val="000000"/>
      </w:rPr>
      <w:t xml:space="preserve"> ТЗ 01-</w:t>
    </w:r>
    <w:r>
      <w:rPr>
        <w:b/>
      </w:rPr>
      <w:t>1</w:t>
    </w:r>
  </w:p>
  <w:p w:rsidR="00C640C7" w:rsidRDefault="00C640C7">
    <w:pPr>
      <w:tabs>
        <w:tab w:val="center" w:pos="4677"/>
        <w:tab w:val="right" w:pos="9355"/>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60718"/>
    <w:multiLevelType w:val="multilevel"/>
    <w:tmpl w:val="C6321B5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29776809"/>
    <w:multiLevelType w:val="multilevel"/>
    <w:tmpl w:val="F74CB560"/>
    <w:lvl w:ilvl="0">
      <w:start w:val="1"/>
      <w:numFmt w:val="decimal"/>
      <w:lvlText w:val="%1."/>
      <w:lvlJc w:val="left"/>
      <w:pPr>
        <w:tabs>
          <w:tab w:val="num" w:pos="0"/>
        </w:tabs>
        <w:ind w:left="1003" w:hanging="360"/>
      </w:pPr>
      <w:rPr>
        <w:rFonts w:ascii="Times New Roman" w:eastAsia="Times New Roman" w:hAnsi="Times New Roman" w:cs="Times New Roman"/>
        <w:w w:val="100"/>
        <w:sz w:val="24"/>
        <w:szCs w:val="24"/>
        <w:lang w:val="ru-RU" w:eastAsia="en-US" w:bidi="ar-SA"/>
      </w:rPr>
    </w:lvl>
    <w:lvl w:ilvl="1">
      <w:numFmt w:val="bullet"/>
      <w:lvlText w:val=""/>
      <w:lvlJc w:val="left"/>
      <w:pPr>
        <w:tabs>
          <w:tab w:val="num" w:pos="0"/>
        </w:tabs>
        <w:ind w:left="1966" w:hanging="360"/>
      </w:pPr>
      <w:rPr>
        <w:rFonts w:ascii="Symbol" w:hAnsi="Symbol" w:cs="Symbol" w:hint="default"/>
        <w:lang w:val="ru-RU" w:eastAsia="en-US" w:bidi="ar-SA"/>
      </w:rPr>
    </w:lvl>
    <w:lvl w:ilvl="2">
      <w:numFmt w:val="bullet"/>
      <w:lvlText w:val=""/>
      <w:lvlJc w:val="left"/>
      <w:pPr>
        <w:tabs>
          <w:tab w:val="num" w:pos="0"/>
        </w:tabs>
        <w:ind w:left="2932" w:hanging="360"/>
      </w:pPr>
      <w:rPr>
        <w:rFonts w:ascii="Symbol" w:hAnsi="Symbol" w:cs="Symbol" w:hint="default"/>
        <w:lang w:val="ru-RU" w:eastAsia="en-US" w:bidi="ar-SA"/>
      </w:rPr>
    </w:lvl>
    <w:lvl w:ilvl="3">
      <w:numFmt w:val="bullet"/>
      <w:lvlText w:val=""/>
      <w:lvlJc w:val="left"/>
      <w:pPr>
        <w:tabs>
          <w:tab w:val="num" w:pos="0"/>
        </w:tabs>
        <w:ind w:left="3898" w:hanging="360"/>
      </w:pPr>
      <w:rPr>
        <w:rFonts w:ascii="Symbol" w:hAnsi="Symbol" w:cs="Symbol" w:hint="default"/>
        <w:lang w:val="ru-RU" w:eastAsia="en-US" w:bidi="ar-SA"/>
      </w:rPr>
    </w:lvl>
    <w:lvl w:ilvl="4">
      <w:numFmt w:val="bullet"/>
      <w:lvlText w:val=""/>
      <w:lvlJc w:val="left"/>
      <w:pPr>
        <w:tabs>
          <w:tab w:val="num" w:pos="0"/>
        </w:tabs>
        <w:ind w:left="4864" w:hanging="360"/>
      </w:pPr>
      <w:rPr>
        <w:rFonts w:ascii="Symbol" w:hAnsi="Symbol" w:cs="Symbol" w:hint="default"/>
        <w:lang w:val="ru-RU" w:eastAsia="en-US" w:bidi="ar-SA"/>
      </w:rPr>
    </w:lvl>
    <w:lvl w:ilvl="5">
      <w:numFmt w:val="bullet"/>
      <w:lvlText w:val=""/>
      <w:lvlJc w:val="left"/>
      <w:pPr>
        <w:tabs>
          <w:tab w:val="num" w:pos="0"/>
        </w:tabs>
        <w:ind w:left="5830" w:hanging="360"/>
      </w:pPr>
      <w:rPr>
        <w:rFonts w:ascii="Symbol" w:hAnsi="Symbol" w:cs="Symbol" w:hint="default"/>
        <w:lang w:val="ru-RU" w:eastAsia="en-US" w:bidi="ar-SA"/>
      </w:rPr>
    </w:lvl>
    <w:lvl w:ilvl="6">
      <w:numFmt w:val="bullet"/>
      <w:lvlText w:val=""/>
      <w:lvlJc w:val="left"/>
      <w:pPr>
        <w:tabs>
          <w:tab w:val="num" w:pos="0"/>
        </w:tabs>
        <w:ind w:left="6796" w:hanging="360"/>
      </w:pPr>
      <w:rPr>
        <w:rFonts w:ascii="Symbol" w:hAnsi="Symbol" w:cs="Symbol" w:hint="default"/>
        <w:lang w:val="ru-RU" w:eastAsia="en-US" w:bidi="ar-SA"/>
      </w:rPr>
    </w:lvl>
    <w:lvl w:ilvl="7">
      <w:numFmt w:val="bullet"/>
      <w:lvlText w:val=""/>
      <w:lvlJc w:val="left"/>
      <w:pPr>
        <w:tabs>
          <w:tab w:val="num" w:pos="0"/>
        </w:tabs>
        <w:ind w:left="7762" w:hanging="360"/>
      </w:pPr>
      <w:rPr>
        <w:rFonts w:ascii="Symbol" w:hAnsi="Symbol" w:cs="Symbol" w:hint="default"/>
        <w:lang w:val="ru-RU" w:eastAsia="en-US" w:bidi="ar-SA"/>
      </w:rPr>
    </w:lvl>
    <w:lvl w:ilvl="8">
      <w:numFmt w:val="bullet"/>
      <w:lvlText w:val=""/>
      <w:lvlJc w:val="left"/>
      <w:pPr>
        <w:tabs>
          <w:tab w:val="num" w:pos="0"/>
        </w:tabs>
        <w:ind w:left="8728" w:hanging="360"/>
      </w:pPr>
      <w:rPr>
        <w:rFonts w:ascii="Symbol" w:hAnsi="Symbol" w:cs="Symbol" w:hint="default"/>
        <w:lang w:val="ru-RU" w:eastAsia="en-US" w:bidi="ar-SA"/>
      </w:rPr>
    </w:lvl>
  </w:abstractNum>
  <w:abstractNum w:abstractNumId="2" w15:restartNumberingAfterBreak="0">
    <w:nsid w:val="5405160A"/>
    <w:multiLevelType w:val="multilevel"/>
    <w:tmpl w:val="61EC0598"/>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rFonts w:ascii="Times New Roman" w:eastAsia="Times New Roman" w:hAnsi="Times New Roman" w:cs="Times New Roman"/>
        <w:b/>
        <w:bCs/>
        <w:w w:val="100"/>
        <w:sz w:val="24"/>
        <w:szCs w:val="24"/>
        <w:lang w:val="ru-RU" w:eastAsia="en-US" w:bidi="ar-SA"/>
      </w:rPr>
    </w:lvl>
    <w:lvl w:ilvl="2">
      <w:start w:val="1"/>
      <w:numFmt w:val="decimal"/>
      <w:lvlText w:val="%3."/>
      <w:lvlJc w:val="left"/>
      <w:pPr>
        <w:tabs>
          <w:tab w:val="num" w:pos="0"/>
        </w:tabs>
        <w:ind w:left="1003" w:hanging="360"/>
      </w:pPr>
      <w:rPr>
        <w:rFonts w:ascii="Times New Roman" w:eastAsia="Times New Roman" w:hAnsi="Times New Roman" w:cs="Times New Roman"/>
        <w:w w:val="100"/>
        <w:sz w:val="24"/>
        <w:szCs w:val="24"/>
        <w:lang w:val="ru-RU" w:eastAsia="en-US" w:bidi="ar-SA"/>
      </w:rPr>
    </w:lvl>
    <w:lvl w:ilvl="3">
      <w:numFmt w:val="bullet"/>
      <w:lvlText w:val=""/>
      <w:lvlJc w:val="left"/>
      <w:pPr>
        <w:tabs>
          <w:tab w:val="num" w:pos="0"/>
        </w:tabs>
        <w:ind w:left="3146" w:hanging="360"/>
      </w:pPr>
      <w:rPr>
        <w:rFonts w:ascii="Symbol" w:hAnsi="Symbol" w:cs="Symbol" w:hint="default"/>
        <w:lang w:val="ru-RU" w:eastAsia="en-US" w:bidi="ar-SA"/>
      </w:rPr>
    </w:lvl>
    <w:lvl w:ilvl="4">
      <w:numFmt w:val="bullet"/>
      <w:lvlText w:val=""/>
      <w:lvlJc w:val="left"/>
      <w:pPr>
        <w:tabs>
          <w:tab w:val="num" w:pos="0"/>
        </w:tabs>
        <w:ind w:left="4220" w:hanging="360"/>
      </w:pPr>
      <w:rPr>
        <w:rFonts w:ascii="Symbol" w:hAnsi="Symbol" w:cs="Symbol" w:hint="default"/>
        <w:lang w:val="ru-RU" w:eastAsia="en-US" w:bidi="ar-SA"/>
      </w:rPr>
    </w:lvl>
    <w:lvl w:ilvl="5">
      <w:numFmt w:val="bullet"/>
      <w:lvlText w:val=""/>
      <w:lvlJc w:val="left"/>
      <w:pPr>
        <w:tabs>
          <w:tab w:val="num" w:pos="0"/>
        </w:tabs>
        <w:ind w:left="5293" w:hanging="360"/>
      </w:pPr>
      <w:rPr>
        <w:rFonts w:ascii="Symbol" w:hAnsi="Symbol" w:cs="Symbol" w:hint="default"/>
        <w:lang w:val="ru-RU" w:eastAsia="en-US" w:bidi="ar-SA"/>
      </w:rPr>
    </w:lvl>
    <w:lvl w:ilvl="6">
      <w:numFmt w:val="bullet"/>
      <w:lvlText w:val=""/>
      <w:lvlJc w:val="left"/>
      <w:pPr>
        <w:tabs>
          <w:tab w:val="num" w:pos="0"/>
        </w:tabs>
        <w:ind w:left="6366" w:hanging="360"/>
      </w:pPr>
      <w:rPr>
        <w:rFonts w:ascii="Symbol" w:hAnsi="Symbol" w:cs="Symbol" w:hint="default"/>
        <w:lang w:val="ru-RU" w:eastAsia="en-US" w:bidi="ar-SA"/>
      </w:rPr>
    </w:lvl>
    <w:lvl w:ilvl="7">
      <w:numFmt w:val="bullet"/>
      <w:lvlText w:val=""/>
      <w:lvlJc w:val="left"/>
      <w:pPr>
        <w:tabs>
          <w:tab w:val="num" w:pos="0"/>
        </w:tabs>
        <w:ind w:left="7440" w:hanging="360"/>
      </w:pPr>
      <w:rPr>
        <w:rFonts w:ascii="Symbol" w:hAnsi="Symbol" w:cs="Symbol" w:hint="default"/>
        <w:lang w:val="ru-RU" w:eastAsia="en-US" w:bidi="ar-SA"/>
      </w:rPr>
    </w:lvl>
    <w:lvl w:ilvl="8">
      <w:numFmt w:val="bullet"/>
      <w:lvlText w:val=""/>
      <w:lvlJc w:val="left"/>
      <w:pPr>
        <w:tabs>
          <w:tab w:val="num" w:pos="0"/>
        </w:tabs>
        <w:ind w:left="8513" w:hanging="360"/>
      </w:pPr>
      <w:rPr>
        <w:rFonts w:ascii="Symbol" w:hAnsi="Symbol" w:cs="Symbol" w:hint="default"/>
        <w:lang w:val="ru-RU" w:eastAsia="en-US" w:bidi="ar-SA"/>
      </w:rPr>
    </w:lvl>
  </w:abstractNum>
  <w:abstractNum w:abstractNumId="3" w15:restartNumberingAfterBreak="0">
    <w:nsid w:val="5BC84EDF"/>
    <w:multiLevelType w:val="multilevel"/>
    <w:tmpl w:val="17F8F3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66469F8"/>
    <w:multiLevelType w:val="multilevel"/>
    <w:tmpl w:val="5DE8E5A2"/>
    <w:lvl w:ilvl="0">
      <w:start w:val="3"/>
      <w:numFmt w:val="decimal"/>
      <w:lvlText w:val="%1"/>
      <w:lvlJc w:val="left"/>
      <w:pPr>
        <w:tabs>
          <w:tab w:val="num" w:pos="0"/>
        </w:tabs>
        <w:ind w:left="360" w:hanging="360"/>
      </w:pPr>
    </w:lvl>
    <w:lvl w:ilvl="1">
      <w:start w:val="3"/>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15:restartNumberingAfterBreak="0">
    <w:nsid w:val="7327687C"/>
    <w:multiLevelType w:val="multilevel"/>
    <w:tmpl w:val="062C1D2E"/>
    <w:lvl w:ilvl="0">
      <w:start w:val="1"/>
      <w:numFmt w:val="decimal"/>
      <w:lvlText w:val="%1."/>
      <w:lvlJc w:val="left"/>
      <w:pPr>
        <w:tabs>
          <w:tab w:val="num" w:pos="0"/>
        </w:tabs>
        <w:ind w:left="1080" w:hanging="360"/>
      </w:pPr>
    </w:lvl>
    <w:lvl w:ilvl="1">
      <w:start w:val="1"/>
      <w:numFmt w:val="decimal"/>
      <w:lvlText w:val="%1.%2."/>
      <w:lvlJc w:val="left"/>
      <w:pPr>
        <w:tabs>
          <w:tab w:val="num" w:pos="0"/>
        </w:tabs>
        <w:ind w:left="850" w:hanging="566"/>
      </w:pPr>
      <w:rPr>
        <w:b/>
      </w:rPr>
    </w:lvl>
    <w:lvl w:ilvl="2">
      <w:start w:val="1"/>
      <w:numFmt w:val="decimal"/>
      <w:lvlText w:val="%1.%2.%3."/>
      <w:lvlJc w:val="left"/>
      <w:pPr>
        <w:tabs>
          <w:tab w:val="num" w:pos="0"/>
        </w:tabs>
        <w:ind w:left="720" w:hanging="720"/>
      </w:pPr>
      <w:rPr>
        <w:sz w:val="24"/>
        <w:szCs w:val="24"/>
      </w:rPr>
    </w:lvl>
    <w:lvl w:ilvl="3">
      <w:start w:val="1"/>
      <w:numFmt w:val="decimal"/>
      <w:lvlText w:val="%1.%2.%3.%4."/>
      <w:lvlJc w:val="left"/>
      <w:pPr>
        <w:tabs>
          <w:tab w:val="num" w:pos="0"/>
        </w:tabs>
        <w:ind w:left="1713" w:hanging="719"/>
      </w:pPr>
      <w:rPr>
        <w:rFonts w:ascii="Times New Roman" w:eastAsia="Times New Roman" w:hAnsi="Times New Roman" w:cs="Times New Roman"/>
        <w:b/>
        <w:bCs/>
        <w:sz w:val="24"/>
        <w:szCs w:val="24"/>
      </w:rPr>
    </w:lvl>
    <w:lvl w:ilvl="4">
      <w:start w:val="1"/>
      <w:numFmt w:val="decimal"/>
      <w:lvlText w:val="%1.%2.%3.%4.%5."/>
      <w:lvlJc w:val="left"/>
      <w:pPr>
        <w:tabs>
          <w:tab w:val="num" w:pos="0"/>
        </w:tabs>
        <w:ind w:left="1800" w:hanging="949"/>
      </w:pPr>
      <w:rPr>
        <w:rFonts w:ascii="Times New Roman" w:eastAsia="Times New Roman" w:hAnsi="Times New Roman" w:cs="Times New Roman"/>
        <w:b/>
        <w:bCs/>
        <w:sz w:val="24"/>
        <w:szCs w:val="24"/>
      </w:rPr>
    </w:lvl>
    <w:lvl w:ilvl="5">
      <w:start w:val="1"/>
      <w:numFmt w:val="decimal"/>
      <w:lvlText w:val="%1.%2.%3.%4.%5.%6."/>
      <w:lvlJc w:val="left"/>
      <w:pPr>
        <w:tabs>
          <w:tab w:val="num" w:pos="0"/>
        </w:tabs>
        <w:ind w:left="1800" w:hanging="810"/>
      </w:pPr>
      <w:rPr>
        <w:b/>
        <w:bCs/>
        <w:sz w:val="24"/>
        <w:szCs w:val="24"/>
      </w:rPr>
    </w:lvl>
    <w:lvl w:ilvl="6">
      <w:start w:val="1"/>
      <w:numFmt w:val="decimal"/>
      <w:lvlText w:val="%1.%2.%3.%4.%5.%6.%7."/>
      <w:lvlJc w:val="left"/>
      <w:pPr>
        <w:tabs>
          <w:tab w:val="num" w:pos="0"/>
        </w:tabs>
        <w:ind w:left="2160" w:hanging="884"/>
      </w:pPr>
      <w:rPr>
        <w:sz w:val="24"/>
        <w:szCs w:val="24"/>
      </w:rPr>
    </w:lvl>
    <w:lvl w:ilvl="7">
      <w:start w:val="1"/>
      <w:numFmt w:val="decimal"/>
      <w:lvlText w:val="%1.%2.%3.%4.%5.%6.%7.%8."/>
      <w:lvlJc w:val="left"/>
      <w:pPr>
        <w:tabs>
          <w:tab w:val="num" w:pos="0"/>
        </w:tabs>
        <w:ind w:left="2160" w:hanging="600"/>
      </w:pPr>
      <w:rPr>
        <w:sz w:val="24"/>
        <w:szCs w:val="24"/>
      </w:rPr>
    </w:lvl>
    <w:lvl w:ilvl="8">
      <w:start w:val="1"/>
      <w:numFmt w:val="decimal"/>
      <w:lvlText w:val="%1.%2.%3.%4.%5.%6.%7.%8.%9."/>
      <w:lvlJc w:val="left"/>
      <w:pPr>
        <w:tabs>
          <w:tab w:val="num" w:pos="0"/>
        </w:tabs>
        <w:ind w:left="2520" w:hanging="1800"/>
      </w:pPr>
    </w:lvl>
  </w:abstractNum>
  <w:num w:numId="1" w16cid:durableId="992946170">
    <w:abstractNumId w:val="5"/>
  </w:num>
  <w:num w:numId="2" w16cid:durableId="726609128">
    <w:abstractNumId w:val="2"/>
  </w:num>
  <w:num w:numId="3" w16cid:durableId="453406942">
    <w:abstractNumId w:val="1"/>
  </w:num>
  <w:num w:numId="4" w16cid:durableId="1111391426">
    <w:abstractNumId w:val="4"/>
  </w:num>
  <w:num w:numId="5" w16cid:durableId="1640262363">
    <w:abstractNumId w:val="0"/>
  </w:num>
  <w:num w:numId="6" w16cid:durableId="306011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0C7"/>
    <w:rsid w:val="0003213B"/>
    <w:rsid w:val="00045F82"/>
    <w:rsid w:val="00065CAB"/>
    <w:rsid w:val="00083BA2"/>
    <w:rsid w:val="00101BD9"/>
    <w:rsid w:val="0010383B"/>
    <w:rsid w:val="00105992"/>
    <w:rsid w:val="0013500C"/>
    <w:rsid w:val="001F0416"/>
    <w:rsid w:val="002037D9"/>
    <w:rsid w:val="002B2E30"/>
    <w:rsid w:val="002B5715"/>
    <w:rsid w:val="00300E1B"/>
    <w:rsid w:val="00332D0C"/>
    <w:rsid w:val="00360C0E"/>
    <w:rsid w:val="00373422"/>
    <w:rsid w:val="003B2866"/>
    <w:rsid w:val="003C2A12"/>
    <w:rsid w:val="003E3214"/>
    <w:rsid w:val="004419F4"/>
    <w:rsid w:val="0046287B"/>
    <w:rsid w:val="00494115"/>
    <w:rsid w:val="00553D60"/>
    <w:rsid w:val="00555417"/>
    <w:rsid w:val="005A32A2"/>
    <w:rsid w:val="00657E75"/>
    <w:rsid w:val="00683A3C"/>
    <w:rsid w:val="006B5A73"/>
    <w:rsid w:val="007054EB"/>
    <w:rsid w:val="00762634"/>
    <w:rsid w:val="007A3753"/>
    <w:rsid w:val="007B5A6D"/>
    <w:rsid w:val="00913102"/>
    <w:rsid w:val="00933DF1"/>
    <w:rsid w:val="00987E8A"/>
    <w:rsid w:val="0099210E"/>
    <w:rsid w:val="009C2113"/>
    <w:rsid w:val="009D05E9"/>
    <w:rsid w:val="009E2A63"/>
    <w:rsid w:val="009F4C4B"/>
    <w:rsid w:val="00A60AB3"/>
    <w:rsid w:val="00A753BF"/>
    <w:rsid w:val="00A77E38"/>
    <w:rsid w:val="00A874ED"/>
    <w:rsid w:val="00AD697B"/>
    <w:rsid w:val="00B47DE3"/>
    <w:rsid w:val="00B54F5C"/>
    <w:rsid w:val="00B56BBB"/>
    <w:rsid w:val="00B9679F"/>
    <w:rsid w:val="00BB1188"/>
    <w:rsid w:val="00C640C7"/>
    <w:rsid w:val="00CA6ED7"/>
    <w:rsid w:val="00CC6B49"/>
    <w:rsid w:val="00CE1C59"/>
    <w:rsid w:val="00CF12F4"/>
    <w:rsid w:val="00D42CDC"/>
    <w:rsid w:val="00D715F2"/>
    <w:rsid w:val="00D86A75"/>
    <w:rsid w:val="00EB3F86"/>
    <w:rsid w:val="00EC0752"/>
    <w:rsid w:val="00EC17D8"/>
    <w:rsid w:val="00EC4C64"/>
    <w:rsid w:val="00F35040"/>
    <w:rsid w:val="00F54CBB"/>
    <w:rsid w:val="00F6224C"/>
    <w:rsid w:val="00F6669D"/>
    <w:rsid w:val="00FE3D6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DB524"/>
  <w15:docId w15:val="{8E95A469-F870-5444-BC68-C8FB84BE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EE6"/>
    <w:pPr>
      <w:spacing w:line="360" w:lineRule="auto"/>
      <w:jc w:val="both"/>
    </w:pPr>
  </w:style>
  <w:style w:type="paragraph" w:styleId="Heading1">
    <w:name w:val="heading 1"/>
    <w:basedOn w:val="Normal"/>
    <w:next w:val="Normal"/>
    <w:qFormat/>
    <w:pPr>
      <w:keepNext/>
      <w:keepLines/>
      <w:spacing w:before="120"/>
      <w:ind w:right="-4"/>
      <w:jc w:val="center"/>
      <w:outlineLvl w:val="0"/>
    </w:pPr>
    <w:rPr>
      <w:b/>
    </w:rPr>
  </w:style>
  <w:style w:type="paragraph" w:styleId="Heading2">
    <w:name w:val="heading 2"/>
    <w:basedOn w:val="Normal"/>
    <w:next w:val="Normal"/>
    <w:qFormat/>
    <w:pPr>
      <w:keepNext/>
      <w:keepLines/>
      <w:spacing w:before="120"/>
      <w:outlineLvl w:val="1"/>
    </w:pPr>
    <w:rPr>
      <w:b/>
    </w:rPr>
  </w:style>
  <w:style w:type="paragraph" w:styleId="Heading3">
    <w:name w:val="heading 3"/>
    <w:basedOn w:val="Normal"/>
    <w:next w:val="Normal"/>
    <w:qFormat/>
    <w:pPr>
      <w:keepNext/>
      <w:keepLines/>
      <w:spacing w:before="280" w:after="80" w:line="259" w:lineRule="auto"/>
      <w:jc w:val="left"/>
      <w:outlineLvl w:val="2"/>
    </w:pPr>
    <w:rPr>
      <w:rFonts w:ascii="Calibri" w:eastAsia="Calibri" w:hAnsi="Calibri" w:cs="Calibri"/>
      <w:b/>
      <w:color w:val="000000"/>
      <w:sz w:val="28"/>
      <w:szCs w:val="28"/>
    </w:rPr>
  </w:style>
  <w:style w:type="paragraph" w:styleId="Heading4">
    <w:name w:val="heading 4"/>
    <w:basedOn w:val="Normal"/>
    <w:next w:val="Normal"/>
    <w:qFormat/>
    <w:pPr>
      <w:keepNext/>
      <w:keepLines/>
      <w:spacing w:before="240" w:after="40" w:line="259" w:lineRule="auto"/>
      <w:jc w:val="left"/>
      <w:outlineLvl w:val="3"/>
    </w:pPr>
    <w:rPr>
      <w:rFonts w:ascii="Calibri" w:eastAsia="Calibri" w:hAnsi="Calibri" w:cs="Calibri"/>
      <w:b/>
      <w:color w:val="000000"/>
    </w:rPr>
  </w:style>
  <w:style w:type="paragraph" w:styleId="Heading5">
    <w:name w:val="heading 5"/>
    <w:basedOn w:val="Normal"/>
    <w:next w:val="Normal"/>
    <w:qFormat/>
    <w:pPr>
      <w:keepNext/>
      <w:keepLines/>
      <w:spacing w:before="220" w:after="40" w:line="259" w:lineRule="auto"/>
      <w:jc w:val="left"/>
      <w:outlineLvl w:val="4"/>
    </w:pPr>
    <w:rPr>
      <w:rFonts w:ascii="Calibri" w:eastAsia="Calibri" w:hAnsi="Calibri" w:cs="Calibri"/>
      <w:b/>
      <w:color w:val="000000"/>
      <w:sz w:val="22"/>
      <w:szCs w:val="22"/>
    </w:rPr>
  </w:style>
  <w:style w:type="paragraph" w:styleId="Heading6">
    <w:name w:val="heading 6"/>
    <w:basedOn w:val="Normal"/>
    <w:next w:val="Normal"/>
    <w:qFormat/>
    <w:pPr>
      <w:keepNext/>
      <w:keepLines/>
      <w:spacing w:before="200" w:after="40" w:line="259" w:lineRule="auto"/>
      <w:jc w:val="left"/>
      <w:outlineLvl w:val="5"/>
    </w:pPr>
    <w:rPr>
      <w:rFonts w:ascii="Calibri" w:eastAsia="Calibri" w:hAnsi="Calibri" w:cs="Calibri"/>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692B9F"/>
  </w:style>
  <w:style w:type="character" w:customStyle="1" w:styleId="HeaderChar">
    <w:name w:val="Header Char"/>
    <w:basedOn w:val="DefaultParagraphFont"/>
    <w:link w:val="Header"/>
    <w:uiPriority w:val="99"/>
    <w:qFormat/>
    <w:rsid w:val="00692B9F"/>
  </w:style>
  <w:style w:type="character" w:styleId="Hyperlink">
    <w:name w:val="Hyperlink"/>
    <w:basedOn w:val="DefaultParagraphFont"/>
    <w:uiPriority w:val="99"/>
    <w:unhideWhenUsed/>
    <w:rsid w:val="001F017F"/>
    <w:rPr>
      <w:color w:val="0000FF" w:themeColor="hyperlink"/>
      <w:u w:val="single"/>
    </w:rPr>
  </w:style>
  <w:style w:type="character" w:customStyle="1" w:styleId="BodyTextChar">
    <w:name w:val="Body Text Char"/>
    <w:basedOn w:val="DefaultParagraphFont"/>
    <w:link w:val="BodyText"/>
    <w:uiPriority w:val="1"/>
    <w:qFormat/>
    <w:rsid w:val="00E03BAC"/>
    <w:rPr>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E03BAC"/>
    <w:pPr>
      <w:widowControl w:val="0"/>
      <w:spacing w:line="240" w:lineRule="auto"/>
      <w:jc w:val="left"/>
    </w:pPr>
    <w:rPr>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line="259" w:lineRule="auto"/>
      <w:jc w:val="left"/>
    </w:pPr>
    <w:rPr>
      <w:rFonts w:ascii="Calibri" w:eastAsia="Calibri" w:hAnsi="Calibri" w:cs="Calibri"/>
      <w:b/>
      <w:color w:val="000000"/>
      <w:sz w:val="72"/>
      <w:szCs w:val="72"/>
    </w:rPr>
  </w:style>
  <w:style w:type="paragraph" w:styleId="Subtitle">
    <w:name w:val="Subtitle"/>
    <w:basedOn w:val="Normal"/>
    <w:next w:val="Normal"/>
    <w:qFormat/>
    <w:pPr>
      <w:keepNext/>
      <w:keepLines/>
      <w:spacing w:before="360" w:after="80" w:line="259" w:lineRule="auto"/>
      <w:jc w:val="left"/>
    </w:pPr>
    <w:rPr>
      <w:rFonts w:ascii="Georgia" w:eastAsia="Georgia" w:hAnsi="Georgia" w:cs="Georgia"/>
      <w:i/>
      <w:color w:val="666666"/>
      <w:sz w:val="48"/>
      <w:szCs w:val="48"/>
    </w:rPr>
  </w:style>
  <w:style w:type="paragraph" w:styleId="ListParagraph">
    <w:name w:val="List Paragraph"/>
    <w:basedOn w:val="Normal"/>
    <w:uiPriority w:val="1"/>
    <w:qFormat/>
    <w:rsid w:val="00CE4759"/>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692B9F"/>
    <w:pPr>
      <w:tabs>
        <w:tab w:val="center" w:pos="4677"/>
        <w:tab w:val="right" w:pos="9355"/>
      </w:tabs>
      <w:spacing w:line="240" w:lineRule="auto"/>
    </w:pPr>
  </w:style>
  <w:style w:type="paragraph" w:styleId="Header">
    <w:name w:val="header"/>
    <w:basedOn w:val="Normal"/>
    <w:link w:val="HeaderChar"/>
    <w:uiPriority w:val="99"/>
    <w:unhideWhenUsed/>
    <w:rsid w:val="00692B9F"/>
    <w:pPr>
      <w:tabs>
        <w:tab w:val="center" w:pos="4677"/>
        <w:tab w:val="right" w:pos="9355"/>
      </w:tabs>
      <w:spacing w:line="240" w:lineRule="auto"/>
    </w:pPr>
  </w:style>
  <w:style w:type="paragraph" w:styleId="TOC1">
    <w:name w:val="toc 1"/>
    <w:basedOn w:val="Normal"/>
    <w:next w:val="Normal"/>
    <w:autoRedefine/>
    <w:uiPriority w:val="39"/>
    <w:unhideWhenUsed/>
    <w:rsid w:val="001F6A69"/>
    <w:pPr>
      <w:spacing w:after="100"/>
    </w:pPr>
  </w:style>
  <w:style w:type="paragraph" w:styleId="TOC8">
    <w:name w:val="toc 8"/>
    <w:basedOn w:val="Normal"/>
    <w:next w:val="Normal"/>
    <w:autoRedefine/>
    <w:uiPriority w:val="39"/>
    <w:semiHidden/>
    <w:unhideWhenUsed/>
    <w:rsid w:val="001F6A69"/>
    <w:pPr>
      <w:spacing w:after="100"/>
      <w:ind w:left="1680"/>
    </w:pPr>
  </w:style>
  <w:style w:type="paragraph" w:styleId="TOC2">
    <w:name w:val="toc 2"/>
    <w:basedOn w:val="Normal"/>
    <w:next w:val="Normal"/>
    <w:autoRedefine/>
    <w:uiPriority w:val="39"/>
    <w:unhideWhenUsed/>
    <w:rsid w:val="001F6A69"/>
    <w:pPr>
      <w:spacing w:after="100"/>
      <w:ind w:left="240"/>
    </w:pPr>
  </w:style>
  <w:style w:type="paragraph" w:styleId="TOC3">
    <w:name w:val="toc 3"/>
    <w:basedOn w:val="Normal"/>
    <w:next w:val="Normal"/>
    <w:autoRedefine/>
    <w:uiPriority w:val="39"/>
    <w:unhideWhenUsed/>
    <w:rsid w:val="001F6A69"/>
    <w:pPr>
      <w:spacing w:after="100"/>
      <w:ind w:left="480"/>
    </w:pPr>
  </w:style>
  <w:style w:type="paragraph" w:styleId="IndexHeading">
    <w:name w:val="index heading"/>
    <w:basedOn w:val="Heading"/>
  </w:style>
  <w:style w:type="paragraph" w:styleId="TOCHeading">
    <w:name w:val="TOC Heading"/>
    <w:basedOn w:val="Heading1"/>
    <w:next w:val="Normal"/>
    <w:uiPriority w:val="39"/>
    <w:unhideWhenUsed/>
    <w:qFormat/>
    <w:rsid w:val="002E4ECD"/>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84176">
      <w:bodyDiv w:val="1"/>
      <w:marLeft w:val="0"/>
      <w:marRight w:val="0"/>
      <w:marTop w:val="0"/>
      <w:marBottom w:val="0"/>
      <w:divBdr>
        <w:top w:val="none" w:sz="0" w:space="0" w:color="auto"/>
        <w:left w:val="none" w:sz="0" w:space="0" w:color="auto"/>
        <w:bottom w:val="none" w:sz="0" w:space="0" w:color="auto"/>
        <w:right w:val="none" w:sz="0" w:space="0" w:color="auto"/>
      </w:divBdr>
    </w:div>
    <w:div w:id="412511839">
      <w:bodyDiv w:val="1"/>
      <w:marLeft w:val="0"/>
      <w:marRight w:val="0"/>
      <w:marTop w:val="0"/>
      <w:marBottom w:val="0"/>
      <w:divBdr>
        <w:top w:val="none" w:sz="0" w:space="0" w:color="auto"/>
        <w:left w:val="none" w:sz="0" w:space="0" w:color="auto"/>
        <w:bottom w:val="none" w:sz="0" w:space="0" w:color="auto"/>
        <w:right w:val="none" w:sz="0" w:space="0" w:color="auto"/>
      </w:divBdr>
      <w:divsChild>
        <w:div w:id="1617716672">
          <w:marLeft w:val="0"/>
          <w:marRight w:val="0"/>
          <w:marTop w:val="0"/>
          <w:marBottom w:val="0"/>
          <w:divBdr>
            <w:top w:val="none" w:sz="0" w:space="0" w:color="auto"/>
            <w:left w:val="none" w:sz="0" w:space="0" w:color="auto"/>
            <w:bottom w:val="none" w:sz="0" w:space="0" w:color="auto"/>
            <w:right w:val="none" w:sz="0" w:space="0" w:color="auto"/>
          </w:divBdr>
          <w:divsChild>
            <w:div w:id="16581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8061">
      <w:bodyDiv w:val="1"/>
      <w:marLeft w:val="0"/>
      <w:marRight w:val="0"/>
      <w:marTop w:val="0"/>
      <w:marBottom w:val="0"/>
      <w:divBdr>
        <w:top w:val="none" w:sz="0" w:space="0" w:color="auto"/>
        <w:left w:val="none" w:sz="0" w:space="0" w:color="auto"/>
        <w:bottom w:val="none" w:sz="0" w:space="0" w:color="auto"/>
        <w:right w:val="none" w:sz="0" w:space="0" w:color="auto"/>
      </w:divBdr>
    </w:div>
    <w:div w:id="1059399817">
      <w:bodyDiv w:val="1"/>
      <w:marLeft w:val="0"/>
      <w:marRight w:val="0"/>
      <w:marTop w:val="0"/>
      <w:marBottom w:val="0"/>
      <w:divBdr>
        <w:top w:val="none" w:sz="0" w:space="0" w:color="auto"/>
        <w:left w:val="none" w:sz="0" w:space="0" w:color="auto"/>
        <w:bottom w:val="none" w:sz="0" w:space="0" w:color="auto"/>
        <w:right w:val="none" w:sz="0" w:space="0" w:color="auto"/>
      </w:divBdr>
    </w:div>
    <w:div w:id="1953242295">
      <w:bodyDiv w:val="1"/>
      <w:marLeft w:val="0"/>
      <w:marRight w:val="0"/>
      <w:marTop w:val="0"/>
      <w:marBottom w:val="0"/>
      <w:divBdr>
        <w:top w:val="none" w:sz="0" w:space="0" w:color="auto"/>
        <w:left w:val="none" w:sz="0" w:space="0" w:color="auto"/>
        <w:bottom w:val="none" w:sz="0" w:space="0" w:color="auto"/>
        <w:right w:val="none" w:sz="0" w:space="0" w:color="auto"/>
      </w:divBdr>
      <w:divsChild>
        <w:div w:id="511334703">
          <w:marLeft w:val="0"/>
          <w:marRight w:val="0"/>
          <w:marTop w:val="0"/>
          <w:marBottom w:val="0"/>
          <w:divBdr>
            <w:top w:val="none" w:sz="0" w:space="0" w:color="auto"/>
            <w:left w:val="none" w:sz="0" w:space="0" w:color="auto"/>
            <w:bottom w:val="none" w:sz="0" w:space="0" w:color="auto"/>
            <w:right w:val="none" w:sz="0" w:space="0" w:color="auto"/>
          </w:divBdr>
          <w:divsChild>
            <w:div w:id="10416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cc.gnu.org/" TargetMode="External"/><Relationship Id="rId18" Type="http://schemas.openxmlformats.org/officeDocument/2006/relationships/hyperlink" Target="https://github.com/DimaTrushin/Library" TargetMode="Externa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cmake.org/" TargetMode="External"/><Relationship Id="rId17" Type="http://schemas.openxmlformats.org/officeDocument/2006/relationships/hyperlink" Target="https://www.youtube.com/watch?v=r6NnmynZMR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eerc.ifmo.ru/wiki/index.php?title=&#1055;&#1077;&#1088;&#1089;&#1080;&#1089;&#1090;&#1077;&#1085;&#1090;&#1085;&#1099;&#1081;_&#1089;&#1090;&#1077;&#1082;" TargetMode="External"/><Relationship Id="rId20" Type="http://schemas.openxmlformats.org/officeDocument/2006/relationships/hyperlink" Target="https://visualgo.net/en"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releases.llvm.org/17.0.1/tools/clang/tools/extra/docs/clang-tidy/index.html"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https://www.cs.usfca.edu/~galles/visualization/Algorithms.html"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leases.llvm.org/17.0.1/tools/clang/docs/ClangFormat.html"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DHMEMzb1hSmQftkIsQ+EcNn2qQ==">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B701F-CBBD-44CA-91AF-5D6FC0D51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34</Pages>
  <Words>6362</Words>
  <Characters>36266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Stepan Pankratov</cp:lastModifiedBy>
  <cp:revision>192</cp:revision>
  <dcterms:created xsi:type="dcterms:W3CDTF">2024-03-31T18:44:00Z</dcterms:created>
  <dcterms:modified xsi:type="dcterms:W3CDTF">2025-05-10T19:12:00Z</dcterms:modified>
  <dc:language>en-US</dc:language>
</cp:coreProperties>
</file>