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268C" w14:textId="70708CB7" w:rsidR="00D50FFF" w:rsidRPr="006764C3" w:rsidRDefault="007D7C2D" w:rsidP="006764C3">
      <w:pPr>
        <w:jc w:val="center"/>
        <w:rPr>
          <w:b/>
          <w:bCs/>
        </w:rPr>
      </w:pPr>
      <w:r w:rsidRPr="006764C3">
        <w:rPr>
          <w:b/>
          <w:bCs/>
        </w:rPr>
        <w:t>ПРАВИТЕЛЬСТВО</w:t>
      </w:r>
      <w:r w:rsidRPr="006764C3">
        <w:rPr>
          <w:b/>
          <w:bCs/>
          <w:spacing w:val="-4"/>
        </w:rPr>
        <w:t xml:space="preserve"> </w:t>
      </w:r>
      <w:r w:rsidRPr="006764C3">
        <w:rPr>
          <w:b/>
          <w:bCs/>
        </w:rPr>
        <w:t>РОССИЙСКОЙ</w:t>
      </w:r>
      <w:r w:rsidRPr="006764C3">
        <w:rPr>
          <w:b/>
          <w:bCs/>
          <w:spacing w:val="-3"/>
        </w:rPr>
        <w:t xml:space="preserve"> </w:t>
      </w:r>
      <w:r w:rsidRPr="006764C3">
        <w:rPr>
          <w:b/>
          <w:bCs/>
        </w:rPr>
        <w:t>ФЕДЕРАЦИИ</w:t>
      </w:r>
    </w:p>
    <w:p w14:paraId="5EE38F5E" w14:textId="77777777" w:rsidR="00D50FFF" w:rsidRPr="006764C3" w:rsidRDefault="00D50FFF" w:rsidP="006764C3">
      <w:pPr>
        <w:jc w:val="center"/>
        <w:rPr>
          <w:b/>
          <w:bCs/>
        </w:rPr>
      </w:pPr>
    </w:p>
    <w:p w14:paraId="5AFFE010" w14:textId="77777777" w:rsidR="00D50FFF" w:rsidRPr="006764C3" w:rsidRDefault="007D7C2D" w:rsidP="006764C3">
      <w:pPr>
        <w:jc w:val="center"/>
        <w:rPr>
          <w:b/>
          <w:bCs/>
          <w:sz w:val="24"/>
        </w:rPr>
      </w:pPr>
      <w:r w:rsidRPr="006764C3">
        <w:rPr>
          <w:b/>
          <w:bCs/>
          <w:sz w:val="24"/>
        </w:rPr>
        <w:t>НАЦИОНАЛЬНЫЙ</w:t>
      </w:r>
      <w:r w:rsidRPr="006764C3">
        <w:rPr>
          <w:b/>
          <w:bCs/>
          <w:spacing w:val="-9"/>
          <w:sz w:val="24"/>
        </w:rPr>
        <w:t xml:space="preserve"> </w:t>
      </w:r>
      <w:r w:rsidRPr="006764C3">
        <w:rPr>
          <w:b/>
          <w:bCs/>
          <w:sz w:val="24"/>
        </w:rPr>
        <w:t>ИССЛЕДОВАТЕЛЬСКИЙ</w:t>
      </w:r>
      <w:r w:rsidRPr="006764C3">
        <w:rPr>
          <w:b/>
          <w:bCs/>
          <w:spacing w:val="-5"/>
          <w:sz w:val="24"/>
        </w:rPr>
        <w:t xml:space="preserve"> </w:t>
      </w:r>
      <w:r w:rsidRPr="006764C3">
        <w:rPr>
          <w:b/>
          <w:bCs/>
          <w:sz w:val="24"/>
        </w:rPr>
        <w:t>УНИВЕРСИТЕТ</w:t>
      </w:r>
    </w:p>
    <w:p w14:paraId="2543BAA1" w14:textId="77777777" w:rsidR="00D50FFF" w:rsidRPr="006764C3" w:rsidRDefault="00D50FFF" w:rsidP="006764C3">
      <w:pPr>
        <w:jc w:val="center"/>
        <w:rPr>
          <w:b/>
          <w:bCs/>
        </w:rPr>
      </w:pPr>
    </w:p>
    <w:p w14:paraId="325B6CC9" w14:textId="77777777" w:rsidR="00D50FFF" w:rsidRPr="006764C3" w:rsidRDefault="007D7C2D" w:rsidP="006764C3">
      <w:pPr>
        <w:jc w:val="center"/>
        <w:rPr>
          <w:b/>
          <w:bCs/>
        </w:rPr>
      </w:pPr>
      <w:r w:rsidRPr="006764C3">
        <w:rPr>
          <w:b/>
          <w:bCs/>
        </w:rPr>
        <w:t>«ВЫСШАЯ</w:t>
      </w:r>
      <w:r w:rsidRPr="006764C3">
        <w:rPr>
          <w:b/>
          <w:bCs/>
          <w:spacing w:val="-3"/>
        </w:rPr>
        <w:t xml:space="preserve"> </w:t>
      </w:r>
      <w:r w:rsidRPr="006764C3">
        <w:rPr>
          <w:b/>
          <w:bCs/>
        </w:rPr>
        <w:t>ШКОЛА</w:t>
      </w:r>
      <w:r w:rsidRPr="006764C3">
        <w:rPr>
          <w:b/>
          <w:bCs/>
          <w:spacing w:val="-5"/>
        </w:rPr>
        <w:t xml:space="preserve"> </w:t>
      </w:r>
      <w:r w:rsidRPr="006764C3">
        <w:rPr>
          <w:b/>
          <w:bCs/>
        </w:rPr>
        <w:t>ЭКОНОМИКИ»</w:t>
      </w:r>
    </w:p>
    <w:p w14:paraId="78691AA1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732F9ADB" w14:textId="7E00C310" w:rsidR="00D50FFF" w:rsidRDefault="007D7C2D">
      <w:pPr>
        <w:pStyle w:val="BodyText"/>
        <w:spacing w:after="8" w:line="465" w:lineRule="auto"/>
        <w:ind w:left="3853" w:right="3526" w:hanging="4"/>
        <w:jc w:val="center"/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1B7941DF" wp14:editId="0814922E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5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tbl>
      <w:tblPr>
        <w:tblStyle w:val="TableNormal1"/>
        <w:tblW w:w="0" w:type="auto"/>
        <w:tblInd w:w="893" w:type="dxa"/>
        <w:tblLayout w:type="fixed"/>
        <w:tblLook w:val="04A0" w:firstRow="1" w:lastRow="0" w:firstColumn="1" w:lastColumn="0" w:noHBand="0" w:noVBand="1"/>
      </w:tblPr>
      <w:tblGrid>
        <w:gridCol w:w="4598"/>
        <w:gridCol w:w="5145"/>
      </w:tblGrid>
      <w:tr w:rsidR="00D50FFF" w14:paraId="095F3806" w14:textId="77777777">
        <w:trPr>
          <w:trHeight w:val="3110"/>
        </w:trPr>
        <w:tc>
          <w:tcPr>
            <w:tcW w:w="4598" w:type="dxa"/>
          </w:tcPr>
          <w:p w14:paraId="0454B3E1" w14:textId="77777777" w:rsidR="00D50FFF" w:rsidRDefault="007D7C2D">
            <w:pPr>
              <w:pStyle w:val="TableParagraph"/>
              <w:spacing w:line="266" w:lineRule="exact"/>
              <w:ind w:right="161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14:paraId="40857D01" w14:textId="494AADD6" w:rsidR="00D50FFF" w:rsidRDefault="00D50FFF">
            <w:pPr>
              <w:pStyle w:val="TableParagraph"/>
              <w:spacing w:before="6"/>
            </w:pPr>
          </w:p>
          <w:p w14:paraId="5C196707" w14:textId="77777777" w:rsidR="00D50FFF" w:rsidRDefault="007D7C2D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Научный руководитель, </w:t>
            </w:r>
          </w:p>
          <w:p w14:paraId="4313D3BC" w14:textId="7E484853" w:rsidR="00D50FFF" w:rsidRPr="00D24457" w:rsidRDefault="00A72789" w:rsidP="00D2445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сотрудник факультета компьютерных наук, ассистент департамента анализа данных и искусственного интеллекта</w:t>
            </w:r>
          </w:p>
          <w:p w14:paraId="6AAEB886" w14:textId="600EDBC3" w:rsidR="00D50FFF" w:rsidRDefault="007D7C2D">
            <w:pPr>
              <w:pStyle w:val="TableParagraph"/>
              <w:tabs>
                <w:tab w:val="left" w:pos="1854"/>
              </w:tabs>
              <w:spacing w:before="233"/>
              <w:ind w:right="1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2A1435">
              <w:rPr>
                <w:sz w:val="24"/>
              </w:rPr>
              <w:t>А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 w:rsidR="002A1435">
              <w:rPr>
                <w:sz w:val="24"/>
              </w:rPr>
              <w:t>О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 w:rsidR="002A1435">
              <w:rPr>
                <w:sz w:val="24"/>
              </w:rPr>
              <w:t>Боревский</w:t>
            </w:r>
          </w:p>
          <w:p w14:paraId="4BE9D5BB" w14:textId="77777777" w:rsidR="00D50FFF" w:rsidRDefault="00D50FFF">
            <w:pPr>
              <w:pStyle w:val="TableParagraph"/>
              <w:spacing w:before="6"/>
            </w:pPr>
          </w:p>
          <w:p w14:paraId="64B933BC" w14:textId="7E7270DD" w:rsidR="00D50FFF" w:rsidRDefault="007D7C2D">
            <w:pPr>
              <w:pStyle w:val="TableParagraph"/>
              <w:spacing w:before="1" w:line="256" w:lineRule="exact"/>
              <w:ind w:right="159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iCs/>
                <w:sz w:val="24"/>
                <w:u w:val="single"/>
              </w:rPr>
              <w:t xml:space="preserve"> </w:t>
            </w:r>
            <w:r w:rsidR="00C125F9">
              <w:rPr>
                <w:iCs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>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 xml:space="preserve">                 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2A1435"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5145" w:type="dxa"/>
          </w:tcPr>
          <w:p w14:paraId="3002941B" w14:textId="77777777" w:rsidR="00D50FFF" w:rsidRDefault="007D7C2D">
            <w:pPr>
              <w:pStyle w:val="TableParagraph"/>
              <w:spacing w:line="266" w:lineRule="exact"/>
              <w:ind w:left="353" w:right="179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14:paraId="6DF89D5B" w14:textId="77777777" w:rsidR="00D50FFF" w:rsidRDefault="00D50FFF">
            <w:pPr>
              <w:pStyle w:val="TableParagraph"/>
              <w:spacing w:before="6"/>
            </w:pPr>
          </w:p>
          <w:p w14:paraId="75B9AC2F" w14:textId="77777777" w:rsidR="00D50FFF" w:rsidRDefault="007D7C2D" w:rsidP="0068581C">
            <w:pPr>
              <w:ind w:left="741" w:firstLine="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Академический руководитель образовательной программы</w:t>
            </w:r>
          </w:p>
          <w:p w14:paraId="6F0F784A" w14:textId="77777777" w:rsidR="00D50FFF" w:rsidRDefault="007D7C2D" w:rsidP="0068581C">
            <w:pPr>
              <w:ind w:left="741" w:firstLine="45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«Программная инженерия»</w:t>
            </w:r>
          </w:p>
          <w:p w14:paraId="29DE546F" w14:textId="77777777" w:rsidR="00D50FFF" w:rsidRDefault="007D7C2D">
            <w:pPr>
              <w:pStyle w:val="TableParagraph"/>
              <w:spacing w:before="9"/>
              <w:rPr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5A854712" wp14:editId="4604615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35560</wp:posOffset>
                  </wp:positionV>
                  <wp:extent cx="1609725" cy="714375"/>
                  <wp:effectExtent l="0" t="0" r="9525" b="9525"/>
                  <wp:wrapNone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59F932" w14:textId="5B77CF5C" w:rsidR="00D50FFF" w:rsidRDefault="007D7C2D">
            <w:pPr>
              <w:pStyle w:val="TableParagraph"/>
              <w:tabs>
                <w:tab w:val="left" w:pos="2028"/>
              </w:tabs>
              <w:ind w:left="173"/>
              <w:jc w:val="center"/>
              <w:rPr>
                <w:sz w:val="24"/>
                <w:lang w:val="en-US"/>
              </w:rPr>
            </w:pPr>
            <w:r>
              <w:rPr>
                <w:position w:val="-4"/>
                <w:sz w:val="24"/>
                <w:u w:val="single"/>
              </w:rPr>
              <w:t xml:space="preserve"> </w:t>
            </w:r>
            <w:r>
              <w:rPr>
                <w:position w:val="-4"/>
                <w:sz w:val="24"/>
                <w:u w:val="single"/>
              </w:rPr>
              <w:tab/>
            </w:r>
            <w:r w:rsidR="002A1435">
              <w:rPr>
                <w:sz w:val="24"/>
              </w:rPr>
              <w:t>Н</w:t>
            </w:r>
            <w:r>
              <w:rPr>
                <w:sz w:val="24"/>
                <w:lang w:val="en-US"/>
              </w:rPr>
              <w:t xml:space="preserve">. </w:t>
            </w:r>
            <w:r w:rsidR="002A1435">
              <w:rPr>
                <w:sz w:val="24"/>
              </w:rPr>
              <w:t>А</w:t>
            </w:r>
            <w:r>
              <w:rPr>
                <w:sz w:val="24"/>
                <w:lang w:val="en-US"/>
              </w:rPr>
              <w:t>.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 w:rsidR="002A1435">
              <w:rPr>
                <w:sz w:val="24"/>
              </w:rPr>
              <w:t>Павлочев</w:t>
            </w:r>
          </w:p>
          <w:p w14:paraId="03B9C8F6" w14:textId="5C57856A" w:rsidR="00D50FFF" w:rsidRDefault="007D7C2D">
            <w:pPr>
              <w:pStyle w:val="TableParagraph"/>
              <w:tabs>
                <w:tab w:val="left" w:pos="1361"/>
                <w:tab w:val="left" w:pos="2630"/>
              </w:tabs>
              <w:spacing w:before="190"/>
              <w:ind w:left="17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«</w:t>
            </w:r>
            <w:r>
              <w:rPr>
                <w:spacing w:val="-5"/>
                <w:sz w:val="24"/>
                <w:u w:val="single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8"/>
                <w:u w:val="single"/>
              </w:rPr>
              <w:t xml:space="preserve">     </w:t>
            </w:r>
            <w:r>
              <w:rPr>
                <w:spacing w:val="26"/>
                <w:sz w:val="24"/>
                <w:szCs w:val="28"/>
                <w:u w:val="single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»</w:t>
            </w:r>
            <w:r>
              <w:rPr>
                <w:position w:val="3"/>
                <w:sz w:val="24"/>
                <w:u w:val="single"/>
                <w:lang w:val="en-US"/>
              </w:rPr>
              <w:tab/>
            </w:r>
            <w:r>
              <w:rPr>
                <w:position w:val="3"/>
                <w:sz w:val="24"/>
                <w:u w:val="single"/>
                <w:lang w:val="en-US"/>
              </w:rPr>
              <w:tab/>
            </w:r>
            <w:r>
              <w:rPr>
                <w:sz w:val="24"/>
                <w:lang w:val="en-US"/>
              </w:rPr>
              <w:t>202</w:t>
            </w:r>
            <w:r w:rsidR="002A1435">
              <w:rPr>
                <w:sz w:val="24"/>
                <w:lang w:val="en-US"/>
              </w:rPr>
              <w:t>4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г</w:t>
            </w:r>
            <w:r>
              <w:rPr>
                <w:sz w:val="24"/>
                <w:lang w:val="en-US"/>
              </w:rPr>
              <w:t>.</w:t>
            </w:r>
          </w:p>
        </w:tc>
      </w:tr>
    </w:tbl>
    <w:p w14:paraId="24F4E991" w14:textId="77777777" w:rsidR="00D50FFF" w:rsidRDefault="00D50FFF">
      <w:pPr>
        <w:pStyle w:val="BodyText"/>
        <w:rPr>
          <w:sz w:val="26"/>
          <w:lang w:val="en-US"/>
        </w:rPr>
      </w:pPr>
    </w:p>
    <w:p w14:paraId="62B119AB" w14:textId="5E91AFDC" w:rsidR="00D50FFF" w:rsidRDefault="00D50FFF">
      <w:pPr>
        <w:pStyle w:val="BodyText"/>
        <w:rPr>
          <w:sz w:val="26"/>
          <w:lang w:val="en-US"/>
        </w:rPr>
      </w:pPr>
    </w:p>
    <w:p w14:paraId="3F32A597" w14:textId="23912344" w:rsidR="00D50FFF" w:rsidRPr="00FA62C2" w:rsidRDefault="007D7C2D" w:rsidP="00FA62C2">
      <w:pPr>
        <w:ind w:left="851" w:right="-16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44928" behindDoc="1" locked="0" layoutInCell="1" allowOverlap="1" wp14:anchorId="311744B6" wp14:editId="64B3C87E">
            <wp:simplePos x="0" y="0"/>
            <wp:positionH relativeFrom="page">
              <wp:posOffset>1321435</wp:posOffset>
            </wp:positionH>
            <wp:positionV relativeFrom="paragraph">
              <wp:posOffset>-1104265</wp:posOffset>
            </wp:positionV>
            <wp:extent cx="925195" cy="5810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58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01F6376" wp14:editId="2F378FF8">
                <wp:simplePos x="0" y="0"/>
                <wp:positionH relativeFrom="page">
                  <wp:posOffset>320040</wp:posOffset>
                </wp:positionH>
                <wp:positionV relativeFrom="paragraph">
                  <wp:posOffset>132715</wp:posOffset>
                </wp:positionV>
                <wp:extent cx="622300" cy="4955540"/>
                <wp:effectExtent l="0" t="0" r="0" b="0"/>
                <wp:wrapNone/>
                <wp:docPr id="5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95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11"/>
                              <w:gridCol w:w="454"/>
                            </w:tblGrid>
                            <w:tr w:rsidR="00D50FFF" w14:paraId="28F8DD40" w14:textId="77777777">
                              <w:trPr>
                                <w:trHeight w:val="1550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10824D7A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1E2E85B" w14:textId="77777777" w:rsidR="00D50FFF" w:rsidRDefault="00D50FF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D50FFF" w14:paraId="3E509624" w14:textId="77777777">
                              <w:trPr>
                                <w:trHeight w:val="1550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6E4CB331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F8361EE" w14:textId="77777777" w:rsidR="00D50FFF" w:rsidRDefault="00D50FF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D50FFF" w14:paraId="2787B550" w14:textId="77777777">
                              <w:trPr>
                                <w:trHeight w:val="1617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349CC323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CF6EA4E" w14:textId="77777777" w:rsidR="00D50FFF" w:rsidRDefault="00D50FF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D50FFF" w14:paraId="39151FCC" w14:textId="77777777">
                              <w:trPr>
                                <w:trHeight w:val="1480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1C438506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552EB2E" w14:textId="77777777" w:rsidR="00D50FFF" w:rsidRDefault="00D50FF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D50FFF" w14:paraId="4CD55D83" w14:textId="77777777">
                              <w:trPr>
                                <w:trHeight w:val="1545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7A71B803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7AD424C" w14:textId="77777777" w:rsidR="00D50FFF" w:rsidRDefault="00D50FF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307146D4" w14:textId="77777777" w:rsidR="00D50FFF" w:rsidRDefault="00D50FF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F637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5.2pt;margin-top:10.45pt;width:49pt;height:390.2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11"/>
                        <w:gridCol w:w="454"/>
                      </w:tblGrid>
                      <w:tr w:rsidR="00D50FFF" w14:paraId="28F8DD40" w14:textId="77777777">
                        <w:trPr>
                          <w:trHeight w:val="1550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10824D7A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71E2E85B" w14:textId="77777777" w:rsidR="00D50FFF" w:rsidRDefault="00D50FFF">
                            <w:pPr>
                              <w:pStyle w:val="TableParagraph"/>
                            </w:pPr>
                          </w:p>
                        </w:tc>
                      </w:tr>
                      <w:tr w:rsidR="00D50FFF" w14:paraId="3E509624" w14:textId="77777777">
                        <w:trPr>
                          <w:trHeight w:val="1550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6E4CB331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0F8361EE" w14:textId="77777777" w:rsidR="00D50FFF" w:rsidRDefault="00D50FFF">
                            <w:pPr>
                              <w:pStyle w:val="TableParagraph"/>
                            </w:pPr>
                          </w:p>
                        </w:tc>
                      </w:tr>
                      <w:tr w:rsidR="00D50FFF" w14:paraId="2787B550" w14:textId="77777777">
                        <w:trPr>
                          <w:trHeight w:val="1617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349CC323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Взам.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7CF6EA4E" w14:textId="77777777" w:rsidR="00D50FFF" w:rsidRDefault="00D50FFF">
                            <w:pPr>
                              <w:pStyle w:val="TableParagraph"/>
                            </w:pPr>
                          </w:p>
                        </w:tc>
                      </w:tr>
                      <w:tr w:rsidR="00D50FFF" w14:paraId="39151FCC" w14:textId="77777777">
                        <w:trPr>
                          <w:trHeight w:val="1480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1C438506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6552EB2E" w14:textId="77777777" w:rsidR="00D50FFF" w:rsidRDefault="00D50FFF">
                            <w:pPr>
                              <w:pStyle w:val="TableParagraph"/>
                            </w:pPr>
                          </w:p>
                        </w:tc>
                      </w:tr>
                      <w:tr w:rsidR="00D50FFF" w14:paraId="4CD55D83" w14:textId="77777777">
                        <w:trPr>
                          <w:trHeight w:val="1545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7A71B803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77AD424C" w14:textId="77777777" w:rsidR="00D50FFF" w:rsidRDefault="00D50FFF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307146D4" w14:textId="77777777" w:rsidR="00D50FFF" w:rsidRDefault="00D50FF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62C2" w:rsidRPr="00FA62C2">
        <w:rPr>
          <w:b/>
          <w:bCs/>
          <w:sz w:val="24"/>
          <w:szCs w:val="24"/>
        </w:rPr>
        <w:t xml:space="preserve"> </w:t>
      </w:r>
      <w:r w:rsidR="00FA62C2" w:rsidRPr="00F25F9A">
        <w:rPr>
          <w:b/>
          <w:bCs/>
          <w:sz w:val="24"/>
          <w:szCs w:val="24"/>
        </w:rPr>
        <w:t xml:space="preserve">СТАТИСТИКА ФУТБОЛИСТОВ И ТРАНСФЕРНЫЙ РЫНОК: </w:t>
      </w:r>
      <w:r w:rsidR="00FA62C2" w:rsidRPr="00F25F9A">
        <w:rPr>
          <w:b/>
          <w:bCs/>
          <w:sz w:val="24"/>
          <w:szCs w:val="24"/>
        </w:rPr>
        <w:br/>
        <w:t>МАТЕМАТИЧЕСКИЙ АНАЛИЗ</w:t>
      </w:r>
    </w:p>
    <w:p w14:paraId="15075DFC" w14:textId="73DF1F42" w:rsidR="00D50FFF" w:rsidRDefault="00322A13" w:rsidP="00322A13">
      <w:pPr>
        <w:spacing w:before="118" w:line="465" w:lineRule="auto"/>
        <w:ind w:left="3261" w:right="2561"/>
        <w:jc w:val="center"/>
        <w:rPr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t xml:space="preserve"> 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 w14:paraId="56AD5500" w14:textId="3555C89C" w:rsidR="00D50FFF" w:rsidRPr="006764C3" w:rsidRDefault="007D7C2D" w:rsidP="006764C3">
      <w:pPr>
        <w:jc w:val="center"/>
        <w:rPr>
          <w:b/>
          <w:bCs/>
        </w:rPr>
      </w:pPr>
      <w:r w:rsidRPr="006764C3">
        <w:rPr>
          <w:b/>
          <w:bCs/>
        </w:rPr>
        <w:t>RU.17701729.</w:t>
      </w:r>
      <w:r w:rsidR="00182268" w:rsidRPr="006764C3">
        <w:rPr>
          <w:b/>
          <w:bCs/>
        </w:rPr>
        <w:t>11</w:t>
      </w:r>
      <w:r w:rsidRPr="006764C3">
        <w:rPr>
          <w:b/>
          <w:bCs/>
        </w:rPr>
        <w:t>.04-01</w:t>
      </w:r>
      <w:r w:rsidRPr="006764C3">
        <w:rPr>
          <w:b/>
          <w:bCs/>
          <w:spacing w:val="1"/>
        </w:rPr>
        <w:t xml:space="preserve"> </w:t>
      </w:r>
      <w:r w:rsidR="00171C33" w:rsidRPr="006764C3">
        <w:rPr>
          <w:b/>
          <w:bCs/>
        </w:rPr>
        <w:t>ПМИ</w:t>
      </w:r>
      <w:r w:rsidRPr="006764C3">
        <w:rPr>
          <w:b/>
          <w:bCs/>
          <w:spacing w:val="-1"/>
        </w:rPr>
        <w:t xml:space="preserve"> </w:t>
      </w:r>
      <w:r w:rsidRPr="006764C3">
        <w:rPr>
          <w:b/>
          <w:bCs/>
        </w:rPr>
        <w:t>01-1-ЛУ</w:t>
      </w:r>
    </w:p>
    <w:p w14:paraId="52A2D3A4" w14:textId="77777777" w:rsidR="00D50FFF" w:rsidRPr="006764C3" w:rsidRDefault="00D50FFF">
      <w:pPr>
        <w:pStyle w:val="BodyText"/>
        <w:rPr>
          <w:b/>
          <w:sz w:val="26"/>
          <w:lang/>
        </w:rPr>
      </w:pPr>
    </w:p>
    <w:p w14:paraId="4B9E10F8" w14:textId="77777777" w:rsidR="00D50FFF" w:rsidRDefault="00D50FFF">
      <w:pPr>
        <w:pStyle w:val="BodyText"/>
        <w:rPr>
          <w:b/>
          <w:sz w:val="26"/>
        </w:rPr>
      </w:pPr>
    </w:p>
    <w:p w14:paraId="09FDE47F" w14:textId="77777777" w:rsidR="00D50FFF" w:rsidRDefault="00D50FFF">
      <w:pPr>
        <w:pStyle w:val="BodyText"/>
        <w:rPr>
          <w:b/>
          <w:sz w:val="26"/>
        </w:rPr>
      </w:pPr>
    </w:p>
    <w:p w14:paraId="6C338CEA" w14:textId="77777777" w:rsidR="00D50FFF" w:rsidRDefault="00D50FFF">
      <w:pPr>
        <w:pStyle w:val="BodyText"/>
        <w:rPr>
          <w:b/>
          <w:sz w:val="26"/>
        </w:rPr>
      </w:pPr>
    </w:p>
    <w:p w14:paraId="10B1D05E" w14:textId="77777777" w:rsidR="00D50FFF" w:rsidRDefault="00D50FFF">
      <w:pPr>
        <w:pStyle w:val="BodyText"/>
        <w:rPr>
          <w:b/>
          <w:sz w:val="26"/>
        </w:rPr>
      </w:pPr>
    </w:p>
    <w:p w14:paraId="1093543C" w14:textId="073DAE04" w:rsidR="00D50FFF" w:rsidRDefault="00D50FFF">
      <w:pPr>
        <w:pStyle w:val="BodyText"/>
        <w:rPr>
          <w:b/>
          <w:sz w:val="26"/>
        </w:rPr>
      </w:pPr>
    </w:p>
    <w:p w14:paraId="7F132A1B" w14:textId="73979985" w:rsidR="00D50FFF" w:rsidRDefault="00D50FFF" w:rsidP="00BB029D">
      <w:pPr>
        <w:pStyle w:val="BodyText"/>
        <w:spacing w:before="187" w:line="568" w:lineRule="auto"/>
        <w:ind w:right="401"/>
      </w:pPr>
    </w:p>
    <w:p w14:paraId="1D434360" w14:textId="03B8192A" w:rsidR="00D50FFF" w:rsidRDefault="007D7C2D">
      <w:pPr>
        <w:pStyle w:val="BodyText"/>
        <w:spacing w:before="187" w:line="568" w:lineRule="auto"/>
        <w:ind w:left="8294" w:right="401" w:firstLine="1217"/>
      </w:pPr>
      <w:r>
        <w:t>Исполнители:</w:t>
      </w:r>
      <w:r>
        <w:rPr>
          <w:spacing w:val="-57"/>
        </w:rPr>
        <w:t xml:space="preserve"> </w:t>
      </w:r>
    </w:p>
    <w:p w14:paraId="387C6D34" w14:textId="39DAC6CC" w:rsidR="00D50FFF" w:rsidRDefault="00D65E30">
      <w:pPr>
        <w:pStyle w:val="BodyText"/>
        <w:ind w:right="402"/>
        <w:jc w:val="right"/>
      </w:pPr>
      <w:r>
        <w:rPr>
          <w:iCs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4A42E844" wp14:editId="1570C09A">
            <wp:simplePos x="0" y="0"/>
            <wp:positionH relativeFrom="column">
              <wp:posOffset>4629150</wp:posOffset>
            </wp:positionH>
            <wp:positionV relativeFrom="paragraph">
              <wp:posOffset>4445</wp:posOffset>
            </wp:positionV>
            <wp:extent cx="988043" cy="40615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43" cy="40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C2D">
        <w:t>Студент</w:t>
      </w:r>
      <w:r w:rsidR="007D7C2D">
        <w:rPr>
          <w:spacing w:val="-5"/>
        </w:rPr>
        <w:t xml:space="preserve"> </w:t>
      </w:r>
      <w:r w:rsidR="007D7C2D">
        <w:t>группы</w:t>
      </w:r>
      <w:r w:rsidR="007D7C2D">
        <w:rPr>
          <w:spacing w:val="-4"/>
        </w:rPr>
        <w:t xml:space="preserve"> </w:t>
      </w:r>
      <w:r w:rsidR="007D7C2D">
        <w:t>БПИ-2</w:t>
      </w:r>
      <w:r w:rsidR="00DD53DF">
        <w:t>24</w:t>
      </w:r>
    </w:p>
    <w:p w14:paraId="7DA98F56" w14:textId="18657513" w:rsidR="00DD53DF" w:rsidRDefault="00DD53DF" w:rsidP="00325408">
      <w:pPr>
        <w:pStyle w:val="BodyText"/>
        <w:tabs>
          <w:tab w:val="left" w:pos="1854"/>
        </w:tabs>
        <w:spacing w:before="1"/>
        <w:ind w:right="151" w:firstLine="1985"/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</w:t>
      </w:r>
      <w:r w:rsidRPr="00DD53DF">
        <w:rPr>
          <w:sz w:val="32"/>
          <w:u w:val="single"/>
        </w:rPr>
        <w:t xml:space="preserve">       </w:t>
      </w:r>
      <w:r w:rsidRPr="00DD53DF">
        <w:rPr>
          <w:sz w:val="32"/>
          <w:u w:val="single"/>
        </w:rPr>
        <w:tab/>
      </w: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>
        <w:t xml:space="preserve">А. Г. </w:t>
      </w:r>
      <w:r w:rsidR="00BB029D">
        <w:t>Алексеев</w:t>
      </w:r>
      <w:r>
        <w:rPr>
          <w:spacing w:val="-1"/>
        </w:rPr>
        <w:t xml:space="preserve"> </w:t>
      </w:r>
      <w:r>
        <w:t>/</w:t>
      </w:r>
    </w:p>
    <w:p w14:paraId="299757FA" w14:textId="278CA973" w:rsidR="00DD53DF" w:rsidRDefault="00D65E30" w:rsidP="00DD53DF">
      <w:pPr>
        <w:pStyle w:val="BodyText"/>
        <w:ind w:right="402"/>
        <w:jc w:val="right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0251188" wp14:editId="118D6582">
            <wp:simplePos x="0" y="0"/>
            <wp:positionH relativeFrom="column">
              <wp:posOffset>4613275</wp:posOffset>
            </wp:positionH>
            <wp:positionV relativeFrom="paragraph">
              <wp:posOffset>34925</wp:posOffset>
            </wp:positionV>
            <wp:extent cx="849492" cy="338323"/>
            <wp:effectExtent l="0" t="0" r="8255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492" cy="338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DF">
        <w:t>Студент</w:t>
      </w:r>
      <w:r w:rsidR="00DD53DF">
        <w:rPr>
          <w:spacing w:val="-5"/>
        </w:rPr>
        <w:t xml:space="preserve"> </w:t>
      </w:r>
      <w:r w:rsidR="00DD53DF">
        <w:t>группы</w:t>
      </w:r>
      <w:r w:rsidR="00DD53DF">
        <w:rPr>
          <w:spacing w:val="-4"/>
        </w:rPr>
        <w:t xml:space="preserve"> </w:t>
      </w:r>
      <w:r w:rsidR="00DD53DF">
        <w:t>БПИ-221</w:t>
      </w:r>
    </w:p>
    <w:p w14:paraId="6E2753B3" w14:textId="4ECED89A" w:rsidR="00DD53DF" w:rsidRDefault="00DD53DF">
      <w:pPr>
        <w:pStyle w:val="BodyText"/>
        <w:tabs>
          <w:tab w:val="left" w:pos="1854"/>
        </w:tabs>
        <w:spacing w:before="1"/>
        <w:ind w:right="404"/>
        <w:jc w:val="right"/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>
        <w:t>С. Ю. Панкратов</w:t>
      </w:r>
      <w:r>
        <w:rPr>
          <w:spacing w:val="-1"/>
        </w:rPr>
        <w:t xml:space="preserve"> </w:t>
      </w:r>
      <w:r>
        <w:t>/</w:t>
      </w:r>
    </w:p>
    <w:p w14:paraId="52725456" w14:textId="6A1AF743" w:rsidR="00DD53DF" w:rsidRDefault="00D65E30" w:rsidP="00DD53DF">
      <w:pPr>
        <w:pStyle w:val="BodyText"/>
        <w:ind w:right="402"/>
        <w:jc w:val="right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C187518" wp14:editId="6EEC9BA2">
            <wp:simplePos x="0" y="0"/>
            <wp:positionH relativeFrom="column">
              <wp:posOffset>4533900</wp:posOffset>
            </wp:positionH>
            <wp:positionV relativeFrom="paragraph">
              <wp:posOffset>42545</wp:posOffset>
            </wp:positionV>
            <wp:extent cx="816158" cy="42508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158" cy="42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DF">
        <w:t>Студент</w:t>
      </w:r>
      <w:r w:rsidR="00DD53DF">
        <w:rPr>
          <w:spacing w:val="-5"/>
        </w:rPr>
        <w:t xml:space="preserve"> </w:t>
      </w:r>
      <w:r w:rsidR="00DD53DF">
        <w:t>группы</w:t>
      </w:r>
      <w:r w:rsidR="00DD53DF">
        <w:rPr>
          <w:spacing w:val="-4"/>
        </w:rPr>
        <w:t xml:space="preserve"> </w:t>
      </w:r>
      <w:r w:rsidR="00DD53DF">
        <w:t>БПИ-216</w:t>
      </w:r>
    </w:p>
    <w:p w14:paraId="789F0DF3" w14:textId="6A2C6DC0" w:rsidR="00D50FFF" w:rsidRDefault="00DD53DF" w:rsidP="00A55776">
      <w:pPr>
        <w:pStyle w:val="BodyText"/>
        <w:tabs>
          <w:tab w:val="left" w:pos="1854"/>
        </w:tabs>
        <w:spacing w:before="1"/>
        <w:ind w:right="404"/>
        <w:jc w:val="right"/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>
        <w:t>Р. Р. Сайфутдинов</w:t>
      </w:r>
      <w:r>
        <w:rPr>
          <w:spacing w:val="-1"/>
        </w:rPr>
        <w:t xml:space="preserve"> </w:t>
      </w:r>
      <w:r>
        <w:t>/</w:t>
      </w:r>
    </w:p>
    <w:p w14:paraId="08E71C71" w14:textId="596E3B86" w:rsidR="00D50FFF" w:rsidRDefault="007D7C2D">
      <w:pPr>
        <w:ind w:right="399"/>
        <w:jc w:val="right"/>
        <w:rPr>
          <w:sz w:val="24"/>
        </w:rPr>
      </w:pPr>
      <w:r>
        <w:rPr>
          <w:sz w:val="24"/>
        </w:rPr>
        <w:t>«</w:t>
      </w:r>
      <w:r>
        <w:rPr>
          <w:i/>
          <w:sz w:val="24"/>
          <w:u w:val="single"/>
        </w:rPr>
        <w:t xml:space="preserve">  </w:t>
      </w:r>
      <w:r w:rsidR="001B4823">
        <w:rPr>
          <w:iCs/>
          <w:sz w:val="24"/>
          <w:u w:val="single"/>
        </w:rPr>
        <w:t>2</w:t>
      </w:r>
      <w:r w:rsidR="008E33CA">
        <w:rPr>
          <w:iCs/>
          <w:sz w:val="24"/>
          <w:u w:val="single"/>
        </w:rPr>
        <w:t>4</w:t>
      </w:r>
      <w:r>
        <w:rPr>
          <w:i/>
          <w:sz w:val="24"/>
          <w:u w:val="single"/>
        </w:rPr>
        <w:t xml:space="preserve"> </w:t>
      </w:r>
      <w:r>
        <w:rPr>
          <w:sz w:val="24"/>
        </w:rPr>
        <w:t>»</w:t>
      </w:r>
      <w:r>
        <w:rPr>
          <w:spacing w:val="-1"/>
          <w:sz w:val="24"/>
        </w:rPr>
        <w:t xml:space="preserve"> </w:t>
      </w:r>
      <w:r>
        <w:rPr>
          <w:i/>
          <w:sz w:val="24"/>
          <w:u w:val="single"/>
        </w:rPr>
        <w:t xml:space="preserve">    </w:t>
      </w:r>
      <w:r w:rsidR="001B4823">
        <w:rPr>
          <w:iCs/>
          <w:sz w:val="24"/>
          <w:u w:val="single"/>
        </w:rPr>
        <w:t>марта</w:t>
      </w:r>
      <w:r>
        <w:rPr>
          <w:i/>
          <w:sz w:val="24"/>
          <w:u w:val="single"/>
        </w:rPr>
        <w:t xml:space="preserve">         </w:t>
      </w:r>
      <w:r>
        <w:rPr>
          <w:i/>
          <w:sz w:val="24"/>
        </w:rPr>
        <w:t xml:space="preserve"> </w:t>
      </w:r>
      <w:r>
        <w:rPr>
          <w:sz w:val="24"/>
        </w:rPr>
        <w:t>202</w:t>
      </w:r>
      <w:r w:rsidR="00BB029D">
        <w:rPr>
          <w:sz w:val="24"/>
        </w:rPr>
        <w:t>4</w:t>
      </w:r>
      <w:r>
        <w:rPr>
          <w:sz w:val="24"/>
        </w:rPr>
        <w:t xml:space="preserve"> г.</w:t>
      </w:r>
    </w:p>
    <w:p w14:paraId="253AC397" w14:textId="068E4288" w:rsidR="00D50FFF" w:rsidRDefault="00A55776">
      <w:pPr>
        <w:pStyle w:val="BodyText"/>
        <w:spacing w:before="79"/>
        <w:ind w:left="732"/>
      </w:pPr>
      <w:r>
        <w:br/>
      </w:r>
      <w:r>
        <w:br/>
      </w:r>
      <w:r>
        <w:lastRenderedPageBreak/>
        <w:t>УТВЕРЖДЕН</w:t>
      </w:r>
    </w:p>
    <w:p w14:paraId="5A6E3598" w14:textId="77777777" w:rsidR="00D50FFF" w:rsidRDefault="00D50FFF">
      <w:pPr>
        <w:pStyle w:val="BodyText"/>
        <w:spacing w:before="4"/>
        <w:rPr>
          <w:sz w:val="22"/>
        </w:rPr>
      </w:pPr>
    </w:p>
    <w:p w14:paraId="510AFBD5" w14:textId="66CCADC3" w:rsidR="00D50FFF" w:rsidRDefault="007D7C2D">
      <w:pPr>
        <w:pStyle w:val="BodyText"/>
        <w:ind w:left="732"/>
      </w:pPr>
      <w:r>
        <w:t>RU.17701729.</w:t>
      </w:r>
      <w:r w:rsidR="004138DD">
        <w:t>11</w:t>
      </w:r>
      <w:r>
        <w:t>.04-01</w:t>
      </w:r>
      <w:r>
        <w:rPr>
          <w:spacing w:val="-2"/>
        </w:rPr>
        <w:t xml:space="preserve"> </w:t>
      </w:r>
      <w:r w:rsidR="0092108D">
        <w:t>ПМИ</w:t>
      </w:r>
      <w:r>
        <w:rPr>
          <w:spacing w:val="-1"/>
        </w:rPr>
        <w:t xml:space="preserve"> </w:t>
      </w:r>
      <w:r>
        <w:t>01-1-ЛУ</w:t>
      </w:r>
    </w:p>
    <w:p w14:paraId="2D6BFEA2" w14:textId="77777777" w:rsidR="00D50FFF" w:rsidRDefault="00D50FFF">
      <w:pPr>
        <w:pStyle w:val="BodyText"/>
        <w:rPr>
          <w:sz w:val="26"/>
        </w:rPr>
      </w:pPr>
    </w:p>
    <w:p w14:paraId="2314680B" w14:textId="77777777" w:rsidR="00D50FFF" w:rsidRDefault="00D50FFF">
      <w:pPr>
        <w:pStyle w:val="BodyText"/>
        <w:rPr>
          <w:sz w:val="26"/>
        </w:rPr>
      </w:pPr>
    </w:p>
    <w:p w14:paraId="60E823A5" w14:textId="77777777" w:rsidR="00D50FFF" w:rsidRDefault="00D50FFF">
      <w:pPr>
        <w:pStyle w:val="BodyText"/>
        <w:rPr>
          <w:sz w:val="26"/>
        </w:rPr>
      </w:pPr>
    </w:p>
    <w:p w14:paraId="44AC4CE1" w14:textId="77777777" w:rsidR="00D50FFF" w:rsidRDefault="00D50FFF">
      <w:pPr>
        <w:pStyle w:val="BodyText"/>
        <w:rPr>
          <w:sz w:val="26"/>
        </w:rPr>
      </w:pPr>
    </w:p>
    <w:p w14:paraId="210E28B6" w14:textId="77777777" w:rsidR="00D50FFF" w:rsidRDefault="00D50FFF">
      <w:pPr>
        <w:pStyle w:val="BodyText"/>
        <w:rPr>
          <w:sz w:val="26"/>
        </w:rPr>
      </w:pPr>
    </w:p>
    <w:p w14:paraId="373C80D8" w14:textId="77777777" w:rsidR="00D50FFF" w:rsidRDefault="00D50FFF">
      <w:pPr>
        <w:pStyle w:val="BodyText"/>
        <w:rPr>
          <w:sz w:val="26"/>
        </w:rPr>
      </w:pPr>
    </w:p>
    <w:p w14:paraId="2727B730" w14:textId="77777777" w:rsidR="00D50FFF" w:rsidRDefault="00D50FFF">
      <w:pPr>
        <w:pStyle w:val="BodyText"/>
        <w:rPr>
          <w:sz w:val="26"/>
        </w:rPr>
      </w:pPr>
    </w:p>
    <w:p w14:paraId="39AB6250" w14:textId="77777777" w:rsidR="00D50FFF" w:rsidRDefault="00D50FFF">
      <w:pPr>
        <w:pStyle w:val="BodyText"/>
        <w:rPr>
          <w:sz w:val="26"/>
        </w:rPr>
      </w:pPr>
    </w:p>
    <w:p w14:paraId="7EE7618A" w14:textId="77777777" w:rsidR="00D50FFF" w:rsidRDefault="00D50FFF">
      <w:pPr>
        <w:pStyle w:val="BodyText"/>
        <w:rPr>
          <w:sz w:val="26"/>
        </w:rPr>
      </w:pPr>
    </w:p>
    <w:p w14:paraId="0D95DA1B" w14:textId="77777777" w:rsidR="00D50FFF" w:rsidRDefault="00D50FFF">
      <w:pPr>
        <w:pStyle w:val="BodyText"/>
        <w:rPr>
          <w:sz w:val="26"/>
        </w:rPr>
      </w:pPr>
    </w:p>
    <w:p w14:paraId="48DCF1BC" w14:textId="77777777" w:rsidR="00D50FFF" w:rsidRDefault="00D50FFF">
      <w:pPr>
        <w:pStyle w:val="BodyText"/>
        <w:rPr>
          <w:sz w:val="26"/>
        </w:rPr>
      </w:pPr>
    </w:p>
    <w:p w14:paraId="5F328E6A" w14:textId="77777777" w:rsidR="00D50FFF" w:rsidRDefault="00D50FFF">
      <w:pPr>
        <w:pStyle w:val="BodyText"/>
        <w:rPr>
          <w:sz w:val="26"/>
        </w:rPr>
      </w:pPr>
    </w:p>
    <w:p w14:paraId="318E5F89" w14:textId="77777777" w:rsidR="00D50FFF" w:rsidRDefault="00D50FFF">
      <w:pPr>
        <w:pStyle w:val="BodyText"/>
        <w:rPr>
          <w:sz w:val="26"/>
        </w:rPr>
      </w:pPr>
    </w:p>
    <w:p w14:paraId="3DF3DB3E" w14:textId="77777777" w:rsidR="00D50FFF" w:rsidRDefault="00D50FFF">
      <w:pPr>
        <w:pStyle w:val="BodyText"/>
        <w:rPr>
          <w:sz w:val="26"/>
        </w:rPr>
      </w:pPr>
    </w:p>
    <w:p w14:paraId="4F2EB682" w14:textId="77777777" w:rsidR="00D50FFF" w:rsidRDefault="00D50FFF">
      <w:pPr>
        <w:pStyle w:val="BodyText"/>
        <w:spacing w:before="1"/>
        <w:rPr>
          <w:sz w:val="30"/>
        </w:rPr>
      </w:pPr>
    </w:p>
    <w:p w14:paraId="6E03E31D" w14:textId="50FCB4C8" w:rsidR="002E1074" w:rsidRDefault="00A22BBE" w:rsidP="00A22BBE">
      <w:pPr>
        <w:spacing w:before="3" w:line="463" w:lineRule="auto"/>
        <w:ind w:left="2127" w:right="1711" w:firstLine="283"/>
        <w:jc w:val="center"/>
        <w:rPr>
          <w:b/>
          <w:spacing w:val="1"/>
          <w:sz w:val="24"/>
        </w:rPr>
      </w:pPr>
      <w:r w:rsidRPr="00F25F9A">
        <w:rPr>
          <w:b/>
          <w:bCs/>
          <w:sz w:val="24"/>
          <w:szCs w:val="24"/>
        </w:rPr>
        <w:t xml:space="preserve">СТАТИСТИКА ФУТБОЛИСТОВ И ТРАНСФЕРНЫЙ РЫНОК: </w:t>
      </w:r>
      <w:r w:rsidRPr="00F25F9A">
        <w:rPr>
          <w:b/>
          <w:bCs/>
          <w:sz w:val="24"/>
          <w:szCs w:val="24"/>
        </w:rPr>
        <w:br/>
        <w:t>МАТЕМАТИЧЕСКИЙ АНАЛИЗ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E71E23" wp14:editId="687BFF0A">
                <wp:simplePos x="0" y="0"/>
                <wp:positionH relativeFrom="page">
                  <wp:posOffset>320040</wp:posOffset>
                </wp:positionH>
                <wp:positionV relativeFrom="paragraph">
                  <wp:posOffset>11430</wp:posOffset>
                </wp:positionV>
                <wp:extent cx="622300" cy="4956810"/>
                <wp:effectExtent l="0" t="0" r="0" b="0"/>
                <wp:wrapNone/>
                <wp:docPr id="5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495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11"/>
                              <w:gridCol w:w="454"/>
                            </w:tblGrid>
                            <w:tr w:rsidR="00D50FFF" w14:paraId="28305A50" w14:textId="77777777">
                              <w:trPr>
                                <w:trHeight w:val="1550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7B27B9BD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E0D883D" w14:textId="77777777" w:rsidR="00D50FFF" w:rsidRDefault="00D50FF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50FFF" w14:paraId="7E4E59F7" w14:textId="77777777">
                              <w:trPr>
                                <w:trHeight w:val="1550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620573D8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63A1BEF" w14:textId="77777777" w:rsidR="00D50FFF" w:rsidRDefault="00D50FF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50FFF" w14:paraId="68CAC605" w14:textId="77777777">
                              <w:trPr>
                                <w:trHeight w:val="1617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1EDE5723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Взам.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2C19DAD" w14:textId="77777777" w:rsidR="00D50FFF" w:rsidRDefault="00D50FF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50FFF" w14:paraId="19005FE2" w14:textId="77777777">
                              <w:trPr>
                                <w:trHeight w:val="1480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461B954B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Подп.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B3B322B" w14:textId="77777777" w:rsidR="00D50FFF" w:rsidRDefault="00D50FF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50FFF" w14:paraId="515B7C82" w14:textId="77777777">
                              <w:trPr>
                                <w:trHeight w:val="1547"/>
                              </w:trPr>
                              <w:tc>
                                <w:tcPr>
                                  <w:tcW w:w="511" w:type="dxa"/>
                                  <w:textDirection w:val="btLr"/>
                                </w:tcPr>
                                <w:p w14:paraId="3E6B26C9" w14:textId="77777777" w:rsidR="00D50FFF" w:rsidRDefault="007D7C2D">
                                  <w:pPr>
                                    <w:pStyle w:val="TableParagraph"/>
                                    <w:spacing w:before="8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FBBC403" w14:textId="77777777" w:rsidR="00D50FFF" w:rsidRDefault="00D50FF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C463C3" w14:textId="77777777" w:rsidR="00D50FFF" w:rsidRDefault="00D50FF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1E23" id="Text Box 43" o:spid="_x0000_s1027" type="#_x0000_t202" style="position:absolute;left:0;text-align:left;margin-left:25.2pt;margin-top:.9pt;width:49pt;height:390.3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11"/>
                        <w:gridCol w:w="454"/>
                      </w:tblGrid>
                      <w:tr w:rsidR="00D50FFF" w14:paraId="28305A50" w14:textId="77777777">
                        <w:trPr>
                          <w:trHeight w:val="1550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7B27B9BD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3E0D883D" w14:textId="77777777" w:rsidR="00D50FFF" w:rsidRDefault="00D50FF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50FFF" w14:paraId="7E4E59F7" w14:textId="77777777">
                        <w:trPr>
                          <w:trHeight w:val="1550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620573D8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063A1BEF" w14:textId="77777777" w:rsidR="00D50FFF" w:rsidRDefault="00D50FF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50FFF" w14:paraId="68CAC605" w14:textId="77777777">
                        <w:trPr>
                          <w:trHeight w:val="1617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1EDE5723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Взам.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52C19DAD" w14:textId="77777777" w:rsidR="00D50FFF" w:rsidRDefault="00D50FF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50FFF" w14:paraId="19005FE2" w14:textId="77777777">
                        <w:trPr>
                          <w:trHeight w:val="1480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461B954B" w14:textId="77777777" w:rsidR="00D50FFF" w:rsidRDefault="007D7C2D">
                            <w:pPr>
                              <w:pStyle w:val="TableParagraph"/>
                              <w:spacing w:before="8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Подп.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2B3B322B" w14:textId="77777777" w:rsidR="00D50FFF" w:rsidRDefault="00D50FF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D50FFF" w14:paraId="515B7C82" w14:textId="77777777">
                        <w:trPr>
                          <w:trHeight w:val="1547"/>
                        </w:trPr>
                        <w:tc>
                          <w:tcPr>
                            <w:tcW w:w="511" w:type="dxa"/>
                            <w:textDirection w:val="btLr"/>
                          </w:tcPr>
                          <w:p w14:paraId="3E6B26C9" w14:textId="77777777" w:rsidR="00D50FFF" w:rsidRDefault="007D7C2D">
                            <w:pPr>
                              <w:pStyle w:val="TableParagraph"/>
                              <w:spacing w:before="8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№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2FBBC403" w14:textId="77777777" w:rsidR="00D50FFF" w:rsidRDefault="00D50FF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DC463C3" w14:textId="77777777" w:rsidR="00D50FFF" w:rsidRDefault="00D50FF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30CC7"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t xml:space="preserve"> </w:t>
      </w:r>
    </w:p>
    <w:p w14:paraId="36DB694D" w14:textId="39717052" w:rsidR="00D50FFF" w:rsidRDefault="007D7C2D" w:rsidP="00A22BBE">
      <w:pPr>
        <w:spacing w:before="3" w:line="463" w:lineRule="auto"/>
        <w:ind w:left="2127" w:right="1711" w:firstLine="283"/>
        <w:jc w:val="center"/>
        <w:rPr>
          <w:b/>
          <w:sz w:val="24"/>
        </w:rPr>
      </w:pPr>
      <w:r>
        <w:rPr>
          <w:b/>
          <w:sz w:val="24"/>
        </w:rPr>
        <w:t>RU.17701729.</w:t>
      </w:r>
      <w:r w:rsidR="00182268">
        <w:rPr>
          <w:b/>
          <w:sz w:val="24"/>
        </w:rPr>
        <w:t>11</w:t>
      </w:r>
      <w:r>
        <w:rPr>
          <w:b/>
          <w:sz w:val="24"/>
        </w:rPr>
        <w:t>.04-01</w:t>
      </w:r>
      <w:r>
        <w:rPr>
          <w:b/>
          <w:spacing w:val="-6"/>
          <w:sz w:val="24"/>
        </w:rPr>
        <w:t xml:space="preserve"> </w:t>
      </w:r>
      <w:r w:rsidR="006665E7"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01-1</w:t>
      </w:r>
    </w:p>
    <w:p w14:paraId="1A638CEF" w14:textId="5413B9D8" w:rsidR="00D50FFF" w:rsidRPr="006764C3" w:rsidRDefault="007D7C2D" w:rsidP="006764C3">
      <w:pPr>
        <w:jc w:val="center"/>
        <w:rPr>
          <w:b/>
          <w:bCs/>
        </w:rPr>
      </w:pPr>
      <w:r w:rsidRPr="006764C3">
        <w:rPr>
          <w:b/>
          <w:bCs/>
        </w:rPr>
        <w:t>Листов</w:t>
      </w:r>
      <w:r w:rsidRPr="006764C3">
        <w:rPr>
          <w:b/>
          <w:bCs/>
          <w:spacing w:val="-2"/>
        </w:rPr>
        <w:t xml:space="preserve"> </w:t>
      </w:r>
      <w:r w:rsidR="007825BD" w:rsidRPr="006764C3">
        <w:rPr>
          <w:b/>
          <w:bCs/>
        </w:rPr>
        <w:t>2</w:t>
      </w:r>
      <w:r w:rsidR="003E0647">
        <w:rPr>
          <w:b/>
          <w:bCs/>
        </w:rPr>
        <w:t>1</w:t>
      </w:r>
    </w:p>
    <w:p w14:paraId="78227E1E" w14:textId="77777777" w:rsidR="00D50FFF" w:rsidRDefault="00D50FFF">
      <w:pPr>
        <w:jc w:val="center"/>
        <w:sectPr w:rsidR="00D50FFF" w:rsidSect="007D7EB4">
          <w:footerReference w:type="default" r:id="rId14"/>
          <w:type w:val="continuous"/>
          <w:pgSz w:w="11910" w:h="16840"/>
          <w:pgMar w:top="1320" w:right="160" w:bottom="960" w:left="400" w:header="0" w:footer="741" w:gutter="0"/>
          <w:cols w:space="720"/>
        </w:sectPr>
      </w:pPr>
    </w:p>
    <w:p w14:paraId="55D6A2D0" w14:textId="68E13031" w:rsidR="00D50FFF" w:rsidRPr="00DA563D" w:rsidRDefault="007D7C2D" w:rsidP="009E6B43">
      <w:pPr>
        <w:spacing w:before="21"/>
        <w:ind w:left="1289" w:right="674"/>
        <w:jc w:val="center"/>
        <w:rPr>
          <w:b/>
          <w:sz w:val="24"/>
        </w:rPr>
      </w:pPr>
      <w:r>
        <w:rPr>
          <w:b/>
          <w:sz w:val="24"/>
        </w:rPr>
        <w:lastRenderedPageBreak/>
        <w:t>АННОТАЦИЯ</w:t>
      </w:r>
    </w:p>
    <w:p w14:paraId="67065A56" w14:textId="77777777" w:rsidR="00556CC8" w:rsidRPr="009E6B43" w:rsidRDefault="00556CC8" w:rsidP="009E6B43">
      <w:pPr>
        <w:pStyle w:val="NormalWeb"/>
        <w:ind w:left="720" w:firstLine="414"/>
      </w:pPr>
      <w:r w:rsidRPr="009E6B43"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 w14:paraId="79C48495" w14:textId="1D97A8DB" w:rsidR="00556CC8" w:rsidRPr="009E6B43" w:rsidRDefault="00556CC8" w:rsidP="00556CC8">
      <w:pPr>
        <w:pStyle w:val="NormalWeb"/>
        <w:ind w:left="709" w:firstLine="425"/>
      </w:pPr>
      <w:r w:rsidRPr="009E6B43">
        <w:t>Настоящая Программа и методика испытаний для « Статистика футболистов и трансферный рынок: математический анализ » содержит следующие разделы:</w:t>
      </w:r>
      <w:r w:rsidRPr="009E6B43">
        <w:br/>
        <w:t xml:space="preserve">«Объект испытаний», «Цель испытаний», «Требования к программе», «Требования к программной документации», «Средства и порядок испытаний», «Методы испытаний», «Приложения». </w:t>
      </w:r>
    </w:p>
    <w:p w14:paraId="031F4530" w14:textId="77777777" w:rsidR="00556CC8" w:rsidRPr="005453A0" w:rsidRDefault="00556CC8" w:rsidP="00556CC8">
      <w:pPr>
        <w:pStyle w:val="NormalWeb"/>
        <w:ind w:left="709" w:firstLine="425"/>
        <w:rPr>
          <w:lang w:val="ru-RU"/>
        </w:rPr>
      </w:pPr>
      <w:r w:rsidRPr="009E6B43">
        <w:t xml:space="preserve">В разделе «Объект испытаний» указано наименование, краткая характеристика и назначение программы. </w:t>
      </w:r>
    </w:p>
    <w:p w14:paraId="61ADFC0E" w14:textId="77777777" w:rsidR="00556CC8" w:rsidRPr="009E6B43" w:rsidRDefault="00556CC8" w:rsidP="00556CC8">
      <w:pPr>
        <w:pStyle w:val="NormalWeb"/>
        <w:ind w:left="709" w:firstLine="425"/>
      </w:pPr>
      <w:r w:rsidRPr="009E6B43">
        <w:t xml:space="preserve">В разделе «Цель испытаний» указана цель проведения испытаний. </w:t>
      </w:r>
    </w:p>
    <w:p w14:paraId="6AAB9913" w14:textId="0FC8648D" w:rsidR="00556CC8" w:rsidRPr="009E6B43" w:rsidRDefault="00556CC8" w:rsidP="00556CC8">
      <w:pPr>
        <w:pStyle w:val="NormalWeb"/>
        <w:ind w:left="709" w:firstLine="425"/>
      </w:pPr>
      <w:r w:rsidRPr="009E6B43"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 w14:paraId="541C65A3" w14:textId="77777777" w:rsidR="00556CC8" w:rsidRPr="009E6B43" w:rsidRDefault="00556CC8" w:rsidP="00556CC8">
      <w:pPr>
        <w:pStyle w:val="NormalWeb"/>
        <w:ind w:left="709" w:firstLine="425"/>
      </w:pPr>
      <w:r w:rsidRPr="009E6B43">
        <w:t xml:space="preserve">Раздел «Требования к программным документам» содержит состав программной документации, которая представляется на испытания. </w:t>
      </w:r>
    </w:p>
    <w:p w14:paraId="60740218" w14:textId="77777777" w:rsidR="00556CC8" w:rsidRPr="009E6B43" w:rsidRDefault="00556CC8" w:rsidP="00556CC8">
      <w:pPr>
        <w:pStyle w:val="NormalWeb"/>
        <w:ind w:left="709" w:firstLine="425"/>
      </w:pPr>
      <w:r w:rsidRPr="009E6B43"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 w14:paraId="5D81316D" w14:textId="77777777" w:rsidR="00556CC8" w:rsidRPr="009E6B43" w:rsidRDefault="00556CC8" w:rsidP="00556CC8">
      <w:pPr>
        <w:pStyle w:val="NormalWeb"/>
        <w:ind w:left="709" w:firstLine="425"/>
      </w:pPr>
      <w:r w:rsidRPr="009E6B43">
        <w:t xml:space="preserve">Раздел «Методы испытаний» содержит информацию об используемых методах испытаний. </w:t>
      </w:r>
    </w:p>
    <w:p w14:paraId="40521337" w14:textId="77777777" w:rsidR="00556CC8" w:rsidRPr="009E6B43" w:rsidRDefault="00556CC8" w:rsidP="00556CC8">
      <w:pPr>
        <w:pStyle w:val="NormalWeb"/>
        <w:ind w:firstLine="709"/>
      </w:pPr>
      <w:r w:rsidRPr="009E6B43">
        <w:t xml:space="preserve">Настоящий документ разработан в соответствии с требованиями: </w:t>
      </w:r>
    </w:p>
    <w:p w14:paraId="0F13E505" w14:textId="4659BF02" w:rsidR="00556CC8" w:rsidRPr="009E6B43" w:rsidRDefault="00556CC8" w:rsidP="00556CC8">
      <w:pPr>
        <w:pStyle w:val="NormalWeb"/>
        <w:ind w:left="709"/>
        <w:rPr>
          <w:lang w:val="ru-RU"/>
        </w:rPr>
      </w:pPr>
      <w:r w:rsidRPr="009E6B43">
        <w:t>1) ГОСТ 19.101-77 Виды программ и программных документов [1];</w:t>
      </w:r>
      <w:r w:rsidRPr="009E6B43">
        <w:br/>
        <w:t>2) ГОСТ 19.102-77 Стадии разработки [2];</w:t>
      </w:r>
      <w:r w:rsidRPr="009E6B43">
        <w:br/>
        <w:t>3) ГОСТ 19.103-77 Обозначения программ и программных документов [3]; 4) ГОСТ 19.104-78 Основные надписи [4];</w:t>
      </w:r>
      <w:r w:rsidRPr="009E6B43">
        <w:br/>
        <w:t xml:space="preserve">5) ГОСТ 19.105-78 Общие требования к программным документам [5]; </w:t>
      </w:r>
      <w:r w:rsidRPr="009E6B43">
        <w:rPr>
          <w:lang w:val="ru-RU"/>
        </w:rPr>
        <w:br/>
      </w:r>
      <w:r w:rsidRPr="009E6B43">
        <w:t>6) ГОСТ 19.106-78 Требования к програм1мным документам, выполненным печатным способом [6];</w:t>
      </w:r>
      <w:r w:rsidRPr="009E6B43">
        <w:rPr>
          <w:lang w:val="ru-RU"/>
        </w:rPr>
        <w:br/>
      </w:r>
      <w:r w:rsidRPr="009E6B43">
        <w:t xml:space="preserve">7) ГОСТ 19.301-79 Программа и методика испытаний. Требования к содержанию и оформлению [10]. </w:t>
      </w:r>
    </w:p>
    <w:p w14:paraId="0945A665" w14:textId="77777777" w:rsidR="00556CC8" w:rsidRPr="009E6B43" w:rsidRDefault="00556CC8" w:rsidP="00556CC8">
      <w:pPr>
        <w:pStyle w:val="NormalWeb"/>
        <w:ind w:left="709"/>
      </w:pPr>
      <w:r w:rsidRPr="009E6B43">
        <w:t xml:space="preserve">Изменения к данному документу оформляются согласно ГОСТ 19.603-78 [8], ГОСТ 19.604-78 [9]. </w:t>
      </w:r>
    </w:p>
    <w:p w14:paraId="150A7E38" w14:textId="1EFBB82E" w:rsidR="00556CC8" w:rsidRPr="00556CC8" w:rsidRDefault="00556CC8" w:rsidP="00556CC8">
      <w:pPr>
        <w:pStyle w:val="NormalWeb"/>
        <w:ind w:left="709"/>
        <w:rPr>
          <w:rFonts w:ascii="TimesNewRomanPSMT" w:hAnsi="TimesNewRomanPSMT"/>
        </w:rPr>
        <w:sectPr w:rsidR="00556CC8" w:rsidRPr="00556CC8" w:rsidSect="007D7EB4">
          <w:headerReference w:type="default" r:id="rId15"/>
          <w:footerReference w:type="default" r:id="rId16"/>
          <w:pgSz w:w="11910" w:h="16840"/>
          <w:pgMar w:top="1240" w:right="570" w:bottom="2680" w:left="400" w:header="717" w:footer="2452" w:gutter="0"/>
          <w:cols w:space="720"/>
        </w:sectPr>
      </w:pPr>
    </w:p>
    <w:p w14:paraId="14656B05" w14:textId="1EA926FF" w:rsidR="00D50FFF" w:rsidRPr="006764C3" w:rsidRDefault="007D7C2D" w:rsidP="006764C3">
      <w:pPr>
        <w:jc w:val="center"/>
        <w:rPr>
          <w:b/>
          <w:bCs/>
          <w:sz w:val="24"/>
          <w:szCs w:val="24"/>
        </w:rPr>
      </w:pPr>
      <w:r w:rsidRPr="006764C3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197741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CEB9B9" w14:textId="03098111" w:rsidR="006764C3" w:rsidRPr="0030411C" w:rsidRDefault="006764C3">
          <w:pPr>
            <w:pStyle w:val="TOCHeading"/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</w:p>
        <w:p w14:paraId="22585F72" w14:textId="0F2A2021" w:rsidR="0030411C" w:rsidRPr="0030411C" w:rsidRDefault="006764C3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30411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30411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0411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62298977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ГЛОССАРИЙ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_Toc162298977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3525B07" w14:textId="09A1D9C3" w:rsidR="0030411C" w:rsidRPr="0030411C" w:rsidRDefault="007D7C2D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78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ОБЪЕКТ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_Toc162298978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7AE15F" w14:textId="25707FF0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79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1.1.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Наименование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8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программы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_Toc162298979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A2504CD" w14:textId="6BECC47C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0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1.2.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Краткая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характеристика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области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применения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_Toc162298980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362015" w14:textId="68257200" w:rsidR="0030411C" w:rsidRPr="0030411C" w:rsidRDefault="007D7C2D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1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ЦЕЛЬ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_Toc162298981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79D053" w14:textId="5524A126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2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2.1.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Документы,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на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3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основании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которых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2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ведется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2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разработка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_Toc162298982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39BC05" w14:textId="35F26A4E" w:rsidR="0030411C" w:rsidRPr="0030411C" w:rsidRDefault="007D7C2D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3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ТРЕБОВАНИЯ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ПРОГРАММЕ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_Toc162298983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EEEAAD" w14:textId="7CCC9D29" w:rsidR="0030411C" w:rsidRPr="0030411C" w:rsidRDefault="007D7C2D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4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3.1.1. Состав выполняемых функций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_Toc162298984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ADC70A" w14:textId="76F99380" w:rsidR="0030411C" w:rsidRPr="0030411C" w:rsidRDefault="007D7C2D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5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3.1.2.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Организация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хранения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3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данных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_Toc162298985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B99C75" w14:textId="136A601C" w:rsidR="0030411C" w:rsidRPr="0030411C" w:rsidRDefault="007D7C2D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6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3.1.3.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Организация выходных данных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_Toc162298986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1B3F578" w14:textId="5D5838AF" w:rsidR="0030411C" w:rsidRPr="0030411C" w:rsidRDefault="007D7C2D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7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3.1.4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Требования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интерфейсу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_Toc162298987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DCC294" w14:textId="7DB31A04" w:rsidR="0030411C" w:rsidRPr="0030411C" w:rsidRDefault="007D7C2D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8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ТРЕБОВАНИЯ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7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ПРОГРАММНОЙ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1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ДОКУМЕНТАЦИИ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_Toc162298988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17445" w14:textId="42C99E5E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89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4.1.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Состав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7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программной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документации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_Toc162298989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764000" w14:textId="20CA2CAD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0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4.2.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Специальные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требования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3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программной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документации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_Toc162298990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821E09" w14:textId="0D8F1A7C" w:rsidR="0030411C" w:rsidRPr="0030411C" w:rsidRDefault="007D7C2D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1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СРЕДСТВА И ПОРЯДОК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_Toc162298991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C71788" w14:textId="4DB281B8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2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Технические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_Toc162298992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EBB8F" w14:textId="035963B5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3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5.2.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Программные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_Toc162298993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9CE403B" w14:textId="5BA9C7AF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4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5.3.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Порядок проведения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_Toc162298994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882E4C3" w14:textId="128909F2" w:rsidR="0030411C" w:rsidRPr="0030411C" w:rsidRDefault="007D7C2D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5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СРЕДСТВА И ПОРЯДОК ИСПЫТАНИЙ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_Toc162298995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8ED1B2" w14:textId="3056BF4E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6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6.1.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Проверка требований к технической документации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_Toc162298996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20F9718" w14:textId="141AB13E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7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eastAsia="en-GB"/>
              </w:rPr>
              <w:t>6.2.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Проверка требований к функциональным характеристикам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_Toc162298997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245042" w14:textId="44A7966B" w:rsidR="0030411C" w:rsidRPr="0030411C" w:rsidRDefault="007D7C2D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8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eastAsia="en-GB"/>
              </w:rPr>
              <w:t>6.3.</w:t>
            </w:r>
            <w:r w:rsidR="0030411C" w:rsidRPr="0030411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eastAsia="en-GB"/>
              </w:rPr>
              <w:t>Проверка требований к надёжности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_Toc162298998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27B3F7" w14:textId="4A904BC3" w:rsidR="0030411C" w:rsidRPr="0030411C" w:rsidRDefault="007D7C2D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8999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СПИСОК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ИСТОЧНИКОВ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_Toc162298999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2FE938" w14:textId="3FC551E2" w:rsidR="0030411C" w:rsidRPr="0030411C" w:rsidRDefault="007D7C2D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2299000" w:history="1"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ЛИСТ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3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РЕГИСТРАЦИИ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3"/>
              </w:rPr>
              <w:t xml:space="preserve"> </w:t>
            </w:r>
            <w:r w:rsidR="0030411C" w:rsidRPr="0030411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ИЗМЕНЕНИЙ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_Toc162299000 \h </w:instrTex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2004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="0030411C" w:rsidRPr="0030411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B7E1E6" w14:textId="5212BEB1" w:rsidR="006764C3" w:rsidRPr="0030411C" w:rsidRDefault="006764C3">
          <w:pPr>
            <w:rPr>
              <w:sz w:val="24"/>
              <w:szCs w:val="24"/>
            </w:rPr>
          </w:pPr>
          <w:r w:rsidRPr="0030411C">
            <w:rPr>
              <w:noProof/>
              <w:sz w:val="24"/>
              <w:szCs w:val="24"/>
            </w:rPr>
            <w:fldChar w:fldCharType="end"/>
          </w:r>
        </w:p>
      </w:sdtContent>
    </w:sdt>
    <w:p w14:paraId="58ADDC88" w14:textId="77777777" w:rsidR="006764C3" w:rsidRDefault="006764C3">
      <w:pPr>
        <w:jc w:val="center"/>
        <w:sectPr w:rsidR="006764C3" w:rsidSect="007D7EB4">
          <w:pgSz w:w="11910" w:h="16840"/>
          <w:pgMar w:top="1240" w:right="160" w:bottom="2904" w:left="400" w:header="717" w:footer="2452" w:gutter="0"/>
          <w:cols w:space="720"/>
        </w:sectPr>
      </w:pPr>
    </w:p>
    <w:p w14:paraId="274387F7" w14:textId="77777777" w:rsidR="00D50FFF" w:rsidRPr="00C405F4" w:rsidRDefault="00D50FFF">
      <w:pPr>
        <w:sectPr w:rsidR="00D50FFF" w:rsidRPr="00C405F4" w:rsidSect="007D7EB4">
          <w:type w:val="continuous"/>
          <w:pgSz w:w="11910" w:h="16840"/>
          <w:pgMar w:top="1260" w:right="160" w:bottom="2904" w:left="400" w:header="720" w:footer="720" w:gutter="0"/>
          <w:cols w:space="720"/>
        </w:sectPr>
      </w:pPr>
    </w:p>
    <w:p w14:paraId="64C3C8DF" w14:textId="77777777" w:rsidR="00D50FFF" w:rsidRDefault="007D7C2D">
      <w:pPr>
        <w:pStyle w:val="Heading1"/>
        <w:spacing w:before="21"/>
        <w:ind w:left="1289" w:right="676" w:firstLine="0"/>
        <w:jc w:val="center"/>
      </w:pPr>
      <w:bookmarkStart w:id="0" w:name="_bookmark0"/>
      <w:bookmarkStart w:id="1" w:name="_Toc162298977"/>
      <w:bookmarkEnd w:id="0"/>
      <w:r>
        <w:lastRenderedPageBreak/>
        <w:t>ГЛОССАРИЙ</w:t>
      </w:r>
      <w:bookmarkEnd w:id="1"/>
    </w:p>
    <w:p w14:paraId="45FE116A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3EEEF9C2" w14:textId="04746001" w:rsidR="00D50FFF" w:rsidRDefault="007D7C2D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  <w:tab w:val="left" w:pos="3201"/>
          <w:tab w:val="left" w:pos="4391"/>
          <w:tab w:val="left" w:pos="5845"/>
          <w:tab w:val="left" w:pos="6471"/>
          <w:tab w:val="left" w:pos="7222"/>
          <w:tab w:val="left" w:pos="9049"/>
          <w:tab w:val="left" w:pos="10527"/>
        </w:tabs>
        <w:spacing w:line="360" w:lineRule="auto"/>
        <w:ind w:right="683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Пользователь </w:t>
      </w:r>
      <w:r>
        <w:rPr>
          <w:sz w:val="24"/>
          <w:szCs w:val="24"/>
        </w:rPr>
        <w:t>–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человек,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использует</w:t>
      </w:r>
      <w:r w:rsidR="00D522AC">
        <w:rPr>
          <w:sz w:val="24"/>
          <w:szCs w:val="24"/>
        </w:rPr>
        <w:t xml:space="preserve"> продукт</w:t>
      </w:r>
      <w:r w:rsidR="00393328">
        <w:rPr>
          <w:sz w:val="24"/>
          <w:szCs w:val="24"/>
        </w:rPr>
        <w:t xml:space="preserve"> «</w:t>
      </w:r>
      <w:r w:rsidR="00D522AC" w:rsidRPr="00D522AC">
        <w:rPr>
          <w:sz w:val="24"/>
          <w:szCs w:val="24"/>
        </w:rPr>
        <w:t>Статистика футболистов и трансферный рынок: математический анализ</w:t>
      </w:r>
      <w:r w:rsidR="00393328">
        <w:rPr>
          <w:sz w:val="24"/>
          <w:szCs w:val="24"/>
        </w:rPr>
        <w:t>»</w:t>
      </w:r>
      <w:r>
        <w:rPr>
          <w:sz w:val="24"/>
          <w:szCs w:val="24"/>
        </w:rPr>
        <w:t>.</w:t>
      </w:r>
      <w:r w:rsidRPr="00D522AC">
        <w:rPr>
          <w:sz w:val="24"/>
          <w:szCs w:val="24"/>
        </w:rPr>
        <w:t xml:space="preserve"> </w:t>
      </w:r>
    </w:p>
    <w:p w14:paraId="70F050AE" w14:textId="77777777" w:rsidR="00D50FFF" w:rsidRDefault="007D7C2D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>
        <w:rPr>
          <w:iCs/>
          <w:sz w:val="24"/>
          <w:szCs w:val="24"/>
        </w:rPr>
        <w:t>СУБД</w:t>
      </w:r>
      <w:r>
        <w:rPr>
          <w:i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система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управления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базами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данных.</w:t>
      </w:r>
    </w:p>
    <w:p w14:paraId="60BD83D6" w14:textId="56C319B7" w:rsidR="00D50FFF" w:rsidRDefault="00393328" w:rsidP="00393328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 w:rsidRPr="00393328">
        <w:rPr>
          <w:sz w:val="24"/>
          <w:szCs w:val="24"/>
        </w:rPr>
        <w:t xml:space="preserve">Датасет - коллекция данных, которые обрабатываются и анализируются в рамках проекта. </w:t>
      </w:r>
    </w:p>
    <w:p w14:paraId="41DC34CF" w14:textId="09359C6A" w:rsidR="00393328" w:rsidRDefault="00393328" w:rsidP="00393328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 w:rsidRPr="00393328">
        <w:rPr>
          <w:sz w:val="24"/>
          <w:szCs w:val="24"/>
        </w:rPr>
        <w:t>Признаки (features) - отдельные характеристики или параметры, которые используются в модели машинного обучения для предсказания стоимости футболиста.</w:t>
      </w:r>
    </w:p>
    <w:p w14:paraId="66AE29F1" w14:textId="17E323AF" w:rsidR="00393328" w:rsidRDefault="00393328" w:rsidP="00393328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 w:rsidRPr="00393328">
        <w:rPr>
          <w:sz w:val="24"/>
          <w:szCs w:val="24"/>
        </w:rPr>
        <w:t>ML-алгоритм (machine learning algorithm) - систематическая процедура, которую компьютер использует для создания модели из данных. В этом проекте, ML-алгоритм будет использоваться для предсказания трансферной стоимости футболиста.</w:t>
      </w:r>
    </w:p>
    <w:p w14:paraId="4FB66B13" w14:textId="3DA58394" w:rsidR="00393328" w:rsidRDefault="00393328" w:rsidP="00393328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 w:rsidRPr="00393328">
        <w:rPr>
          <w:sz w:val="24"/>
          <w:szCs w:val="24"/>
        </w:rPr>
        <w:t>Feature importance - мера, которая определяет, какой существенный вклад признаки вносят в предсказания модели.</w:t>
      </w:r>
    </w:p>
    <w:p w14:paraId="7C9B941E" w14:textId="7CA418BC" w:rsidR="00393328" w:rsidRDefault="00393328" w:rsidP="00393328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 w:rsidRPr="00393328">
        <w:rPr>
          <w:sz w:val="24"/>
          <w:szCs w:val="24"/>
        </w:rPr>
        <w:t>Трансферный рынок - сфера в спортивной индустрии, где футбольные клубы могут купить или продать права на игроков.</w:t>
      </w:r>
    </w:p>
    <w:p w14:paraId="156AC310" w14:textId="46346891" w:rsidR="0057337E" w:rsidRPr="0057337E" w:rsidRDefault="00393328" w:rsidP="005B6DCD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93328">
        <w:rPr>
          <w:sz w:val="24"/>
          <w:szCs w:val="24"/>
        </w:rPr>
        <w:t>Предсказание - результат работы модели машинного обучения, которое указывает на предполагаемую трансферную стоимость футболиста.</w:t>
      </w:r>
    </w:p>
    <w:p w14:paraId="43DE9D03" w14:textId="77777777" w:rsidR="00D50FFF" w:rsidRPr="005B6DCD" w:rsidRDefault="00D50FFF" w:rsidP="005B6DCD">
      <w:pPr>
        <w:pStyle w:val="ListParagraph"/>
        <w:numPr>
          <w:ilvl w:val="0"/>
          <w:numId w:val="5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jc w:val="both"/>
        <w:rPr>
          <w:sz w:val="24"/>
          <w:szCs w:val="24"/>
        </w:rPr>
        <w:sectPr w:rsidR="00D50FFF" w:rsidRPr="005B6DCD" w:rsidSect="007D7EB4">
          <w:pgSz w:w="11910" w:h="16840"/>
          <w:pgMar w:top="1240" w:right="1137" w:bottom="2680" w:left="400" w:header="717" w:footer="2452" w:gutter="0"/>
          <w:cols w:space="720"/>
        </w:sectPr>
      </w:pPr>
    </w:p>
    <w:p w14:paraId="4E3A5973" w14:textId="26E39E80" w:rsidR="00D50FFF" w:rsidRDefault="00192CC4" w:rsidP="00FF7173">
      <w:pPr>
        <w:pStyle w:val="Heading1"/>
        <w:numPr>
          <w:ilvl w:val="0"/>
          <w:numId w:val="6"/>
        </w:numPr>
        <w:tabs>
          <w:tab w:val="left" w:pos="5453"/>
        </w:tabs>
        <w:spacing w:before="21"/>
        <w:ind w:left="4678" w:hanging="283"/>
        <w:jc w:val="left"/>
      </w:pPr>
      <w:bookmarkStart w:id="2" w:name="_bookmark1"/>
      <w:bookmarkStart w:id="3" w:name="_Toc162298978"/>
      <w:bookmarkEnd w:id="2"/>
      <w:r>
        <w:lastRenderedPageBreak/>
        <w:t>ОБЪЕКТ ИСПЫТАНИЙ</w:t>
      </w:r>
      <w:bookmarkEnd w:id="3"/>
    </w:p>
    <w:p w14:paraId="2F86770E" w14:textId="77777777" w:rsidR="00D50FFF" w:rsidRDefault="00D50FFF">
      <w:pPr>
        <w:pStyle w:val="BodyText"/>
        <w:spacing w:before="9"/>
        <w:rPr>
          <w:b/>
          <w:sz w:val="14"/>
        </w:rPr>
      </w:pPr>
    </w:p>
    <w:p w14:paraId="54922B9A" w14:textId="77777777" w:rsidR="00D50FFF" w:rsidRDefault="007D7C2D">
      <w:pPr>
        <w:pStyle w:val="Heading1"/>
        <w:numPr>
          <w:ilvl w:val="1"/>
          <w:numId w:val="7"/>
        </w:numPr>
        <w:tabs>
          <w:tab w:val="left" w:pos="1722"/>
        </w:tabs>
        <w:spacing w:before="90"/>
      </w:pPr>
      <w:bookmarkStart w:id="4" w:name="_bookmark2"/>
      <w:bookmarkStart w:id="5" w:name="_Toc162298979"/>
      <w:bookmarkEnd w:id="4"/>
      <w:r>
        <w:t>Наименование</w:t>
      </w:r>
      <w:r>
        <w:rPr>
          <w:spacing w:val="-8"/>
        </w:rPr>
        <w:t xml:space="preserve"> </w:t>
      </w:r>
      <w:r>
        <w:t>программы</w:t>
      </w:r>
      <w:bookmarkEnd w:id="5"/>
    </w:p>
    <w:p w14:paraId="069F92C8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2CEC259" w14:textId="25D3DAF9" w:rsidR="00D50FFF" w:rsidRDefault="007D7C2D">
      <w:pPr>
        <w:pStyle w:val="BodyText"/>
        <w:spacing w:before="1" w:line="360" w:lineRule="auto"/>
        <w:ind w:left="1302" w:right="683" w:firstLine="707"/>
        <w:jc w:val="both"/>
      </w:pPr>
      <w:r>
        <w:t>Наименование программы – «</w:t>
      </w:r>
      <w:r w:rsidR="00790E98" w:rsidRPr="00DF53D6">
        <w:t>Статистика футболистов и трансферный рынок: математический анализ</w:t>
      </w:r>
      <w:r>
        <w:t>».</w:t>
      </w:r>
    </w:p>
    <w:p w14:paraId="410292F2" w14:textId="005C06E9" w:rsidR="00D50FFF" w:rsidRDefault="007D7C2D">
      <w:pPr>
        <w:pStyle w:val="BodyText"/>
        <w:spacing w:before="1" w:line="360" w:lineRule="auto"/>
        <w:ind w:left="1302" w:right="683" w:firstLine="707"/>
        <w:jc w:val="both"/>
        <w:rPr>
          <w:lang w:val="en-US"/>
        </w:rPr>
      </w:pPr>
      <w:r>
        <w:t>Наименование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английском</w:t>
      </w:r>
      <w:r>
        <w:rPr>
          <w:lang w:val="en-US"/>
        </w:rPr>
        <w:t xml:space="preserve"> </w:t>
      </w:r>
      <w:r>
        <w:t>языке</w:t>
      </w:r>
      <w:r>
        <w:rPr>
          <w:lang w:val="en-US"/>
        </w:rPr>
        <w:t xml:space="preserve"> – «</w:t>
      </w:r>
      <w:r w:rsidR="00790E98" w:rsidRPr="00DF53D6">
        <w:rPr>
          <w:lang w:val="en-US"/>
        </w:rPr>
        <w:t>Football player statistics and the transfer market: a mathematical analysis</w:t>
      </w:r>
      <w:r>
        <w:rPr>
          <w:lang w:val="en-US"/>
        </w:rPr>
        <w:t>».</w:t>
      </w:r>
    </w:p>
    <w:p w14:paraId="1ACC13C0" w14:textId="0D6B8FDC" w:rsidR="00D50FFF" w:rsidRDefault="007D7C2D">
      <w:pPr>
        <w:pStyle w:val="BodyText"/>
        <w:spacing w:before="1" w:line="360" w:lineRule="auto"/>
        <w:ind w:left="1302" w:right="683" w:firstLine="707"/>
        <w:jc w:val="both"/>
      </w:pPr>
      <w:r>
        <w:t>Наименование программы для пользователя – «</w:t>
      </w:r>
      <w:proofErr w:type="spellStart"/>
      <w:r w:rsidR="00AC2DCC">
        <w:rPr>
          <w:lang w:val="en-US"/>
        </w:rPr>
        <w:t>FootPricing</w:t>
      </w:r>
      <w:proofErr w:type="spellEnd"/>
      <w:r>
        <w:t>».</w:t>
      </w:r>
    </w:p>
    <w:p w14:paraId="221E6B51" w14:textId="77777777" w:rsidR="00D50FFF" w:rsidRDefault="00D50FFF">
      <w:pPr>
        <w:pStyle w:val="BodyText"/>
        <w:spacing w:before="4"/>
        <w:rPr>
          <w:sz w:val="22"/>
        </w:rPr>
      </w:pPr>
    </w:p>
    <w:p w14:paraId="0407CF9B" w14:textId="77777777" w:rsidR="00D50FFF" w:rsidRDefault="007D7C2D">
      <w:pPr>
        <w:pStyle w:val="Heading1"/>
        <w:numPr>
          <w:ilvl w:val="1"/>
          <w:numId w:val="7"/>
        </w:numPr>
        <w:tabs>
          <w:tab w:val="left" w:pos="1722"/>
        </w:tabs>
      </w:pPr>
      <w:bookmarkStart w:id="6" w:name="_bookmark3"/>
      <w:bookmarkStart w:id="7" w:name="_Toc162298980"/>
      <w:bookmarkEnd w:id="6"/>
      <w:r>
        <w:t>Краткая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6"/>
        </w:rPr>
        <w:t xml:space="preserve"> </w:t>
      </w:r>
      <w:r>
        <w:t>области</w:t>
      </w:r>
      <w:r>
        <w:rPr>
          <w:spacing w:val="-5"/>
        </w:rPr>
        <w:t xml:space="preserve"> </w:t>
      </w:r>
      <w:r>
        <w:t>применения</w:t>
      </w:r>
      <w:bookmarkEnd w:id="7"/>
    </w:p>
    <w:p w14:paraId="3AB4243B" w14:textId="77777777" w:rsidR="00D50FFF" w:rsidRDefault="00D50FFF">
      <w:pPr>
        <w:pStyle w:val="Heading1"/>
        <w:tabs>
          <w:tab w:val="left" w:pos="1722"/>
        </w:tabs>
        <w:ind w:left="1302" w:firstLine="0"/>
      </w:pPr>
    </w:p>
    <w:p w14:paraId="2BDECABE" w14:textId="77777777" w:rsidR="00D50FFF" w:rsidRDefault="007D7C2D">
      <w:pPr>
        <w:pStyle w:val="BodyText"/>
        <w:spacing w:before="1" w:line="360" w:lineRule="auto"/>
        <w:ind w:left="1302" w:right="683" w:firstLine="707"/>
        <w:jc w:val="both"/>
      </w:pPr>
      <w:bookmarkStart w:id="8" w:name="_bookmark4"/>
      <w:bookmarkEnd w:id="8"/>
      <w:r>
        <w:t>Целевая аудитория программы для предсказания трансферной стоимости футболистов – это спортивные менеджеры и агенты, работающие в футбольных клубах, специалисты отдела аналитики, а также любые заинтересованные стороны, включая футбольные академии, футболист</w:t>
      </w:r>
      <w:r>
        <w:t>ов и их скаутинговые агентства, студентов и исследователей в области спортивной аналитики и любителей футбола, которые желают иметь представление о ценообразовании на трансферном рынке и оценку футбольных талантов на основе отслеживаемых показателей и стат</w:t>
      </w:r>
      <w:r>
        <w:t xml:space="preserve">истических данных игрока. </w:t>
      </w:r>
    </w:p>
    <w:p w14:paraId="1D14B6AA" w14:textId="77777777" w:rsidR="00D50FFF" w:rsidRDefault="007D7C2D">
      <w:pPr>
        <w:pStyle w:val="BodyText"/>
        <w:spacing w:before="1" w:line="360" w:lineRule="auto"/>
        <w:ind w:left="1302" w:right="683" w:firstLine="707"/>
        <w:jc w:val="both"/>
      </w:pPr>
      <w:r>
        <w:t>Благодаря этой программе менеджеры могут получить прогноз справедливой трансферной стоимости конкретного футболиста по определённым статистическим и физическим показателям, собранным на основе его выступлений за клуб и сборную, ч</w:t>
      </w:r>
      <w:r>
        <w:t>то поможет им в проведении трансферной политики их команды. Так, например, при проведении переговоров между клубами о продаже/покупке игрока команда может ссылаться на прогноз для установления справедливой цены трансфера, чтобы не занизить/завысить стоимос</w:t>
      </w:r>
      <w:r>
        <w:t>ть футболиста, тем самым сэкономив свои ресурсы. Помимо этого, программа предполагает возможность предоставления обоснования прогнозируемой стоимости на основе показателей, которые использовались в алгоритме, что поможет в проведении аналитических исследов</w:t>
      </w:r>
      <w:r>
        <w:t xml:space="preserve">аний. Так, например, можно будет определить, какие факторы сильнее всего влияют на трансферную стоимость футболиста, чтобы отбирать потенциальных игроков для последующей продажи. </w:t>
      </w:r>
    </w:p>
    <w:p w14:paraId="3EB050DB" w14:textId="77777777" w:rsidR="00D50FFF" w:rsidRDefault="00D50FFF">
      <w:pPr>
        <w:pStyle w:val="BodyText"/>
        <w:spacing w:before="1" w:line="360" w:lineRule="auto"/>
        <w:ind w:left="1302" w:right="683" w:firstLine="707"/>
        <w:jc w:val="both"/>
        <w:sectPr w:rsidR="00D50FFF" w:rsidSect="007D7EB4">
          <w:pgSz w:w="11920" w:h="16850"/>
          <w:pgMar w:top="1240" w:right="160" w:bottom="2680" w:left="400" w:header="715" w:footer="2486" w:gutter="0"/>
          <w:cols w:space="720"/>
        </w:sectPr>
      </w:pPr>
    </w:p>
    <w:p w14:paraId="0D1AA4C6" w14:textId="1EF9D307" w:rsidR="00D50FFF" w:rsidRDefault="00192CC4">
      <w:pPr>
        <w:pStyle w:val="Heading1"/>
        <w:numPr>
          <w:ilvl w:val="0"/>
          <w:numId w:val="6"/>
        </w:numPr>
        <w:tabs>
          <w:tab w:val="left" w:pos="4181"/>
        </w:tabs>
        <w:spacing w:before="21"/>
        <w:ind w:left="4180"/>
        <w:jc w:val="left"/>
      </w:pPr>
      <w:bookmarkStart w:id="9" w:name="_Toc162298981"/>
      <w:r>
        <w:lastRenderedPageBreak/>
        <w:t>ЦЕЛЬ ИСПЫТАНИЙ</w:t>
      </w:r>
      <w:bookmarkEnd w:id="9"/>
    </w:p>
    <w:p w14:paraId="522FF0C8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43512FC" w14:textId="77777777" w:rsidR="00D50FFF" w:rsidRDefault="007D7C2D">
      <w:pPr>
        <w:pStyle w:val="Heading1"/>
        <w:numPr>
          <w:ilvl w:val="1"/>
          <w:numId w:val="8"/>
        </w:numPr>
        <w:tabs>
          <w:tab w:val="left" w:pos="1730"/>
        </w:tabs>
        <w:jc w:val="both"/>
      </w:pPr>
      <w:bookmarkStart w:id="10" w:name="_bookmark5"/>
      <w:bookmarkStart w:id="11" w:name="_Toc162298982"/>
      <w:bookmarkEnd w:id="10"/>
      <w:r>
        <w:t>Документы,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разработка</w:t>
      </w:r>
      <w:bookmarkEnd w:id="11"/>
    </w:p>
    <w:p w14:paraId="34F0E423" w14:textId="77777777" w:rsidR="00F21F51" w:rsidRPr="00F21F51" w:rsidRDefault="00F21F51" w:rsidP="004C1C63">
      <w:pPr>
        <w:pStyle w:val="NormalWeb"/>
        <w:ind w:left="1729" w:right="577" w:firstLine="539"/>
        <w:rPr>
          <w:lang w:val="ru-RU" w:eastAsia="en-US"/>
        </w:rPr>
      </w:pPr>
      <w:bookmarkStart w:id="12" w:name="_bookmark6"/>
      <w:bookmarkEnd w:id="12"/>
      <w:r w:rsidRPr="00F21F51">
        <w:rPr>
          <w:lang w:val="ru-RU" w:eastAsia="en-US"/>
        </w:rPr>
        <w:t xml:space="preserve">Целью испытаний является проверка корректности выполнения программой функций, изложенных в п. 4 «Требования к программе» настоящего Технического задания из комплекта документации в соответствии с ЕСПД (Единой системой программной документации). </w:t>
      </w:r>
    </w:p>
    <w:p w14:paraId="0FC54A19" w14:textId="77777777" w:rsidR="00D50FFF" w:rsidRPr="00192CC4" w:rsidRDefault="00D50FFF">
      <w:pPr>
        <w:spacing w:line="360" w:lineRule="auto"/>
        <w:jc w:val="both"/>
        <w:sectPr w:rsidR="00D50FFF" w:rsidRPr="00192CC4" w:rsidSect="007D7EB4">
          <w:pgSz w:w="11910" w:h="16840"/>
          <w:pgMar w:top="1240" w:right="160" w:bottom="2680" w:left="400" w:header="717" w:footer="2452" w:gutter="0"/>
          <w:cols w:space="720"/>
        </w:sectPr>
      </w:pPr>
    </w:p>
    <w:p w14:paraId="16FDC5AD" w14:textId="77777777" w:rsidR="00D50FFF" w:rsidRDefault="007D7C2D">
      <w:pPr>
        <w:pStyle w:val="Heading1"/>
        <w:numPr>
          <w:ilvl w:val="0"/>
          <w:numId w:val="6"/>
        </w:numPr>
        <w:tabs>
          <w:tab w:val="left" w:pos="4325"/>
        </w:tabs>
        <w:spacing w:before="21"/>
        <w:ind w:left="4324"/>
        <w:jc w:val="left"/>
      </w:pPr>
      <w:bookmarkStart w:id="13" w:name="_bookmark7"/>
      <w:bookmarkStart w:id="14" w:name="_bookmark10"/>
      <w:bookmarkStart w:id="15" w:name="_Toc162298983"/>
      <w:bookmarkEnd w:id="13"/>
      <w:bookmarkEnd w:id="14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bookmarkEnd w:id="15"/>
    </w:p>
    <w:p w14:paraId="20953A9E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7F67ECA" w14:textId="097FE558" w:rsidR="00D50FFF" w:rsidRDefault="002751FF" w:rsidP="002751FF">
      <w:pPr>
        <w:pStyle w:val="ListParagraph"/>
        <w:numPr>
          <w:ilvl w:val="1"/>
          <w:numId w:val="29"/>
        </w:numPr>
        <w:tabs>
          <w:tab w:val="clear" w:pos="567"/>
          <w:tab w:val="clear" w:pos="1531"/>
        </w:tabs>
        <w:rPr>
          <w:b/>
          <w:bCs/>
          <w:sz w:val="24"/>
          <w:szCs w:val="24"/>
        </w:rPr>
      </w:pPr>
      <w:bookmarkStart w:id="16" w:name="_bookmark11"/>
      <w:bookmarkEnd w:id="16"/>
      <w:r>
        <w:rPr>
          <w:b/>
          <w:bCs/>
          <w:sz w:val="24"/>
          <w:szCs w:val="24"/>
        </w:rPr>
        <w:t xml:space="preserve"> Требования к функциональным характеристикам</w:t>
      </w:r>
    </w:p>
    <w:p w14:paraId="666AD87B" w14:textId="77777777" w:rsidR="00D50FFF" w:rsidRDefault="00D50FFF" w:rsidP="006764C3">
      <w:pPr>
        <w:pStyle w:val="ListParagraph"/>
        <w:numPr>
          <w:ilvl w:val="3"/>
          <w:numId w:val="0"/>
        </w:numPr>
        <w:tabs>
          <w:tab w:val="clear" w:pos="567"/>
          <w:tab w:val="clear" w:pos="1531"/>
        </w:tabs>
        <w:ind w:left="1302"/>
        <w:outlineLvl w:val="0"/>
        <w:rPr>
          <w:b/>
          <w:bCs/>
          <w:sz w:val="24"/>
          <w:szCs w:val="24"/>
        </w:rPr>
      </w:pPr>
    </w:p>
    <w:p w14:paraId="2BFFE35E" w14:textId="3F31F1FD" w:rsidR="00D50FFF" w:rsidRPr="002751FF" w:rsidRDefault="002751FF" w:rsidP="006764C3">
      <w:pPr>
        <w:ind w:left="1870"/>
        <w:outlineLvl w:val="0"/>
        <w:rPr>
          <w:b/>
          <w:bCs/>
          <w:sz w:val="24"/>
          <w:szCs w:val="24"/>
        </w:rPr>
      </w:pPr>
      <w:bookmarkStart w:id="17" w:name="_Toc162298984"/>
      <w:r>
        <w:rPr>
          <w:b/>
          <w:bCs/>
          <w:sz w:val="24"/>
          <w:szCs w:val="24"/>
        </w:rPr>
        <w:t xml:space="preserve">3.1.1. </w:t>
      </w:r>
      <w:r w:rsidRPr="002751FF">
        <w:rPr>
          <w:b/>
          <w:bCs/>
          <w:sz w:val="24"/>
          <w:szCs w:val="24"/>
        </w:rPr>
        <w:t>Состав выполняемых функций</w:t>
      </w:r>
      <w:bookmarkEnd w:id="17"/>
    </w:p>
    <w:p w14:paraId="12C24A38" w14:textId="77777777" w:rsidR="00D50FFF" w:rsidRDefault="00D50FFF">
      <w:pPr>
        <w:pStyle w:val="ListParagraph"/>
        <w:numPr>
          <w:ilvl w:val="3"/>
          <w:numId w:val="0"/>
        </w:numPr>
        <w:tabs>
          <w:tab w:val="clear" w:pos="567"/>
          <w:tab w:val="clear" w:pos="1531"/>
        </w:tabs>
        <w:ind w:left="1870"/>
        <w:rPr>
          <w:b/>
          <w:bCs/>
          <w:sz w:val="24"/>
          <w:szCs w:val="24"/>
        </w:rPr>
      </w:pPr>
    </w:p>
    <w:p w14:paraId="42A5FB3E" w14:textId="47B87550" w:rsidR="00D50FFF" w:rsidRDefault="002751FF" w:rsidP="002751FF">
      <w:pPr>
        <w:pStyle w:val="ListParagraph"/>
        <w:numPr>
          <w:ilvl w:val="0"/>
          <w:numId w:val="0"/>
        </w:numPr>
        <w:ind w:left="22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3.1.1.1.</w:t>
      </w:r>
      <w:r w:rsidR="004D0D9C">
        <w:rPr>
          <w:b/>
          <w:bCs/>
          <w:sz w:val="24"/>
          <w:szCs w:val="24"/>
        </w:rPr>
        <w:t xml:space="preserve"> Сбор данных</w:t>
      </w:r>
    </w:p>
    <w:p w14:paraId="130B58A6" w14:textId="3B3D4BB0" w:rsidR="00EB7911" w:rsidRPr="00EB7911" w:rsidRDefault="007D7C2D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>
        <w:rPr>
          <w:b/>
          <w:bCs/>
        </w:rPr>
        <w:tab/>
      </w:r>
      <w:r w:rsidR="00EB7911" w:rsidRPr="00F951C7">
        <w:rPr>
          <w:b/>
          <w:bCs/>
          <w:sz w:val="24"/>
          <w:szCs w:val="24"/>
        </w:rPr>
        <w:t>Цель:</w:t>
      </w:r>
      <w:r w:rsidR="00EB7911" w:rsidRPr="00EB7911">
        <w:rPr>
          <w:sz w:val="24"/>
          <w:szCs w:val="24"/>
        </w:rPr>
        <w:t xml:space="preserve"> </w:t>
      </w:r>
      <w:r w:rsidR="00EB7911">
        <w:rPr>
          <w:sz w:val="24"/>
          <w:szCs w:val="24"/>
        </w:rPr>
        <w:t>с</w:t>
      </w:r>
      <w:r w:rsidR="00EB7911" w:rsidRPr="00EB7911">
        <w:rPr>
          <w:sz w:val="24"/>
          <w:szCs w:val="24"/>
        </w:rPr>
        <w:t xml:space="preserve">бор необходимых данных о футболистах, включая статистическую информацию с сайта </w:t>
      </w:r>
      <w:r w:rsidR="00EB7911">
        <w:rPr>
          <w:sz w:val="24"/>
          <w:szCs w:val="24"/>
        </w:rPr>
        <w:t>«</w:t>
      </w:r>
      <w:r w:rsidR="00EB7911" w:rsidRPr="00EB7911">
        <w:rPr>
          <w:sz w:val="24"/>
          <w:szCs w:val="24"/>
        </w:rPr>
        <w:t>Transfermarkt</w:t>
      </w:r>
      <w:r w:rsidR="00EB7911">
        <w:rPr>
          <w:sz w:val="24"/>
          <w:szCs w:val="24"/>
        </w:rPr>
        <w:t>»</w:t>
      </w:r>
      <w:r w:rsidR="00EB7911" w:rsidRPr="00EB7911">
        <w:rPr>
          <w:sz w:val="24"/>
          <w:szCs w:val="24"/>
        </w:rPr>
        <w:t xml:space="preserve"> и количество подписчиков в инстаграм через сайт </w:t>
      </w:r>
      <w:r w:rsidR="00EB7911">
        <w:rPr>
          <w:sz w:val="24"/>
          <w:szCs w:val="24"/>
        </w:rPr>
        <w:t>«</w:t>
      </w:r>
      <w:r w:rsidR="00EB7911" w:rsidRPr="00EB7911">
        <w:rPr>
          <w:sz w:val="24"/>
          <w:szCs w:val="24"/>
        </w:rPr>
        <w:t>Pixwox</w:t>
      </w:r>
      <w:r w:rsidR="00EB7911">
        <w:rPr>
          <w:sz w:val="24"/>
          <w:szCs w:val="24"/>
        </w:rPr>
        <w:t>»</w:t>
      </w:r>
      <w:r w:rsidR="00EB7911" w:rsidRPr="00EB7911">
        <w:rPr>
          <w:sz w:val="24"/>
          <w:szCs w:val="24"/>
        </w:rPr>
        <w:t>, для последующего анализа и предсказания трансферной стоимости игрока.</w:t>
      </w:r>
    </w:p>
    <w:p w14:paraId="35549DC4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0A352A4B" w14:textId="77777777" w:rsidR="00EB7911" w:rsidRPr="00F951C7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951C7">
        <w:rPr>
          <w:b/>
          <w:bCs/>
          <w:sz w:val="24"/>
          <w:szCs w:val="24"/>
        </w:rPr>
        <w:t>Задачи:</w:t>
      </w:r>
    </w:p>
    <w:p w14:paraId="34A43AAA" w14:textId="6F022850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1. Адаптация существующего парсера для сбора данных с сайта </w:t>
      </w:r>
      <w:r>
        <w:rPr>
          <w:sz w:val="24"/>
          <w:szCs w:val="24"/>
        </w:rPr>
        <w:t>«</w:t>
      </w:r>
      <w:r w:rsidRPr="00EB7911">
        <w:rPr>
          <w:sz w:val="24"/>
          <w:szCs w:val="24"/>
        </w:rPr>
        <w:t>Transfermarkt</w:t>
      </w:r>
      <w:r>
        <w:rPr>
          <w:sz w:val="24"/>
          <w:szCs w:val="24"/>
        </w:rPr>
        <w:t>»</w:t>
      </w:r>
      <w:r w:rsidRPr="00EB7911">
        <w:rPr>
          <w:sz w:val="24"/>
          <w:szCs w:val="24"/>
        </w:rPr>
        <w:t>.</w:t>
      </w:r>
    </w:p>
    <w:p w14:paraId="1B6B672C" w14:textId="7EBB9474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2. Разработка механизма для сбора информации о количестве подписчиков в инстаграм через альтернативные сервисы, такие как </w:t>
      </w:r>
      <w:r>
        <w:rPr>
          <w:sz w:val="24"/>
          <w:szCs w:val="24"/>
        </w:rPr>
        <w:t>«</w:t>
      </w:r>
      <w:r w:rsidRPr="00EB7911">
        <w:rPr>
          <w:sz w:val="24"/>
          <w:szCs w:val="24"/>
        </w:rPr>
        <w:t>Pixwox</w:t>
      </w:r>
      <w:r>
        <w:rPr>
          <w:sz w:val="24"/>
          <w:szCs w:val="24"/>
        </w:rPr>
        <w:t>»</w:t>
      </w:r>
      <w:r w:rsidRPr="00EB7911">
        <w:rPr>
          <w:sz w:val="24"/>
          <w:szCs w:val="24"/>
        </w:rPr>
        <w:t>.</w:t>
      </w:r>
    </w:p>
    <w:p w14:paraId="0261CD8B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3. Сбор данных, даже если они содержат отсутствующие значения, с последующей их обработкой на более позднем этапе.</w:t>
      </w:r>
    </w:p>
    <w:p w14:paraId="7D16F6B4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750353D9" w14:textId="77777777" w:rsidR="00EB7911" w:rsidRPr="00F951C7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951C7">
        <w:rPr>
          <w:b/>
          <w:bCs/>
          <w:sz w:val="24"/>
          <w:szCs w:val="24"/>
        </w:rPr>
        <w:t>Требования к данным:</w:t>
      </w:r>
    </w:p>
    <w:p w14:paraId="1BB4915D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Актуальность: данные должны быть собраны на момент последнего доступного обновления источников.</w:t>
      </w:r>
    </w:p>
    <w:p w14:paraId="7939550E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Полнота: данные могут содержать отсутствующие значения, которые будут обрабатываться на последующем этапе.</w:t>
      </w:r>
    </w:p>
    <w:p w14:paraId="2780E3BD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Точность: при сборе данных необходимо стремиться к максимальной точности в рамках доступных источников.</w:t>
      </w:r>
    </w:p>
    <w:p w14:paraId="16AD81A2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1952F1A1" w14:textId="77777777" w:rsidR="00EB7911" w:rsidRPr="00F951C7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951C7">
        <w:rPr>
          <w:b/>
          <w:bCs/>
          <w:sz w:val="24"/>
          <w:szCs w:val="24"/>
        </w:rPr>
        <w:t>Методы сбора данных:</w:t>
      </w:r>
    </w:p>
    <w:p w14:paraId="1E0C75CC" w14:textId="1BF24B10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- Использование скриптов автоматизированного парсинга для сбора данных с </w:t>
      </w:r>
      <w:r>
        <w:rPr>
          <w:sz w:val="24"/>
          <w:szCs w:val="24"/>
        </w:rPr>
        <w:t>«</w:t>
      </w:r>
      <w:r w:rsidRPr="00EB7911">
        <w:rPr>
          <w:sz w:val="24"/>
          <w:szCs w:val="24"/>
        </w:rPr>
        <w:t>Transfermarkt</w:t>
      </w:r>
      <w:r>
        <w:rPr>
          <w:sz w:val="24"/>
          <w:szCs w:val="24"/>
        </w:rPr>
        <w:t>»</w:t>
      </w:r>
      <w:r w:rsidRPr="00EB7911">
        <w:rPr>
          <w:sz w:val="24"/>
          <w:szCs w:val="24"/>
        </w:rPr>
        <w:t>.</w:t>
      </w:r>
    </w:p>
    <w:p w14:paraId="5F0FD173" w14:textId="6D794E55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- Запросы к </w:t>
      </w:r>
      <w:r>
        <w:rPr>
          <w:sz w:val="24"/>
          <w:szCs w:val="24"/>
        </w:rPr>
        <w:t>«</w:t>
      </w:r>
      <w:r w:rsidRPr="00EB7911">
        <w:rPr>
          <w:sz w:val="24"/>
          <w:szCs w:val="24"/>
        </w:rPr>
        <w:t>Pixwox</w:t>
      </w:r>
      <w:r>
        <w:rPr>
          <w:sz w:val="24"/>
          <w:szCs w:val="24"/>
        </w:rPr>
        <w:t>»</w:t>
      </w:r>
      <w:r w:rsidRPr="00EB7911">
        <w:rPr>
          <w:sz w:val="24"/>
          <w:szCs w:val="24"/>
        </w:rPr>
        <w:t xml:space="preserve"> для получения данных о подписчиках в инстаграм в связи с ограничениями доступа к </w:t>
      </w:r>
      <w:r>
        <w:rPr>
          <w:sz w:val="24"/>
          <w:szCs w:val="24"/>
        </w:rPr>
        <w:t>«</w:t>
      </w:r>
      <w:r w:rsidRPr="00EB7911">
        <w:rPr>
          <w:sz w:val="24"/>
          <w:szCs w:val="24"/>
        </w:rPr>
        <w:t>Instagram</w:t>
      </w:r>
      <w:r>
        <w:rPr>
          <w:sz w:val="24"/>
          <w:szCs w:val="24"/>
        </w:rPr>
        <w:t>»</w:t>
      </w:r>
      <w:r w:rsidRPr="00EB7911">
        <w:rPr>
          <w:sz w:val="24"/>
          <w:szCs w:val="24"/>
        </w:rPr>
        <w:t xml:space="preserve"> на территории РФ.</w:t>
      </w:r>
    </w:p>
    <w:p w14:paraId="7CE30769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2CA030CC" w14:textId="77777777" w:rsidR="00EB7911" w:rsidRPr="00F951C7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951C7">
        <w:rPr>
          <w:b/>
          <w:bCs/>
          <w:sz w:val="24"/>
          <w:szCs w:val="24"/>
        </w:rPr>
        <w:t>Формат данных:</w:t>
      </w:r>
    </w:p>
    <w:p w14:paraId="187CBA15" w14:textId="6B08106E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- Данные будут сохраняться в </w:t>
      </w:r>
      <w:r>
        <w:rPr>
          <w:sz w:val="24"/>
          <w:szCs w:val="24"/>
        </w:rPr>
        <w:t>«</w:t>
      </w:r>
      <w:r w:rsidRPr="00EB7911">
        <w:rPr>
          <w:sz w:val="24"/>
          <w:szCs w:val="24"/>
        </w:rPr>
        <w:t>.xlsx</w:t>
      </w:r>
      <w:r>
        <w:rPr>
          <w:sz w:val="24"/>
          <w:szCs w:val="24"/>
        </w:rPr>
        <w:t>»</w:t>
      </w:r>
      <w:r w:rsidRPr="00EB7911">
        <w:rPr>
          <w:sz w:val="24"/>
          <w:szCs w:val="24"/>
        </w:rPr>
        <w:t xml:space="preserve"> формате для последующего удобства обработки и анализа.</w:t>
      </w:r>
    </w:p>
    <w:p w14:paraId="03FB8569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6339AF16" w14:textId="77777777" w:rsidR="00EB7911" w:rsidRPr="00F951C7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951C7">
        <w:rPr>
          <w:b/>
          <w:bCs/>
          <w:sz w:val="24"/>
          <w:szCs w:val="24"/>
        </w:rPr>
        <w:t>Процедура:</w:t>
      </w:r>
    </w:p>
    <w:p w14:paraId="36FEC3B2" w14:textId="4A95B718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1. Запуск парсера для сбора необходимых данных о футболистах с сайта </w:t>
      </w:r>
      <w:r w:rsidR="00C0505E">
        <w:rPr>
          <w:sz w:val="24"/>
          <w:szCs w:val="24"/>
        </w:rPr>
        <w:t>«</w:t>
      </w:r>
      <w:r w:rsidRPr="00EB7911">
        <w:rPr>
          <w:sz w:val="24"/>
          <w:szCs w:val="24"/>
        </w:rPr>
        <w:t>Transfermarkt</w:t>
      </w:r>
      <w:r w:rsidR="00C0505E">
        <w:rPr>
          <w:sz w:val="24"/>
          <w:szCs w:val="24"/>
        </w:rPr>
        <w:t>»</w:t>
      </w:r>
      <w:r w:rsidRPr="00EB7911">
        <w:rPr>
          <w:sz w:val="24"/>
          <w:szCs w:val="24"/>
        </w:rPr>
        <w:t>.</w:t>
      </w:r>
    </w:p>
    <w:p w14:paraId="66A6624C" w14:textId="1D6E64A1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 xml:space="preserve">2. Сбор данных о подписчиках футболистов через сервис Pixwox ввиду текущих ограничений доступа к </w:t>
      </w:r>
      <w:r w:rsidR="00C0505E">
        <w:rPr>
          <w:sz w:val="24"/>
          <w:szCs w:val="24"/>
        </w:rPr>
        <w:t>«</w:t>
      </w:r>
      <w:r w:rsidR="00C0505E">
        <w:rPr>
          <w:sz w:val="24"/>
          <w:szCs w:val="24"/>
          <w:lang w:val="en-US"/>
        </w:rPr>
        <w:t>Instagram</w:t>
      </w:r>
      <w:r w:rsidR="00C0505E">
        <w:rPr>
          <w:sz w:val="24"/>
          <w:szCs w:val="24"/>
        </w:rPr>
        <w:t>»</w:t>
      </w:r>
      <w:r w:rsidRPr="00EB7911">
        <w:rPr>
          <w:sz w:val="24"/>
          <w:szCs w:val="24"/>
        </w:rPr>
        <w:t>.</w:t>
      </w:r>
    </w:p>
    <w:p w14:paraId="1815E743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3. Сохранение собранных данных с допусками на отсутствующие значения в соответствующих полях таблицы для их последующей обработки.</w:t>
      </w:r>
    </w:p>
    <w:p w14:paraId="1B55AD2A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40E0E419" w14:textId="77777777" w:rsidR="00EB7911" w:rsidRPr="00F951C7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951C7">
        <w:rPr>
          <w:b/>
          <w:bCs/>
          <w:sz w:val="24"/>
          <w:szCs w:val="24"/>
        </w:rPr>
        <w:t>Контрольные точки:</w:t>
      </w:r>
    </w:p>
    <w:p w14:paraId="0E9B63A2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lastRenderedPageBreak/>
        <w:t>- Получение исходных данных о футболистах в соответствии с заданными параметрами и разрешенными отсутствующими значениями.</w:t>
      </w:r>
    </w:p>
    <w:p w14:paraId="7A49FB70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Проверка наличия данных о количестве подписчиков через альтернативные источники информации.</w:t>
      </w:r>
    </w:p>
    <w:p w14:paraId="034003BC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Подготовка комплекта собранных данных к следующему этапу обработки.</w:t>
      </w:r>
    </w:p>
    <w:p w14:paraId="49DBE324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</w:p>
    <w:p w14:paraId="13A5BD7E" w14:textId="77777777" w:rsidR="00EB7911" w:rsidRPr="00F64196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b/>
          <w:bCs/>
          <w:sz w:val="24"/>
          <w:szCs w:val="24"/>
        </w:rPr>
      </w:pPr>
      <w:r w:rsidRPr="00F64196">
        <w:rPr>
          <w:b/>
          <w:bCs/>
          <w:sz w:val="24"/>
          <w:szCs w:val="24"/>
        </w:rPr>
        <w:t>Критерии приемки:</w:t>
      </w:r>
    </w:p>
    <w:p w14:paraId="586333FC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Данные успешно собраны, и количественные показатели соответствуют ожиданиям проекта.</w:t>
      </w:r>
    </w:p>
    <w:p w14:paraId="70CE20A3" w14:textId="77777777" w:rsidR="00EB7911" w:rsidRPr="00EB7911" w:rsidRDefault="00EB7911" w:rsidP="00EB7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 w:firstLine="567"/>
        <w:rPr>
          <w:sz w:val="24"/>
          <w:szCs w:val="24"/>
        </w:rPr>
      </w:pPr>
      <w:r w:rsidRPr="00EB7911">
        <w:rPr>
          <w:sz w:val="24"/>
          <w:szCs w:val="24"/>
        </w:rPr>
        <w:t>- Присутствие отсутствующих значений допускается, при условии их успешной обработки на последующих этапах.</w:t>
      </w:r>
    </w:p>
    <w:p w14:paraId="74A45C80" w14:textId="2EC7021B" w:rsidR="00D50FFF" w:rsidRPr="00EB7911" w:rsidRDefault="00D50FFF">
      <w:pPr>
        <w:pStyle w:val="BodyText"/>
        <w:spacing w:line="360" w:lineRule="auto"/>
        <w:ind w:left="1304" w:right="1375" w:firstLine="705"/>
        <w:jc w:val="both"/>
      </w:pPr>
    </w:p>
    <w:p w14:paraId="607D98AD" w14:textId="77777777" w:rsidR="00D50FFF" w:rsidRDefault="00D50FFF">
      <w:pPr>
        <w:pStyle w:val="BodyText"/>
        <w:spacing w:line="360" w:lineRule="auto"/>
        <w:ind w:left="1304" w:right="1375" w:firstLine="705"/>
        <w:jc w:val="both"/>
      </w:pPr>
    </w:p>
    <w:p w14:paraId="4D57208E" w14:textId="4D7EACD9" w:rsidR="00D50FFF" w:rsidRDefault="004D0D9C" w:rsidP="00417A9D">
      <w:pPr>
        <w:pStyle w:val="ListParagraph"/>
        <w:numPr>
          <w:ilvl w:val="3"/>
          <w:numId w:val="30"/>
        </w:numPr>
        <w:ind w:left="2127" w:hanging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Предобработка данных</w:t>
      </w:r>
    </w:p>
    <w:p w14:paraId="776B3C90" w14:textId="7D7AE51A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b/>
          <w:bCs/>
          <w:sz w:val="24"/>
          <w:szCs w:val="24"/>
        </w:rPr>
        <w:t>Цель</w:t>
      </w:r>
      <w:r w:rsidRPr="00195649">
        <w:rPr>
          <w:sz w:val="24"/>
          <w:szCs w:val="24"/>
        </w:rPr>
        <w:t xml:space="preserve">: </w:t>
      </w:r>
      <w:r>
        <w:rPr>
          <w:sz w:val="24"/>
          <w:szCs w:val="24"/>
        </w:rPr>
        <w:t>п</w:t>
      </w:r>
      <w:r w:rsidRPr="00195649">
        <w:rPr>
          <w:sz w:val="24"/>
          <w:szCs w:val="24"/>
        </w:rPr>
        <w:t>одготовить собранные данные к этапу их анализа и обучения модели, обеспечив их чистоту, однородность и пригодность для использования в предсказательных моделях.</w:t>
      </w:r>
    </w:p>
    <w:p w14:paraId="67FF66E2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4C1ACEA2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195649">
        <w:rPr>
          <w:b/>
          <w:bCs/>
          <w:sz w:val="24"/>
          <w:szCs w:val="24"/>
        </w:rPr>
        <w:t>Задачи:</w:t>
      </w:r>
    </w:p>
    <w:p w14:paraId="3B75F139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1. Идентификация и обработка выбросов и аномальных значений в наборе данных.</w:t>
      </w:r>
    </w:p>
    <w:p w14:paraId="36B3DF6A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2. Заполнение или удаление пропущенных значений в соответствии с лучшими практиками обработки данных.</w:t>
      </w:r>
    </w:p>
    <w:p w14:paraId="2D8EB8D4" w14:textId="56A45063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(Опционально) </w:t>
      </w:r>
      <w:r w:rsidRPr="00195649">
        <w:rPr>
          <w:sz w:val="24"/>
          <w:szCs w:val="24"/>
        </w:rPr>
        <w:t>Кодирование категориальных данных для перевода их в числовой формат, пригодный для обработки моделями машинного обучения.</w:t>
      </w:r>
    </w:p>
    <w:p w14:paraId="57557641" w14:textId="12FE445D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 xml:space="preserve">4. </w:t>
      </w:r>
      <w:r w:rsidR="005E7D96">
        <w:rPr>
          <w:sz w:val="24"/>
          <w:szCs w:val="24"/>
        </w:rPr>
        <w:t xml:space="preserve">(Опционально) </w:t>
      </w:r>
      <w:r w:rsidRPr="00195649">
        <w:rPr>
          <w:sz w:val="24"/>
          <w:szCs w:val="24"/>
        </w:rPr>
        <w:t>Масштабирование или нормализация числовых признаков для выравнивания диапазонов значений.</w:t>
      </w:r>
    </w:p>
    <w:p w14:paraId="04A68245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5. Автоматизация процедур предобработки для обеспечения воспроизводимости результатов.</w:t>
      </w:r>
    </w:p>
    <w:p w14:paraId="02E03EB4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FD22441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195649">
        <w:rPr>
          <w:b/>
          <w:bCs/>
          <w:sz w:val="24"/>
          <w:szCs w:val="24"/>
        </w:rPr>
        <w:t>Требования к данным:</w:t>
      </w:r>
    </w:p>
    <w:p w14:paraId="6BC5B98A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Корректность: данные должны соответствовать реалиям футбольного мира и быть проверенными на отсутствие очевидных ошибок.</w:t>
      </w:r>
    </w:p>
    <w:p w14:paraId="1B6BD181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Согласованность: данные должны быть представлены в едином формате, чтобы обеспечить их совместимость на этапе анализа.</w:t>
      </w:r>
    </w:p>
    <w:p w14:paraId="12510AC6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Нормализованность: данные подвергнуты нормализации для обеспечения справедливости последующего анализа.</w:t>
      </w:r>
    </w:p>
    <w:p w14:paraId="4A16F74A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E19B5E9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195649">
        <w:rPr>
          <w:b/>
          <w:bCs/>
          <w:sz w:val="24"/>
          <w:szCs w:val="24"/>
        </w:rPr>
        <w:t>Методы предобработки данных:</w:t>
      </w:r>
    </w:p>
    <w:p w14:paraId="6B64984A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Использование статистических методов для выявления и удаления выбросов и аномалий.</w:t>
      </w:r>
    </w:p>
    <w:p w14:paraId="00E1799C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Кодирование категориальных признаков при помощи one-hot encoding, label encoding или прочих подходящих методов.</w:t>
      </w:r>
    </w:p>
    <w:p w14:paraId="65030D91" w14:textId="4B35BAC4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 xml:space="preserve">- </w:t>
      </w:r>
      <w:r>
        <w:rPr>
          <w:sz w:val="24"/>
          <w:szCs w:val="24"/>
        </w:rPr>
        <w:t>Выделение новых признаков из исходных при помощи преобразований.</w:t>
      </w:r>
    </w:p>
    <w:p w14:paraId="79B16306" w14:textId="77777777" w:rsidR="00195649" w:rsidRPr="00195649" w:rsidRDefault="00195649" w:rsidP="00B32A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sz w:val="24"/>
          <w:szCs w:val="24"/>
        </w:rPr>
      </w:pPr>
    </w:p>
    <w:p w14:paraId="2530D584" w14:textId="77777777" w:rsidR="00195649" w:rsidRPr="00B32AEF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B32AEF">
        <w:rPr>
          <w:b/>
          <w:bCs/>
          <w:sz w:val="24"/>
          <w:szCs w:val="24"/>
        </w:rPr>
        <w:t>Контрольные точки:</w:t>
      </w:r>
    </w:p>
    <w:p w14:paraId="5D7BF800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Готовность набора данных без выбросов и аномалий к следующему этапу анализа.</w:t>
      </w:r>
    </w:p>
    <w:p w14:paraId="77E60A0A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Отсутствие пропущенных значений или их корректная обработка в исходных данных.</w:t>
      </w:r>
    </w:p>
    <w:p w14:paraId="4F1C0D01" w14:textId="463D3B0E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lastRenderedPageBreak/>
        <w:t xml:space="preserve">- Преобразование </w:t>
      </w:r>
      <w:r w:rsidR="00F02D8C">
        <w:rPr>
          <w:sz w:val="24"/>
          <w:szCs w:val="24"/>
        </w:rPr>
        <w:t>необходимых</w:t>
      </w:r>
      <w:r w:rsidRPr="00195649">
        <w:rPr>
          <w:sz w:val="24"/>
          <w:szCs w:val="24"/>
        </w:rPr>
        <w:t xml:space="preserve"> категориальных признаков в формат, пригодный для машинного обучения.</w:t>
      </w:r>
    </w:p>
    <w:p w14:paraId="022BC472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Подтверждение эффективности проведенной нормализации данных.</w:t>
      </w:r>
    </w:p>
    <w:p w14:paraId="641BFE29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20F2664E" w14:textId="77777777" w:rsidR="00195649" w:rsidRPr="00B32AEF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B32AEF">
        <w:rPr>
          <w:b/>
          <w:bCs/>
          <w:sz w:val="24"/>
          <w:szCs w:val="24"/>
        </w:rPr>
        <w:t>Критерии приемки:</w:t>
      </w:r>
    </w:p>
    <w:p w14:paraId="0E4B8F09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Исходные данные очищены, предобработаны и унифицированы для обеспечения их готовности к использованию в математических моделях.</w:t>
      </w:r>
    </w:p>
    <w:p w14:paraId="03BB17CD" w14:textId="77777777" w:rsidR="00195649" w:rsidRPr="00195649" w:rsidRDefault="00195649" w:rsidP="001956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195649">
        <w:rPr>
          <w:sz w:val="24"/>
          <w:szCs w:val="24"/>
        </w:rPr>
        <w:t>- Проведенная предобработка не искажает первоначальное содержание данных и не ухудшает их качества для прогнозирования.</w:t>
      </w:r>
    </w:p>
    <w:p w14:paraId="04FD3821" w14:textId="77777777" w:rsidR="00195649" w:rsidRDefault="00195649">
      <w:pPr>
        <w:pStyle w:val="BodyText"/>
        <w:spacing w:line="360" w:lineRule="auto"/>
        <w:ind w:left="1304" w:right="1375" w:firstLine="705"/>
        <w:jc w:val="both"/>
      </w:pPr>
    </w:p>
    <w:p w14:paraId="72CD6BA3" w14:textId="77777777" w:rsidR="00D50FFF" w:rsidRDefault="00D50FFF">
      <w:pPr>
        <w:pStyle w:val="BodyText"/>
        <w:spacing w:line="360" w:lineRule="auto"/>
        <w:ind w:left="1304" w:right="1375" w:firstLine="705"/>
        <w:jc w:val="both"/>
      </w:pPr>
    </w:p>
    <w:p w14:paraId="4DA750B0" w14:textId="0C8FC678" w:rsidR="00D50FFF" w:rsidRPr="002751FF" w:rsidRDefault="002751FF" w:rsidP="00417A9D">
      <w:pPr>
        <w:ind w:left="2127" w:hanging="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3.1.1.3. </w:t>
      </w:r>
      <w:r w:rsidRPr="002751FF">
        <w:rPr>
          <w:b/>
          <w:bCs/>
          <w:sz w:val="24"/>
          <w:szCs w:val="24"/>
        </w:rPr>
        <w:t>Реализация моделей машинного обучения</w:t>
      </w:r>
    </w:p>
    <w:p w14:paraId="7C788444" w14:textId="4278C95F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b/>
          <w:bCs/>
          <w:sz w:val="24"/>
          <w:szCs w:val="24"/>
        </w:rPr>
        <w:t>Цель:</w:t>
      </w:r>
      <w:r w:rsidRPr="00664151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64151">
        <w:rPr>
          <w:sz w:val="24"/>
          <w:szCs w:val="24"/>
        </w:rPr>
        <w:t>оздание и оптимизация регрессионной модели CatBoost для предсказания трансферной стоимости футболиста на основе обработанных данных о его характеристиках и спортивной деятельности.</w:t>
      </w:r>
    </w:p>
    <w:p w14:paraId="3677238F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39BEC5C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64151">
        <w:rPr>
          <w:b/>
          <w:bCs/>
          <w:sz w:val="24"/>
          <w:szCs w:val="24"/>
        </w:rPr>
        <w:t>Задачи:</w:t>
      </w:r>
    </w:p>
    <w:p w14:paraId="5FC73CDE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1. Подготовка данных для обучения, валидации и тестирования модели.</w:t>
      </w:r>
    </w:p>
    <w:p w14:paraId="7976FA5E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2. Реализация модели CatBoost для выполнения регрессионных задач.</w:t>
      </w:r>
    </w:p>
    <w:p w14:paraId="646FF3AA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3. Подбор оптимальных гиперпараметров модели с использованием Optuna для достижения лучших результатов предсказания.</w:t>
      </w:r>
    </w:p>
    <w:p w14:paraId="35E3A2F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4. Тестирование различных функций потерь для оптимизации качества модели.</w:t>
      </w:r>
    </w:p>
    <w:p w14:paraId="78F0A2C4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5. Реализация возможности логарифмирования целевой переменной для улучшения производительности модели в случае её нелинейных зависимостей.</w:t>
      </w:r>
    </w:p>
    <w:p w14:paraId="42A137C2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3DE4DF60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64151">
        <w:rPr>
          <w:b/>
          <w:bCs/>
          <w:sz w:val="24"/>
          <w:szCs w:val="24"/>
        </w:rPr>
        <w:t>Требования к модели:</w:t>
      </w:r>
    </w:p>
    <w:p w14:paraId="105A2DCF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Точность: модель должна обеспечивать высокую степень точности предсказаний трансферной стоимости.</w:t>
      </w:r>
    </w:p>
    <w:p w14:paraId="6E9C200F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Обобщающая способность: модель должна показывать хорошие результаты как на обучающем наборе данных, так и на валидационном и тестовом.</w:t>
      </w:r>
    </w:p>
    <w:p w14:paraId="7686D2B0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Стабильность: модель должна быть устойчива к малым изменениям в входных данных.</w:t>
      </w:r>
    </w:p>
    <w:p w14:paraId="2D4D91D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3E1A2BB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64151">
        <w:rPr>
          <w:b/>
          <w:bCs/>
          <w:sz w:val="24"/>
          <w:szCs w:val="24"/>
        </w:rPr>
        <w:t>Методы реализации:</w:t>
      </w:r>
    </w:p>
    <w:p w14:paraId="522C926F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Использование библиотеки CatBoost для построения регрессионной модели.</w:t>
      </w:r>
    </w:p>
    <w:p w14:paraId="12FA9680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Применение библиотеки Optuna для нахождения наилучших гиперпараметров модели.</w:t>
      </w:r>
    </w:p>
    <w:p w14:paraId="326C6EB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Анализ различных функций потерь и выбор наиболее подходящей для конкретной задачи и данных.</w:t>
      </w:r>
    </w:p>
    <w:p w14:paraId="04E11205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Эксперименты с логарифмированием целевой переменной при наличии сильного перекоса в распределении.</w:t>
      </w:r>
    </w:p>
    <w:p w14:paraId="497CF6A0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5A0E236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64151">
        <w:rPr>
          <w:b/>
          <w:bCs/>
          <w:sz w:val="24"/>
          <w:szCs w:val="24"/>
        </w:rPr>
        <w:t>Процедура:</w:t>
      </w:r>
    </w:p>
    <w:p w14:paraId="6B71FB7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1. Подготовка обучающего, валидационного и тестового наборов данных.</w:t>
      </w:r>
    </w:p>
    <w:p w14:paraId="0EC9E406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2. Инициализация базовой модели CatBoost с предварительно выбранными гиперпараметрами.</w:t>
      </w:r>
    </w:p>
    <w:p w14:paraId="723D6629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lastRenderedPageBreak/>
        <w:t>3. Проведение оптимизации гиперпараметров с помощью Optuna для улучшения результатов модели.</w:t>
      </w:r>
    </w:p>
    <w:p w14:paraId="388524A3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4. Выбор и применение оптимальной функции потерь на основе полученных результатов.</w:t>
      </w:r>
    </w:p>
    <w:p w14:paraId="66DB50D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5. При необходимости, трансформация целевой переменной посредством логарифмического преобразования.</w:t>
      </w:r>
    </w:p>
    <w:p w14:paraId="06BA0B5A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2A521FB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64151">
        <w:rPr>
          <w:b/>
          <w:bCs/>
          <w:sz w:val="24"/>
          <w:szCs w:val="24"/>
        </w:rPr>
        <w:t>Контрольные точки:</w:t>
      </w:r>
    </w:p>
    <w:p w14:paraId="2B98574D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Валидность и готовность исходных данных для обучения модели.</w:t>
      </w:r>
    </w:p>
    <w:p w14:paraId="0E59DCF3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Успешный отбор и оптимизация гиперпараметров модели.</w:t>
      </w:r>
    </w:p>
    <w:p w14:paraId="287DFDB1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Выбор и подтверждение адекватности функции потерь.</w:t>
      </w:r>
    </w:p>
    <w:p w14:paraId="047A379C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Проверка качества и точности предсказаний на тестовых данных.</w:t>
      </w:r>
    </w:p>
    <w:p w14:paraId="5FB41A03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B56C3BA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64151">
        <w:rPr>
          <w:b/>
          <w:bCs/>
          <w:sz w:val="24"/>
          <w:szCs w:val="24"/>
        </w:rPr>
        <w:t>Критерии приемки:</w:t>
      </w:r>
    </w:p>
    <w:p w14:paraId="0312A4BF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Оптимизация модели приводит к улучшению её обобщающей способности без переобучения.</w:t>
      </w:r>
    </w:p>
    <w:p w14:paraId="7D46F339" w14:textId="77777777" w:rsidR="00664151" w:rsidRPr="00664151" w:rsidRDefault="00664151" w:rsidP="006641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Результаты предсказаний модели соответствуют реалистичным ожиданиям относительно трансферной стоимости футболистов.</w:t>
      </w:r>
    </w:p>
    <w:p w14:paraId="6038321E" w14:textId="4E474826" w:rsidR="00D50FFF" w:rsidRPr="00EA2235" w:rsidRDefault="00664151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64151">
        <w:rPr>
          <w:sz w:val="24"/>
          <w:szCs w:val="24"/>
        </w:rPr>
        <w:t>- Модель способна корректно работать с различными вариантами представления целевой переменной (например, с логарифмированными значениями).</w:t>
      </w:r>
    </w:p>
    <w:p w14:paraId="549F2C36" w14:textId="66AB0425" w:rsidR="00D50FFF" w:rsidRDefault="00EA2235" w:rsidP="00417A9D">
      <w:pPr>
        <w:pStyle w:val="Heading1"/>
        <w:numPr>
          <w:ilvl w:val="2"/>
          <w:numId w:val="33"/>
        </w:numPr>
        <w:tabs>
          <w:tab w:val="left" w:pos="2127"/>
        </w:tabs>
        <w:spacing w:before="120" w:line="360" w:lineRule="auto"/>
        <w:ind w:left="1985" w:hanging="567"/>
      </w:pPr>
      <w:bookmarkStart w:id="18" w:name="_bookmark13"/>
      <w:bookmarkEnd w:id="18"/>
      <w:r>
        <w:t xml:space="preserve"> </w:t>
      </w:r>
      <w:bookmarkStart w:id="19" w:name="_Toc162298985"/>
      <w:r>
        <w:t>Организация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bookmarkEnd w:id="19"/>
    </w:p>
    <w:p w14:paraId="42A8A57E" w14:textId="0442ED7D" w:rsidR="00EA2235" w:rsidRPr="00EA2235" w:rsidRDefault="007D7C2D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bookmarkStart w:id="20" w:name="_bookmark14"/>
      <w:bookmarkEnd w:id="20"/>
      <w:r>
        <w:t xml:space="preserve">   </w:t>
      </w:r>
      <w:r w:rsidR="00EA2235" w:rsidRPr="00EA2235">
        <w:rPr>
          <w:b/>
          <w:bCs/>
          <w:sz w:val="24"/>
          <w:szCs w:val="24"/>
        </w:rPr>
        <w:t>Цель</w:t>
      </w:r>
      <w:r w:rsidR="00EA2235" w:rsidRPr="00EA2235">
        <w:rPr>
          <w:sz w:val="24"/>
          <w:szCs w:val="24"/>
        </w:rPr>
        <w:t xml:space="preserve">: </w:t>
      </w:r>
      <w:r w:rsidR="00EA2235">
        <w:rPr>
          <w:sz w:val="24"/>
          <w:szCs w:val="24"/>
        </w:rPr>
        <w:t>с</w:t>
      </w:r>
      <w:r w:rsidR="00EA2235" w:rsidRPr="00EA2235">
        <w:rPr>
          <w:sz w:val="24"/>
          <w:szCs w:val="24"/>
        </w:rPr>
        <w:t xml:space="preserve">труктурировать и систематизировать хранение обязательных данных о футболистах в файлах </w:t>
      </w:r>
      <w:r w:rsidR="007973E7">
        <w:rPr>
          <w:sz w:val="24"/>
          <w:szCs w:val="24"/>
        </w:rPr>
        <w:t>«</w:t>
      </w:r>
      <w:r w:rsidR="00EA2235" w:rsidRPr="00EA2235">
        <w:rPr>
          <w:sz w:val="24"/>
          <w:szCs w:val="24"/>
        </w:rPr>
        <w:t>.xlsx</w:t>
      </w:r>
      <w:r w:rsidR="007973E7">
        <w:rPr>
          <w:sz w:val="24"/>
          <w:szCs w:val="24"/>
        </w:rPr>
        <w:t>»</w:t>
      </w:r>
      <w:r w:rsidR="00EA2235" w:rsidRPr="00EA2235">
        <w:rPr>
          <w:sz w:val="24"/>
          <w:szCs w:val="24"/>
        </w:rPr>
        <w:t xml:space="preserve"> для их последующего использования в аналитических и моделирования целях.</w:t>
      </w:r>
    </w:p>
    <w:p w14:paraId="5AE1AF89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F17EFAA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EA2235">
        <w:rPr>
          <w:b/>
          <w:bCs/>
          <w:sz w:val="24"/>
          <w:szCs w:val="24"/>
        </w:rPr>
        <w:t>Задачи:</w:t>
      </w:r>
    </w:p>
    <w:p w14:paraId="74521EE0" w14:textId="2B10A522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 xml:space="preserve">1. Выбрать оптимальный формат организации данных в табличном файле </w:t>
      </w:r>
      <w:r w:rsidR="001B1926">
        <w:rPr>
          <w:sz w:val="24"/>
          <w:szCs w:val="24"/>
        </w:rPr>
        <w:t>«</w:t>
      </w:r>
      <w:r w:rsidRPr="00EA2235">
        <w:rPr>
          <w:sz w:val="24"/>
          <w:szCs w:val="24"/>
        </w:rPr>
        <w:t>.xlsx</w:t>
      </w:r>
      <w:r w:rsidR="001B1926"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 для удобства доступа и манипуляций.</w:t>
      </w:r>
    </w:p>
    <w:p w14:paraId="0D777A94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2. Организовать данные таким образом, чтобы они были легко интегрированы с инструментами анализа данных и машинного обучения.</w:t>
      </w:r>
    </w:p>
    <w:p w14:paraId="3BA63557" w14:textId="357C1124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 xml:space="preserve">3. Обеспечить легкость обновления данных в </w:t>
      </w:r>
      <w:r w:rsidR="0072705B">
        <w:rPr>
          <w:sz w:val="24"/>
          <w:szCs w:val="24"/>
        </w:rPr>
        <w:t>«</w:t>
      </w:r>
      <w:r w:rsidRPr="00EA2235">
        <w:rPr>
          <w:sz w:val="24"/>
          <w:szCs w:val="24"/>
        </w:rPr>
        <w:t>.xlsx</w:t>
      </w:r>
      <w:r w:rsidR="0072705B"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 файлах вручную или с помощью автоматизированных инструментов.</w:t>
      </w:r>
    </w:p>
    <w:p w14:paraId="72591F92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01D237E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EA2235">
        <w:rPr>
          <w:b/>
          <w:bCs/>
          <w:sz w:val="24"/>
          <w:szCs w:val="24"/>
        </w:rPr>
        <w:t>Требования к характеристикам данных:</w:t>
      </w:r>
    </w:p>
    <w:p w14:paraId="58E77190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- Полнота: включение всех необходимых и обязательных данных для каждого футболиста в таблицу.</w:t>
      </w:r>
    </w:p>
    <w:p w14:paraId="41FC8485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- Актуальность: информация должна быть актуальной и регулярно обновляемой.</w:t>
      </w:r>
    </w:p>
    <w:p w14:paraId="0F74A8AD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- Доступность: данные должны легко извлекаться для анализа и моделирования.</w:t>
      </w:r>
    </w:p>
    <w:p w14:paraId="0977BDD5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51BA44B5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EA2235">
        <w:rPr>
          <w:b/>
          <w:bCs/>
          <w:sz w:val="24"/>
          <w:szCs w:val="24"/>
        </w:rPr>
        <w:t>Обязательные характеристики данных:</w:t>
      </w:r>
    </w:p>
    <w:p w14:paraId="71EAB3A9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- Добавление в файл всех ключевых атрибутов, описанных в предыдущем этапе работы над проектом.</w:t>
      </w:r>
    </w:p>
    <w:p w14:paraId="53FB476A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9EF926F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EA2235">
        <w:rPr>
          <w:b/>
          <w:bCs/>
          <w:sz w:val="24"/>
          <w:szCs w:val="24"/>
        </w:rPr>
        <w:t>Методы организации хранения:</w:t>
      </w:r>
    </w:p>
    <w:p w14:paraId="26D19FDE" w14:textId="27140148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 xml:space="preserve">- Размещение данных в табличных файлах формата </w:t>
      </w:r>
      <w:r>
        <w:rPr>
          <w:sz w:val="24"/>
          <w:szCs w:val="24"/>
        </w:rPr>
        <w:t>«</w:t>
      </w:r>
      <w:r w:rsidRPr="00EA2235">
        <w:rPr>
          <w:sz w:val="24"/>
          <w:szCs w:val="24"/>
        </w:rPr>
        <w:t>.xlsx</w:t>
      </w:r>
      <w:r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, используя механизмы, предоставляемые </w:t>
      </w:r>
      <w:r>
        <w:rPr>
          <w:sz w:val="24"/>
          <w:szCs w:val="24"/>
        </w:rPr>
        <w:t>п</w:t>
      </w:r>
      <w:r w:rsidRPr="00EA2235">
        <w:rPr>
          <w:sz w:val="24"/>
          <w:szCs w:val="24"/>
        </w:rPr>
        <w:t xml:space="preserve">рограммой </w:t>
      </w:r>
      <w:r>
        <w:rPr>
          <w:sz w:val="24"/>
          <w:szCs w:val="24"/>
        </w:rPr>
        <w:t>«</w:t>
      </w:r>
      <w:r w:rsidRPr="00EA2235">
        <w:rPr>
          <w:sz w:val="24"/>
          <w:szCs w:val="24"/>
        </w:rPr>
        <w:t>Microsoft Excel</w:t>
      </w:r>
      <w:r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 или совместимыми приложениями.</w:t>
      </w:r>
    </w:p>
    <w:p w14:paraId="52EEBE92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lastRenderedPageBreak/>
        <w:t>- Определение структурированного формата таблицы для удобного отображения данных и последующего их анализа.</w:t>
      </w:r>
    </w:p>
    <w:p w14:paraId="1287D57B" w14:textId="77777777" w:rsidR="00EA2235" w:rsidRPr="00EA2235" w:rsidRDefault="00EA2235" w:rsidP="0048042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sz w:val="24"/>
          <w:szCs w:val="24"/>
        </w:rPr>
      </w:pPr>
    </w:p>
    <w:p w14:paraId="0015797F" w14:textId="77777777" w:rsidR="00EA2235" w:rsidRPr="00480426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480426">
        <w:rPr>
          <w:b/>
          <w:bCs/>
          <w:sz w:val="24"/>
          <w:szCs w:val="24"/>
        </w:rPr>
        <w:t>Контрольные точки:</w:t>
      </w:r>
    </w:p>
    <w:p w14:paraId="52E2BE40" w14:textId="3F7CFA1C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 xml:space="preserve">- Создание структурированных </w:t>
      </w:r>
      <w:r w:rsidR="00394D43">
        <w:rPr>
          <w:sz w:val="24"/>
          <w:szCs w:val="24"/>
        </w:rPr>
        <w:t>«</w:t>
      </w:r>
      <w:r w:rsidRPr="00EA2235">
        <w:rPr>
          <w:sz w:val="24"/>
          <w:szCs w:val="24"/>
        </w:rPr>
        <w:t>.xlsx</w:t>
      </w:r>
      <w:r w:rsidR="00394D43"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 файлов с обязательными данными для всех футболистов.</w:t>
      </w:r>
    </w:p>
    <w:p w14:paraId="5FA9712B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- Проверка файлов на наличие ошибок и актуальность информации.</w:t>
      </w:r>
    </w:p>
    <w:p w14:paraId="026776E3" w14:textId="4D934374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 xml:space="preserve">- Успешная интеграция </w:t>
      </w:r>
      <w:r w:rsidR="00394D43">
        <w:rPr>
          <w:sz w:val="24"/>
          <w:szCs w:val="24"/>
        </w:rPr>
        <w:t>«</w:t>
      </w:r>
      <w:r w:rsidRPr="00EA2235">
        <w:rPr>
          <w:sz w:val="24"/>
          <w:szCs w:val="24"/>
        </w:rPr>
        <w:t>.xlsx</w:t>
      </w:r>
      <w:r w:rsidR="00394D43"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 файлов с другими этапами проекта.</w:t>
      </w:r>
    </w:p>
    <w:p w14:paraId="56488408" w14:textId="77777777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36FE0F22" w14:textId="77777777" w:rsidR="00EA2235" w:rsidRPr="00480426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480426">
        <w:rPr>
          <w:b/>
          <w:bCs/>
          <w:sz w:val="24"/>
          <w:szCs w:val="24"/>
        </w:rPr>
        <w:t>Критерии приемки:</w:t>
      </w:r>
    </w:p>
    <w:p w14:paraId="4B976F3B" w14:textId="0B36309A" w:rsidR="00EA2235" w:rsidRPr="00EA2235" w:rsidRDefault="00EA2235" w:rsidP="00EA22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 xml:space="preserve">- Удобство и эффективность системы хранения данных в </w:t>
      </w:r>
      <w:r w:rsidR="00401B4A">
        <w:rPr>
          <w:sz w:val="24"/>
          <w:szCs w:val="24"/>
        </w:rPr>
        <w:t>«</w:t>
      </w:r>
      <w:r w:rsidRPr="00EA2235">
        <w:rPr>
          <w:sz w:val="24"/>
          <w:szCs w:val="24"/>
        </w:rPr>
        <w:t>.xlsx</w:t>
      </w:r>
      <w:r w:rsidR="00401B4A">
        <w:rPr>
          <w:sz w:val="24"/>
          <w:szCs w:val="24"/>
        </w:rPr>
        <w:t>»</w:t>
      </w:r>
      <w:r w:rsidRPr="00EA2235">
        <w:rPr>
          <w:sz w:val="24"/>
          <w:szCs w:val="24"/>
        </w:rPr>
        <w:t xml:space="preserve"> файлах, включая возможность простого анализа и обновления.</w:t>
      </w:r>
    </w:p>
    <w:p w14:paraId="3E3D78A8" w14:textId="72AA122D" w:rsidR="00D50FFF" w:rsidRPr="007476F2" w:rsidRDefault="00EA2235" w:rsidP="007476F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EA2235">
        <w:rPr>
          <w:sz w:val="24"/>
          <w:szCs w:val="24"/>
        </w:rPr>
        <w:t>- Все ключевые данные о футболистах успешно структурированы по соответствующим категориям, доступны для просмотра и готовы к использованию в модели.</w:t>
      </w:r>
    </w:p>
    <w:p w14:paraId="574A9C79" w14:textId="77777777" w:rsidR="00D50FFF" w:rsidRDefault="007D7C2D" w:rsidP="00417A9D">
      <w:pPr>
        <w:pStyle w:val="Heading1"/>
        <w:numPr>
          <w:ilvl w:val="2"/>
          <w:numId w:val="33"/>
        </w:numPr>
        <w:tabs>
          <w:tab w:val="left" w:pos="2591"/>
        </w:tabs>
        <w:spacing w:before="119" w:line="360" w:lineRule="auto"/>
        <w:ind w:left="1843" w:hanging="567"/>
        <w:jc w:val="both"/>
      </w:pPr>
      <w:bookmarkStart w:id="21" w:name="_Toc162298986"/>
      <w:r>
        <w:t>Организация выходных данных</w:t>
      </w:r>
      <w:bookmarkEnd w:id="21"/>
    </w:p>
    <w:p w14:paraId="5E3742ED" w14:textId="5397590F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b/>
          <w:bCs/>
          <w:sz w:val="24"/>
          <w:szCs w:val="24"/>
        </w:rPr>
        <w:t>Цель</w:t>
      </w:r>
      <w:r w:rsidRPr="00FF54D5">
        <w:rPr>
          <w:sz w:val="24"/>
          <w:szCs w:val="24"/>
        </w:rPr>
        <w:t>: Обеспечить представление результатов предсказаний трансферной стоимости футболистов и сопутствующей аналитики в доступных и понятных форматах для конечного пользователя.</w:t>
      </w:r>
    </w:p>
    <w:p w14:paraId="090F674D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2EFAA959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FF54D5">
        <w:rPr>
          <w:b/>
          <w:bCs/>
          <w:sz w:val="24"/>
          <w:szCs w:val="24"/>
        </w:rPr>
        <w:t>Задачи:</w:t>
      </w:r>
    </w:p>
    <w:p w14:paraId="613F93E5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5F19ACDA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1. Представление результатов предсказаний в виде ясных и однозначных числовых значений.</w:t>
      </w:r>
    </w:p>
    <w:p w14:paraId="77092047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2. Визуализация ключевых данных для облегчения их интерпретации и улучшения восприятия.</w:t>
      </w:r>
    </w:p>
    <w:p w14:paraId="34283203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3. Сохранение результатов анализа и SHAP-значений в удобной форме для последующего доступа и анализа.</w:t>
      </w:r>
    </w:p>
    <w:p w14:paraId="05137E6D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57E5CD33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FF54D5">
        <w:rPr>
          <w:b/>
          <w:bCs/>
          <w:sz w:val="24"/>
          <w:szCs w:val="24"/>
        </w:rPr>
        <w:t>Требования к выходным данным:</w:t>
      </w:r>
    </w:p>
    <w:p w14:paraId="25FE00CF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C71D287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- Доступность: данные должны быть предоставлены в форме, легко интерпретируемой конечным пользователем.</w:t>
      </w:r>
    </w:p>
    <w:p w14:paraId="55A649E7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- Содержательность: наличие минимально необходимого набора метрик и характеристик для объяснения модели.</w:t>
      </w:r>
    </w:p>
    <w:p w14:paraId="676DF9FC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011C14F0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FF54D5">
        <w:rPr>
          <w:b/>
          <w:bCs/>
          <w:sz w:val="24"/>
          <w:szCs w:val="24"/>
        </w:rPr>
        <w:t>Методы реализации:</w:t>
      </w:r>
    </w:p>
    <w:p w14:paraId="2D5BED3E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3AA923E3" w14:textId="23FDCC92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 xml:space="preserve">1. Передача числовых результатов предсказаний через таблицы </w:t>
      </w:r>
      <w:r w:rsidR="00627C6C">
        <w:rPr>
          <w:sz w:val="24"/>
          <w:szCs w:val="24"/>
        </w:rPr>
        <w:t>«</w:t>
      </w:r>
      <w:r w:rsidRPr="00FF54D5">
        <w:rPr>
          <w:sz w:val="24"/>
          <w:szCs w:val="24"/>
        </w:rPr>
        <w:t>.xlsx</w:t>
      </w:r>
      <w:r w:rsidR="00627C6C">
        <w:rPr>
          <w:sz w:val="24"/>
          <w:szCs w:val="24"/>
        </w:rPr>
        <w:t>»</w:t>
      </w:r>
      <w:r w:rsidRPr="00FF54D5">
        <w:rPr>
          <w:sz w:val="24"/>
          <w:szCs w:val="24"/>
        </w:rPr>
        <w:t>, применяя четкое и однозначное форматирование.</w:t>
      </w:r>
    </w:p>
    <w:p w14:paraId="05D2A1EF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2. Применение базовых визуализаций для представления статистических сводок по трансферной стоимости и важности признаков.</w:t>
      </w:r>
    </w:p>
    <w:p w14:paraId="7C9AFD2D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3. Выгрузка данных из SHAP для иллюстрации влияния каждого признака на прогнозируемое значение.</w:t>
      </w:r>
    </w:p>
    <w:p w14:paraId="60EF9FC1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3D0AB6B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FF54D5">
        <w:rPr>
          <w:b/>
          <w:bCs/>
          <w:sz w:val="24"/>
          <w:szCs w:val="24"/>
        </w:rPr>
        <w:t>Процедура:</w:t>
      </w:r>
    </w:p>
    <w:p w14:paraId="574D0ED2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423E7E28" w14:textId="01EE4C20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 xml:space="preserve">1. Собрать результаты предсказаний и сохранить их в </w:t>
      </w:r>
      <w:r w:rsidR="00627C6C">
        <w:rPr>
          <w:sz w:val="24"/>
          <w:szCs w:val="24"/>
        </w:rPr>
        <w:t>«</w:t>
      </w:r>
      <w:r w:rsidRPr="00FF54D5">
        <w:rPr>
          <w:sz w:val="24"/>
          <w:szCs w:val="24"/>
        </w:rPr>
        <w:t>.xlsx</w:t>
      </w:r>
      <w:r w:rsidR="00627C6C">
        <w:rPr>
          <w:sz w:val="24"/>
          <w:szCs w:val="24"/>
        </w:rPr>
        <w:t>»</w:t>
      </w:r>
      <w:r w:rsidRPr="00FF54D5">
        <w:rPr>
          <w:sz w:val="24"/>
          <w:szCs w:val="24"/>
        </w:rPr>
        <w:t xml:space="preserve"> файле со всеми соответствующими метриками.</w:t>
      </w:r>
    </w:p>
    <w:p w14:paraId="727AA5A3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2. Подготовить графики и диаграммы с использованием доступных программных средств, таких как Microsoft Excel или Python с библиотеками Matplotlib или Seaborn.</w:t>
      </w:r>
    </w:p>
    <w:p w14:paraId="663147A3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3. Внедрить процесс получения SHAP-значений для объяснения предсказаний в контексте вклада каждого признака.</w:t>
      </w:r>
    </w:p>
    <w:p w14:paraId="0B9627F0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A86CEFF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FF54D5">
        <w:rPr>
          <w:b/>
          <w:bCs/>
          <w:sz w:val="24"/>
          <w:szCs w:val="24"/>
        </w:rPr>
        <w:t>Контрольные точки:</w:t>
      </w:r>
    </w:p>
    <w:p w14:paraId="40BFD7F1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ACC0115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1. Ясность и точность представления числовых прогнозов.</w:t>
      </w:r>
    </w:p>
    <w:p w14:paraId="1F5255E0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2. Адекватность выбранных типов визуализаций для представляемых данных.</w:t>
      </w:r>
    </w:p>
    <w:p w14:paraId="34B544A6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3. Включение SHAP значений для подтверждения надежности прогнозов.</w:t>
      </w:r>
    </w:p>
    <w:p w14:paraId="291758B7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7FB33819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FF54D5">
        <w:rPr>
          <w:b/>
          <w:bCs/>
          <w:sz w:val="24"/>
          <w:szCs w:val="24"/>
        </w:rPr>
        <w:t>Критерии приемки:</w:t>
      </w:r>
    </w:p>
    <w:p w14:paraId="197C0C33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46ECB068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- Числовые предсказания четко сформулированы и легко интерпретируемы.</w:t>
      </w:r>
    </w:p>
    <w:p w14:paraId="0138623F" w14:textId="77777777" w:rsidR="00FF54D5" w:rsidRPr="00FF54D5" w:rsidRDefault="00FF54D5" w:rsidP="00FF54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- Визуализации корректно отражают результаты анализа и прогнозы, поддерживая понимание.</w:t>
      </w:r>
    </w:p>
    <w:p w14:paraId="4DD9E8F0" w14:textId="08A9F90A" w:rsidR="00D50FFF" w:rsidRPr="0096685D" w:rsidRDefault="00FF54D5" w:rsidP="009668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FF54D5">
        <w:rPr>
          <w:sz w:val="24"/>
          <w:szCs w:val="24"/>
        </w:rPr>
        <w:t>- Данные о влиянии признаков на прогнозы предоставлены и доступны для осмысления и дальнейшего анализа.</w:t>
      </w:r>
      <w:bookmarkStart w:id="22" w:name="_bookmark15"/>
      <w:bookmarkEnd w:id="22"/>
      <w:r w:rsidR="00627C6C">
        <w:rPr>
          <w:sz w:val="24"/>
          <w:szCs w:val="24"/>
        </w:rPr>
        <w:br/>
      </w:r>
      <w:bookmarkStart w:id="23" w:name="_bookmark16"/>
      <w:bookmarkEnd w:id="23"/>
    </w:p>
    <w:p w14:paraId="5667EE19" w14:textId="28E22747" w:rsidR="00D50FFF" w:rsidRPr="00F36819" w:rsidRDefault="007D7C2D" w:rsidP="007D179A">
      <w:pPr>
        <w:pStyle w:val="Heading1"/>
        <w:numPr>
          <w:ilvl w:val="2"/>
          <w:numId w:val="34"/>
        </w:numPr>
        <w:tabs>
          <w:tab w:val="left" w:pos="1276"/>
        </w:tabs>
        <w:spacing w:before="120" w:line="360" w:lineRule="auto"/>
        <w:ind w:left="1843" w:hanging="567"/>
        <w:jc w:val="both"/>
      </w:pPr>
      <w:bookmarkStart w:id="24" w:name="_bookmark17"/>
      <w:bookmarkStart w:id="25" w:name="_Toc162298987"/>
      <w:bookmarkEnd w:id="24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интерфейсу</w:t>
      </w:r>
      <w:bookmarkEnd w:id="25"/>
    </w:p>
    <w:p w14:paraId="66E39D04" w14:textId="445B0245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b/>
          <w:bCs/>
          <w:sz w:val="24"/>
          <w:szCs w:val="24"/>
        </w:rPr>
        <w:t>Цель</w:t>
      </w:r>
      <w:r w:rsidRPr="00627C6C">
        <w:rPr>
          <w:sz w:val="24"/>
          <w:szCs w:val="24"/>
        </w:rPr>
        <w:t xml:space="preserve">: </w:t>
      </w:r>
      <w:r>
        <w:rPr>
          <w:sz w:val="24"/>
          <w:szCs w:val="24"/>
        </w:rPr>
        <w:t>у</w:t>
      </w:r>
      <w:r w:rsidRPr="00627C6C">
        <w:rPr>
          <w:sz w:val="24"/>
          <w:szCs w:val="24"/>
        </w:rPr>
        <w:t>простить процесс работы с программой для предсказания трансферной стоимости футболиста путём создания удобной в использовании программной среды без разработки отдельного пользовательского интерфейса.</w:t>
      </w:r>
    </w:p>
    <w:p w14:paraId="450B9877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8E4EA4A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27C6C">
        <w:rPr>
          <w:b/>
          <w:bCs/>
          <w:sz w:val="24"/>
          <w:szCs w:val="24"/>
        </w:rPr>
        <w:t>Задачи:</w:t>
      </w:r>
    </w:p>
    <w:p w14:paraId="30FD09A7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76680D4D" w14:textId="36289CEC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 xml:space="preserve">1. Организовать набор </w:t>
      </w:r>
      <w:r w:rsidR="00ED79BD">
        <w:rPr>
          <w:sz w:val="24"/>
          <w:szCs w:val="24"/>
        </w:rPr>
        <w:t>«</w:t>
      </w:r>
      <w:r w:rsidRPr="00627C6C">
        <w:rPr>
          <w:sz w:val="24"/>
          <w:szCs w:val="24"/>
        </w:rPr>
        <w:t>.ipynb</w:t>
      </w:r>
      <w:r w:rsidR="00ED79BD">
        <w:rPr>
          <w:sz w:val="24"/>
          <w:szCs w:val="24"/>
        </w:rPr>
        <w:t>»</w:t>
      </w:r>
      <w:r w:rsidRPr="00627C6C">
        <w:rPr>
          <w:sz w:val="24"/>
          <w:szCs w:val="24"/>
        </w:rPr>
        <w:t xml:space="preserve"> файлов для управления работой модели и её настройками.</w:t>
      </w:r>
    </w:p>
    <w:p w14:paraId="10D347AD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2. Упростить ввод данных и параметров моделирования для пользователя за счёт чёткой и понятной структуры ноутбуков Jupyter.</w:t>
      </w:r>
    </w:p>
    <w:p w14:paraId="14715F56" w14:textId="7B68E51A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 xml:space="preserve">3. Обеспечить в </w:t>
      </w:r>
      <w:r w:rsidR="00ED79BD">
        <w:rPr>
          <w:sz w:val="24"/>
          <w:szCs w:val="24"/>
        </w:rPr>
        <w:t>«</w:t>
      </w:r>
      <w:r w:rsidRPr="00627C6C">
        <w:rPr>
          <w:sz w:val="24"/>
          <w:szCs w:val="24"/>
        </w:rPr>
        <w:t>.ipynb</w:t>
      </w:r>
      <w:r w:rsidR="00ED79BD">
        <w:rPr>
          <w:sz w:val="24"/>
          <w:szCs w:val="24"/>
        </w:rPr>
        <w:t>»</w:t>
      </w:r>
      <w:r w:rsidRPr="00627C6C">
        <w:rPr>
          <w:sz w:val="24"/>
          <w:szCs w:val="24"/>
        </w:rPr>
        <w:t xml:space="preserve"> файлах удобное введение и изменение данных, необходимых для запуска и тестирования модели.</w:t>
      </w:r>
    </w:p>
    <w:p w14:paraId="5C633584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508E989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b/>
          <w:bCs/>
          <w:sz w:val="24"/>
          <w:szCs w:val="24"/>
        </w:rPr>
        <w:t>Требования к «конфигурации»</w:t>
      </w:r>
      <w:r w:rsidRPr="00627C6C">
        <w:rPr>
          <w:sz w:val="24"/>
          <w:szCs w:val="24"/>
        </w:rPr>
        <w:t>:</w:t>
      </w:r>
    </w:p>
    <w:p w14:paraId="21F40BC8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2A74B76C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- Понятность: переменные и параметры должны быть названы таким образом, чтобы их назначение было интуитивно понятным.</w:t>
      </w:r>
    </w:p>
    <w:p w14:paraId="5AAD73D0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- Доступность: управление параметрами должно производиться максимально просто, без необходимости изменения исходного кода модели.</w:t>
      </w:r>
    </w:p>
    <w:p w14:paraId="4B40DAA3" w14:textId="616F79AC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 xml:space="preserve">- Переносимость: файлы должны легко запускаться на различных устройствах и платформах поддерживающих </w:t>
      </w:r>
      <w:r w:rsidR="00ED79BD">
        <w:rPr>
          <w:sz w:val="24"/>
          <w:szCs w:val="24"/>
        </w:rPr>
        <w:t>«</w:t>
      </w:r>
      <w:r w:rsidRPr="00627C6C">
        <w:rPr>
          <w:sz w:val="24"/>
          <w:szCs w:val="24"/>
        </w:rPr>
        <w:t>Jupyter Notebook</w:t>
      </w:r>
      <w:r w:rsidR="00ED79BD">
        <w:rPr>
          <w:sz w:val="24"/>
          <w:szCs w:val="24"/>
        </w:rPr>
        <w:t>»</w:t>
      </w:r>
      <w:r w:rsidRPr="00627C6C">
        <w:rPr>
          <w:sz w:val="24"/>
          <w:szCs w:val="24"/>
        </w:rPr>
        <w:t>.</w:t>
      </w:r>
    </w:p>
    <w:p w14:paraId="12108485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1EB8ABF9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27C6C">
        <w:rPr>
          <w:b/>
          <w:bCs/>
          <w:sz w:val="24"/>
          <w:szCs w:val="24"/>
        </w:rPr>
        <w:t>Методы реализации:</w:t>
      </w:r>
    </w:p>
    <w:p w14:paraId="2DAA3824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763877E5" w14:textId="25369D14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 xml:space="preserve">1. Использование </w:t>
      </w:r>
      <w:r w:rsidR="00ED79BD">
        <w:rPr>
          <w:sz w:val="24"/>
          <w:szCs w:val="24"/>
        </w:rPr>
        <w:t>«</w:t>
      </w:r>
      <w:r w:rsidRPr="00627C6C">
        <w:rPr>
          <w:sz w:val="24"/>
          <w:szCs w:val="24"/>
        </w:rPr>
        <w:t>Jupyter Notebook</w:t>
      </w:r>
      <w:r w:rsidR="00ED79BD">
        <w:rPr>
          <w:sz w:val="24"/>
          <w:szCs w:val="24"/>
        </w:rPr>
        <w:t>»</w:t>
      </w:r>
      <w:r w:rsidRPr="00627C6C">
        <w:rPr>
          <w:sz w:val="24"/>
          <w:szCs w:val="24"/>
        </w:rPr>
        <w:t xml:space="preserve"> для создания интерактивных </w:t>
      </w:r>
      <w:r w:rsidR="00ED79BD">
        <w:rPr>
          <w:sz w:val="24"/>
          <w:szCs w:val="24"/>
        </w:rPr>
        <w:t>«</w:t>
      </w:r>
      <w:r w:rsidRPr="00627C6C">
        <w:rPr>
          <w:sz w:val="24"/>
          <w:szCs w:val="24"/>
        </w:rPr>
        <w:t>.ipynb</w:t>
      </w:r>
      <w:r w:rsidR="00ED79BD">
        <w:rPr>
          <w:sz w:val="24"/>
          <w:szCs w:val="24"/>
        </w:rPr>
        <w:t>»</w:t>
      </w:r>
      <w:r w:rsidRPr="00627C6C">
        <w:rPr>
          <w:sz w:val="24"/>
          <w:szCs w:val="24"/>
        </w:rPr>
        <w:t xml:space="preserve"> файлов.</w:t>
      </w:r>
    </w:p>
    <w:p w14:paraId="6F5C7C95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2. Структурирование ноутбуков с ясным разделением на блоки: подготовка данных, настройка параметров модели, тренировка модели, валидация результатов и вывод предсказаний.</w:t>
      </w:r>
    </w:p>
    <w:p w14:paraId="4A244BA7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3. Вставка комментариев и пояснений в ноутбуки для облегчения понимания логики работы и управления процессами.</w:t>
      </w:r>
    </w:p>
    <w:p w14:paraId="6D771251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0C06A6AA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27C6C">
        <w:rPr>
          <w:b/>
          <w:bCs/>
          <w:sz w:val="24"/>
          <w:szCs w:val="24"/>
        </w:rPr>
        <w:t>Процедура:</w:t>
      </w:r>
    </w:p>
    <w:p w14:paraId="76347756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55D30531" w14:textId="1A761272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 xml:space="preserve">1. Разработать шаблоны </w:t>
      </w:r>
      <w:r w:rsidR="00ED79BD">
        <w:rPr>
          <w:sz w:val="24"/>
          <w:szCs w:val="24"/>
        </w:rPr>
        <w:t>«</w:t>
      </w:r>
      <w:r w:rsidRPr="00627C6C">
        <w:rPr>
          <w:sz w:val="24"/>
          <w:szCs w:val="24"/>
        </w:rPr>
        <w:t>Jupyter Notebook</w:t>
      </w:r>
      <w:r w:rsidR="00ED79BD">
        <w:rPr>
          <w:sz w:val="24"/>
          <w:szCs w:val="24"/>
        </w:rPr>
        <w:t>»</w:t>
      </w:r>
      <w:r w:rsidRPr="00627C6C">
        <w:rPr>
          <w:sz w:val="24"/>
          <w:szCs w:val="24"/>
        </w:rPr>
        <w:t xml:space="preserve"> с предустановленными ячейками для ввода данных и параметров модели.</w:t>
      </w:r>
    </w:p>
    <w:p w14:paraId="1B7B18D2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2. Создать чёткую инструкцию по использованию ноутбуков, чтобы пользователи могли самостоятельно менять нужные «конфигурации».</w:t>
      </w:r>
    </w:p>
    <w:p w14:paraId="5C73F8F8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3. Убедиться, что изменение параметров модели не требует глубокого погружения в код и доступно пользователям с базовыми навыками программирования.</w:t>
      </w:r>
    </w:p>
    <w:p w14:paraId="68232346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270D24D3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27C6C">
        <w:rPr>
          <w:b/>
          <w:bCs/>
          <w:sz w:val="24"/>
          <w:szCs w:val="24"/>
        </w:rPr>
        <w:t>Контрольные точки:</w:t>
      </w:r>
    </w:p>
    <w:p w14:paraId="3E4A77D0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49E33324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1. Созданы ноутбуки Jupyter с чёткой структурой и инструкциями.</w:t>
      </w:r>
    </w:p>
    <w:p w14:paraId="2C2DB7FB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2. Безошибочное управление параметрами модели через изменение значения переменных в ноутбуках.</w:t>
      </w:r>
    </w:p>
    <w:p w14:paraId="70F7F218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3. Успешное выполнение процесса обучения и предсказания модели с использованием изменённых «конфигураций».</w:t>
      </w:r>
    </w:p>
    <w:p w14:paraId="730F81B8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34F06B8D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b/>
          <w:bCs/>
          <w:sz w:val="24"/>
          <w:szCs w:val="24"/>
        </w:rPr>
      </w:pPr>
      <w:r w:rsidRPr="00627C6C">
        <w:rPr>
          <w:b/>
          <w:bCs/>
          <w:sz w:val="24"/>
          <w:szCs w:val="24"/>
        </w:rPr>
        <w:t>Критерии приемки:</w:t>
      </w:r>
    </w:p>
    <w:p w14:paraId="065AD5DF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</w:p>
    <w:p w14:paraId="65CB70B9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- Ноутбуки Jupyter обеспечивают централизованное и удобное управление всеми процессами обработки и анализа данных.</w:t>
      </w:r>
    </w:p>
    <w:p w14:paraId="48B0698F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- Пользователь может легко модифицировать вводные данные и параметры моделирования без вмешательства в программный код.</w:t>
      </w:r>
    </w:p>
    <w:p w14:paraId="32CE728F" w14:textId="77777777" w:rsidR="00627C6C" w:rsidRPr="00627C6C" w:rsidRDefault="00627C6C" w:rsidP="00627C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</w:rPr>
      </w:pPr>
      <w:r w:rsidRPr="00627C6C">
        <w:rPr>
          <w:sz w:val="24"/>
          <w:szCs w:val="24"/>
        </w:rPr>
        <w:t>- Программная среда работает стабильно и надёжно на разных устройствах и позволяет получить точные результаты предсказаний модели.</w:t>
      </w:r>
    </w:p>
    <w:p w14:paraId="0A61D753" w14:textId="77777777" w:rsidR="00627C6C" w:rsidRPr="00534BA7" w:rsidRDefault="00627C6C" w:rsidP="00D22B61">
      <w:pPr>
        <w:pStyle w:val="BodyText"/>
        <w:spacing w:line="360" w:lineRule="auto"/>
        <w:ind w:right="685"/>
        <w:jc w:val="both"/>
      </w:pPr>
    </w:p>
    <w:p w14:paraId="0C001AEF" w14:textId="77777777" w:rsidR="00D50FFF" w:rsidRDefault="00D50FFF">
      <w:pPr>
        <w:pStyle w:val="BodyText"/>
        <w:spacing w:line="360" w:lineRule="auto"/>
        <w:ind w:left="1302" w:right="685" w:firstLine="707"/>
        <w:jc w:val="both"/>
      </w:pPr>
    </w:p>
    <w:p w14:paraId="6D85BCFE" w14:textId="77777777" w:rsidR="00B13F16" w:rsidRDefault="00B13F16">
      <w:pPr>
        <w:widowControl/>
        <w:autoSpaceDE/>
        <w:autoSpaceDN/>
        <w:rPr>
          <w:b/>
          <w:bCs/>
          <w:sz w:val="24"/>
          <w:szCs w:val="24"/>
        </w:rPr>
      </w:pPr>
      <w:bookmarkStart w:id="26" w:name="_bookmark18"/>
      <w:bookmarkEnd w:id="26"/>
      <w:r>
        <w:br w:type="page"/>
      </w:r>
    </w:p>
    <w:p w14:paraId="5B10D92F" w14:textId="6EAA15EB" w:rsidR="00D50FFF" w:rsidRDefault="007D7C2D" w:rsidP="00B13F16">
      <w:pPr>
        <w:pStyle w:val="Heading1"/>
        <w:numPr>
          <w:ilvl w:val="0"/>
          <w:numId w:val="33"/>
        </w:numPr>
        <w:tabs>
          <w:tab w:val="left" w:pos="3011"/>
        </w:tabs>
        <w:spacing w:before="21"/>
        <w:ind w:left="284" w:hanging="284"/>
        <w:jc w:val="center"/>
        <w:rPr>
          <w:sz w:val="22"/>
        </w:rPr>
      </w:pPr>
      <w:bookmarkStart w:id="27" w:name="_Toc162298988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</w:t>
      </w:r>
      <w:bookmarkEnd w:id="27"/>
    </w:p>
    <w:p w14:paraId="3068BC2A" w14:textId="77777777" w:rsidR="00D50FFF" w:rsidRDefault="00D50FFF">
      <w:pPr>
        <w:pStyle w:val="Heading1"/>
        <w:tabs>
          <w:tab w:val="left" w:pos="3011"/>
        </w:tabs>
        <w:spacing w:before="21"/>
        <w:ind w:left="2726" w:firstLine="0"/>
        <w:rPr>
          <w:sz w:val="22"/>
        </w:rPr>
      </w:pPr>
    </w:p>
    <w:p w14:paraId="3D0753CD" w14:textId="4DBEBBAC" w:rsidR="00D50FFF" w:rsidRDefault="006375D9" w:rsidP="006375D9">
      <w:pPr>
        <w:pStyle w:val="Heading1"/>
        <w:numPr>
          <w:ilvl w:val="1"/>
          <w:numId w:val="33"/>
        </w:numPr>
        <w:tabs>
          <w:tab w:val="left" w:pos="1722"/>
        </w:tabs>
        <w:jc w:val="both"/>
      </w:pPr>
      <w:bookmarkStart w:id="28" w:name="_Toc162298989"/>
      <w:r>
        <w:t>Состав</w:t>
      </w:r>
      <w:r>
        <w:rPr>
          <w:spacing w:val="-7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bookmarkEnd w:id="28"/>
    </w:p>
    <w:p w14:paraId="5D26B052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0471341" w14:textId="0515A9AB" w:rsidR="00D50FFF" w:rsidRDefault="007D7C2D" w:rsidP="006375D9">
      <w:pPr>
        <w:pStyle w:val="ListParagraph"/>
        <w:numPr>
          <w:ilvl w:val="2"/>
          <w:numId w:val="33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CE257F" w:rsidRPr="00CE257F">
        <w:rPr>
          <w:sz w:val="24"/>
          <w:szCs w:val="24"/>
        </w:rPr>
        <w:t>Статистика футболистов и трансферный рынок: математический анализ</w:t>
      </w:r>
      <w:r>
        <w:rPr>
          <w:sz w:val="24"/>
          <w:szCs w:val="24"/>
        </w:rPr>
        <w:t>». Техническое задание (ГОСТ 19.201-78</w:t>
      </w:r>
      <w:r w:rsidRPr="00CE257F">
        <w:rPr>
          <w:sz w:val="24"/>
          <w:szCs w:val="24"/>
        </w:rPr>
        <w:t xml:space="preserve">) </w:t>
      </w:r>
      <w:r>
        <w:rPr>
          <w:sz w:val="24"/>
          <w:szCs w:val="24"/>
        </w:rPr>
        <w:t>[7];</w:t>
      </w:r>
    </w:p>
    <w:p w14:paraId="31BA79CF" w14:textId="4C7DA5EA" w:rsidR="00D50FFF" w:rsidRDefault="007D7C2D" w:rsidP="006375D9">
      <w:pPr>
        <w:pStyle w:val="ListParagraph"/>
        <w:numPr>
          <w:ilvl w:val="2"/>
          <w:numId w:val="33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CE257F" w:rsidRPr="00CE257F">
        <w:rPr>
          <w:sz w:val="24"/>
          <w:szCs w:val="24"/>
        </w:rPr>
        <w:t>Статистика футболистов и трансферный рынок: математический анализ</w:t>
      </w:r>
      <w:r>
        <w:rPr>
          <w:sz w:val="24"/>
          <w:szCs w:val="24"/>
        </w:rPr>
        <w:t>». Программа и методика испытаний (ГОСТ 19.301-78) [10];</w:t>
      </w:r>
    </w:p>
    <w:p w14:paraId="59DFC1D4" w14:textId="0311194B" w:rsidR="00D50FFF" w:rsidRDefault="007D7C2D" w:rsidP="006375D9">
      <w:pPr>
        <w:pStyle w:val="ListParagraph"/>
        <w:numPr>
          <w:ilvl w:val="2"/>
          <w:numId w:val="33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CE257F" w:rsidRPr="00CE257F">
        <w:rPr>
          <w:sz w:val="24"/>
          <w:szCs w:val="24"/>
        </w:rPr>
        <w:t>Статистика футболистов и трансферный рынок: математический анализ</w:t>
      </w:r>
      <w:r>
        <w:rPr>
          <w:sz w:val="24"/>
          <w:szCs w:val="24"/>
        </w:rPr>
        <w:t>»</w:t>
      </w:r>
      <w:r>
        <w:rPr>
          <w:sz w:val="24"/>
          <w:szCs w:val="24"/>
        </w:rPr>
        <w:t>. Пояснительная записка (ГОСТ 19.404-79) [11];</w:t>
      </w:r>
    </w:p>
    <w:p w14:paraId="781BD4BA" w14:textId="745DED78" w:rsidR="00D50FFF" w:rsidRDefault="007D7C2D" w:rsidP="006375D9">
      <w:pPr>
        <w:pStyle w:val="ListParagraph"/>
        <w:numPr>
          <w:ilvl w:val="2"/>
          <w:numId w:val="33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CE257F" w:rsidRPr="00CE257F">
        <w:rPr>
          <w:sz w:val="24"/>
          <w:szCs w:val="24"/>
        </w:rPr>
        <w:t>Статистика футболистов и трансферный рынок: математический анализ</w:t>
      </w:r>
      <w:r>
        <w:rPr>
          <w:sz w:val="24"/>
          <w:szCs w:val="24"/>
        </w:rPr>
        <w:t xml:space="preserve">». Руководство </w:t>
      </w:r>
      <w:r w:rsidR="000176CF">
        <w:rPr>
          <w:sz w:val="24"/>
          <w:szCs w:val="24"/>
        </w:rPr>
        <w:t>программиста</w:t>
      </w:r>
      <w:r>
        <w:rPr>
          <w:sz w:val="24"/>
          <w:szCs w:val="24"/>
        </w:rPr>
        <w:t xml:space="preserve"> (ГОСТ 19.50</w:t>
      </w:r>
      <w:r w:rsidR="00A1327E">
        <w:rPr>
          <w:sz w:val="24"/>
          <w:szCs w:val="24"/>
        </w:rPr>
        <w:t>4</w:t>
      </w:r>
      <w:r>
        <w:rPr>
          <w:sz w:val="24"/>
          <w:szCs w:val="24"/>
        </w:rPr>
        <w:t>-79) [12];</w:t>
      </w:r>
    </w:p>
    <w:p w14:paraId="5EBCE74B" w14:textId="6DEB6969" w:rsidR="00D50FFF" w:rsidRDefault="007D7C2D" w:rsidP="006375D9">
      <w:pPr>
        <w:pStyle w:val="ListParagraph"/>
        <w:numPr>
          <w:ilvl w:val="2"/>
          <w:numId w:val="33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CE257F" w:rsidRPr="00CE257F">
        <w:rPr>
          <w:sz w:val="24"/>
          <w:szCs w:val="24"/>
        </w:rPr>
        <w:t>Статистика футболистов и трансферный рынок: математический анализ</w:t>
      </w:r>
      <w:r>
        <w:rPr>
          <w:sz w:val="24"/>
          <w:szCs w:val="24"/>
        </w:rPr>
        <w:t>». Текст программы (ГОСТ 1</w:t>
      </w:r>
      <w:r>
        <w:rPr>
          <w:sz w:val="24"/>
          <w:szCs w:val="24"/>
        </w:rPr>
        <w:t>9.401-78) [13];</w:t>
      </w:r>
    </w:p>
    <w:p w14:paraId="10020EAD" w14:textId="77777777" w:rsidR="00D50FFF" w:rsidRDefault="007D7C2D" w:rsidP="006375D9">
      <w:pPr>
        <w:pStyle w:val="Heading1"/>
        <w:numPr>
          <w:ilvl w:val="1"/>
          <w:numId w:val="33"/>
        </w:numPr>
        <w:tabs>
          <w:tab w:val="left" w:pos="1722"/>
        </w:tabs>
        <w:spacing w:before="109" w:line="360" w:lineRule="auto"/>
        <w:jc w:val="both"/>
      </w:pPr>
      <w:bookmarkStart w:id="29" w:name="_bookmark26"/>
      <w:bookmarkStart w:id="30" w:name="_Toc162298990"/>
      <w:bookmarkEnd w:id="29"/>
      <w:r>
        <w:t>Специальные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bookmarkEnd w:id="30"/>
    </w:p>
    <w:p w14:paraId="39F9C1F0" w14:textId="77777777" w:rsidR="00D50FFF" w:rsidRDefault="007D7C2D" w:rsidP="004D0D9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Документы к программе должны быть выполнены в соответствии с ГОСТ 19.106-78 и  ГОСТами к каждому виду документа (см. п. 5.1).</w:t>
      </w:r>
    </w:p>
    <w:p w14:paraId="3D91EBC7" w14:textId="333B83AE" w:rsidR="00D50FFF" w:rsidRDefault="007D7C2D" w:rsidP="004D0D9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Пояснительная записка должна быть загружена в систему </w:t>
      </w:r>
      <w:r>
        <w:rPr>
          <w:sz w:val="24"/>
          <w:szCs w:val="24"/>
        </w:rPr>
        <w:t>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81C32A7" w14:textId="58538E10" w:rsidR="00D50FFF" w:rsidRPr="00F51072" w:rsidRDefault="007D7C2D" w:rsidP="00F51072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</w:t>
      </w:r>
      <w:r>
        <w:rPr>
          <w:sz w:val="24"/>
          <w:szCs w:val="24"/>
        </w:rPr>
        <w:t>ь подписана академическим руководителем образовательной программы 09.03.04</w:t>
      </w:r>
      <w:r w:rsidR="00F51072">
        <w:rPr>
          <w:sz w:val="24"/>
          <w:szCs w:val="24"/>
        </w:rPr>
        <w:t xml:space="preserve"> </w:t>
      </w:r>
      <w:r w:rsidRPr="00F51072">
        <w:rPr>
          <w:sz w:val="24"/>
          <w:szCs w:val="24"/>
        </w:rPr>
        <w:t>«Программная инженерия», руководителем разработки и исполнителем перед сдачей курсовой работы в учебный офис, не позже одного дня до защиты.</w:t>
      </w:r>
    </w:p>
    <w:p w14:paraId="2CCFF3A8" w14:textId="77777777" w:rsidR="00D50FFF" w:rsidRDefault="007D7C2D" w:rsidP="004D0D9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</w:t>
      </w:r>
      <w:r>
        <w:rPr>
          <w:sz w:val="24"/>
          <w:szCs w:val="24"/>
        </w:rPr>
        <w:t xml:space="preserve"> виде в формате .pdf или .docx, а программа – в архиве формата .zip или .rar.</w:t>
      </w:r>
    </w:p>
    <w:p w14:paraId="1C089E4B" w14:textId="74A80272" w:rsidR="00D50FFF" w:rsidRPr="004D0D9C" w:rsidRDefault="007D7C2D" w:rsidP="004D0D9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  <w:sectPr w:rsidR="00D50FFF" w:rsidRPr="004D0D9C" w:rsidSect="007D7EB4">
          <w:pgSz w:w="11910" w:h="16840"/>
          <w:pgMar w:top="1240" w:right="853" w:bottom="2680" w:left="400" w:header="717" w:footer="2452" w:gutter="0"/>
          <w:cols w:space="720"/>
        </w:sectPr>
      </w:pPr>
      <w:r>
        <w:rPr>
          <w:sz w:val="24"/>
          <w:szCs w:val="24"/>
        </w:rPr>
        <w:t>Все документы перед защитой курсовой работы должны быть загружены в информационно-образовательную среду НИУ ВШЭ LMS (Learning Management System) в личном каби</w:t>
      </w:r>
      <w:r>
        <w:rPr>
          <w:sz w:val="24"/>
          <w:szCs w:val="24"/>
        </w:rPr>
        <w:t xml:space="preserve">нете, дисциплина – «Курсовой проект, </w:t>
      </w:r>
      <w:r w:rsidR="00ED2D7C">
        <w:rPr>
          <w:sz w:val="24"/>
          <w:szCs w:val="24"/>
        </w:rPr>
        <w:t>3</w:t>
      </w:r>
      <w:r>
        <w:rPr>
          <w:sz w:val="24"/>
          <w:szCs w:val="24"/>
        </w:rPr>
        <w:t xml:space="preserve"> курс ПИ», одним архивом.</w:t>
      </w:r>
    </w:p>
    <w:p w14:paraId="11AD724C" w14:textId="13E675A8" w:rsidR="00D50FFF" w:rsidRDefault="00C26F00" w:rsidP="00B13F16">
      <w:pPr>
        <w:pStyle w:val="Heading1"/>
        <w:numPr>
          <w:ilvl w:val="0"/>
          <w:numId w:val="33"/>
        </w:numPr>
        <w:tabs>
          <w:tab w:val="left" w:pos="3415"/>
        </w:tabs>
        <w:spacing w:before="21"/>
        <w:ind w:left="3414" w:hanging="285"/>
      </w:pPr>
      <w:bookmarkStart w:id="31" w:name="_bookmark27"/>
      <w:bookmarkStart w:id="32" w:name="_Toc162298991"/>
      <w:bookmarkEnd w:id="31"/>
      <w:r>
        <w:lastRenderedPageBreak/>
        <w:t>СРЕДСТВА И ПОРЯДОК ИСПЫТАНИЙ</w:t>
      </w:r>
      <w:bookmarkEnd w:id="32"/>
    </w:p>
    <w:p w14:paraId="55CF4F82" w14:textId="77777777" w:rsidR="00D50FFF" w:rsidRDefault="00D50FFF">
      <w:pPr>
        <w:spacing w:line="360" w:lineRule="auto"/>
        <w:jc w:val="both"/>
        <w:rPr>
          <w:sz w:val="24"/>
          <w:szCs w:val="24"/>
        </w:rPr>
      </w:pPr>
      <w:bookmarkStart w:id="33" w:name="_bookmark28"/>
      <w:bookmarkEnd w:id="33"/>
    </w:p>
    <w:p w14:paraId="14F79461" w14:textId="77777777" w:rsidR="00A051A1" w:rsidRDefault="008E7C1B" w:rsidP="00A051A1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34" w:name="_Toc162298992"/>
      <w:r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34"/>
    </w:p>
    <w:p w14:paraId="110BB702" w14:textId="77777777" w:rsidR="00E4263A" w:rsidRPr="00E4263A" w:rsidRDefault="00E4263A" w:rsidP="00F12E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В рамках тестирования программы для предсказания трансферной стоимости футболиста использовался следующий конфигурационный набор оборудования:</w:t>
      </w:r>
    </w:p>
    <w:p w14:paraId="09788FA9" w14:textId="77777777" w:rsidR="00E4263A" w:rsidRP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712C0841" w14:textId="77777777" w:rsidR="00E4263A" w:rsidRP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1) Операционная система: Windows 10, для обеспечения совместимости с используемыми аналитическими инструментами и Jupyter Notebook.</w:t>
      </w:r>
    </w:p>
    <w:p w14:paraId="414598DA" w14:textId="77777777" w:rsidR="00E4263A" w:rsidRP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2) Процессор: Intel Core i5-9400F, предоставляющий достаточную мощность для эффективной работы моделей машинного обучения.</w:t>
      </w:r>
    </w:p>
    <w:p w14:paraId="2605CB1F" w14:textId="77777777" w:rsidR="00E4263A" w:rsidRP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3) Оперативная память: 8 Гб, что позволяет уверенно обрабатывать большие объемы данных и избегать задержек в выполнении операций.</w:t>
      </w:r>
    </w:p>
    <w:p w14:paraId="474E3BA1" w14:textId="77777777" w:rsidR="00E4263A" w:rsidRP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4) Жесткий диск: 256 Гб SSD, с 150 Гб свободной памяти, гарантирующий быстрый доступ к данным и программному обеспечению, ускоряя процесс тестирования и анализа.</w:t>
      </w:r>
    </w:p>
    <w:p w14:paraId="1F526163" w14:textId="77777777" w:rsid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5) Подключение к сети Интернет, что является необходимым компонентом для доступа к актуальным данным, обновлению программных пакетов и взаимодействия с потенциальными онлайн-сервисами.</w:t>
      </w:r>
    </w:p>
    <w:p w14:paraId="4B5DB39B" w14:textId="77777777" w:rsidR="00821584" w:rsidRPr="00821584" w:rsidRDefault="00821584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366EDAE6" w14:textId="77777777" w:rsidR="00E4263A" w:rsidRPr="00E4263A" w:rsidRDefault="00E4263A" w:rsidP="00E42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3B2B97F7" w14:textId="2B7D7972" w:rsidR="00821584" w:rsidRDefault="00821584" w:rsidP="00821584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35" w:name="_Toc162298993"/>
      <w:r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35"/>
    </w:p>
    <w:p w14:paraId="3EFADA5C" w14:textId="0A2771DF" w:rsidR="00F12E5B" w:rsidRPr="00755A5D" w:rsidRDefault="00F12E5B" w:rsidP="00F12E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E4263A">
        <w:rPr>
          <w:rFonts w:ascii="TimesNewRomanPSMT" w:hAnsi="TimesNewRomanPSMT"/>
          <w:sz w:val="24"/>
          <w:szCs w:val="24"/>
          <w:lang w:eastAsia="en-GB"/>
        </w:rPr>
        <w:t>В</w:t>
      </w:r>
      <w:r>
        <w:rPr>
          <w:rFonts w:ascii="TimesNewRomanPSMT" w:hAnsi="TimesNewRomanPSMT"/>
          <w:sz w:val="24"/>
          <w:szCs w:val="24"/>
          <w:lang w:eastAsia="en-GB"/>
        </w:rPr>
        <w:t>о время испытаний использовались следующие программные средства</w:t>
      </w:r>
      <w:r w:rsidRPr="00E4263A">
        <w:rPr>
          <w:rFonts w:ascii="TimesNewRomanPSMT" w:hAnsi="TimesNewRomanPSMT"/>
          <w:sz w:val="24"/>
          <w:szCs w:val="24"/>
          <w:lang w:eastAsia="en-GB"/>
        </w:rPr>
        <w:t>:</w:t>
      </w:r>
      <w:r>
        <w:rPr>
          <w:rFonts w:ascii="TimesNewRomanPSMT" w:hAnsi="TimesNewRomanPSMT"/>
          <w:sz w:val="24"/>
          <w:szCs w:val="24"/>
          <w:lang w:eastAsia="en-GB"/>
        </w:rPr>
        <w:br/>
        <w:t xml:space="preserve">1) </w:t>
      </w:r>
      <w:proofErr w:type="spellStart"/>
      <w:r w:rsidR="00755A5D">
        <w:rPr>
          <w:rFonts w:ascii="TimesNewRomanPSMT" w:hAnsi="TimesNewRomanPSMT"/>
          <w:sz w:val="24"/>
          <w:szCs w:val="24"/>
          <w:lang w:val="en-US" w:eastAsia="en-GB"/>
        </w:rPr>
        <w:t>Jupyter</w:t>
      </w:r>
      <w:proofErr w:type="spellEnd"/>
      <w:r w:rsidR="00755A5D" w:rsidRPr="00755A5D">
        <w:rPr>
          <w:rFonts w:ascii="TimesNewRomanPSMT" w:hAnsi="TimesNewRomanPSMT"/>
          <w:sz w:val="24"/>
          <w:szCs w:val="24"/>
          <w:lang w:eastAsia="en-GB"/>
        </w:rPr>
        <w:t xml:space="preserve"> </w:t>
      </w:r>
      <w:r w:rsidR="00755A5D">
        <w:rPr>
          <w:rFonts w:ascii="TimesNewRomanPSMT" w:hAnsi="TimesNewRomanPSMT"/>
          <w:sz w:val="24"/>
          <w:szCs w:val="24"/>
          <w:lang w:val="en-US" w:eastAsia="en-GB"/>
        </w:rPr>
        <w:t>Notebook</w:t>
      </w:r>
      <w:r w:rsidR="00755A5D">
        <w:rPr>
          <w:rFonts w:ascii="TimesNewRomanPSMT" w:hAnsi="TimesNewRomanPSMT"/>
          <w:sz w:val="24"/>
          <w:szCs w:val="24"/>
          <w:lang w:eastAsia="en-GB"/>
        </w:rPr>
        <w:br/>
        <w:t xml:space="preserve">2) Дистрибутив </w:t>
      </w:r>
      <w:r w:rsidR="00755A5D">
        <w:rPr>
          <w:rFonts w:ascii="TimesNewRomanPSMT" w:hAnsi="TimesNewRomanPSMT"/>
          <w:sz w:val="24"/>
          <w:szCs w:val="24"/>
          <w:lang w:val="en-US" w:eastAsia="en-GB"/>
        </w:rPr>
        <w:t>Anaconda</w:t>
      </w:r>
      <w:r w:rsidR="00755A5D" w:rsidRPr="00755A5D">
        <w:rPr>
          <w:rFonts w:ascii="TimesNewRomanPSMT" w:hAnsi="TimesNewRomanPSMT"/>
          <w:sz w:val="24"/>
          <w:szCs w:val="24"/>
          <w:lang w:eastAsia="en-GB"/>
        </w:rPr>
        <w:t xml:space="preserve"> </w:t>
      </w:r>
      <w:r w:rsidR="00755A5D">
        <w:rPr>
          <w:rFonts w:ascii="TimesNewRomanPSMT" w:hAnsi="TimesNewRomanPSMT"/>
          <w:sz w:val="24"/>
          <w:szCs w:val="24"/>
          <w:lang w:eastAsia="en-GB"/>
        </w:rPr>
        <w:t>версии</w:t>
      </w:r>
      <w:r w:rsidR="002E6C99">
        <w:rPr>
          <w:rFonts w:ascii="TimesNewRomanPSMT" w:hAnsi="TimesNewRomanPSMT"/>
          <w:sz w:val="24"/>
          <w:szCs w:val="24"/>
          <w:lang w:eastAsia="en-GB"/>
        </w:rPr>
        <w:t xml:space="preserve"> 2023.3</w:t>
      </w:r>
    </w:p>
    <w:p w14:paraId="3897C813" w14:textId="77777777" w:rsidR="00F12E5B" w:rsidRDefault="00F12E5B" w:rsidP="00F12E5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3E808413" w14:textId="3929D4AF" w:rsidR="002E6C99" w:rsidRDefault="002E6C99" w:rsidP="002E6C99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36" w:name="_Toc162298994"/>
      <w:r>
        <w:t>Порядок проведения испытаний</w:t>
      </w:r>
      <w:bookmarkEnd w:id="36"/>
    </w:p>
    <w:p w14:paraId="4E1F960B" w14:textId="293B7518" w:rsidR="00F741CC" w:rsidRPr="00F741CC" w:rsidRDefault="002E6C99" w:rsidP="00F741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>
        <w:rPr>
          <w:rFonts w:ascii="TimesNewRomanPSMT" w:hAnsi="TimesNewRomanPSMT"/>
          <w:sz w:val="24"/>
          <w:szCs w:val="24"/>
          <w:lang w:eastAsia="en-GB"/>
        </w:rPr>
        <w:t>Испытания должны проводиться в следующем порядке:</w:t>
      </w:r>
      <w:r w:rsidR="00F741CC">
        <w:rPr>
          <w:rFonts w:ascii="TimesNewRomanPSMT" w:hAnsi="TimesNewRomanPSMT"/>
          <w:sz w:val="24"/>
          <w:szCs w:val="24"/>
          <w:lang w:eastAsia="en-GB"/>
        </w:rPr>
        <w:br/>
        <w:t>1) Установить «</w:t>
      </w:r>
      <w:r w:rsidR="00F741CC" w:rsidRPr="00F741CC">
        <w:rPr>
          <w:rFonts w:ascii="TimesNewRomanPSMT" w:hAnsi="TimesNewRomanPSMT"/>
          <w:sz w:val="24"/>
          <w:szCs w:val="24"/>
          <w:lang w:eastAsia="en-GB"/>
        </w:rPr>
        <w:t>.</w:t>
      </w:r>
      <w:proofErr w:type="spellStart"/>
      <w:r w:rsidR="00F741CC">
        <w:rPr>
          <w:rFonts w:ascii="TimesNewRomanPSMT" w:hAnsi="TimesNewRomanPSMT"/>
          <w:sz w:val="24"/>
          <w:szCs w:val="24"/>
          <w:lang w:val="en-US" w:eastAsia="en-GB"/>
        </w:rPr>
        <w:t>ipynb</w:t>
      </w:r>
      <w:proofErr w:type="spellEnd"/>
      <w:r w:rsidR="00F741CC">
        <w:rPr>
          <w:rFonts w:ascii="TimesNewRomanPSMT" w:hAnsi="TimesNewRomanPSMT"/>
          <w:sz w:val="24"/>
          <w:szCs w:val="24"/>
          <w:lang w:eastAsia="en-GB"/>
        </w:rPr>
        <w:t xml:space="preserve">» файлы программы из </w:t>
      </w:r>
      <w:r w:rsidR="007D7C2D">
        <w:fldChar w:fldCharType="begin"/>
      </w:r>
      <w:r w:rsidR="007D7C2D">
        <w:instrText xml:space="preserve"> HYPERLINK "https://github.com/rafaeldks/Football-Player-Statistics-and-Transfer-Market-Math-Perspective" </w:instrText>
      </w:r>
      <w:r w:rsidR="007D7C2D">
        <w:fldChar w:fldCharType="separate"/>
      </w:r>
      <w:r w:rsidR="00F741CC" w:rsidRPr="00F741CC">
        <w:rPr>
          <w:rStyle w:val="Hyperlink"/>
          <w:rFonts w:ascii="TimesNewRomanPSMT" w:hAnsi="TimesNewRomanPSMT"/>
          <w:sz w:val="24"/>
          <w:szCs w:val="24"/>
          <w:lang w:eastAsia="en-GB"/>
        </w:rPr>
        <w:t>репозитория</w:t>
      </w:r>
      <w:r w:rsidR="007D7C2D">
        <w:rPr>
          <w:rStyle w:val="Hyperlink"/>
          <w:rFonts w:ascii="TimesNewRomanPSMT" w:hAnsi="TimesNewRomanPSMT"/>
          <w:sz w:val="24"/>
          <w:szCs w:val="24"/>
          <w:lang w:eastAsia="en-GB"/>
        </w:rPr>
        <w:fldChar w:fldCharType="end"/>
      </w:r>
      <w:r w:rsidR="00F741CC" w:rsidRPr="00F741CC">
        <w:rPr>
          <w:rFonts w:ascii="TimesNewRomanPSMT" w:hAnsi="TimesNewRomanPSMT"/>
          <w:sz w:val="24"/>
          <w:szCs w:val="24"/>
          <w:lang w:eastAsia="en-GB"/>
        </w:rPr>
        <w:t>;</w:t>
      </w:r>
      <w:r w:rsidR="00F741CC">
        <w:rPr>
          <w:rFonts w:ascii="TimesNewRomanPSMT" w:hAnsi="TimesNewRomanPSMT"/>
          <w:sz w:val="24"/>
          <w:szCs w:val="24"/>
          <w:lang w:eastAsia="en-GB"/>
        </w:rPr>
        <w:br/>
        <w:t>2) Последовательно запустить «</w:t>
      </w:r>
      <w:r w:rsidR="00F741CC" w:rsidRPr="00F741CC">
        <w:rPr>
          <w:rFonts w:ascii="TimesNewRomanPSMT" w:hAnsi="TimesNewRomanPSMT"/>
          <w:sz w:val="24"/>
          <w:szCs w:val="24"/>
          <w:lang w:eastAsia="en-GB"/>
        </w:rPr>
        <w:t>.</w:t>
      </w:r>
      <w:proofErr w:type="spellStart"/>
      <w:r w:rsidR="00F741CC">
        <w:rPr>
          <w:rFonts w:ascii="TimesNewRomanPSMT" w:hAnsi="TimesNewRomanPSMT"/>
          <w:sz w:val="24"/>
          <w:szCs w:val="24"/>
          <w:lang w:val="en-US" w:eastAsia="en-GB"/>
        </w:rPr>
        <w:t>ipynb</w:t>
      </w:r>
      <w:proofErr w:type="spellEnd"/>
      <w:r w:rsidR="00F741CC">
        <w:rPr>
          <w:rFonts w:ascii="TimesNewRomanPSMT" w:hAnsi="TimesNewRomanPSMT"/>
          <w:sz w:val="24"/>
          <w:szCs w:val="24"/>
          <w:lang w:eastAsia="en-GB"/>
        </w:rPr>
        <w:t>» файлы программы</w:t>
      </w:r>
      <w:r w:rsidR="00F741CC" w:rsidRPr="00F741CC">
        <w:rPr>
          <w:rFonts w:ascii="TimesNewRomanPSMT" w:hAnsi="TimesNewRomanPSMT"/>
          <w:sz w:val="24"/>
          <w:szCs w:val="24"/>
          <w:lang w:eastAsia="en-GB"/>
        </w:rPr>
        <w:t>;</w:t>
      </w:r>
      <w:r w:rsidR="00F741CC">
        <w:rPr>
          <w:rFonts w:ascii="TimesNewRomanPSMT" w:hAnsi="TimesNewRomanPSMT"/>
          <w:sz w:val="24"/>
          <w:szCs w:val="24"/>
          <w:lang w:eastAsia="en-GB"/>
        </w:rPr>
        <w:br/>
        <w:t>3) Провести испытания, описанные в разделе «Методика испытаний»</w:t>
      </w:r>
      <w:r w:rsidR="00F741CC" w:rsidRPr="00F741CC">
        <w:rPr>
          <w:rFonts w:ascii="TimesNewRomanPSMT" w:hAnsi="TimesNewRomanPSMT"/>
          <w:sz w:val="24"/>
          <w:szCs w:val="24"/>
          <w:lang w:eastAsia="en-GB"/>
        </w:rPr>
        <w:t>;</w:t>
      </w:r>
      <w:r w:rsidR="00F741CC">
        <w:rPr>
          <w:rFonts w:ascii="TimesNewRomanPSMT" w:hAnsi="TimesNewRomanPSMT"/>
          <w:sz w:val="24"/>
          <w:szCs w:val="24"/>
          <w:lang w:eastAsia="en-GB"/>
        </w:rPr>
        <w:br/>
        <w:t>4) Завершить работу «</w:t>
      </w:r>
      <w:r w:rsidR="00F741CC" w:rsidRPr="00F741CC">
        <w:rPr>
          <w:rFonts w:ascii="TimesNewRomanPSMT" w:hAnsi="TimesNewRomanPSMT"/>
          <w:sz w:val="24"/>
          <w:szCs w:val="24"/>
          <w:lang w:eastAsia="en-GB"/>
        </w:rPr>
        <w:t>.</w:t>
      </w:r>
      <w:proofErr w:type="spellStart"/>
      <w:r w:rsidR="00F741CC">
        <w:rPr>
          <w:rFonts w:ascii="TimesNewRomanPSMT" w:hAnsi="TimesNewRomanPSMT"/>
          <w:sz w:val="24"/>
          <w:szCs w:val="24"/>
          <w:lang w:val="en-US" w:eastAsia="en-GB"/>
        </w:rPr>
        <w:t>ipynb</w:t>
      </w:r>
      <w:proofErr w:type="spellEnd"/>
      <w:r w:rsidR="00F741CC">
        <w:rPr>
          <w:rFonts w:ascii="TimesNewRomanPSMT" w:hAnsi="TimesNewRomanPSMT"/>
          <w:sz w:val="24"/>
          <w:szCs w:val="24"/>
          <w:lang w:eastAsia="en-GB"/>
        </w:rPr>
        <w:t>» файлов и закрыть их.</w:t>
      </w:r>
    </w:p>
    <w:p w14:paraId="37338F16" w14:textId="39ACC18F" w:rsidR="00972A51" w:rsidRDefault="00F12E5B">
      <w:pPr>
        <w:widowControl/>
        <w:autoSpaceDE/>
        <w:autoSpaceDN/>
        <w:rPr>
          <w:rFonts w:ascii="TimesNewRomanPSMT" w:hAnsi="TimesNewRomanPSMT"/>
          <w:lang w:eastAsia="en-GB"/>
        </w:rPr>
      </w:pPr>
      <w:bookmarkStart w:id="37" w:name="_bookmark35"/>
      <w:bookmarkEnd w:id="37"/>
      <w:r>
        <w:rPr>
          <w:rFonts w:ascii="TimesNewRomanPSMT" w:hAnsi="TimesNewRomanPSMT"/>
          <w:lang w:eastAsia="en-GB"/>
        </w:rPr>
        <w:br w:type="page"/>
      </w:r>
    </w:p>
    <w:p w14:paraId="2906238F" w14:textId="6E79F891" w:rsidR="00972A51" w:rsidRDefault="00972A51" w:rsidP="007C5A1C">
      <w:pPr>
        <w:pStyle w:val="Heading1"/>
        <w:numPr>
          <w:ilvl w:val="0"/>
          <w:numId w:val="33"/>
        </w:numPr>
        <w:tabs>
          <w:tab w:val="left" w:pos="3415"/>
        </w:tabs>
        <w:spacing w:before="21"/>
        <w:ind w:left="284" w:hanging="284"/>
        <w:jc w:val="center"/>
      </w:pPr>
      <w:bookmarkStart w:id="38" w:name="_Toc162298995"/>
      <w:r>
        <w:lastRenderedPageBreak/>
        <w:t>СРЕДСТВА И ПОРЯДОК ИСПЫТАНИЙ</w:t>
      </w:r>
      <w:bookmarkEnd w:id="38"/>
    </w:p>
    <w:p w14:paraId="6B8EE576" w14:textId="77777777" w:rsidR="00972A51" w:rsidRDefault="00972A51" w:rsidP="00972A51">
      <w:pPr>
        <w:spacing w:line="360" w:lineRule="auto"/>
        <w:jc w:val="both"/>
        <w:rPr>
          <w:sz w:val="24"/>
          <w:szCs w:val="24"/>
        </w:rPr>
      </w:pPr>
    </w:p>
    <w:p w14:paraId="6405C8C4" w14:textId="358D1868" w:rsidR="00972A51" w:rsidRDefault="004665A3" w:rsidP="00972A51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39" w:name="_Toc162298996"/>
      <w:r>
        <w:t>Проверка требований к технической документации</w:t>
      </w:r>
      <w:bookmarkEnd w:id="39"/>
    </w:p>
    <w:p w14:paraId="7D7BE38F" w14:textId="77777777" w:rsidR="004665A3" w:rsidRDefault="004665A3" w:rsidP="004665A3">
      <w:pPr>
        <w:pStyle w:val="NormalWeb"/>
        <w:ind w:left="720"/>
      </w:pPr>
      <w:r>
        <w:rPr>
          <w:rFonts w:ascii="TimesNewRomanPSMT" w:hAnsi="TimesNewRomanPSMT"/>
        </w:rPr>
        <w:t xml:space="preserve">Состав программной документации проверяется наличием полного комплекта документов программной документации в системе SmartLMS и наличием всех требуемых подписей. Также проверяется соответствие документации требованиям ГОСТ. </w:t>
      </w:r>
    </w:p>
    <w:p w14:paraId="14D5ED9F" w14:textId="77777777" w:rsidR="004665A3" w:rsidRDefault="004665A3" w:rsidP="004665A3">
      <w:pPr>
        <w:pStyle w:val="NormalWeb"/>
        <w:ind w:left="720"/>
      </w:pPr>
      <w:r>
        <w:rPr>
          <w:rFonts w:ascii="TimesNewRomanPSMT" w:hAnsi="TimesNewRomanPSMT"/>
        </w:rPr>
        <w:t xml:space="preserve">Комплект документов полный. Все документы удовлетворяют представленным требованиям. </w:t>
      </w:r>
    </w:p>
    <w:p w14:paraId="379AB9D8" w14:textId="150269FD" w:rsidR="008C29C9" w:rsidRPr="007F32DC" w:rsidRDefault="0050765F" w:rsidP="007F32DC">
      <w:pPr>
        <w:pStyle w:val="Heading1"/>
        <w:widowControl/>
        <w:numPr>
          <w:ilvl w:val="1"/>
          <w:numId w:val="33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40" w:name="_Toc162298997"/>
      <w:r>
        <w:t>Проверка требований к функциональным характеристикам</w:t>
      </w:r>
      <w:bookmarkEnd w:id="40"/>
    </w:p>
    <w:p w14:paraId="2FD02F32" w14:textId="5509D01E" w:rsidR="007F32DC" w:rsidRPr="00DA563D" w:rsidRDefault="007F32DC" w:rsidP="00DA563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>
        <w:rPr>
          <w:rFonts w:ascii="TimesNewRomanPSMT" w:hAnsi="TimesNewRomanPSMT"/>
          <w:b/>
          <w:bCs/>
          <w:sz w:val="24"/>
          <w:szCs w:val="24"/>
          <w:lang w:eastAsia="en-GB"/>
        </w:rPr>
        <w:t>Процесс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 xml:space="preserve"> </w:t>
      </w:r>
      <w:r>
        <w:rPr>
          <w:rFonts w:ascii="TimesNewRomanPSMT" w:hAnsi="TimesNewRomanPSMT"/>
          <w:b/>
          <w:bCs/>
          <w:sz w:val="24"/>
          <w:szCs w:val="24"/>
          <w:lang w:eastAsia="en-GB"/>
        </w:rPr>
        <w:t>сбора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 xml:space="preserve"> данных:</w:t>
      </w:r>
    </w:p>
    <w:p w14:paraId="60AF6130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1. Корректность отправки get-запросов:</w:t>
      </w:r>
    </w:p>
    <w:p w14:paraId="433055C4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- Проверить, что get-запросы корректно отправляются на страницы игроков и клубов платформы Transfermarkt.</w:t>
      </w:r>
    </w:p>
    <w:p w14:paraId="30570630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- Убедиться, что сервер не блокирует множество запросов от одного источника как подозрительную активность, принимая во внимание количество посылаемых запросов и интервалы времени между ними.</w:t>
      </w:r>
    </w:p>
    <w:p w14:paraId="15952BF1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16C3817D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2. Аккуратность извлечения данных:</w:t>
      </w:r>
    </w:p>
    <w:p w14:paraId="654B5014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- Установить, что библиотека «beautiful soup» правильно выделяет требуемую статистику из HTML страницы: базовую информацию об игроке, информацию о клубной статистике и т.д.</w:t>
      </w:r>
    </w:p>
    <w:p w14:paraId="154C0DE6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- Удостовериться, что собранная информация соответствует последним обновлениям данных на платформе.</w:t>
      </w:r>
    </w:p>
    <w:p w14:paraId="21BDE2FC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0CB99A64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3. Объединение и сохранение данных:</w:t>
      </w:r>
    </w:p>
    <w:p w14:paraId="4764B4B0" w14:textId="77777777" w:rsidR="007F32DC" w:rsidRPr="007F32DC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- Проверить, что собранные данные правильно объединяются в один датафрейм Pandas.</w:t>
      </w:r>
    </w:p>
    <w:p w14:paraId="7D748CEA" w14:textId="33E6DAA8" w:rsidR="007F32DC" w:rsidRPr="002B1253" w:rsidRDefault="007F32DC" w:rsidP="007F32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7F32DC">
        <w:rPr>
          <w:rFonts w:ascii="TimesNewRomanPSMT" w:hAnsi="TimesNewRomanPSMT"/>
          <w:sz w:val="24"/>
          <w:szCs w:val="24"/>
          <w:lang w:eastAsia="en-GB"/>
        </w:rPr>
        <w:t>- Подтвердить, что датафрейм сохраняется в формате Excel без потери данных и искажения структуры.</w:t>
      </w:r>
      <w:r w:rsidR="002B1253">
        <w:rPr>
          <w:rFonts w:ascii="TimesNewRomanPSMT" w:hAnsi="TimesNewRomanPSMT"/>
          <w:sz w:val="24"/>
          <w:szCs w:val="24"/>
          <w:lang w:eastAsia="en-GB"/>
        </w:rPr>
        <w:br/>
      </w:r>
    </w:p>
    <w:p w14:paraId="1A3DA87E" w14:textId="4364AA9B" w:rsidR="006C046C" w:rsidRPr="00DA563D" w:rsidRDefault="006C046C" w:rsidP="00DA563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Helvetica Neue" w:eastAsia="SimSun" w:hAnsi="Helvetica Neue" w:cs="Helvetica Neue"/>
          <w:color w:val="000000"/>
          <w:sz w:val="26"/>
          <w:szCs w:val="26"/>
          <w:lang w:eastAsia="en-GB"/>
        </w:rPr>
      </w:pPr>
      <w:r>
        <w:rPr>
          <w:rFonts w:ascii="TimesNewRomanPSMT" w:hAnsi="TimesNewRomanPSMT"/>
          <w:b/>
          <w:bCs/>
          <w:sz w:val="24"/>
          <w:szCs w:val="24"/>
          <w:lang w:eastAsia="en-GB"/>
        </w:rPr>
        <w:t>Процесс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 xml:space="preserve"> </w:t>
      </w:r>
      <w:r>
        <w:rPr>
          <w:rFonts w:ascii="TimesNewRomanPSMT" w:hAnsi="TimesNewRomanPSMT"/>
          <w:b/>
          <w:bCs/>
          <w:sz w:val="24"/>
          <w:szCs w:val="24"/>
          <w:lang w:eastAsia="en-GB"/>
        </w:rPr>
        <w:t>предобработки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 xml:space="preserve"> данных:</w:t>
      </w:r>
    </w:p>
    <w:p w14:paraId="4A75A6FD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1. Проверка корректности конвертации данных:</w:t>
      </w:r>
    </w:p>
    <w:p w14:paraId="1E94211D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- Убедиться в точности перевода столбца возраста, стоимости и дат в числовые типы данных с проверкой на адекватность распознанных значений.</w:t>
      </w:r>
    </w:p>
    <w:p w14:paraId="33C709E9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75D40835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2. Проверка правильности разделения и формирования новых столбцов:</w:t>
      </w:r>
    </w:p>
    <w:p w14:paraId="624BCDEA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- Подтвердить, что статистика выступлений клуба и игрока, а также все остальные выделенные признаки соответствуют заявленной структуре и используют актуальные данные.</w:t>
      </w:r>
    </w:p>
    <w:p w14:paraId="1127832C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33DFD772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3.Применение One-Hot кодирования:</w:t>
      </w:r>
    </w:p>
    <w:p w14:paraId="2D590D8D" w14:textId="5FA9BF1F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 xml:space="preserve">- Проверить, что One-Hot кодирование для переменных, таких как </w:t>
      </w:r>
      <w:r w:rsidR="001D659D">
        <w:rPr>
          <w:rFonts w:ascii="TimesNewRomanPSMT" w:hAnsi="TimesNewRomanPSMT"/>
          <w:sz w:val="24"/>
          <w:szCs w:val="24"/>
          <w:lang w:eastAsia="en-GB"/>
        </w:rPr>
        <w:t>сильная</w:t>
      </w:r>
      <w:r w:rsidRPr="006C046C">
        <w:rPr>
          <w:rFonts w:ascii="TimesNewRomanPSMT" w:hAnsi="TimesNewRomanPSMT"/>
          <w:sz w:val="24"/>
          <w:szCs w:val="24"/>
          <w:lang w:eastAsia="en-GB"/>
        </w:rPr>
        <w:t xml:space="preserve"> нога игрока, выполняется корректно без потери информации.</w:t>
      </w:r>
    </w:p>
    <w:p w14:paraId="4C69AB98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0CE8CA1A" w14:textId="77777777" w:rsidR="006C046C" w:rsidRP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4. Замена пропусков данных:</w:t>
      </w:r>
    </w:p>
    <w:p w14:paraId="599DFFCA" w14:textId="66FB5F4D" w:rsidR="006C046C" w:rsidRPr="00DC45CD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lastRenderedPageBreak/>
        <w:t>- Убедиться, что замены пропущенных значений на средние или нули осуществляется правильно с сохранением целостности набора данных.</w:t>
      </w:r>
      <w:r w:rsidR="00DC45CD">
        <w:rPr>
          <w:rFonts w:ascii="TimesNewRomanPSMT" w:hAnsi="TimesNewRomanPSMT"/>
          <w:sz w:val="24"/>
          <w:szCs w:val="24"/>
          <w:lang w:eastAsia="en-GB"/>
        </w:rPr>
        <w:br/>
      </w:r>
    </w:p>
    <w:p w14:paraId="3E05ADC9" w14:textId="0FBC3C5E" w:rsidR="00DC45CD" w:rsidRPr="00DA563D" w:rsidRDefault="00C327D6" w:rsidP="00DA563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Helvetica Neue" w:eastAsia="SimSun" w:hAnsi="Helvetica Neue" w:cs="Helvetica Neue"/>
          <w:color w:val="000000"/>
          <w:sz w:val="26"/>
          <w:szCs w:val="26"/>
          <w:lang w:eastAsia="en-GB"/>
        </w:rPr>
      </w:pPr>
      <w:r>
        <w:rPr>
          <w:rFonts w:ascii="TimesNewRomanPSMT" w:hAnsi="TimesNewRomanPSMT"/>
          <w:b/>
          <w:bCs/>
          <w:sz w:val="24"/>
          <w:szCs w:val="24"/>
          <w:lang w:eastAsia="en-GB"/>
        </w:rPr>
        <w:t>Процесс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 xml:space="preserve"> </w:t>
      </w:r>
      <w:r>
        <w:rPr>
          <w:rFonts w:ascii="TimesNewRomanPSMT" w:hAnsi="TimesNewRomanPSMT"/>
          <w:b/>
          <w:bCs/>
          <w:sz w:val="24"/>
          <w:szCs w:val="24"/>
          <w:lang w:eastAsia="en-GB"/>
        </w:rPr>
        <w:t>обучения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 xml:space="preserve"> </w:t>
      </w:r>
      <w:r>
        <w:rPr>
          <w:rFonts w:ascii="TimesNewRomanPSMT" w:hAnsi="TimesNewRomanPSMT"/>
          <w:b/>
          <w:bCs/>
          <w:sz w:val="24"/>
          <w:szCs w:val="24"/>
          <w:lang w:eastAsia="en-GB"/>
        </w:rPr>
        <w:t>модели</w:t>
      </w:r>
      <w:r w:rsidRPr="007F32DC">
        <w:rPr>
          <w:rFonts w:ascii="TimesNewRomanPSMT" w:hAnsi="TimesNewRomanPSMT"/>
          <w:b/>
          <w:bCs/>
          <w:sz w:val="24"/>
          <w:szCs w:val="24"/>
          <w:lang w:eastAsia="en-GB"/>
        </w:rPr>
        <w:t>:</w:t>
      </w:r>
    </w:p>
    <w:p w14:paraId="7AE8C9D7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1. Проверка конфигураций обучения:</w:t>
      </w:r>
    </w:p>
    <w:p w14:paraId="4F94246E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Убедиться, что конфигурации обучения (выбор функции потерь, опция обучения только на топ-5 лигах, опция логарифмирования таргета) задаются корректно и приводят к изменениям в процессе обучения модели.</w:t>
      </w:r>
    </w:p>
    <w:p w14:paraId="01467C63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Проверить правильность загрузки датасета по заданному пути и его соответствие требуемой структуре.</w:t>
      </w:r>
    </w:p>
    <w:p w14:paraId="081E8F13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17638CB8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2. Проверка наличия пропусков в данных:</w:t>
      </w:r>
    </w:p>
    <w:p w14:paraId="611A3264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Удостовериться в том, что перед обучением модели производится проверка датасета на наличие пропусков и в случае их обнаружения предпринимаются соответствующие действия.</w:t>
      </w:r>
    </w:p>
    <w:p w14:paraId="450C09B8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79DDC2D7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3. Проверка выделения целевой переменной и деления данных:</w:t>
      </w:r>
    </w:p>
    <w:p w14:paraId="4B889AA1" w14:textId="1E50328C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 xml:space="preserve">- </w:t>
      </w:r>
      <w:r w:rsidR="00EE2232">
        <w:rPr>
          <w:rFonts w:ascii="TimesNewRomanPSMT" w:hAnsi="TimesNewRomanPSMT"/>
          <w:sz w:val="24"/>
          <w:szCs w:val="24"/>
          <w:lang w:eastAsia="en-GB"/>
        </w:rPr>
        <w:t>Проверить корректность</w:t>
      </w:r>
      <w:r w:rsidRPr="00DC45CD">
        <w:rPr>
          <w:rFonts w:ascii="TimesNewRomanPSMT" w:hAnsi="TimesNewRomanPSMT"/>
          <w:sz w:val="24"/>
          <w:szCs w:val="24"/>
          <w:lang w:eastAsia="en-GB"/>
        </w:rPr>
        <w:t xml:space="preserve"> выделения целевой переменной и корректное разделение данных на обучающую и тестовую выборки.</w:t>
      </w:r>
    </w:p>
    <w:p w14:paraId="52A0FB50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04D60A54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4. Проверка оптимизации гиперпараметров:</w:t>
      </w:r>
    </w:p>
    <w:p w14:paraId="2256D8F6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Проверить эффективность подбора гиперпараметров модели при помощи библиотеки Optuna и соответствие полученных параметров оптимальному пространству параметров, определенному в исследовании.</w:t>
      </w:r>
    </w:p>
    <w:p w14:paraId="78CE21CA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16F34D14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5. Проверка качества модели:</w:t>
      </w:r>
    </w:p>
    <w:p w14:paraId="0EE0B423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Удостовериться в том, что после обучения модели выводятся все заявленные метрики качества (RMSE, MAE, R^2, MEDAE, EVS, MAPE), и они осмысленны в контексте поставленной задачи.</w:t>
      </w:r>
    </w:p>
    <w:p w14:paraId="5D6B5B36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Проверить адекватность переобучения модели на всем наборе данных перед предсказанием на новых данных.</w:t>
      </w:r>
    </w:p>
    <w:p w14:paraId="7A96FECE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</w:p>
    <w:p w14:paraId="0DBA1D06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6. Проверка сохранения обученной модели:</w:t>
      </w:r>
    </w:p>
    <w:p w14:paraId="37F83025" w14:textId="77777777" w:rsidR="00DC45CD" w:rsidRPr="00DC45CD" w:rsidRDefault="00DC45CD" w:rsidP="00DC45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eastAsia="en-GB"/>
        </w:rPr>
      </w:pPr>
      <w:r w:rsidRPr="00DC45CD">
        <w:rPr>
          <w:rFonts w:ascii="TimesNewRomanPSMT" w:hAnsi="TimesNewRomanPSMT"/>
          <w:sz w:val="24"/>
          <w:szCs w:val="24"/>
          <w:lang w:eastAsia="en-GB"/>
        </w:rPr>
        <w:t>- Подтвердить, что процесс обучения завершается сохранением модели в файл «best_model.cbm» для последующего использования.</w:t>
      </w:r>
    </w:p>
    <w:p w14:paraId="40EC0C50" w14:textId="1D6AD901" w:rsidR="007F32DC" w:rsidRPr="00DA563D" w:rsidRDefault="007F32DC" w:rsidP="00DA563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="SimSun" w:hAnsi="Helvetica Neue" w:cs="Helvetica Neue"/>
          <w:color w:val="000000"/>
          <w:sz w:val="26"/>
          <w:szCs w:val="26"/>
          <w:lang w:eastAsia="en-GB"/>
        </w:rPr>
      </w:pPr>
    </w:p>
    <w:p w14:paraId="45D86BCF" w14:textId="6E2C36FD" w:rsidR="008C29C9" w:rsidRPr="0050765F" w:rsidRDefault="009B3197" w:rsidP="008C29C9">
      <w:pPr>
        <w:pStyle w:val="Heading1"/>
        <w:widowControl/>
        <w:numPr>
          <w:ilvl w:val="1"/>
          <w:numId w:val="33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41" w:name="_Toc162298998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41"/>
    </w:p>
    <w:p w14:paraId="0BACFD8C" w14:textId="552BE568" w:rsidR="006C046C" w:rsidRDefault="006C046C" w:rsidP="006C046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sz w:val="24"/>
          <w:szCs w:val="24"/>
          <w:lang w:eastAsia="en-GB"/>
        </w:rPr>
      </w:pPr>
      <w:r w:rsidRPr="006C046C">
        <w:rPr>
          <w:rFonts w:ascii="TimesNewRomanPSMT" w:hAnsi="TimesNewRomanPSMT"/>
          <w:sz w:val="24"/>
          <w:szCs w:val="24"/>
          <w:lang w:eastAsia="en-GB"/>
        </w:rPr>
        <w:t>Произведя проверку функциональных требований в п. 6.2, можно сделать вывод, что требования к надежности удовлетворены</w:t>
      </w:r>
      <w:r>
        <w:rPr>
          <w:rFonts w:ascii="TimesNewRomanPSMT" w:hAnsi="TimesNewRomanPSMT"/>
        </w:rPr>
        <w:t xml:space="preserve"> </w:t>
      </w:r>
    </w:p>
    <w:p w14:paraId="639DA084" w14:textId="06879671" w:rsidR="00972A51" w:rsidRPr="006C046C" w:rsidRDefault="00972A51">
      <w:pPr>
        <w:widowControl/>
        <w:autoSpaceDE/>
        <w:autoSpaceDN/>
        <w:rPr>
          <w:b/>
          <w:bCs/>
          <w:sz w:val="24"/>
          <w:szCs w:val="24"/>
          <w:lang/>
        </w:rPr>
      </w:pPr>
    </w:p>
    <w:p w14:paraId="502FDD49" w14:textId="77777777" w:rsidR="007C3A50" w:rsidRPr="00DC45CD" w:rsidRDefault="007C3A50">
      <w:pPr>
        <w:widowControl/>
        <w:autoSpaceDE/>
        <w:autoSpaceDN/>
        <w:rPr>
          <w:b/>
          <w:bCs/>
          <w:sz w:val="24"/>
          <w:szCs w:val="24"/>
        </w:rPr>
      </w:pPr>
      <w:r>
        <w:rPr>
          <w:lang/>
        </w:rPr>
        <w:br w:type="page"/>
      </w:r>
    </w:p>
    <w:p w14:paraId="73AF6EC8" w14:textId="100CA558" w:rsidR="00D50FFF" w:rsidRDefault="007D7C2D">
      <w:pPr>
        <w:pStyle w:val="Heading1"/>
        <w:spacing w:before="21"/>
        <w:ind w:left="1289" w:right="675" w:firstLine="0"/>
        <w:jc w:val="center"/>
      </w:pPr>
      <w:bookmarkStart w:id="42" w:name="_Toc162298999"/>
      <w:r>
        <w:lastRenderedPageBreak/>
        <w:t>СПИСОК</w:t>
      </w:r>
      <w:r>
        <w:rPr>
          <w:spacing w:val="-6"/>
        </w:rPr>
        <w:t xml:space="preserve"> </w:t>
      </w:r>
      <w:r>
        <w:t>ИСТОЧНИКОВ</w:t>
      </w:r>
      <w:bookmarkEnd w:id="42"/>
    </w:p>
    <w:p w14:paraId="2C39E977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44BE48F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0"/>
        </w:tabs>
        <w:spacing w:line="360" w:lineRule="auto"/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3029B5A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260EA131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A4A91F2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39CDACC8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</w:t>
      </w:r>
      <w:r>
        <w:rPr>
          <w:sz w:val="24"/>
        </w:rPr>
        <w:t>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226A5385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412C724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</w:t>
      </w:r>
      <w:r>
        <w:rPr>
          <w:sz w:val="24"/>
        </w:rPr>
        <w:t>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F6EA843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339F9A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22BDB1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81674F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" w:line="360" w:lineRule="auto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</w:t>
      </w:r>
      <w:r>
        <w:rPr>
          <w:sz w:val="24"/>
        </w:rPr>
        <w:t>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1A652D00" w14:textId="210621CC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 19.50</w:t>
      </w:r>
      <w:r w:rsidR="00100540">
        <w:rPr>
          <w:sz w:val="24"/>
        </w:rPr>
        <w:t>4</w:t>
      </w:r>
      <w:r>
        <w:rPr>
          <w:sz w:val="24"/>
        </w:rPr>
        <w:t xml:space="preserve">-79 Руководство </w:t>
      </w:r>
      <w:r w:rsidR="00100540">
        <w:rPr>
          <w:sz w:val="24"/>
        </w:rPr>
        <w:t>программиста</w:t>
      </w:r>
      <w:r>
        <w:rPr>
          <w:sz w:val="24"/>
        </w:rPr>
        <w:t>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67C10AC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</w:t>
      </w:r>
      <w:r>
        <w:rPr>
          <w:sz w:val="24"/>
        </w:rPr>
        <w:t>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0986EC0" w14:textId="77777777" w:rsidR="00D50FFF" w:rsidRDefault="00D50FFF">
      <w:pPr>
        <w:spacing w:line="360" w:lineRule="auto"/>
        <w:jc w:val="both"/>
        <w:rPr>
          <w:sz w:val="24"/>
        </w:rPr>
        <w:sectPr w:rsidR="00D50FFF" w:rsidSect="007D7EB4">
          <w:headerReference w:type="default" r:id="rId17"/>
          <w:footerReference w:type="default" r:id="rId18"/>
          <w:pgSz w:w="11910" w:h="16840"/>
          <w:pgMar w:top="1240" w:right="160" w:bottom="2680" w:left="400" w:header="717" w:footer="2488" w:gutter="0"/>
          <w:cols w:space="720"/>
        </w:sectPr>
      </w:pPr>
    </w:p>
    <w:p w14:paraId="02DD948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21" w:line="360" w:lineRule="auto"/>
        <w:ind w:left="1662" w:right="687" w:hanging="360"/>
        <w:jc w:val="both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007A95" w14:textId="1B610D7A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34"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«</w:t>
      </w:r>
      <w:proofErr w:type="spellStart"/>
      <w:r w:rsidR="006140BA">
        <w:rPr>
          <w:sz w:val="24"/>
          <w:lang w:val="en-US"/>
        </w:rPr>
        <w:t>Transfermarkt</w:t>
      </w:r>
      <w:proofErr w:type="spellEnd"/>
      <w:r>
        <w:rPr>
          <w:sz w:val="24"/>
        </w:rPr>
        <w:t>»</w:t>
      </w:r>
      <w:r>
        <w:rPr>
          <w:spacing w:val="1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ресурс]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Сайт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Режим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доступа: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свободный,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ссылка:</w:t>
      </w:r>
    </w:p>
    <w:p w14:paraId="486B8177" w14:textId="2BEA1A2D" w:rsidR="00D50FFF" w:rsidRPr="005C67EF" w:rsidRDefault="005C67EF">
      <w:pPr>
        <w:pStyle w:val="ListParagraph"/>
        <w:numPr>
          <w:ilvl w:val="0"/>
          <w:numId w:val="27"/>
        </w:numPr>
        <w:jc w:val="both"/>
        <w:rPr>
          <w:color w:val="0462C1"/>
          <w:spacing w:val="-5"/>
          <w:sz w:val="24"/>
        </w:rPr>
        <w:sectPr w:rsidR="00D50FFF" w:rsidRPr="005C67EF" w:rsidSect="007D7EB4">
          <w:pgSz w:w="11910" w:h="16840"/>
          <w:pgMar w:top="1240" w:right="160" w:bottom="2680" w:left="400" w:header="717" w:footer="2488" w:gutter="0"/>
          <w:cols w:space="720"/>
        </w:sectPr>
      </w:pPr>
      <w:r w:rsidRPr="005C67EF">
        <w:rPr>
          <w:color w:val="0462C1"/>
          <w:spacing w:val="-5"/>
          <w:sz w:val="24"/>
        </w:rPr>
        <w:t>https://www.transfermarkt.com/</w:t>
      </w:r>
    </w:p>
    <w:p w14:paraId="5F529C2D" w14:textId="77777777" w:rsidR="00D50FFF" w:rsidRDefault="007D7C2D">
      <w:pPr>
        <w:pStyle w:val="Heading1"/>
        <w:spacing w:before="141"/>
        <w:ind w:left="3837" w:firstLine="0"/>
      </w:pPr>
      <w:bookmarkStart w:id="49" w:name="_Toc162299000"/>
      <w:r>
        <w:lastRenderedPageBreak/>
        <w:t>ЛИСТ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ИЗМЕНЕНИЙ</w:t>
      </w:r>
      <w:bookmarkEnd w:id="49"/>
    </w:p>
    <w:p w14:paraId="7F3E6467" w14:textId="77777777" w:rsidR="00D50FFF" w:rsidRDefault="00D50FFF">
      <w:pPr>
        <w:pStyle w:val="BodyText"/>
        <w:rPr>
          <w:b/>
          <w:sz w:val="20"/>
        </w:rPr>
      </w:pPr>
    </w:p>
    <w:p w14:paraId="179EBF81" w14:textId="77777777" w:rsidR="00D50FFF" w:rsidRDefault="00D50FFF">
      <w:pPr>
        <w:pStyle w:val="BodyText"/>
        <w:spacing w:before="2"/>
        <w:rPr>
          <w:b/>
          <w:sz w:val="10"/>
        </w:rPr>
      </w:pPr>
    </w:p>
    <w:tbl>
      <w:tblPr>
        <w:tblStyle w:val="TableNormal1"/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D50FFF" w14:paraId="7568C7B9" w14:textId="77777777">
        <w:trPr>
          <w:trHeight w:val="565"/>
        </w:trPr>
        <w:tc>
          <w:tcPr>
            <w:tcW w:w="10491" w:type="dxa"/>
            <w:gridSpan w:val="10"/>
          </w:tcPr>
          <w:p w14:paraId="4025638C" w14:textId="77777777" w:rsidR="00D50FFF" w:rsidRDefault="007D7C2D">
            <w:pPr>
              <w:pStyle w:val="TableParagraph"/>
              <w:spacing w:before="15"/>
              <w:ind w:left="3727" w:right="3719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D50FFF" w14:paraId="46DB9B99" w14:textId="77777777">
        <w:trPr>
          <w:trHeight w:val="710"/>
        </w:trPr>
        <w:tc>
          <w:tcPr>
            <w:tcW w:w="4988" w:type="dxa"/>
            <w:gridSpan w:val="5"/>
          </w:tcPr>
          <w:p w14:paraId="4FC30A8E" w14:textId="77777777" w:rsidR="00D50FFF" w:rsidRDefault="007D7C2D">
            <w:pPr>
              <w:pStyle w:val="TableParagraph"/>
              <w:spacing w:before="87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878B74A" w14:textId="77777777" w:rsidR="00D50FFF" w:rsidRDefault="007D7C2D">
            <w:pPr>
              <w:pStyle w:val="TableParagraph"/>
              <w:spacing w:before="207" w:line="360" w:lineRule="auto"/>
              <w:ind w:left="113" w:right="107" w:firstLine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1A1C5339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4BB1742B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71C273E1" w14:textId="77777777" w:rsidR="00D50FFF" w:rsidRDefault="007D7C2D">
            <w:pPr>
              <w:pStyle w:val="TableParagraph"/>
              <w:spacing w:before="229" w:line="360" w:lineRule="auto"/>
              <w:ind w:left="167" w:right="142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4BE46BE9" w14:textId="77777777" w:rsidR="00D50FFF" w:rsidRDefault="007D7C2D">
            <w:pPr>
              <w:pStyle w:val="TableParagraph"/>
              <w:spacing w:line="275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50C9626" w14:textId="77777777" w:rsidR="00D50FFF" w:rsidRDefault="007D7C2D">
            <w:pPr>
              <w:pStyle w:val="TableParagraph"/>
              <w:spacing w:before="139" w:line="360" w:lineRule="auto"/>
              <w:ind w:left="115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сопроводит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26" w:type="dxa"/>
            <w:vMerge w:val="restart"/>
          </w:tcPr>
          <w:p w14:paraId="1EE8F4BE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A01D4B1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4988EE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1716EB41" w14:textId="77777777" w:rsidR="00D50FFF" w:rsidRDefault="007D7C2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706" w:type="dxa"/>
            <w:vMerge w:val="restart"/>
          </w:tcPr>
          <w:p w14:paraId="654BD974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29E223DD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869E43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3E726D65" w14:textId="77777777" w:rsidR="00D50FFF" w:rsidRDefault="007D7C2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50FFF" w14:paraId="06DA83E1" w14:textId="77777777">
        <w:trPr>
          <w:trHeight w:val="1883"/>
        </w:trPr>
        <w:tc>
          <w:tcPr>
            <w:tcW w:w="452" w:type="dxa"/>
            <w:textDirection w:val="btLr"/>
          </w:tcPr>
          <w:p w14:paraId="71ED299A" w14:textId="77777777" w:rsidR="00D50FFF" w:rsidRDefault="007D7C2D">
            <w:pPr>
              <w:pStyle w:val="TableParagraph"/>
              <w:spacing w:before="112"/>
              <w:ind w:left="681" w:right="68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3261DDCD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86C7D4" w14:textId="77777777" w:rsidR="00D50FFF" w:rsidRDefault="007D7C2D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14:paraId="20ACFF5C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7CD4344" w14:textId="77777777" w:rsidR="00D50FFF" w:rsidRDefault="007D7C2D">
            <w:pPr>
              <w:pStyle w:val="TableParagraph"/>
              <w:spacing w:before="1"/>
              <w:ind w:left="311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089A4F30" w14:textId="77777777" w:rsidR="00D50FFF" w:rsidRDefault="00D50FF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2DCA2DB" w14:textId="77777777" w:rsidR="00D50FFF" w:rsidRDefault="007D7C2D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05606ACD" w14:textId="77777777" w:rsidR="00D50FFF" w:rsidRDefault="007D7C2D">
            <w:pPr>
              <w:pStyle w:val="TableParagraph"/>
              <w:spacing w:before="109" w:line="369" w:lineRule="auto"/>
              <w:ind w:left="801" w:right="175" w:hanging="617"/>
              <w:rPr>
                <w:sz w:val="24"/>
              </w:rPr>
            </w:pPr>
            <w:r>
              <w:rPr>
                <w:spacing w:val="-1"/>
                <w:sz w:val="24"/>
              </w:rPr>
              <w:t>Аннулированн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ых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5EEDF9A3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A8EC0C6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864E9D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188298FB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14:paraId="653394A6" w14:textId="77777777" w:rsidR="00D50FFF" w:rsidRDefault="00D50FFF">
            <w:pPr>
              <w:rPr>
                <w:sz w:val="2"/>
                <w:szCs w:val="2"/>
              </w:rPr>
            </w:pPr>
          </w:p>
        </w:tc>
      </w:tr>
      <w:tr w:rsidR="00D50FFF" w14:paraId="73809555" w14:textId="77777777">
        <w:trPr>
          <w:trHeight w:val="535"/>
        </w:trPr>
        <w:tc>
          <w:tcPr>
            <w:tcW w:w="452" w:type="dxa"/>
          </w:tcPr>
          <w:p w14:paraId="0802093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1271DA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4A85C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A00618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BAA7B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60B4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EBE0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FE06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F5176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32CA9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6425891" w14:textId="77777777">
        <w:trPr>
          <w:trHeight w:val="534"/>
        </w:trPr>
        <w:tc>
          <w:tcPr>
            <w:tcW w:w="452" w:type="dxa"/>
          </w:tcPr>
          <w:p w14:paraId="26EDD7B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D79487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DD03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9D82C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5322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13D7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084D3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C863F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53523A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2A6DB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7335BF0F" w14:textId="77777777">
        <w:trPr>
          <w:trHeight w:val="532"/>
        </w:trPr>
        <w:tc>
          <w:tcPr>
            <w:tcW w:w="452" w:type="dxa"/>
          </w:tcPr>
          <w:p w14:paraId="3A4C752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369DF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45746A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33D5A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3D5A7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81706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EC1D0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C79B0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6A728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B81CC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27011E2B" w14:textId="77777777">
        <w:trPr>
          <w:trHeight w:val="534"/>
        </w:trPr>
        <w:tc>
          <w:tcPr>
            <w:tcW w:w="452" w:type="dxa"/>
          </w:tcPr>
          <w:p w14:paraId="6FEF937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4F8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FD3954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2279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A84EC0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5F6FD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5129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4B4A9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1E77B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8699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D9E7EA6" w14:textId="77777777">
        <w:trPr>
          <w:trHeight w:val="534"/>
        </w:trPr>
        <w:tc>
          <w:tcPr>
            <w:tcW w:w="452" w:type="dxa"/>
          </w:tcPr>
          <w:p w14:paraId="70EF17D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F723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1F09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CC3D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F6271F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EBBC4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480DB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E7A42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363FF6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E4950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0967339" w14:textId="77777777">
        <w:trPr>
          <w:trHeight w:val="532"/>
        </w:trPr>
        <w:tc>
          <w:tcPr>
            <w:tcW w:w="452" w:type="dxa"/>
          </w:tcPr>
          <w:p w14:paraId="146D6A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49282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3B3B2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FE1291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BF32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5872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E306E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315DDE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8EE76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4DA3E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B9F59B2" w14:textId="77777777">
        <w:trPr>
          <w:trHeight w:val="535"/>
        </w:trPr>
        <w:tc>
          <w:tcPr>
            <w:tcW w:w="452" w:type="dxa"/>
          </w:tcPr>
          <w:p w14:paraId="26CF07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F4E8A8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324B48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2F1EC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4BC69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B261A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C9C8F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B2E882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2A79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744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516AC407" w14:textId="77777777">
        <w:trPr>
          <w:trHeight w:val="534"/>
        </w:trPr>
        <w:tc>
          <w:tcPr>
            <w:tcW w:w="452" w:type="dxa"/>
          </w:tcPr>
          <w:p w14:paraId="3B40D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B5EF9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B5292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8F7B6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21F1CF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A7ED2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B40C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50107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A93F34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8E7D8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B35F45" w14:textId="77777777">
        <w:trPr>
          <w:trHeight w:val="532"/>
        </w:trPr>
        <w:tc>
          <w:tcPr>
            <w:tcW w:w="452" w:type="dxa"/>
          </w:tcPr>
          <w:p w14:paraId="07EF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8E73D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CFF214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AB70C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612B55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C4DBF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938A15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92B9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ED2CE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CE17E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2444ADD" w14:textId="77777777">
        <w:trPr>
          <w:trHeight w:val="534"/>
        </w:trPr>
        <w:tc>
          <w:tcPr>
            <w:tcW w:w="452" w:type="dxa"/>
          </w:tcPr>
          <w:p w14:paraId="595A8D6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1EF1F6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D95913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F16F3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442EE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CC7337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10F6D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7D9298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11B0A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7DB2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4C297FB" w14:textId="77777777">
        <w:trPr>
          <w:trHeight w:val="532"/>
        </w:trPr>
        <w:tc>
          <w:tcPr>
            <w:tcW w:w="452" w:type="dxa"/>
          </w:tcPr>
          <w:p w14:paraId="00F8D4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4EBF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BD9EED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2AD29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14EA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56782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F058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3476B0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05E1360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329A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1D14D1" w14:textId="77777777">
        <w:trPr>
          <w:trHeight w:val="534"/>
        </w:trPr>
        <w:tc>
          <w:tcPr>
            <w:tcW w:w="452" w:type="dxa"/>
          </w:tcPr>
          <w:p w14:paraId="784D529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6780D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C5B0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51EC7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C83E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C043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90A9AC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1AF1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B0718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A52AF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A716463" w14:textId="77777777">
        <w:trPr>
          <w:trHeight w:val="534"/>
        </w:trPr>
        <w:tc>
          <w:tcPr>
            <w:tcW w:w="452" w:type="dxa"/>
          </w:tcPr>
          <w:p w14:paraId="53B44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711BE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ED36F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597A2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3B112B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81F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FA36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D6CCC3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11E3F29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0DE47B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D54B134" w14:textId="77777777">
        <w:trPr>
          <w:trHeight w:val="533"/>
        </w:trPr>
        <w:tc>
          <w:tcPr>
            <w:tcW w:w="452" w:type="dxa"/>
          </w:tcPr>
          <w:p w14:paraId="0B24F30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8BE4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C8F81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E311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217D9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7F537A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65A4C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76ED7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24F5E9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9EB92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413CC73" w14:textId="77777777">
        <w:trPr>
          <w:trHeight w:val="534"/>
        </w:trPr>
        <w:tc>
          <w:tcPr>
            <w:tcW w:w="452" w:type="dxa"/>
          </w:tcPr>
          <w:p w14:paraId="751EE95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EA73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4E14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C65B5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4E87FD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67C6E0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9530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C83952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EFE89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0049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2A14247" w14:textId="77777777">
        <w:trPr>
          <w:trHeight w:val="534"/>
        </w:trPr>
        <w:tc>
          <w:tcPr>
            <w:tcW w:w="452" w:type="dxa"/>
          </w:tcPr>
          <w:p w14:paraId="0696F9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8FCA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06A694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558CD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087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DF679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3AECDC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1872A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8F34F1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92D870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97B9643" w14:textId="77777777">
        <w:trPr>
          <w:trHeight w:val="532"/>
        </w:trPr>
        <w:tc>
          <w:tcPr>
            <w:tcW w:w="452" w:type="dxa"/>
          </w:tcPr>
          <w:p w14:paraId="4F785C8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781C2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0958A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99AB85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F9F9C6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93F11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9C9F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A92759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FB69E5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634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1F087DA" w14:textId="77777777">
        <w:trPr>
          <w:trHeight w:val="534"/>
        </w:trPr>
        <w:tc>
          <w:tcPr>
            <w:tcW w:w="452" w:type="dxa"/>
          </w:tcPr>
          <w:p w14:paraId="55405E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16DD71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E216A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58CCBF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579391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68F0A7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890F6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5B0C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C0B79C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F4C6C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</w:tbl>
    <w:p w14:paraId="5398797B" w14:textId="77777777" w:rsidR="00D50FFF" w:rsidRDefault="00D50FFF"/>
    <w:sectPr w:rsidR="00D50FFF">
      <w:headerReference w:type="default" r:id="rId19"/>
      <w:footerReference w:type="default" r:id="rId20"/>
      <w:pgSz w:w="11910" w:h="16840"/>
      <w:pgMar w:top="1240" w:right="160" w:bottom="280" w:left="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6EDA" w14:textId="77777777" w:rsidR="007D7C2D" w:rsidRDefault="007D7C2D">
      <w:r>
        <w:separator/>
      </w:r>
    </w:p>
  </w:endnote>
  <w:endnote w:type="continuationSeparator" w:id="0">
    <w:p w14:paraId="61B7F2C5" w14:textId="77777777" w:rsidR="007D7C2D" w:rsidRDefault="007D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BE9C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0051F6" wp14:editId="015504AA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06820" w14:textId="4E284990" w:rsidR="00D50FFF" w:rsidRDefault="007D7C2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</w:t>
                          </w:r>
                          <w:r w:rsidR="00456B8B"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051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76.25pt;margin-top:792.2pt;width:71.05pt;height:15.3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" filled="f" stroked="f">
              <v:textbox inset="0,0,0,0">
                <w:txbxContent>
                  <w:p w14:paraId="45A06820" w14:textId="4E284990" w:rsidR="00D50FFF" w:rsidRDefault="007D7C2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</w:t>
                    </w:r>
                    <w:r w:rsidR="00456B8B"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A3E9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4F7EBC" wp14:editId="2CBDCED6">
              <wp:simplePos x="0" y="0"/>
              <wp:positionH relativeFrom="page">
                <wp:posOffset>360045</wp:posOffset>
              </wp:positionH>
              <wp:positionV relativeFrom="page">
                <wp:posOffset>8984615</wp:posOffset>
              </wp:positionV>
              <wp:extent cx="7017385" cy="1087120"/>
              <wp:effectExtent l="0" t="0" r="12700" b="1778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7327" cy="108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1E04E02C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04A30F3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E8C0AC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70F12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15A132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79DDBC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EA4330D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3C18B60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0BED4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39B9D1B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3E6F17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7DCB630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2D76719F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7C477C9E" w14:textId="591B39AA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9D68D5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4C63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B404F7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A2F564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50E379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5B3ECE82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33F1A03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79CA524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78284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ADE93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3DD97A8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3852AEB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4F7E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8.35pt;margin-top:707.45pt;width:552.55pt;height:85.6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1E04E02C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04A30F3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7E8C0AC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D870F12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15A132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79DDBC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EA4330D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3C18B60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0BED4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39B9D1B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73E6F17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7DCB630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2D76719F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7C477C9E" w14:textId="591B39AA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9D68D5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D84C63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9B404F7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1A2F564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50E379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5B3ECE82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33F1A03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79CA524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78284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ADE93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3DD97A8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13852AEB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648E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350A95" wp14:editId="57E3DF07">
              <wp:simplePos x="0" y="0"/>
              <wp:positionH relativeFrom="page">
                <wp:posOffset>356870</wp:posOffset>
              </wp:positionH>
              <wp:positionV relativeFrom="page">
                <wp:posOffset>8982075</wp:posOffset>
              </wp:positionV>
              <wp:extent cx="6670675" cy="10871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0675" cy="1087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5EA044A5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5FC9EAA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3B0A6A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40B5BE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2D0724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1BCAF5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9EDE271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4576612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43" w:name="_bookmark33"/>
                                <w:bookmarkStart w:id="44" w:name="_bookmark34"/>
                                <w:bookmarkStart w:id="45" w:name="_bookmark32"/>
                                <w:bookmarkEnd w:id="43"/>
                                <w:bookmarkEnd w:id="44"/>
                                <w:bookmarkEnd w:id="45"/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97B097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027C9D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771740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0C39311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4AA0CDDD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36150A9A" w14:textId="3D192985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365BF8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449208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1A31FD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A083F6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975789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139A7D77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16068548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333E783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45439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Взам.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3EB7C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E1CD815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28CC0963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50A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8.1pt;margin-top:707.25pt;width:525.25pt;height:85.6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5EA044A5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5FC9EAA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03B0A6A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40B5BE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2D0724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1BCAF5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9EDE271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4576612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bookmarkStart w:id="46" w:name="_bookmark33"/>
                          <w:bookmarkStart w:id="47" w:name="_bookmark34"/>
                          <w:bookmarkStart w:id="48" w:name="_bookmark32"/>
                          <w:bookmarkEnd w:id="46"/>
                          <w:bookmarkEnd w:id="47"/>
                          <w:bookmarkEnd w:id="48"/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97B097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027C9D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771740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0C39311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4AA0CDDD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36150A9A" w14:textId="3D192985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365BF8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0449208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1A31FD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A083F6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975789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139A7D77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16068548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333E783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4945439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Взам.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3EB7C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E1CD815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28CC0963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DC26" w14:textId="77777777" w:rsidR="00D50FFF" w:rsidRDefault="00D50F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F2DB" w14:textId="77777777" w:rsidR="007D7C2D" w:rsidRDefault="007D7C2D">
      <w:r>
        <w:separator/>
      </w:r>
    </w:p>
  </w:footnote>
  <w:footnote w:type="continuationSeparator" w:id="0">
    <w:p w14:paraId="07AED514" w14:textId="77777777" w:rsidR="007D7C2D" w:rsidRDefault="007D7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7C4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A0AD5F" wp14:editId="3756F05F">
              <wp:simplePos x="0" y="0"/>
              <wp:positionH relativeFrom="page">
                <wp:posOffset>2601502</wp:posOffset>
              </wp:positionH>
              <wp:positionV relativeFrom="page">
                <wp:posOffset>311956</wp:posOffset>
              </wp:positionV>
              <wp:extent cx="2483005" cy="369570"/>
              <wp:effectExtent l="0" t="0" r="6350" b="1143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300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F3580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14:paraId="5A144691" w14:textId="00D2C728" w:rsidR="00D50FFF" w:rsidRDefault="007D7C2D">
                          <w:pPr>
                            <w:pStyle w:val="BodyText"/>
                            <w:ind w:left="1" w:right="59"/>
                            <w:jc w:val="center"/>
                          </w:pPr>
                          <w:r>
                            <w:t>RU.17701729.</w:t>
                          </w:r>
                          <w:r w:rsidR="008D3834">
                            <w:t>11</w:t>
                          </w:r>
                          <w:r>
                            <w:t>.04-01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556CC8">
                            <w:t>ПМИ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A0AD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04.85pt;margin-top:24.55pt;width:195.5pt;height:29.1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" filled="f" stroked="f">
              <v:textbox inset="0,0,0,0">
                <w:txbxContent>
                  <w:p w14:paraId="3CDF3580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14:paraId="5A144691" w14:textId="00D2C728" w:rsidR="00D50FFF" w:rsidRDefault="007D7C2D">
                    <w:pPr>
                      <w:pStyle w:val="BodyText"/>
                      <w:ind w:left="1" w:right="59"/>
                      <w:jc w:val="center"/>
                    </w:pPr>
                    <w:r>
                      <w:t>RU.17701729.</w:t>
                    </w:r>
                    <w:r w:rsidR="008D3834">
                      <w:t>11</w:t>
                    </w:r>
                    <w:r>
                      <w:t>.04-01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556CC8">
                      <w:t>ПМИ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1037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C270E09" wp14:editId="2136C52E">
              <wp:simplePos x="0" y="0"/>
              <wp:positionH relativeFrom="page">
                <wp:posOffset>2371044</wp:posOffset>
              </wp:positionH>
              <wp:positionV relativeFrom="page">
                <wp:posOffset>356560</wp:posOffset>
              </wp:positionV>
              <wp:extent cx="2765503" cy="369570"/>
              <wp:effectExtent l="0" t="0" r="3175" b="1143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5503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0D122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</w:p>
                        <w:p w14:paraId="2163C5A4" w14:textId="6FDE04F2" w:rsidR="00D50FFF" w:rsidRDefault="007D7C2D">
                          <w:pPr>
                            <w:pStyle w:val="BodyText"/>
                            <w:ind w:left="1" w:right="59"/>
                            <w:jc w:val="center"/>
                          </w:pPr>
                          <w:r>
                            <w:t>RU.17701729.</w:t>
                          </w:r>
                          <w:r w:rsidR="00A17028">
                            <w:t>11</w:t>
                          </w:r>
                          <w:r>
                            <w:t>.04-01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2108D">
                            <w:t>ПМИ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270E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86.7pt;margin-top:28.1pt;width:217.75pt;height:29.1pt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" filled="f" stroked="f">
              <v:textbox inset="0,0,0,0">
                <w:txbxContent>
                  <w:p w14:paraId="1300D122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</w:p>
                  <w:p w14:paraId="2163C5A4" w14:textId="6FDE04F2" w:rsidR="00D50FFF" w:rsidRDefault="007D7C2D">
                    <w:pPr>
                      <w:pStyle w:val="BodyText"/>
                      <w:ind w:left="1" w:right="59"/>
                      <w:jc w:val="center"/>
                    </w:pPr>
                    <w:r>
                      <w:t>RU.17701729.</w:t>
                    </w:r>
                    <w:r w:rsidR="00A17028">
                      <w:t>11</w:t>
                    </w:r>
                    <w:r>
                      <w:t>.04-01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2108D">
                      <w:t>ПМИ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42A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F0003C" wp14:editId="2145DED5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DAA6F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33</w:t>
                          </w:r>
                          <w:r>
                            <w:fldChar w:fldCharType="end"/>
                          </w:r>
                        </w:p>
                        <w:p w14:paraId="3D605C36" w14:textId="347CF675" w:rsidR="00D50FFF" w:rsidRDefault="007D7C2D">
                          <w:pPr>
                            <w:pStyle w:val="BodyText"/>
                            <w:ind w:left="1" w:right="59"/>
                            <w:jc w:val="center"/>
                          </w:pPr>
                          <w:r>
                            <w:t>RU.17701729.</w:t>
                          </w:r>
                          <w:r w:rsidR="008804D7">
                            <w:t>11</w:t>
                          </w:r>
                          <w:r>
                            <w:t>.04-01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958B7">
                            <w:t>ПМИ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0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40.5pt;margin-top:34.85pt;width:159.95pt;height:29.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" filled="f" stroked="f">
              <v:textbox inset="0,0,0,0">
                <w:txbxContent>
                  <w:p w14:paraId="6D5DAA6F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33</w:t>
                    </w:r>
                    <w:r>
                      <w:fldChar w:fldCharType="end"/>
                    </w:r>
                  </w:p>
                  <w:p w14:paraId="3D605C36" w14:textId="347CF675" w:rsidR="00D50FFF" w:rsidRDefault="007D7C2D">
                    <w:pPr>
                      <w:pStyle w:val="BodyText"/>
                      <w:ind w:left="1" w:right="59"/>
                      <w:jc w:val="center"/>
                    </w:pPr>
                    <w:r>
                      <w:t>RU.17701729.</w:t>
                    </w:r>
                    <w:r w:rsidR="008804D7">
                      <w:t>11</w:t>
                    </w:r>
                    <w:r>
                      <w:t>.04-01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958B7">
                      <w:t>ПМИ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CEE666"/>
    <w:multiLevelType w:val="multilevel"/>
    <w:tmpl w:val="A4CEE666"/>
    <w:lvl w:ilvl="0">
      <w:start w:val="1"/>
      <w:numFmt w:val="decimal"/>
      <w:suff w:val="space"/>
      <w:lvlText w:val="%1."/>
      <w:lvlJc w:val="left"/>
      <w:pPr>
        <w:tabs>
          <w:tab w:val="left" w:pos="420"/>
        </w:tabs>
      </w:pPr>
      <w:rPr>
        <w:rFonts w:ascii="Times New Roman" w:eastAsia="SimSun" w:hAnsi="Times New Roman" w:cs="Times New Roman" w:hint="default"/>
        <w:sz w:val="24"/>
        <w:szCs w:val="24"/>
      </w:rPr>
    </w:lvl>
    <w:lvl w:ilvl="1">
      <w:start w:val="1"/>
      <w:numFmt w:val="decimal"/>
      <w:pStyle w:val="ListParagraph1"/>
      <w:lvlText w:val="%1.%2."/>
      <w:lvlJc w:val="left"/>
      <w:pPr>
        <w:tabs>
          <w:tab w:val="left" w:pos="420"/>
        </w:tabs>
        <w:ind w:left="840" w:hanging="420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1BE8872"/>
    <w:multiLevelType w:val="multilevel"/>
    <w:tmpl w:val="B1BE8872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pStyle w:val="ListParagraph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B844084F"/>
    <w:multiLevelType w:val="multilevel"/>
    <w:tmpl w:val="B844084F"/>
    <w:lvl w:ilvl="0">
      <w:start w:val="4"/>
      <w:numFmt w:val="decimal"/>
      <w:lvlText w:val="%1"/>
      <w:lvlJc w:val="left"/>
      <w:pPr>
        <w:ind w:left="2590" w:hanging="7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259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225" w:hanging="723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0" w:hanging="7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5" w:hanging="7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0" w:hanging="7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25" w:hanging="7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0" w:hanging="723"/>
      </w:pPr>
      <w:rPr>
        <w:rFonts w:hint="default"/>
        <w:lang w:val="ru-RU" w:eastAsia="en-US" w:bidi="ar-SA"/>
      </w:rPr>
    </w:lvl>
  </w:abstractNum>
  <w:abstractNum w:abstractNumId="3" w15:restartNumberingAfterBreak="0">
    <w:nsid w:val="BA28DC00"/>
    <w:multiLevelType w:val="multilevel"/>
    <w:tmpl w:val="BA28DC00"/>
    <w:lvl w:ilvl="0">
      <w:start w:val="4"/>
      <w:numFmt w:val="decimal"/>
      <w:lvlText w:val="%1"/>
      <w:lvlJc w:val="left"/>
      <w:pPr>
        <w:ind w:left="1724" w:hanging="420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724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1" w:hanging="360"/>
      </w:pPr>
      <w:rPr>
        <w:rFonts w:ascii="Times New Roman" w:eastAsia="SimSu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82" w:hanging="360"/>
      </w:pPr>
      <w:rPr>
        <w:rFonts w:ascii="Times New Roman" w:hAnsi="Times New Roman" w:cs="Times New Roman" w:hint="default"/>
        <w:lang w:val="ru-RU" w:eastAsia="en-US" w:bidi="ar-SA"/>
      </w:rPr>
    </w:lvl>
    <w:lvl w:ilvl="4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BF205925"/>
    <w:multiLevelType w:val="multilevel"/>
    <w:tmpl w:val="BF205925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CF092B84"/>
    <w:multiLevelType w:val="multilevel"/>
    <w:tmpl w:val="CF092B84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F433A0D0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53F704E"/>
    <w:multiLevelType w:val="multilevel"/>
    <w:tmpl w:val="5B786FB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4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45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36" w:hanging="1800"/>
      </w:pPr>
      <w:rPr>
        <w:rFonts w:hint="default"/>
      </w:rPr>
    </w:lvl>
  </w:abstractNum>
  <w:abstractNum w:abstractNumId="8" w15:restartNumberingAfterBreak="0">
    <w:nsid w:val="0D0813D7"/>
    <w:multiLevelType w:val="multilevel"/>
    <w:tmpl w:val="0D0813D7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154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0E273036"/>
    <w:multiLevelType w:val="multilevel"/>
    <w:tmpl w:val="0E27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B551B9"/>
    <w:multiLevelType w:val="multilevel"/>
    <w:tmpl w:val="12B551B9"/>
    <w:lvl w:ilvl="0">
      <w:start w:val="5"/>
      <w:numFmt w:val="decimal"/>
      <w:lvlText w:val="%1."/>
      <w:lvlJc w:val="left"/>
      <w:pPr>
        <w:ind w:left="301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4685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8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5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4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1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CBF05D4"/>
    <w:multiLevelType w:val="multilevel"/>
    <w:tmpl w:val="1CBF05D4"/>
    <w:lvl w:ilvl="0">
      <w:start w:val="1"/>
      <w:numFmt w:val="decimal"/>
      <w:lvlText w:val="%1."/>
      <w:lvlJc w:val="left"/>
      <w:pPr>
        <w:ind w:left="17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22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881"/>
      </w:pPr>
      <w:rPr>
        <w:rFonts w:hint="default"/>
        <w:lang w:val="ru-RU" w:eastAsia="en-US" w:bidi="ar-SA"/>
      </w:rPr>
    </w:lvl>
  </w:abstractNum>
  <w:abstractNum w:abstractNumId="12" w15:restartNumberingAfterBreak="0">
    <w:nsid w:val="1D19090E"/>
    <w:multiLevelType w:val="multilevel"/>
    <w:tmpl w:val="1D19090E"/>
    <w:lvl w:ilvl="0">
      <w:start w:val="1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13" w15:restartNumberingAfterBreak="0">
    <w:nsid w:val="28B6180F"/>
    <w:multiLevelType w:val="multilevel"/>
    <w:tmpl w:val="4B2099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16" w:hanging="1800"/>
      </w:pPr>
      <w:rPr>
        <w:rFonts w:hint="default"/>
      </w:rPr>
    </w:lvl>
  </w:abstractNum>
  <w:abstractNum w:abstractNumId="14" w15:restartNumberingAfterBreak="0">
    <w:nsid w:val="2B8543D0"/>
    <w:multiLevelType w:val="multilevel"/>
    <w:tmpl w:val="2B8543D0"/>
    <w:lvl w:ilvl="0">
      <w:start w:val="4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44" w:hanging="360"/>
      </w:p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30406D71"/>
    <w:multiLevelType w:val="multilevel"/>
    <w:tmpl w:val="30406D71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320E1146"/>
    <w:multiLevelType w:val="multilevel"/>
    <w:tmpl w:val="320E1146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7" w15:restartNumberingAfterBreak="0">
    <w:nsid w:val="327442C1"/>
    <w:multiLevelType w:val="multilevel"/>
    <w:tmpl w:val="327442C1"/>
    <w:lvl w:ilvl="0">
      <w:start w:val="5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4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339469D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9" w15:restartNumberingAfterBreak="0">
    <w:nsid w:val="35A00779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20" w15:restartNumberingAfterBreak="0">
    <w:nsid w:val="3E3C4EC5"/>
    <w:multiLevelType w:val="multilevel"/>
    <w:tmpl w:val="3E3C4EC5"/>
    <w:lvl w:ilvl="0">
      <w:start w:val="1"/>
      <w:numFmt w:val="decimal"/>
      <w:lvlText w:val="%1)"/>
      <w:lvlJc w:val="left"/>
      <w:pPr>
        <w:ind w:left="2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89" w:hanging="360"/>
      </w:pPr>
    </w:lvl>
    <w:lvl w:ilvl="2">
      <w:start w:val="1"/>
      <w:numFmt w:val="lowerRoman"/>
      <w:lvlText w:val="%3."/>
      <w:lvlJc w:val="right"/>
      <w:pPr>
        <w:ind w:left="3809" w:hanging="180"/>
      </w:pPr>
    </w:lvl>
    <w:lvl w:ilvl="3">
      <w:start w:val="1"/>
      <w:numFmt w:val="decimal"/>
      <w:lvlText w:val="%4."/>
      <w:lvlJc w:val="left"/>
      <w:pPr>
        <w:ind w:left="4529" w:hanging="360"/>
      </w:pPr>
    </w:lvl>
    <w:lvl w:ilvl="4">
      <w:start w:val="1"/>
      <w:numFmt w:val="lowerLetter"/>
      <w:lvlText w:val="%5."/>
      <w:lvlJc w:val="left"/>
      <w:pPr>
        <w:ind w:left="5249" w:hanging="360"/>
      </w:pPr>
    </w:lvl>
    <w:lvl w:ilvl="5">
      <w:start w:val="1"/>
      <w:numFmt w:val="lowerRoman"/>
      <w:lvlText w:val="%6."/>
      <w:lvlJc w:val="right"/>
      <w:pPr>
        <w:ind w:left="5969" w:hanging="180"/>
      </w:pPr>
    </w:lvl>
    <w:lvl w:ilvl="6">
      <w:start w:val="1"/>
      <w:numFmt w:val="decimal"/>
      <w:lvlText w:val="%7."/>
      <w:lvlJc w:val="left"/>
      <w:pPr>
        <w:ind w:left="6689" w:hanging="360"/>
      </w:pPr>
    </w:lvl>
    <w:lvl w:ilvl="7">
      <w:start w:val="1"/>
      <w:numFmt w:val="lowerLetter"/>
      <w:lvlText w:val="%8."/>
      <w:lvlJc w:val="left"/>
      <w:pPr>
        <w:ind w:left="7409" w:hanging="360"/>
      </w:pPr>
    </w:lvl>
    <w:lvl w:ilvl="8">
      <w:start w:val="1"/>
      <w:numFmt w:val="lowerRoman"/>
      <w:lvlText w:val="%9."/>
      <w:lvlJc w:val="right"/>
      <w:pPr>
        <w:ind w:left="8129" w:hanging="180"/>
      </w:pPr>
    </w:lvl>
  </w:abstractNum>
  <w:abstractNum w:abstractNumId="21" w15:restartNumberingAfterBreak="0">
    <w:nsid w:val="44DE3A71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22" w15:restartNumberingAfterBreak="0">
    <w:nsid w:val="4520D96E"/>
    <w:multiLevelType w:val="multilevel"/>
    <w:tmpl w:val="4520D96E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Times New Roman" w:eastAsia="SimSun" w:hAnsi="Times New Roman" w:cs="Times New Roman" w:hint="default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3" w15:restartNumberingAfterBreak="0">
    <w:nsid w:val="453B1DD7"/>
    <w:multiLevelType w:val="multilevel"/>
    <w:tmpl w:val="453B1DD7"/>
    <w:lvl w:ilvl="0">
      <w:start w:val="6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54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1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286"/>
      </w:pPr>
      <w:rPr>
        <w:rFonts w:hint="default"/>
        <w:lang w:val="ru-RU" w:eastAsia="en-US" w:bidi="ar-SA"/>
      </w:rPr>
    </w:lvl>
  </w:abstractNum>
  <w:abstractNum w:abstractNumId="24" w15:restartNumberingAfterBreak="0">
    <w:nsid w:val="4EE32E6A"/>
    <w:multiLevelType w:val="multilevel"/>
    <w:tmpl w:val="CCD0F8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25" w15:restartNumberingAfterBreak="0">
    <w:nsid w:val="596C4D6B"/>
    <w:multiLevelType w:val="multilevel"/>
    <w:tmpl w:val="596C4D6B"/>
    <w:lvl w:ilvl="0">
      <w:start w:val="1"/>
      <w:numFmt w:val="decimal"/>
      <w:lvlText w:val="%1."/>
      <w:lvlJc w:val="left"/>
      <w:pPr>
        <w:ind w:left="545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048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6637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7225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8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40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58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169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59ADCABA"/>
    <w:multiLevelType w:val="multilevel"/>
    <w:tmpl w:val="59ADCAB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A361A8F"/>
    <w:multiLevelType w:val="multilevel"/>
    <w:tmpl w:val="5A361A8F"/>
    <w:lvl w:ilvl="0">
      <w:start w:val="4"/>
      <w:numFmt w:val="decimal"/>
      <w:lvlText w:val="%1"/>
      <w:lvlJc w:val="left"/>
      <w:pPr>
        <w:ind w:left="2835" w:hanging="708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835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35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601" w:hanging="7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83" w:hanging="7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44" w:hanging="7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06" w:hanging="7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67" w:hanging="7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8" w:hanging="767"/>
      </w:pPr>
      <w:rPr>
        <w:rFonts w:hint="default"/>
        <w:lang w:val="ru-RU" w:eastAsia="en-US" w:bidi="ar-SA"/>
      </w:rPr>
    </w:lvl>
  </w:abstractNum>
  <w:abstractNum w:abstractNumId="28" w15:restartNumberingAfterBreak="0">
    <w:nsid w:val="5D0843BA"/>
    <w:multiLevelType w:val="multilevel"/>
    <w:tmpl w:val="0C9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4C5D6D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30" w15:restartNumberingAfterBreak="0">
    <w:nsid w:val="64EF03C6"/>
    <w:multiLevelType w:val="multilevel"/>
    <w:tmpl w:val="64EF03C6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32" w15:restartNumberingAfterBreak="0">
    <w:nsid w:val="7014092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33" w15:restartNumberingAfterBreak="0">
    <w:nsid w:val="71D84994"/>
    <w:multiLevelType w:val="multilevel"/>
    <w:tmpl w:val="71D84994"/>
    <w:lvl w:ilvl="0">
      <w:start w:val="3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733D392A"/>
    <w:multiLevelType w:val="multilevel"/>
    <w:tmpl w:val="7A5C7E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8" w:hanging="1800"/>
      </w:pPr>
      <w:rPr>
        <w:rFonts w:hint="default"/>
      </w:rPr>
    </w:lvl>
  </w:abstractNum>
  <w:abstractNum w:abstractNumId="35" w15:restartNumberingAfterBreak="0">
    <w:nsid w:val="75FF01E9"/>
    <w:multiLevelType w:val="multilevel"/>
    <w:tmpl w:val="75FF01E9"/>
    <w:lvl w:ilvl="0">
      <w:start w:val="8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3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3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7A9034FD"/>
    <w:multiLevelType w:val="multilevel"/>
    <w:tmpl w:val="7A9034FD"/>
    <w:lvl w:ilvl="0">
      <w:start w:val="2"/>
      <w:numFmt w:val="decimal"/>
      <w:lvlText w:val="%1"/>
      <w:lvlJc w:val="left"/>
      <w:pPr>
        <w:ind w:left="1729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9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8"/>
      </w:pPr>
      <w:rPr>
        <w:rFonts w:hint="default"/>
        <w:lang w:val="ru-RU" w:eastAsia="en-US" w:bidi="ar-SA"/>
      </w:rPr>
    </w:lvl>
  </w:abstractNum>
  <w:abstractNum w:abstractNumId="37" w15:restartNumberingAfterBreak="0">
    <w:nsid w:val="7AC1006E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1"/>
  </w:num>
  <w:num w:numId="5">
    <w:abstractNumId w:val="8"/>
  </w:num>
  <w:num w:numId="6">
    <w:abstractNumId w:val="25"/>
  </w:num>
  <w:num w:numId="7">
    <w:abstractNumId w:val="12"/>
  </w:num>
  <w:num w:numId="8">
    <w:abstractNumId w:val="36"/>
  </w:num>
  <w:num w:numId="9">
    <w:abstractNumId w:val="33"/>
  </w:num>
  <w:num w:numId="10">
    <w:abstractNumId w:val="20"/>
  </w:num>
  <w:num w:numId="11">
    <w:abstractNumId w:val="15"/>
  </w:num>
  <w:num w:numId="12">
    <w:abstractNumId w:val="2"/>
  </w:num>
  <w:num w:numId="13">
    <w:abstractNumId w:val="14"/>
  </w:num>
  <w:num w:numId="14">
    <w:abstractNumId w:val="22"/>
  </w:num>
  <w:num w:numId="15">
    <w:abstractNumId w:val="9"/>
  </w:num>
  <w:num w:numId="16">
    <w:abstractNumId w:val="27"/>
  </w:num>
  <w:num w:numId="17">
    <w:abstractNumId w:val="3"/>
  </w:num>
  <w:num w:numId="18">
    <w:abstractNumId w:val="10"/>
  </w:num>
  <w:num w:numId="19">
    <w:abstractNumId w:val="17"/>
  </w:num>
  <w:num w:numId="20">
    <w:abstractNumId w:val="6"/>
  </w:num>
  <w:num w:numId="21">
    <w:abstractNumId w:val="23"/>
  </w:num>
  <w:num w:numId="22">
    <w:abstractNumId w:val="5"/>
  </w:num>
  <w:num w:numId="23">
    <w:abstractNumId w:val="26"/>
  </w:num>
  <w:num w:numId="24">
    <w:abstractNumId w:val="4"/>
  </w:num>
  <w:num w:numId="25">
    <w:abstractNumId w:val="35"/>
  </w:num>
  <w:num w:numId="26">
    <w:abstractNumId w:val="31"/>
  </w:num>
  <w:num w:numId="27">
    <w:abstractNumId w:val="16"/>
  </w:num>
  <w:num w:numId="28">
    <w:abstractNumId w:val="1"/>
  </w:num>
  <w:num w:numId="29">
    <w:abstractNumId w:val="19"/>
  </w:num>
  <w:num w:numId="30">
    <w:abstractNumId w:val="24"/>
  </w:num>
  <w:num w:numId="31">
    <w:abstractNumId w:val="13"/>
  </w:num>
  <w:num w:numId="32">
    <w:abstractNumId w:val="7"/>
  </w:num>
  <w:num w:numId="33">
    <w:abstractNumId w:val="32"/>
  </w:num>
  <w:num w:numId="34">
    <w:abstractNumId w:val="34"/>
  </w:num>
  <w:num w:numId="35">
    <w:abstractNumId w:val="28"/>
  </w:num>
  <w:num w:numId="36">
    <w:abstractNumId w:val="29"/>
  </w:num>
  <w:num w:numId="37">
    <w:abstractNumId w:val="21"/>
  </w:num>
  <w:num w:numId="38">
    <w:abstractNumId w:val="3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6D"/>
    <w:rsid w:val="00013476"/>
    <w:rsid w:val="00015676"/>
    <w:rsid w:val="000176CF"/>
    <w:rsid w:val="00017FD7"/>
    <w:rsid w:val="00025E85"/>
    <w:rsid w:val="00030A82"/>
    <w:rsid w:val="000377EE"/>
    <w:rsid w:val="0004648B"/>
    <w:rsid w:val="00046505"/>
    <w:rsid w:val="00084E92"/>
    <w:rsid w:val="00091F97"/>
    <w:rsid w:val="000B1783"/>
    <w:rsid w:val="000B3401"/>
    <w:rsid w:val="000C7C3E"/>
    <w:rsid w:val="000D138C"/>
    <w:rsid w:val="000D3E11"/>
    <w:rsid w:val="00100540"/>
    <w:rsid w:val="001263C8"/>
    <w:rsid w:val="0013079C"/>
    <w:rsid w:val="00131A6D"/>
    <w:rsid w:val="00171C33"/>
    <w:rsid w:val="00182268"/>
    <w:rsid w:val="0018471F"/>
    <w:rsid w:val="00191564"/>
    <w:rsid w:val="00192CC4"/>
    <w:rsid w:val="00195649"/>
    <w:rsid w:val="001A2CFE"/>
    <w:rsid w:val="001B1926"/>
    <w:rsid w:val="001B4823"/>
    <w:rsid w:val="001C751A"/>
    <w:rsid w:val="001C75D3"/>
    <w:rsid w:val="001D0FDE"/>
    <w:rsid w:val="001D4F11"/>
    <w:rsid w:val="001D659D"/>
    <w:rsid w:val="001D76ED"/>
    <w:rsid w:val="001E446E"/>
    <w:rsid w:val="001E60B3"/>
    <w:rsid w:val="001F43B2"/>
    <w:rsid w:val="00206AC3"/>
    <w:rsid w:val="002205B2"/>
    <w:rsid w:val="00224618"/>
    <w:rsid w:val="00231029"/>
    <w:rsid w:val="00234DEF"/>
    <w:rsid w:val="0026295E"/>
    <w:rsid w:val="00265201"/>
    <w:rsid w:val="002751FF"/>
    <w:rsid w:val="002A1435"/>
    <w:rsid w:val="002B1253"/>
    <w:rsid w:val="002B7CD2"/>
    <w:rsid w:val="002E1074"/>
    <w:rsid w:val="002E32F2"/>
    <w:rsid w:val="002E6C99"/>
    <w:rsid w:val="002F39F4"/>
    <w:rsid w:val="0030411C"/>
    <w:rsid w:val="00320040"/>
    <w:rsid w:val="00322A13"/>
    <w:rsid w:val="00325408"/>
    <w:rsid w:val="003321E7"/>
    <w:rsid w:val="00332710"/>
    <w:rsid w:val="00346350"/>
    <w:rsid w:val="00356B77"/>
    <w:rsid w:val="0036176C"/>
    <w:rsid w:val="00364F24"/>
    <w:rsid w:val="00365BF8"/>
    <w:rsid w:val="00373DDD"/>
    <w:rsid w:val="0038613A"/>
    <w:rsid w:val="00393328"/>
    <w:rsid w:val="00394D43"/>
    <w:rsid w:val="003979E4"/>
    <w:rsid w:val="003A4CF5"/>
    <w:rsid w:val="003A5C48"/>
    <w:rsid w:val="003A6730"/>
    <w:rsid w:val="003B023E"/>
    <w:rsid w:val="003D025B"/>
    <w:rsid w:val="003E0647"/>
    <w:rsid w:val="003E154D"/>
    <w:rsid w:val="003E1B9A"/>
    <w:rsid w:val="003E6773"/>
    <w:rsid w:val="003F6C21"/>
    <w:rsid w:val="004006DC"/>
    <w:rsid w:val="00401B4A"/>
    <w:rsid w:val="004138DD"/>
    <w:rsid w:val="00417A9D"/>
    <w:rsid w:val="004323BD"/>
    <w:rsid w:val="00442BF4"/>
    <w:rsid w:val="004516CB"/>
    <w:rsid w:val="00456B8B"/>
    <w:rsid w:val="0046507C"/>
    <w:rsid w:val="00465BDA"/>
    <w:rsid w:val="004665A3"/>
    <w:rsid w:val="00480426"/>
    <w:rsid w:val="00487AEC"/>
    <w:rsid w:val="004A0249"/>
    <w:rsid w:val="004B5EE6"/>
    <w:rsid w:val="004C0F9B"/>
    <w:rsid w:val="004C1C63"/>
    <w:rsid w:val="004D0D9C"/>
    <w:rsid w:val="004E12AF"/>
    <w:rsid w:val="004E26A1"/>
    <w:rsid w:val="00506DB1"/>
    <w:rsid w:val="0050765F"/>
    <w:rsid w:val="00513CFE"/>
    <w:rsid w:val="00534522"/>
    <w:rsid w:val="00534BA7"/>
    <w:rsid w:val="005453A0"/>
    <w:rsid w:val="00553D5C"/>
    <w:rsid w:val="00556CC8"/>
    <w:rsid w:val="00570A5A"/>
    <w:rsid w:val="00570DDB"/>
    <w:rsid w:val="0057337E"/>
    <w:rsid w:val="005758E7"/>
    <w:rsid w:val="00586B45"/>
    <w:rsid w:val="005A789C"/>
    <w:rsid w:val="005B6DCD"/>
    <w:rsid w:val="005B74AB"/>
    <w:rsid w:val="005C0397"/>
    <w:rsid w:val="005C67EF"/>
    <w:rsid w:val="005D5117"/>
    <w:rsid w:val="005E1BD0"/>
    <w:rsid w:val="005E7D96"/>
    <w:rsid w:val="006074BC"/>
    <w:rsid w:val="006140BA"/>
    <w:rsid w:val="006234E7"/>
    <w:rsid w:val="00627C6C"/>
    <w:rsid w:val="00630CC7"/>
    <w:rsid w:val="00635FA3"/>
    <w:rsid w:val="006375D9"/>
    <w:rsid w:val="00664151"/>
    <w:rsid w:val="006659EA"/>
    <w:rsid w:val="006665E7"/>
    <w:rsid w:val="006764C3"/>
    <w:rsid w:val="0068581C"/>
    <w:rsid w:val="006B50C8"/>
    <w:rsid w:val="006C046C"/>
    <w:rsid w:val="006C4537"/>
    <w:rsid w:val="006C74EF"/>
    <w:rsid w:val="006D6562"/>
    <w:rsid w:val="006E454A"/>
    <w:rsid w:val="006E68C3"/>
    <w:rsid w:val="00720C90"/>
    <w:rsid w:val="007240BF"/>
    <w:rsid w:val="00725CBF"/>
    <w:rsid w:val="00725D01"/>
    <w:rsid w:val="0072705B"/>
    <w:rsid w:val="00731737"/>
    <w:rsid w:val="00733041"/>
    <w:rsid w:val="0074702E"/>
    <w:rsid w:val="007476F2"/>
    <w:rsid w:val="00755A5D"/>
    <w:rsid w:val="007825BD"/>
    <w:rsid w:val="00790E98"/>
    <w:rsid w:val="0079722C"/>
    <w:rsid w:val="007973E7"/>
    <w:rsid w:val="007A0496"/>
    <w:rsid w:val="007C1B55"/>
    <w:rsid w:val="007C3A50"/>
    <w:rsid w:val="007C4C2E"/>
    <w:rsid w:val="007C5A1C"/>
    <w:rsid w:val="007D0110"/>
    <w:rsid w:val="007D179A"/>
    <w:rsid w:val="007D1FC8"/>
    <w:rsid w:val="007D514B"/>
    <w:rsid w:val="007D7C2D"/>
    <w:rsid w:val="007D7EB4"/>
    <w:rsid w:val="007F27A1"/>
    <w:rsid w:val="007F32DC"/>
    <w:rsid w:val="007F4D89"/>
    <w:rsid w:val="008139CE"/>
    <w:rsid w:val="00814D80"/>
    <w:rsid w:val="00821584"/>
    <w:rsid w:val="0083057C"/>
    <w:rsid w:val="00844585"/>
    <w:rsid w:val="008459D1"/>
    <w:rsid w:val="008540A6"/>
    <w:rsid w:val="0085643B"/>
    <w:rsid w:val="008602B9"/>
    <w:rsid w:val="00866B8E"/>
    <w:rsid w:val="008804D7"/>
    <w:rsid w:val="00890171"/>
    <w:rsid w:val="008934C9"/>
    <w:rsid w:val="008936C8"/>
    <w:rsid w:val="008A47DD"/>
    <w:rsid w:val="008B388D"/>
    <w:rsid w:val="008B5361"/>
    <w:rsid w:val="008C10C2"/>
    <w:rsid w:val="008C29C9"/>
    <w:rsid w:val="008C4F07"/>
    <w:rsid w:val="008C75F2"/>
    <w:rsid w:val="008D1E68"/>
    <w:rsid w:val="008D3834"/>
    <w:rsid w:val="008E33CA"/>
    <w:rsid w:val="008E33F6"/>
    <w:rsid w:val="008E7C1B"/>
    <w:rsid w:val="009138B5"/>
    <w:rsid w:val="0091622C"/>
    <w:rsid w:val="0092108D"/>
    <w:rsid w:val="00925931"/>
    <w:rsid w:val="009523EF"/>
    <w:rsid w:val="00953238"/>
    <w:rsid w:val="00956A63"/>
    <w:rsid w:val="009631AF"/>
    <w:rsid w:val="0096685D"/>
    <w:rsid w:val="00972A51"/>
    <w:rsid w:val="009732B5"/>
    <w:rsid w:val="00973FE8"/>
    <w:rsid w:val="00975BE4"/>
    <w:rsid w:val="0098431E"/>
    <w:rsid w:val="009958B7"/>
    <w:rsid w:val="009A1927"/>
    <w:rsid w:val="009A2E4F"/>
    <w:rsid w:val="009B3197"/>
    <w:rsid w:val="009D5B53"/>
    <w:rsid w:val="009D68D5"/>
    <w:rsid w:val="009E0126"/>
    <w:rsid w:val="009E5AD5"/>
    <w:rsid w:val="009E6B43"/>
    <w:rsid w:val="009F2E13"/>
    <w:rsid w:val="009F5ADB"/>
    <w:rsid w:val="00A051A1"/>
    <w:rsid w:val="00A07A2D"/>
    <w:rsid w:val="00A1327E"/>
    <w:rsid w:val="00A17028"/>
    <w:rsid w:val="00A22BBE"/>
    <w:rsid w:val="00A278F9"/>
    <w:rsid w:val="00A3605E"/>
    <w:rsid w:val="00A37C6A"/>
    <w:rsid w:val="00A40AD3"/>
    <w:rsid w:val="00A42268"/>
    <w:rsid w:val="00A439C0"/>
    <w:rsid w:val="00A44F4D"/>
    <w:rsid w:val="00A55776"/>
    <w:rsid w:val="00A72789"/>
    <w:rsid w:val="00A751B5"/>
    <w:rsid w:val="00A81F46"/>
    <w:rsid w:val="00A90DD8"/>
    <w:rsid w:val="00A91B4E"/>
    <w:rsid w:val="00AA0B1F"/>
    <w:rsid w:val="00AB7656"/>
    <w:rsid w:val="00AC16F6"/>
    <w:rsid w:val="00AC2DCC"/>
    <w:rsid w:val="00AC64C6"/>
    <w:rsid w:val="00AC7A03"/>
    <w:rsid w:val="00AE154A"/>
    <w:rsid w:val="00AF0835"/>
    <w:rsid w:val="00AF4796"/>
    <w:rsid w:val="00AF745F"/>
    <w:rsid w:val="00B12962"/>
    <w:rsid w:val="00B13F16"/>
    <w:rsid w:val="00B174A5"/>
    <w:rsid w:val="00B328CF"/>
    <w:rsid w:val="00B32AEF"/>
    <w:rsid w:val="00B46012"/>
    <w:rsid w:val="00B66CE8"/>
    <w:rsid w:val="00B76214"/>
    <w:rsid w:val="00BB029D"/>
    <w:rsid w:val="00BD44F4"/>
    <w:rsid w:val="00BD52E8"/>
    <w:rsid w:val="00BD5ABC"/>
    <w:rsid w:val="00BD5C3A"/>
    <w:rsid w:val="00BF1899"/>
    <w:rsid w:val="00BF3DD4"/>
    <w:rsid w:val="00C0505E"/>
    <w:rsid w:val="00C125F9"/>
    <w:rsid w:val="00C13E01"/>
    <w:rsid w:val="00C21A80"/>
    <w:rsid w:val="00C25954"/>
    <w:rsid w:val="00C26F00"/>
    <w:rsid w:val="00C313AB"/>
    <w:rsid w:val="00C327D6"/>
    <w:rsid w:val="00C405F4"/>
    <w:rsid w:val="00C66B7E"/>
    <w:rsid w:val="00C7015B"/>
    <w:rsid w:val="00C71BBE"/>
    <w:rsid w:val="00C828A0"/>
    <w:rsid w:val="00CA2743"/>
    <w:rsid w:val="00CA72B3"/>
    <w:rsid w:val="00CC4ACC"/>
    <w:rsid w:val="00CC5EFB"/>
    <w:rsid w:val="00CC7C42"/>
    <w:rsid w:val="00CD7DD9"/>
    <w:rsid w:val="00CE257F"/>
    <w:rsid w:val="00CE67E2"/>
    <w:rsid w:val="00CE71B4"/>
    <w:rsid w:val="00CF7617"/>
    <w:rsid w:val="00CF7C19"/>
    <w:rsid w:val="00D0138A"/>
    <w:rsid w:val="00D065A6"/>
    <w:rsid w:val="00D152FF"/>
    <w:rsid w:val="00D17165"/>
    <w:rsid w:val="00D22B61"/>
    <w:rsid w:val="00D24457"/>
    <w:rsid w:val="00D36547"/>
    <w:rsid w:val="00D5025B"/>
    <w:rsid w:val="00D50FFF"/>
    <w:rsid w:val="00D522AC"/>
    <w:rsid w:val="00D52E95"/>
    <w:rsid w:val="00D65E30"/>
    <w:rsid w:val="00D669AF"/>
    <w:rsid w:val="00D74256"/>
    <w:rsid w:val="00D756EC"/>
    <w:rsid w:val="00D853F1"/>
    <w:rsid w:val="00D87308"/>
    <w:rsid w:val="00D93CEA"/>
    <w:rsid w:val="00DA563D"/>
    <w:rsid w:val="00DB2794"/>
    <w:rsid w:val="00DC45CD"/>
    <w:rsid w:val="00DD53DF"/>
    <w:rsid w:val="00DF28A3"/>
    <w:rsid w:val="00DF3EFF"/>
    <w:rsid w:val="00E02EAE"/>
    <w:rsid w:val="00E05F70"/>
    <w:rsid w:val="00E4263A"/>
    <w:rsid w:val="00E44C1F"/>
    <w:rsid w:val="00E46150"/>
    <w:rsid w:val="00E50615"/>
    <w:rsid w:val="00E570E7"/>
    <w:rsid w:val="00E60B8A"/>
    <w:rsid w:val="00E80E6A"/>
    <w:rsid w:val="00E826F6"/>
    <w:rsid w:val="00E8677F"/>
    <w:rsid w:val="00EA2235"/>
    <w:rsid w:val="00EA526F"/>
    <w:rsid w:val="00EB047C"/>
    <w:rsid w:val="00EB7911"/>
    <w:rsid w:val="00EC7D1E"/>
    <w:rsid w:val="00ED2D7C"/>
    <w:rsid w:val="00ED2DA0"/>
    <w:rsid w:val="00ED4FD1"/>
    <w:rsid w:val="00ED79BD"/>
    <w:rsid w:val="00EE2232"/>
    <w:rsid w:val="00EF12BB"/>
    <w:rsid w:val="00EF7B86"/>
    <w:rsid w:val="00F02D8C"/>
    <w:rsid w:val="00F12E5B"/>
    <w:rsid w:val="00F21F51"/>
    <w:rsid w:val="00F23468"/>
    <w:rsid w:val="00F25750"/>
    <w:rsid w:val="00F25EDD"/>
    <w:rsid w:val="00F26D4C"/>
    <w:rsid w:val="00F31EA4"/>
    <w:rsid w:val="00F34DA0"/>
    <w:rsid w:val="00F36819"/>
    <w:rsid w:val="00F405B9"/>
    <w:rsid w:val="00F50545"/>
    <w:rsid w:val="00F51072"/>
    <w:rsid w:val="00F55A2D"/>
    <w:rsid w:val="00F624BE"/>
    <w:rsid w:val="00F637B1"/>
    <w:rsid w:val="00F64196"/>
    <w:rsid w:val="00F741CC"/>
    <w:rsid w:val="00F93517"/>
    <w:rsid w:val="00F951C7"/>
    <w:rsid w:val="00FA56B3"/>
    <w:rsid w:val="00FA62C2"/>
    <w:rsid w:val="00FD17C6"/>
    <w:rsid w:val="00FD73EA"/>
    <w:rsid w:val="00FE0832"/>
    <w:rsid w:val="00FE2CA2"/>
    <w:rsid w:val="00FF54D5"/>
    <w:rsid w:val="00FF7173"/>
    <w:rsid w:val="00FF7E43"/>
    <w:rsid w:val="0AD47247"/>
    <w:rsid w:val="119D505B"/>
    <w:rsid w:val="295B13D0"/>
    <w:rsid w:val="38864A75"/>
    <w:rsid w:val="471474B3"/>
    <w:rsid w:val="618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11B4FF5"/>
  <w15:docId w15:val="{7456FC91-5408-B846-966C-82B8AB4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1" w:qFormat="1"/>
    <w:lsdException w:name="toc 3" w:uiPriority="1" w:qFormat="1"/>
    <w:lsdException w:name="toc 4" w:uiPriority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CD"/>
    <w:pPr>
      <w:widowControl w:val="0"/>
      <w:autoSpaceDE w:val="0"/>
      <w:autoSpaceDN w:val="0"/>
    </w:pPr>
    <w:rPr>
      <w:rFonts w:eastAsia="Times New Roman"/>
      <w:sz w:val="22"/>
      <w:szCs w:val="22"/>
      <w:lang w:val="ru-RU" w:eastAsia="en-US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left" w:pos="420"/>
        <w:tab w:val="left" w:pos="1531"/>
      </w:tabs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Style19">
    <w:name w:val="_Style 19"/>
    <w:basedOn w:val="TableNormal1"/>
    <w:pPr>
      <w:ind w:firstLine="709"/>
      <w:jc w:val="both"/>
    </w:pPr>
    <w:rPr>
      <w:rFonts w:eastAsia="Times New Roman"/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1">
    <w:name w:val="List Paragraph1"/>
    <w:basedOn w:val="Normal"/>
    <w:pPr>
      <w:numPr>
        <w:ilvl w:val="1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23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C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764C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C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C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C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C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C3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21</Pages>
  <Words>4643</Words>
  <Characters>26471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Дедов Иван Николаевич</dc:creator>
  <cp:lastModifiedBy>Степан Панкратов</cp:lastModifiedBy>
  <cp:revision>90</cp:revision>
  <cp:lastPrinted>2024-04-02T10:42:00Z</cp:lastPrinted>
  <dcterms:created xsi:type="dcterms:W3CDTF">2024-03-25T16:27:00Z</dcterms:created>
  <dcterms:modified xsi:type="dcterms:W3CDTF">2024-04-02T10:42:00Z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1049-12.2.0.13416</vt:lpwstr>
  </property>
  <property fmtid="{D5CDD505-2E9C-101B-9397-08002B2CF9AE}" pid="6" name="ICV">
    <vt:lpwstr>41BBF4F4BA6F467E923D4AE74098657E_13</vt:lpwstr>
  </property>
</Properties>
</file>