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E12" w:rsidRPr="00EB5E12" w:rsidRDefault="00EB5E12" w:rsidP="00EB5E12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B5E12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编制程序完成下述任务：接受两个数，一个为用户一年期定期存款金额，一个为按照百分比格式表示的利率；程序计算一年期满</w:t>
      </w:r>
      <w:r w:rsidRPr="00EB5E1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后本金与利息总额。说明：（1）存款金额以人民币元为单位，可能精确到分；（2）输入利率时不需要输入百分号，例如一年期定期存款年利率</w:t>
      </w:r>
      <w:r w:rsidRPr="00EB5E1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为2.52%，用户输入2.52即可；（3）按照国家法律，存款利息所得需缴纳20% 的所得税，计算结果时所得税部分应扣除。要求输出小数点</w:t>
      </w:r>
      <w:proofErr w:type="gramStart"/>
      <w:r w:rsidRPr="00EB5E12">
        <w:rPr>
          <w:rFonts w:ascii="宋体" w:eastAsia="宋体" w:hAnsi="宋体" w:cs="宋体" w:hint="eastAsia"/>
          <w:color w:val="333333"/>
          <w:kern w:val="0"/>
          <w:szCs w:val="21"/>
        </w:rPr>
        <w:t>后严格</w:t>
      </w:r>
      <w:proofErr w:type="gramEnd"/>
      <w:r w:rsidRPr="00EB5E1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保留两位小数。</w:t>
      </w:r>
    </w:p>
    <w:p w:rsidR="00EB5E12" w:rsidRPr="00EB5E12" w:rsidRDefault="00EB5E12" w:rsidP="00EB5E12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B5E1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EB5E12" w:rsidRPr="00EB5E12" w:rsidRDefault="00EB5E12" w:rsidP="00EB5E12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EB5E12">
        <w:rPr>
          <w:rFonts w:ascii="Courier New" w:eastAsia="宋体" w:hAnsi="Courier New" w:cs="Courier New"/>
          <w:color w:val="333333"/>
          <w:kern w:val="0"/>
          <w:szCs w:val="21"/>
        </w:rPr>
        <w:t>10000 2.52</w:t>
      </w:r>
    </w:p>
    <w:p w:rsidR="00EB5E12" w:rsidRPr="00EB5E12" w:rsidRDefault="00EB5E12" w:rsidP="00EB5E12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B5E1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EB5E12" w:rsidRPr="00EB5E12" w:rsidRDefault="00EB5E12" w:rsidP="00EB5E12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EB5E12">
        <w:rPr>
          <w:rFonts w:ascii="Courier New" w:eastAsia="宋体" w:hAnsi="Courier New" w:cs="Courier New"/>
          <w:color w:val="333333"/>
          <w:kern w:val="0"/>
          <w:szCs w:val="21"/>
        </w:rPr>
        <w:t>10201.60</w:t>
      </w:r>
    </w:p>
    <w:p w:rsidR="00EE6CE7" w:rsidRDefault="00EB5E12">
      <w:bookmarkStart w:id="0" w:name="_GoBack"/>
      <w:bookmarkEnd w:id="0"/>
    </w:p>
    <w:sectPr w:rsidR="00EE6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CB"/>
    <w:rsid w:val="004C686F"/>
    <w:rsid w:val="009E40CB"/>
    <w:rsid w:val="00B95DEE"/>
    <w:rsid w:val="00EB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EA3A2-2767-4E25-90B2-02039A3B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7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56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1036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4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296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96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2014-12-30T07:38:00Z</dcterms:created>
  <dcterms:modified xsi:type="dcterms:W3CDTF">2014-12-30T07:39:00Z</dcterms:modified>
</cp:coreProperties>
</file>