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977" w:rsidRPr="00A55977" w:rsidRDefault="00A55977" w:rsidP="00A5597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A5597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问题描述</w:t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X 国的一个网络使用若干条线路连接若干个节点。节点间的通信是双向的。某重要数据包，为了安全起见，必须恰好被转发两次到达目的地。该包可能在任意一个节点产生，我们需要知道该网络中一共有多少种不同的转发路径。</w:t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源地址和目标地址可以相同，但中间节点必须不同。</w:t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如下图所示的网络。</w:t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>
        <w:rPr>
          <w:rFonts w:ascii="宋体" w:hAnsi="宋体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779010" cy="3580130"/>
            <wp:effectExtent l="19050" t="0" r="2540" b="0"/>
            <wp:docPr id="1" name="图片 1" descr="http://lx.lanqiao.org/RequireFile.do?fid=JBf444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x.lanqiao.org/RequireFile.do?fid=JBf444a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1 -&gt; 2 -&gt; 3 -&gt; 1 是允许的</w:t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1 -&gt; 2 -&gt; 1 -&gt; 2 或者 1 -&gt; 2 -&gt; 3 -&gt; 2 都是非法的。</w:t>
      </w:r>
    </w:p>
    <w:p w:rsidR="00A55977" w:rsidRPr="00A55977" w:rsidRDefault="00A55977" w:rsidP="00A5597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A5597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输入格式</w:t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输入数据的第一行为两个整数N M，分别表示节点个数和连接线路的条数(1&lt;=N&lt;=10000; 0&lt;=M&lt;=100000)。</w:t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接下去有M行，每行为两个整数 u 和 v，表示节点u 和 v 联通(1&lt;=</w:t>
      </w:r>
      <w:proofErr w:type="spellStart"/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u,v</w:t>
      </w:r>
      <w:proofErr w:type="spellEnd"/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&lt;=N , u!=v)。</w:t>
      </w:r>
    </w:p>
    <w:p w:rsidR="00A55977" w:rsidRPr="00A55977" w:rsidRDefault="00A55977" w:rsidP="00A55977">
      <w:pPr>
        <w:widowControl/>
        <w:spacing w:after="136"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输入数据保证任意两点最多只有一条边连接，并且没有自己连自己的边，即不存在重边和自环。</w:t>
      </w:r>
    </w:p>
    <w:p w:rsidR="00A55977" w:rsidRPr="00A55977" w:rsidRDefault="00A55977" w:rsidP="00A5597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A5597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输出格式</w:t>
      </w:r>
    </w:p>
    <w:p w:rsidR="00A55977" w:rsidRPr="00A55977" w:rsidRDefault="00A55977" w:rsidP="00A55977">
      <w:pPr>
        <w:widowControl/>
        <w:spacing w:line="299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A55977">
        <w:rPr>
          <w:rFonts w:ascii="宋体" w:hAnsi="宋体" w:cs="宋体" w:hint="eastAsia"/>
          <w:color w:val="333333"/>
          <w:kern w:val="0"/>
          <w:sz w:val="19"/>
          <w:szCs w:val="19"/>
        </w:rPr>
        <w:t>输出一个整数，表示满足要求的路径条数。</w:t>
      </w:r>
    </w:p>
    <w:p w:rsidR="00A55977" w:rsidRPr="00A55977" w:rsidRDefault="00A55977" w:rsidP="00A5597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A5597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样例输入1</w:t>
      </w:r>
    </w:p>
    <w:p w:rsidR="00A55977" w:rsidRPr="00A55977" w:rsidRDefault="00A55977" w:rsidP="00A55977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lastRenderedPageBreak/>
        <w:t xml:space="preserve">3 </w:t>
      </w:r>
      <w:proofErr w:type="spellStart"/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3</w:t>
      </w:r>
      <w:proofErr w:type="spellEnd"/>
      <w:r w:rsidRPr="00A55977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1 2</w:t>
      </w:r>
      <w:r w:rsidRPr="00A55977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2 3</w:t>
      </w:r>
      <w:r w:rsidRPr="00A55977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1 3</w:t>
      </w:r>
    </w:p>
    <w:p w:rsidR="00A55977" w:rsidRPr="00A55977" w:rsidRDefault="00A55977" w:rsidP="00A5597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A5597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样例输出1</w:t>
      </w:r>
    </w:p>
    <w:p w:rsidR="00A55977" w:rsidRPr="00A55977" w:rsidRDefault="00A55977" w:rsidP="00A55977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6</w:t>
      </w:r>
    </w:p>
    <w:p w:rsidR="00A55977" w:rsidRPr="00A55977" w:rsidRDefault="00A55977" w:rsidP="00A5597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A5597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样例输入2</w:t>
      </w:r>
    </w:p>
    <w:p w:rsidR="00A55977" w:rsidRPr="00A55977" w:rsidRDefault="00A55977" w:rsidP="00A55977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4 </w:t>
      </w:r>
      <w:proofErr w:type="spellStart"/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4</w:t>
      </w:r>
      <w:proofErr w:type="spellEnd"/>
      <w:r w:rsidRPr="00A55977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1 2</w:t>
      </w:r>
      <w:r w:rsidRPr="00A55977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2 3</w:t>
      </w:r>
      <w:r w:rsidRPr="00A55977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3 1</w:t>
      </w:r>
      <w:r w:rsidRPr="00A55977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1 4</w:t>
      </w:r>
    </w:p>
    <w:p w:rsidR="00A55977" w:rsidRPr="00A55977" w:rsidRDefault="00A55977" w:rsidP="00A5597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A5597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样例输出2</w:t>
      </w:r>
    </w:p>
    <w:p w:rsidR="00A55977" w:rsidRPr="00A55977" w:rsidRDefault="00A55977" w:rsidP="00A55977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A55977">
        <w:rPr>
          <w:rFonts w:ascii="Courier New" w:hAnsi="Courier New" w:cs="Courier New"/>
          <w:color w:val="333333"/>
          <w:kern w:val="0"/>
          <w:sz w:val="19"/>
          <w:szCs w:val="19"/>
        </w:rPr>
        <w:t>10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977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977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A559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0"/>
    <w:uiPriority w:val="99"/>
    <w:semiHidden/>
    <w:unhideWhenUsed/>
    <w:rsid w:val="00A5597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559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0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497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47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295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26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976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50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2515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90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74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86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698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46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167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15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>DELL.com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2014-12-30T07:45:00Z</dcterms:created>
  <dcterms:modified xsi:type="dcterms:W3CDTF">2014-12-30T07:46:00Z</dcterms:modified>
</cp:coreProperties>
</file>