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Toc10449762"/>
      <w:r>
        <w:t xml:space="preserve">Software </w:t>
      </w:r>
      <w:r>
        <w:rPr>
          <w:rFonts w:hint="eastAsia"/>
        </w:rPr>
        <w:t>Traceability</w:t>
      </w:r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Banking system</w:t>
      </w:r>
    </w:p>
    <w:tbl>
      <w:tblPr>
        <w:tblStyle w:val="5"/>
        <w:tblW w:w="83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689"/>
        <w:gridCol w:w="2861"/>
      </w:tblGrid>
      <w:tr>
        <w:tblPrEx>
          <w:tblLayout w:type="fixed"/>
        </w:tblPrEx>
        <w:tc>
          <w:tcPr>
            <w:tcW w:w="2815" w:type="dxa"/>
          </w:tcPr>
          <w:p/>
        </w:tc>
        <w:tc>
          <w:tcPr>
            <w:tcW w:w="2689" w:type="dxa"/>
          </w:tcPr>
          <w:p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861" w:type="dxa"/>
          </w:tcPr>
          <w:p>
            <w:r>
              <w:t>Is validated by</w:t>
            </w:r>
          </w:p>
        </w:tc>
      </w:tr>
      <w:tr>
        <w:tblPrEx>
          <w:tblLayout w:type="fixed"/>
        </w:tblPrEx>
        <w:tc>
          <w:tcPr>
            <w:tcW w:w="2815" w:type="dxa"/>
          </w:tcPr>
          <w:p>
            <w:bookmarkStart w:id="1" w:name="OLE_LINK3"/>
            <w:r>
              <w:rPr>
                <w:rFonts w:hint="eastAsia"/>
                <w:lang w:val="en-US" w:eastAsia="zh-CN"/>
              </w:rPr>
              <w:t>R1 : Open Account</w:t>
            </w:r>
            <w:bookmarkEnd w:id="1"/>
          </w:p>
        </w:tc>
        <w:tc>
          <w:tcPr>
            <w:tcW w:w="2689" w:type="dxa"/>
          </w:tcPr>
          <w:p>
            <w:r>
              <w:t xml:space="preserve">S1 </w:t>
            </w:r>
            <w:r>
              <w:rPr>
                <w:rFonts w:hint="eastAsia"/>
                <w:lang w:val="en-US" w:eastAsia="zh-CN"/>
              </w:rPr>
              <w:t>Open Account</w:t>
            </w:r>
          </w:p>
        </w:tc>
        <w:tc>
          <w:tcPr>
            <w:tcW w:w="28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15" w:type="dxa"/>
          </w:tcPr>
          <w:p>
            <w:bookmarkStart w:id="2" w:name="OLE_LINK7"/>
            <w:r>
              <w:rPr>
                <w:rFonts w:hint="eastAsia"/>
                <w:lang w:val="en-US" w:eastAsia="zh-CN"/>
              </w:rPr>
              <w:t>R2 : Close</w:t>
            </w:r>
            <w:r>
              <w:rPr>
                <w:rFonts w:hint="default"/>
                <w:lang w:val="en-US" w:eastAsia="zh-CN"/>
              </w:rPr>
              <w:t xml:space="preserve"> Account</w:t>
            </w:r>
            <w:bookmarkEnd w:id="2"/>
          </w:p>
        </w:tc>
        <w:tc>
          <w:tcPr>
            <w:tcW w:w="2689" w:type="dxa"/>
          </w:tcPr>
          <w:p>
            <w:r>
              <w:t>S2</w:t>
            </w:r>
            <w:r>
              <w:rPr>
                <w:rFonts w:hint="eastAsia"/>
                <w:lang w:val="en-US" w:eastAsia="zh-CN"/>
              </w:rPr>
              <w:t xml:space="preserve"> : Close</w:t>
            </w:r>
            <w:r>
              <w:rPr>
                <w:rFonts w:hint="default"/>
                <w:lang w:val="en-US" w:eastAsia="zh-CN"/>
              </w:rPr>
              <w:t xml:space="preserve"> Account</w:t>
            </w:r>
          </w:p>
        </w:tc>
        <w:tc>
          <w:tcPr>
            <w:tcW w:w="2861" w:type="dxa"/>
          </w:tcPr>
          <w:p/>
        </w:tc>
      </w:tr>
      <w:tr>
        <w:tblPrEx>
          <w:tblLayout w:type="fixed"/>
        </w:tblPrEx>
        <w:tc>
          <w:tcPr>
            <w:tcW w:w="2815" w:type="dxa"/>
          </w:tcPr>
          <w:p>
            <w:bookmarkStart w:id="3" w:name="OLE_LINK8"/>
            <w:r>
              <w:rPr>
                <w:rFonts w:hint="eastAsia"/>
                <w:lang w:val="en-US" w:eastAsia="zh-CN"/>
              </w:rPr>
              <w:t>R3 : Change Password</w:t>
            </w:r>
            <w:bookmarkEnd w:id="3"/>
          </w:p>
        </w:tc>
        <w:tc>
          <w:tcPr>
            <w:tcW w:w="2689" w:type="dxa"/>
          </w:tcPr>
          <w:p>
            <w:r>
              <w:t xml:space="preserve">S3 </w:t>
            </w:r>
            <w:r>
              <w:rPr>
                <w:rFonts w:hint="eastAsia"/>
                <w:lang w:val="en-US" w:eastAsia="zh-CN"/>
              </w:rPr>
              <w:t>: Change Password</w:t>
            </w:r>
          </w:p>
        </w:tc>
        <w:tc>
          <w:tcPr>
            <w:tcW w:w="28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15" w:type="dxa"/>
          </w:tcPr>
          <w:p>
            <w:bookmarkStart w:id="4" w:name="OLE_LINK10"/>
            <w:r>
              <w:rPr>
                <w:rFonts w:hint="eastAsia"/>
                <w:lang w:val="en-US" w:eastAsia="zh-CN"/>
              </w:rPr>
              <w:t xml:space="preserve">R4 : </w:t>
            </w:r>
            <w:r>
              <w:rPr>
                <w:rFonts w:hint="default"/>
                <w:lang w:val="en-US" w:eastAsia="zh-CN"/>
              </w:rPr>
              <w:t>Deposit</w:t>
            </w:r>
            <w:bookmarkEnd w:id="4"/>
          </w:p>
        </w:tc>
        <w:tc>
          <w:tcPr>
            <w:tcW w:w="2689" w:type="dxa"/>
          </w:tcPr>
          <w:p>
            <w:r>
              <w:t>S4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Deposit</w:t>
            </w:r>
          </w:p>
        </w:tc>
        <w:tc>
          <w:tcPr>
            <w:tcW w:w="2861" w:type="dxa"/>
          </w:tcPr>
          <w:p/>
        </w:tc>
      </w:tr>
      <w:tr>
        <w:tblPrEx>
          <w:tblLayout w:type="fixed"/>
        </w:tblPrEx>
        <w:tc>
          <w:tcPr>
            <w:tcW w:w="2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R5 : Get a ticket</w:t>
            </w:r>
          </w:p>
        </w:tc>
        <w:tc>
          <w:tcPr>
            <w:tcW w:w="2689" w:type="dxa"/>
          </w:tcPr>
          <w:p>
            <w:r>
              <w:t>S5</w:t>
            </w:r>
            <w:r>
              <w:rPr>
                <w:rFonts w:hint="eastAsia"/>
                <w:lang w:val="en-US" w:eastAsia="zh-CN"/>
              </w:rPr>
              <w:t xml:space="preserve"> : Get a ticket</w:t>
            </w:r>
          </w:p>
        </w:tc>
        <w:tc>
          <w:tcPr>
            <w:tcW w:w="28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1" w:hRule="atLeast"/>
        </w:trPr>
        <w:tc>
          <w:tcPr>
            <w:tcW w:w="2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R6: Display next customer</w:t>
            </w:r>
          </w:p>
        </w:tc>
        <w:tc>
          <w:tcPr>
            <w:tcW w:w="2689" w:type="dxa"/>
          </w:tcPr>
          <w:p>
            <w:r>
              <w:t>S5</w:t>
            </w:r>
            <w:r>
              <w:rPr>
                <w:rFonts w:hint="eastAsia"/>
                <w:lang w:val="en-US" w:eastAsia="zh-CN"/>
              </w:rPr>
              <w:t>: Display next customer</w:t>
            </w:r>
          </w:p>
        </w:tc>
        <w:tc>
          <w:tcPr>
            <w:tcW w:w="28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R7 :</w:t>
            </w:r>
            <w:r>
              <w:rPr>
                <w:rFonts w:hint="default"/>
                <w:lang w:eastAsia="zh-CN"/>
              </w:rPr>
              <w:t xml:space="preserve"> ATM deposit</w:t>
            </w:r>
          </w:p>
        </w:tc>
        <w:tc>
          <w:tcPr>
            <w:tcW w:w="2689" w:type="dxa"/>
          </w:tcPr>
          <w:p>
            <w:r>
              <w:t>S6</w:t>
            </w:r>
            <w:r>
              <w:rPr>
                <w:rFonts w:hint="eastAsia"/>
                <w:lang w:val="en-US" w:eastAsia="zh-CN"/>
              </w:rPr>
              <w:t xml:space="preserve"> :</w:t>
            </w:r>
            <w:r>
              <w:rPr>
                <w:rFonts w:hint="default"/>
                <w:lang w:eastAsia="zh-CN"/>
              </w:rPr>
              <w:t xml:space="preserve"> ATM deposit</w:t>
            </w:r>
          </w:p>
        </w:tc>
        <w:tc>
          <w:tcPr>
            <w:tcW w:w="28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1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default"/>
                <w:lang w:eastAsia="zh-CN"/>
              </w:rPr>
              <w:t>R8: ATM withdraw</w:t>
            </w:r>
          </w:p>
        </w:tc>
        <w:tc>
          <w:tcPr>
            <w:tcW w:w="2689" w:type="dxa"/>
          </w:tcPr>
          <w:p>
            <w:r>
              <w:t>S6</w:t>
            </w:r>
            <w:r>
              <w:rPr>
                <w:rFonts w:hint="default"/>
                <w:lang w:eastAsia="zh-CN"/>
              </w:rPr>
              <w:t>: ATM withdraw</w:t>
            </w:r>
            <w:bookmarkStart w:id="7" w:name="_GoBack"/>
            <w:bookmarkEnd w:id="7"/>
          </w:p>
        </w:tc>
        <w:tc>
          <w:tcPr>
            <w:tcW w:w="2861" w:type="dxa"/>
          </w:tcPr>
          <w:p/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Poker Game</w:t>
      </w:r>
    </w:p>
    <w:tbl>
      <w:tblPr>
        <w:tblStyle w:val="5"/>
        <w:tblW w:w="83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689"/>
        <w:gridCol w:w="2861"/>
      </w:tblGrid>
      <w:tr>
        <w:tblPrEx>
          <w:tblLayout w:type="fixed"/>
        </w:tblPrEx>
        <w:tc>
          <w:tcPr>
            <w:tcW w:w="2815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68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 implemented by</w:t>
            </w:r>
          </w:p>
        </w:tc>
        <w:tc>
          <w:tcPr>
            <w:tcW w:w="28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Is validated by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R1: The player can start the game.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S1. Start game</w:t>
            </w:r>
          </w:p>
        </w:tc>
        <w:tc>
          <w:tcPr>
            <w:tcW w:w="2861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R2: The player can see the cards information, </w:t>
            </w:r>
            <w:bookmarkStart w:id="5" w:name="OLE_LINK13"/>
            <w:r>
              <w:rPr>
                <w:rFonts w:hint="default"/>
                <w:lang w:val="en-US" w:eastAsia="zh-CN"/>
              </w:rPr>
              <w:t>including his own hand cards, the cards on the table,and the number of cards of other player.</w:t>
            </w:r>
            <w:bookmarkEnd w:id="5"/>
          </w:p>
        </w:tc>
        <w:tc>
          <w:tcPr>
            <w:tcW w:w="268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S2. Display Cards information</w:t>
            </w:r>
          </w:p>
        </w:tc>
        <w:tc>
          <w:tcPr>
            <w:tcW w:w="2861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Layout w:type="fixed"/>
        </w:tblPrEx>
        <w:tc>
          <w:tcPr>
            <w:tcW w:w="2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R3: </w:t>
            </w:r>
            <w:bookmarkStart w:id="6" w:name="OLE_LINK14"/>
            <w:r>
              <w:rPr>
                <w:rFonts w:hint="default"/>
                <w:lang w:val="en-US" w:eastAsia="zh-CN"/>
              </w:rPr>
              <w:t>The player can grab the landlord</w:t>
            </w:r>
            <w:bookmarkEnd w:id="6"/>
          </w:p>
        </w:tc>
        <w:tc>
          <w:tcPr>
            <w:tcW w:w="268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S3. Landlord grabbing</w:t>
            </w:r>
          </w:p>
        </w:tc>
        <w:tc>
          <w:tcPr>
            <w:tcW w:w="2861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R4: The player can play the cards, the system can verify whether the cards are valid.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S4. Card verification</w:t>
            </w:r>
          </w:p>
        </w:tc>
        <w:tc>
          <w:tcPr>
            <w:tcW w:w="2861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R5: The player can know whether he wins or not.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S5. Winner check</w:t>
            </w:r>
          </w:p>
        </w:tc>
        <w:tc>
          <w:tcPr>
            <w:tcW w:w="2861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R6: The player can register or login his information into the database, the database will store his information and score. 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S6. Player register or login</w:t>
            </w:r>
          </w:p>
        </w:tc>
        <w:tc>
          <w:tcPr>
            <w:tcW w:w="2861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R7: At the end of the game, the players scores will be adjusted , update to the database and display to all the players.</w:t>
            </w:r>
          </w:p>
        </w:tc>
        <w:tc>
          <w:tcPr>
            <w:tcW w:w="2689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S7. Adjust players score.</w:t>
            </w:r>
          </w:p>
        </w:tc>
        <w:tc>
          <w:tcPr>
            <w:tcW w:w="2861" w:type="dxa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3943"/>
    <w:rsid w:val="02C828B6"/>
    <w:rsid w:val="02F42740"/>
    <w:rsid w:val="02F97152"/>
    <w:rsid w:val="048B6B7B"/>
    <w:rsid w:val="06DF329D"/>
    <w:rsid w:val="071C44C4"/>
    <w:rsid w:val="0DFE536F"/>
    <w:rsid w:val="0E1E7369"/>
    <w:rsid w:val="10F63EE7"/>
    <w:rsid w:val="18BF0B28"/>
    <w:rsid w:val="1F7587BB"/>
    <w:rsid w:val="23E96837"/>
    <w:rsid w:val="2B92DD9F"/>
    <w:rsid w:val="2C5D0B9E"/>
    <w:rsid w:val="2F084E44"/>
    <w:rsid w:val="35253983"/>
    <w:rsid w:val="35D61028"/>
    <w:rsid w:val="37BF469F"/>
    <w:rsid w:val="383110DF"/>
    <w:rsid w:val="3C643E01"/>
    <w:rsid w:val="3CDA5261"/>
    <w:rsid w:val="4033703A"/>
    <w:rsid w:val="43010FD1"/>
    <w:rsid w:val="45512A2D"/>
    <w:rsid w:val="45D05769"/>
    <w:rsid w:val="483121AD"/>
    <w:rsid w:val="484C5EC1"/>
    <w:rsid w:val="4B7C550B"/>
    <w:rsid w:val="4C1B530C"/>
    <w:rsid w:val="4E666C91"/>
    <w:rsid w:val="512E2674"/>
    <w:rsid w:val="53F27C49"/>
    <w:rsid w:val="54AB6A5C"/>
    <w:rsid w:val="596F607E"/>
    <w:rsid w:val="5FE27BFD"/>
    <w:rsid w:val="61FE6532"/>
    <w:rsid w:val="68684B31"/>
    <w:rsid w:val="6B027C68"/>
    <w:rsid w:val="6C48587F"/>
    <w:rsid w:val="73F74C4F"/>
    <w:rsid w:val="75FDC7C7"/>
    <w:rsid w:val="777A6B06"/>
    <w:rsid w:val="77B446A0"/>
    <w:rsid w:val="79125FBC"/>
    <w:rsid w:val="7A4A4778"/>
    <w:rsid w:val="7DDFE02A"/>
    <w:rsid w:val="EB5F7C3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hasee</dc:creator>
  <cp:lastModifiedBy>oda</cp:lastModifiedBy>
  <dcterms:modified xsi:type="dcterms:W3CDTF">2019-06-10T20:40:36Z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