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ОДЕСЬКИЙ НАЦІОНАЛЬНИЙ УНІВЕРСИТЕТ імені І. І. МЕЧНИКОВА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Факультет романо-германської філології</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Кафедра граматики англійської мови</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D41B75" w:rsidP="00AA1554">
      <w:pPr>
        <w:spacing w:after="0" w:line="240" w:lineRule="auto"/>
        <w:ind w:left="-567" w:firstLine="708"/>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Дипломна</w:t>
      </w:r>
      <w:r w:rsidR="006F0D72" w:rsidRPr="002D33E8">
        <w:rPr>
          <w:rFonts w:ascii="Times New Roman" w:hAnsi="Times New Roman"/>
          <w:b/>
          <w:color w:val="31849B"/>
          <w:sz w:val="28"/>
          <w:szCs w:val="28"/>
          <w:lang w:val="ru-RU"/>
        </w:rPr>
        <w:t xml:space="preserve"> робота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6F0D72" w:rsidP="00AA1554">
      <w:pPr>
        <w:spacing w:after="0" w:line="360" w:lineRule="auto"/>
        <w:ind w:left="-567" w:firstLine="708"/>
        <w:jc w:val="center"/>
        <w:rPr>
          <w:rFonts w:ascii="Times New Roman" w:hAnsi="Times New Roman"/>
          <w:b/>
          <w:color w:val="31849B"/>
          <w:sz w:val="28"/>
          <w:szCs w:val="28"/>
          <w:lang w:val="ru-RU"/>
        </w:rPr>
      </w:pPr>
      <w:r w:rsidRPr="002D33E8">
        <w:rPr>
          <w:rFonts w:ascii="Times New Roman" w:hAnsi="Times New Roman"/>
          <w:color w:val="31849B"/>
          <w:sz w:val="28"/>
          <w:szCs w:val="28"/>
          <w:lang w:val="ru-RU"/>
        </w:rPr>
        <w:t>на тему: «</w:t>
      </w:r>
      <w:r w:rsidRPr="002D33E8">
        <w:rPr>
          <w:rFonts w:ascii="Times New Roman" w:hAnsi="Times New Roman"/>
          <w:b/>
          <w:color w:val="31849B"/>
          <w:sz w:val="28"/>
          <w:szCs w:val="28"/>
          <w:lang w:val="ru-RU"/>
        </w:rPr>
        <w:t>Лінгвальні особливості англійського готичного роману крізь призму діахронії</w:t>
      </w:r>
      <w:r w:rsidR="00D41B75" w:rsidRPr="002D33E8">
        <w:rPr>
          <w:rFonts w:ascii="Times New Roman" w:hAnsi="Times New Roman"/>
          <w:b/>
          <w:color w:val="31849B"/>
          <w:sz w:val="28"/>
          <w:szCs w:val="28"/>
          <w:lang w:val="ru-RU"/>
        </w:rPr>
        <w:t xml:space="preserve"> (на матеріалі романів </w:t>
      </w:r>
      <w:bookmarkStart w:id="0" w:name="_Hlk510360651"/>
      <w:r w:rsidR="00D41B75" w:rsidRPr="002D33E8">
        <w:rPr>
          <w:rFonts w:ascii="Times New Roman" w:hAnsi="Times New Roman"/>
          <w:b/>
          <w:color w:val="31849B"/>
          <w:sz w:val="28"/>
          <w:szCs w:val="28"/>
          <w:lang w:val="ru-RU"/>
        </w:rPr>
        <w:t>Х. Уолпола «</w:t>
      </w:r>
      <w:r w:rsidR="00AA1554" w:rsidRPr="002D33E8">
        <w:rPr>
          <w:rFonts w:ascii="Times New Roman" w:hAnsi="Times New Roman"/>
          <w:b/>
          <w:color w:val="31849B"/>
          <w:sz w:val="28"/>
          <w:szCs w:val="28"/>
        </w:rPr>
        <w:t>The Castle of Otranto</w:t>
      </w:r>
      <w:r w:rsidR="00D41B75" w:rsidRPr="002D33E8">
        <w:rPr>
          <w:rFonts w:ascii="Times New Roman" w:hAnsi="Times New Roman"/>
          <w:b/>
          <w:color w:val="31849B"/>
          <w:sz w:val="28"/>
          <w:szCs w:val="28"/>
          <w:lang w:val="ru-RU"/>
        </w:rPr>
        <w:t>», А. Радкліф «</w:t>
      </w:r>
      <w:r w:rsidR="00AA1554" w:rsidRPr="002D33E8">
        <w:rPr>
          <w:rFonts w:ascii="Times New Roman" w:hAnsi="Times New Roman"/>
          <w:b/>
          <w:color w:val="31849B"/>
          <w:sz w:val="28"/>
          <w:szCs w:val="28"/>
        </w:rPr>
        <w:t>A Romance in the Forest</w:t>
      </w:r>
      <w:r w:rsidR="00D41B75" w:rsidRPr="002D33E8">
        <w:rPr>
          <w:rFonts w:ascii="Times New Roman" w:hAnsi="Times New Roman"/>
          <w:b/>
          <w:color w:val="31849B"/>
          <w:sz w:val="28"/>
          <w:szCs w:val="28"/>
          <w:lang w:val="ru-RU"/>
        </w:rPr>
        <w:t>», Д. Коутс «</w:t>
      </w:r>
      <w:r w:rsidR="00AA1554" w:rsidRPr="002D33E8">
        <w:rPr>
          <w:rFonts w:ascii="Times New Roman" w:hAnsi="Times New Roman"/>
          <w:b/>
          <w:color w:val="31849B"/>
          <w:sz w:val="28"/>
          <w:szCs w:val="28"/>
        </w:rPr>
        <w:t>The Haunting of Gillespie House</w:t>
      </w:r>
      <w:r w:rsidR="00D41B75" w:rsidRPr="002D33E8">
        <w:rPr>
          <w:rFonts w:ascii="Times New Roman" w:hAnsi="Times New Roman"/>
          <w:b/>
          <w:color w:val="31849B"/>
          <w:sz w:val="28"/>
          <w:szCs w:val="28"/>
          <w:lang w:val="ru-RU"/>
        </w:rPr>
        <w:t>» та Дж. Клайд «</w:t>
      </w:r>
      <w:r w:rsidR="00AA1554" w:rsidRPr="002D33E8">
        <w:rPr>
          <w:rFonts w:ascii="Times New Roman" w:hAnsi="Times New Roman"/>
          <w:b/>
          <w:color w:val="31849B"/>
          <w:sz w:val="28"/>
          <w:szCs w:val="28"/>
        </w:rPr>
        <w:t>Graveyard Rose</w:t>
      </w:r>
      <w:r w:rsidR="00D41B75" w:rsidRPr="002D33E8">
        <w:rPr>
          <w:rFonts w:ascii="Times New Roman" w:hAnsi="Times New Roman"/>
          <w:b/>
          <w:color w:val="31849B"/>
          <w:sz w:val="28"/>
          <w:szCs w:val="28"/>
          <w:lang w:val="ru-RU"/>
        </w:rPr>
        <w:t>»</w:t>
      </w:r>
      <w:bookmarkEnd w:id="0"/>
      <w:r w:rsidR="00D41B75" w:rsidRPr="002D33E8">
        <w:rPr>
          <w:rFonts w:ascii="Times New Roman" w:hAnsi="Times New Roman"/>
          <w:b/>
          <w:color w:val="31849B"/>
          <w:sz w:val="28"/>
          <w:szCs w:val="28"/>
          <w:lang w:val="ru-RU"/>
        </w:rPr>
        <w:t>)</w:t>
      </w:r>
      <w:r w:rsidRPr="002D33E8">
        <w:rPr>
          <w:rFonts w:ascii="Times New Roman" w:hAnsi="Times New Roman"/>
          <w:b/>
          <w:color w:val="31849B"/>
          <w:sz w:val="28"/>
          <w:szCs w:val="28"/>
          <w:lang w:val="ru-RU"/>
        </w:rPr>
        <w:t>»</w:t>
      </w: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студентки І</w:t>
      </w:r>
      <w:r w:rsidR="002D3F42" w:rsidRPr="002D33E8">
        <w:rPr>
          <w:rFonts w:ascii="Times New Roman" w:hAnsi="Times New Roman"/>
          <w:color w:val="31849B"/>
          <w:sz w:val="28"/>
          <w:szCs w:val="28"/>
        </w:rPr>
        <w:t>V</w:t>
      </w:r>
      <w:r w:rsidRPr="002D33E8">
        <w:rPr>
          <w:rFonts w:ascii="Times New Roman" w:hAnsi="Times New Roman"/>
          <w:color w:val="31849B"/>
          <w:sz w:val="28"/>
          <w:szCs w:val="28"/>
          <w:lang w:val="ru-RU"/>
        </w:rPr>
        <w:t xml:space="preserve"> курсу </w:t>
      </w:r>
      <w:r w:rsidR="002D3F42" w:rsidRPr="002D33E8">
        <w:rPr>
          <w:rFonts w:ascii="Times New Roman" w:hAnsi="Times New Roman"/>
          <w:color w:val="31849B"/>
          <w:sz w:val="28"/>
          <w:szCs w:val="28"/>
          <w:lang w:val="ru-RU"/>
        </w:rPr>
        <w:t>42</w:t>
      </w:r>
      <w:r w:rsidRPr="002D33E8">
        <w:rPr>
          <w:rFonts w:ascii="Times New Roman" w:hAnsi="Times New Roman"/>
          <w:color w:val="31849B"/>
          <w:sz w:val="28"/>
          <w:szCs w:val="28"/>
          <w:lang w:val="ru-RU"/>
        </w:rPr>
        <w:t>а групи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напряму підготовки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6.020303 «Філологія»</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ЄЖКОВОЇ А. Г.</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Керівник:</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к. ф. н., доцент</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ПОЖАРИЦЬКА </w:t>
      </w:r>
      <w:r w:rsidRPr="002D33E8">
        <w:rPr>
          <w:rFonts w:ascii="Times New Roman" w:hAnsi="Times New Roman"/>
          <w:color w:val="31849B"/>
          <w:sz w:val="28"/>
          <w:szCs w:val="28"/>
        </w:rPr>
        <w:t>O</w:t>
      </w:r>
      <w:r w:rsidRPr="002D33E8">
        <w:rPr>
          <w:rFonts w:ascii="Times New Roman" w:hAnsi="Times New Roman"/>
          <w:color w:val="31849B"/>
          <w:sz w:val="28"/>
          <w:szCs w:val="28"/>
          <w:lang w:val="ru-RU"/>
        </w:rPr>
        <w:t>. О.</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Оцінка за шкалами: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національною_____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rPr>
        <w:t>ECTS</w:t>
      </w:r>
      <w:r w:rsidRPr="002D33E8">
        <w:rPr>
          <w:rFonts w:ascii="Times New Roman" w:hAnsi="Times New Roman"/>
          <w:color w:val="31849B"/>
          <w:sz w:val="28"/>
          <w:szCs w:val="28"/>
          <w:lang w:val="ru-RU"/>
        </w:rPr>
        <w:t>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Кількість балів____</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firstLine="708"/>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Члени комісії</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Одеса – 201</w:t>
      </w:r>
      <w:r w:rsidR="00CE7F23" w:rsidRPr="002D33E8">
        <w:rPr>
          <w:rFonts w:ascii="Times New Roman" w:hAnsi="Times New Roman"/>
          <w:color w:val="31849B"/>
          <w:sz w:val="28"/>
          <w:szCs w:val="28"/>
        </w:rPr>
        <w:t>8</w:t>
      </w:r>
      <w:r w:rsidRPr="002D33E8">
        <w:rPr>
          <w:rFonts w:ascii="Times New Roman" w:hAnsi="Times New Roman"/>
          <w:color w:val="31849B"/>
          <w:sz w:val="28"/>
          <w:szCs w:val="28"/>
          <w:lang w:val="ru-RU"/>
        </w:rPr>
        <w:t xml:space="preserve"> рік</w:t>
      </w:r>
    </w:p>
    <w:p w:rsidR="00AA1554" w:rsidRPr="00FD1F63" w:rsidRDefault="00AA1554" w:rsidP="00AA1554">
      <w:pPr>
        <w:spacing w:after="0" w:line="24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ЗМІСТ</w:t>
      </w:r>
    </w:p>
    <w:p w:rsidR="006F0D72" w:rsidRPr="00FD1F63" w:rsidRDefault="006F0D72" w:rsidP="00AA1554">
      <w:pPr>
        <w:spacing w:after="0" w:line="360" w:lineRule="auto"/>
        <w:jc w:val="center"/>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Вступ...........................................................................................................</w:t>
      </w:r>
      <w:r w:rsidR="00783440" w:rsidRPr="00FD1F63">
        <w:rPr>
          <w:rFonts w:ascii="Times New Roman" w:hAnsi="Times New Roman"/>
          <w:sz w:val="28"/>
          <w:szCs w:val="28"/>
          <w:lang w:val="ru-RU"/>
        </w:rPr>
        <w:t>........</w:t>
      </w:r>
      <w:r w:rsidRPr="00FD1F63">
        <w:rPr>
          <w:rFonts w:ascii="Times New Roman" w:hAnsi="Times New Roman"/>
          <w:sz w:val="28"/>
          <w:szCs w:val="28"/>
          <w:lang w:val="ru-RU"/>
        </w:rPr>
        <w:t>......3</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Розділ І. ГОТИЧНИЙ РОМАН ЯК ЖАНР АНГЛІЙСЬКОЇ </w:t>
      </w:r>
      <w:proofErr w:type="gramStart"/>
      <w:r w:rsidRPr="00FD1F63">
        <w:rPr>
          <w:rFonts w:ascii="Times New Roman" w:hAnsi="Times New Roman"/>
          <w:sz w:val="28"/>
          <w:szCs w:val="28"/>
          <w:lang w:val="ru-RU"/>
        </w:rPr>
        <w:t>ЛІТЕРАТУРИ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.6</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1.1. Визначення поняття «готичного» в літературі та інших </w:t>
      </w:r>
      <w:proofErr w:type="gramStart"/>
      <w:r w:rsidRPr="00FD1F63">
        <w:rPr>
          <w:rFonts w:ascii="Times New Roman" w:hAnsi="Times New Roman"/>
          <w:sz w:val="28"/>
          <w:szCs w:val="28"/>
          <w:lang w:val="ru-RU"/>
        </w:rPr>
        <w:t>мистецтвах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6</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Передумови появи жанру готичного роману в англійській </w:t>
      </w:r>
      <w:proofErr w:type="gramStart"/>
      <w:r w:rsidRPr="00FD1F63">
        <w:rPr>
          <w:rFonts w:ascii="Times New Roman" w:hAnsi="Times New Roman"/>
          <w:sz w:val="28"/>
          <w:szCs w:val="28"/>
          <w:lang w:val="ru-RU"/>
        </w:rPr>
        <w:t>літературі</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.8</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Розділ ІІ. ОСНОВНІ ЛІНГВАЛЬНІ ОСОБЛИВОСТІ АНГЛІЙСЬКОГО ГОТИЧНОГО РОМАНУ КРІЗЬ ПРИЗМУ ДІАХРОНІЇ</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12</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2.1. Еволюційний розвиток англійського готичного роману</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12</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w:t>
      </w:r>
      <w:r w:rsidR="00E6317A" w:rsidRPr="00FD1F63">
        <w:rPr>
          <w:rFonts w:ascii="Times New Roman" w:hAnsi="Times New Roman"/>
          <w:sz w:val="28"/>
          <w:szCs w:val="28"/>
          <w:lang w:val="ru-RU"/>
        </w:rPr>
        <w:t>2</w:t>
      </w:r>
      <w:r w:rsidRPr="00FD1F63">
        <w:rPr>
          <w:rFonts w:ascii="Times New Roman" w:hAnsi="Times New Roman"/>
          <w:sz w:val="28"/>
          <w:szCs w:val="28"/>
          <w:lang w:val="ru-RU"/>
        </w:rPr>
        <w:t xml:space="preserve">. Компаративний аналіз літературної семантики </w:t>
      </w:r>
      <w:r w:rsidR="00783440" w:rsidRPr="00FD1F63">
        <w:rPr>
          <w:rFonts w:ascii="Times New Roman" w:hAnsi="Times New Roman"/>
          <w:sz w:val="28"/>
          <w:szCs w:val="28"/>
          <w:lang w:val="ru-RU"/>
        </w:rPr>
        <w:t>у заданих творах</w:t>
      </w:r>
      <w:r w:rsidR="00E6317A" w:rsidRPr="00FD1F63">
        <w:rPr>
          <w:rFonts w:ascii="Times New Roman" w:hAnsi="Times New Roman"/>
          <w:sz w:val="28"/>
          <w:szCs w:val="28"/>
          <w:lang w:val="ru-RU"/>
        </w:rPr>
        <w:t>............15</w:t>
      </w:r>
    </w:p>
    <w:p w:rsidR="006F0D72" w:rsidRPr="00FD1F63" w:rsidRDefault="00E6317A"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2.3.1</w:t>
      </w:r>
      <w:r w:rsidR="006F0D72" w:rsidRPr="00FD1F63">
        <w:rPr>
          <w:rFonts w:ascii="Times New Roman" w:hAnsi="Times New Roman"/>
          <w:sz w:val="28"/>
          <w:szCs w:val="28"/>
          <w:lang w:val="ru-RU"/>
        </w:rPr>
        <w:t xml:space="preserve">. Авторський наратив та художній діалог як основні плани художньої </w:t>
      </w:r>
      <w:r w:rsidRPr="00FD1F63">
        <w:rPr>
          <w:rFonts w:ascii="Times New Roman" w:hAnsi="Times New Roman"/>
          <w:sz w:val="28"/>
          <w:szCs w:val="28"/>
          <w:lang w:val="ru-RU"/>
        </w:rPr>
        <w:t>роз</w:t>
      </w:r>
      <w:r w:rsidR="006F0D72" w:rsidRPr="00FD1F63">
        <w:rPr>
          <w:rFonts w:ascii="Times New Roman" w:hAnsi="Times New Roman"/>
          <w:sz w:val="28"/>
          <w:szCs w:val="28"/>
          <w:lang w:val="ru-RU"/>
        </w:rPr>
        <w:t>повіді</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Pr="00FD1F63">
        <w:rPr>
          <w:rFonts w:ascii="Times New Roman" w:hAnsi="Times New Roman"/>
          <w:sz w:val="28"/>
          <w:szCs w:val="28"/>
          <w:lang w:val="ru-RU"/>
        </w:rPr>
        <w:t>19</w:t>
      </w:r>
    </w:p>
    <w:p w:rsidR="006F0D72" w:rsidRPr="00FD1F63" w:rsidRDefault="00E6317A"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2.3.2</w:t>
      </w:r>
      <w:r w:rsidR="006F0D72" w:rsidRPr="00FD1F63">
        <w:rPr>
          <w:rFonts w:ascii="Times New Roman" w:hAnsi="Times New Roman"/>
          <w:sz w:val="28"/>
          <w:szCs w:val="28"/>
          <w:lang w:val="ru-RU"/>
        </w:rPr>
        <w:t>. Морфологічні та лексичні характеристики готичних романів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6F0D72" w:rsidRPr="00FD1F63">
        <w:rPr>
          <w:rFonts w:ascii="Times New Roman" w:hAnsi="Times New Roman"/>
          <w:sz w:val="28"/>
          <w:szCs w:val="28"/>
          <w:lang w:val="ru-RU"/>
        </w:rPr>
        <w:t>» та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Haunting</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Gillespie</w:t>
      </w:r>
      <w:r w:rsidR="006F0D72" w:rsidRPr="00FD1F63">
        <w:rPr>
          <w:rFonts w:ascii="Times New Roman" w:hAnsi="Times New Roman"/>
          <w:i/>
          <w:sz w:val="28"/>
          <w:szCs w:val="28"/>
          <w:lang w:val="ru-RU"/>
        </w:rPr>
        <w:t xml:space="preserve"> </w:t>
      </w:r>
      <w:proofErr w:type="gramStart"/>
      <w:r w:rsidR="006F0D72" w:rsidRPr="00FD1F63">
        <w:rPr>
          <w:rFonts w:ascii="Times New Roman" w:hAnsi="Times New Roman"/>
          <w:i/>
          <w:sz w:val="28"/>
          <w:szCs w:val="28"/>
        </w:rPr>
        <w:t>House</w:t>
      </w:r>
      <w:r w:rsidR="006F0D72"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Pr="00FD1F63">
        <w:rPr>
          <w:rFonts w:ascii="Times New Roman" w:hAnsi="Times New Roman"/>
          <w:sz w:val="28"/>
          <w:szCs w:val="28"/>
          <w:lang w:val="ru-RU"/>
        </w:rPr>
        <w:t>20</w:t>
      </w:r>
    </w:p>
    <w:p w:rsidR="006F0D72" w:rsidRPr="00FD1F63" w:rsidRDefault="006F0D72" w:rsidP="00AA1554">
      <w:pPr>
        <w:spacing w:after="0" w:line="360" w:lineRule="auto"/>
        <w:jc w:val="both"/>
        <w:rPr>
          <w:rFonts w:ascii="Times New Roman" w:hAnsi="Times New Roman"/>
          <w:sz w:val="28"/>
          <w:szCs w:val="28"/>
          <w:u w:val="double"/>
          <w:lang w:val="ru-RU"/>
        </w:rPr>
      </w:pPr>
      <w:r w:rsidRPr="00FD1F63">
        <w:rPr>
          <w:rFonts w:ascii="Times New Roman" w:hAnsi="Times New Roman"/>
          <w:sz w:val="28"/>
          <w:szCs w:val="28"/>
          <w:lang w:val="ru-RU"/>
        </w:rPr>
        <w:t>2.3.</w:t>
      </w:r>
      <w:r w:rsidR="00E6317A" w:rsidRPr="00FD1F63">
        <w:rPr>
          <w:rFonts w:ascii="Times New Roman" w:hAnsi="Times New Roman"/>
          <w:sz w:val="28"/>
          <w:szCs w:val="28"/>
          <w:lang w:val="ru-RU"/>
        </w:rPr>
        <w:t>3</w:t>
      </w:r>
      <w:r w:rsidRPr="00FD1F63">
        <w:rPr>
          <w:rFonts w:ascii="Times New Roman" w:hAnsi="Times New Roman"/>
          <w:sz w:val="28"/>
          <w:szCs w:val="28"/>
          <w:lang w:val="ru-RU"/>
        </w:rPr>
        <w:t>. Структурно-синтаксичні аспекти авторського наративу та художнього діалогу в наведених романах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24</w:t>
      </w:r>
    </w:p>
    <w:p w:rsidR="006F0D72" w:rsidRPr="00FD1F63" w:rsidRDefault="006F0D72" w:rsidP="00AA1554">
      <w:pPr>
        <w:spacing w:after="0" w:line="360" w:lineRule="auto"/>
        <w:rPr>
          <w:rFonts w:ascii="Times New Roman" w:hAnsi="Times New Roman"/>
          <w:sz w:val="28"/>
          <w:szCs w:val="28"/>
          <w:lang w:val="ru-RU"/>
        </w:rPr>
      </w:pPr>
      <w:r w:rsidRPr="00FD1F63">
        <w:rPr>
          <w:rFonts w:ascii="Times New Roman" w:hAnsi="Times New Roman"/>
          <w:sz w:val="28"/>
          <w:szCs w:val="28"/>
          <w:lang w:val="ru-RU"/>
        </w:rPr>
        <w:t>Висновки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33</w:t>
      </w:r>
    </w:p>
    <w:p w:rsidR="006F0D72" w:rsidRPr="00FD1F63" w:rsidRDefault="006F0D72" w:rsidP="00AA1554">
      <w:pPr>
        <w:spacing w:after="0" w:line="360" w:lineRule="auto"/>
        <w:ind w:left="4248" w:hanging="4248"/>
        <w:rPr>
          <w:rFonts w:ascii="Times New Roman" w:hAnsi="Times New Roman"/>
          <w:sz w:val="28"/>
          <w:szCs w:val="28"/>
        </w:rPr>
      </w:pPr>
      <w:r w:rsidRPr="00FD1F63">
        <w:rPr>
          <w:rFonts w:ascii="Times New Roman" w:hAnsi="Times New Roman"/>
          <w:sz w:val="28"/>
          <w:szCs w:val="28"/>
          <w:lang w:val="ru-RU"/>
        </w:rPr>
        <w:t xml:space="preserve">Список використаних джерел </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35</w:t>
      </w:r>
    </w:p>
    <w:p w:rsidR="006F0D72" w:rsidRPr="00FD1F63" w:rsidRDefault="006F0D72"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Default="00E6317A"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Pr="00FD1F63" w:rsidRDefault="00AA1554" w:rsidP="00AA1554">
      <w:pPr>
        <w:spacing w:after="0" w:line="360" w:lineRule="auto"/>
        <w:rPr>
          <w:rFonts w:ascii="Times New Roman" w:hAnsi="Times New Roman"/>
          <w:sz w:val="28"/>
          <w:szCs w:val="28"/>
          <w:lang w:val="ru-RU"/>
        </w:rPr>
      </w:pPr>
    </w:p>
    <w:p w:rsidR="006F0D72" w:rsidRPr="00FD1F63" w:rsidRDefault="006F0D72" w:rsidP="00AA1554">
      <w:pPr>
        <w:spacing w:after="0" w:line="360" w:lineRule="auto"/>
        <w:ind w:left="4248" w:hanging="4248"/>
        <w:jc w:val="center"/>
        <w:rPr>
          <w:rFonts w:ascii="Times New Roman" w:hAnsi="Times New Roman"/>
          <w:b/>
          <w:sz w:val="28"/>
          <w:szCs w:val="28"/>
          <w:lang w:val="ru-RU"/>
        </w:rPr>
      </w:pPr>
      <w:r w:rsidRPr="00FD1F63">
        <w:rPr>
          <w:rFonts w:ascii="Times New Roman" w:hAnsi="Times New Roman"/>
          <w:b/>
          <w:sz w:val="28"/>
          <w:szCs w:val="28"/>
          <w:lang w:val="ru-RU"/>
        </w:rPr>
        <w:lastRenderedPageBreak/>
        <w:t>ВСТУП</w:t>
      </w: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Доволі відомим явищем в англійській літературі є готичний роман, або «роман жахів».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Темою</w:t>
      </w:r>
      <w:r w:rsidRPr="00FD1F63">
        <w:rPr>
          <w:rFonts w:ascii="Times New Roman" w:hAnsi="Times New Roman"/>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як зразку роману </w:t>
      </w:r>
      <w:r w:rsidRPr="00FD1F63">
        <w:rPr>
          <w:rFonts w:ascii="Times New Roman" w:hAnsi="Times New Roman"/>
          <w:sz w:val="28"/>
          <w:szCs w:val="28"/>
        </w:rPr>
        <w:t>XVIII</w:t>
      </w:r>
      <w:r w:rsidRPr="00FD1F63">
        <w:rPr>
          <w:rFonts w:ascii="Times New Roman" w:hAnsi="Times New Roman"/>
          <w:sz w:val="28"/>
          <w:szCs w:val="28"/>
          <w:lang w:val="ru-RU"/>
        </w:rPr>
        <w:t xml:space="preserve"> ст. Для порівняння було обрано твір ХХІ ст. –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FD1F63">
        <w:rPr>
          <w:rFonts w:ascii="Times New Roman" w:hAnsi="Times New Roman"/>
          <w:sz w:val="28"/>
          <w:szCs w:val="28"/>
          <w:lang w:val="uk-UA"/>
        </w:rPr>
        <w:t>15</w:t>
      </w:r>
      <w:r w:rsidRPr="00FD1F63">
        <w:rPr>
          <w:rFonts w:ascii="Times New Roman" w:hAnsi="Times New Roman"/>
          <w:sz w:val="28"/>
          <w:szCs w:val="28"/>
          <w:lang w:val="ru-RU"/>
        </w:rPr>
        <w:t>], Девендра Варма [18], Едіт Біркхед [13].</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FD1F63">
        <w:rPr>
          <w:rFonts w:ascii="Times New Roman" w:hAnsi="Times New Roman"/>
          <w:sz w:val="28"/>
          <w:szCs w:val="28"/>
        </w:rPr>
        <w:t>VII</w:t>
      </w:r>
      <w:r w:rsidRPr="00FD1F63">
        <w:rPr>
          <w:rFonts w:ascii="Times New Roman" w:hAnsi="Times New Roman"/>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дослідники у даній сфері). Синтаксичний аналіз базується загалом на </w:t>
      </w:r>
      <w:r w:rsidRPr="00FD1F63">
        <w:rPr>
          <w:rFonts w:ascii="Times New Roman" w:hAnsi="Times New Roman"/>
          <w:sz w:val="28"/>
          <w:szCs w:val="28"/>
          <w:lang w:val="ru-RU"/>
        </w:rPr>
        <w:lastRenderedPageBreak/>
        <w:t>розвідках І.Б. Морозової [6, 7].</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Актуальність</w:t>
      </w:r>
      <w:r w:rsidRPr="00FD1F63">
        <w:rPr>
          <w:rFonts w:ascii="Times New Roman" w:hAnsi="Times New Roman"/>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FD1F63">
        <w:rPr>
          <w:rFonts w:ascii="Times New Roman" w:hAnsi="Times New Roman"/>
          <w:sz w:val="28"/>
          <w:szCs w:val="28"/>
          <w:lang w:val="ru-RU"/>
        </w:rPr>
        <w:tab/>
      </w:r>
      <w:r w:rsidRPr="00FD1F63">
        <w:rPr>
          <w:rFonts w:ascii="Times New Roman" w:hAnsi="Times New Roman"/>
          <w:color w:val="FF66CC"/>
          <w:sz w:val="28"/>
          <w:szCs w:val="28"/>
          <w:lang w:val="ru-RU"/>
        </w:rPr>
        <w:tab/>
      </w:r>
      <w:r w:rsidRPr="00FD1F63">
        <w:rPr>
          <w:rFonts w:ascii="Times New Roman" w:hAnsi="Times New Roman"/>
          <w:color w:val="FF66CC"/>
          <w:sz w:val="28"/>
          <w:szCs w:val="28"/>
          <w:lang w:val="ru-RU"/>
        </w:rPr>
        <w:tab/>
      </w:r>
      <w:r w:rsidRPr="00FD1F63">
        <w:rPr>
          <w:rFonts w:ascii="Times New Roman" w:hAnsi="Times New Roman"/>
          <w:b/>
          <w:sz w:val="28"/>
          <w:szCs w:val="28"/>
          <w:lang w:val="ru-RU"/>
        </w:rPr>
        <w:t>Об’єктом</w:t>
      </w:r>
      <w:r w:rsidRPr="00FD1F63">
        <w:rPr>
          <w:rFonts w:ascii="Times New Roman" w:hAnsi="Times New Roman"/>
          <w:sz w:val="28"/>
          <w:szCs w:val="28"/>
          <w:lang w:val="ru-RU"/>
        </w:rPr>
        <w:t xml:space="preserve"> аналізу є авторський монолог та художній діалог в англійському готичному романі. </w:t>
      </w:r>
      <w:r w:rsidRPr="00FD1F63">
        <w:rPr>
          <w:rFonts w:ascii="Times New Roman" w:hAnsi="Times New Roman"/>
          <w:b/>
          <w:sz w:val="28"/>
          <w:szCs w:val="28"/>
          <w:lang w:val="ru-RU"/>
        </w:rPr>
        <w:t>Предмет</w:t>
      </w:r>
      <w:r w:rsidRPr="00FD1F63">
        <w:rPr>
          <w:rFonts w:ascii="Times New Roman" w:hAnsi="Times New Roman"/>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w:t>
      </w:r>
      <w:r w:rsidRPr="00FD1F63">
        <w:rPr>
          <w:rFonts w:ascii="Times New Roman" w:hAnsi="Times New Roman"/>
          <w:color w:val="FF66CC"/>
          <w:sz w:val="28"/>
          <w:szCs w:val="28"/>
          <w:lang w:val="ru-RU"/>
        </w:rPr>
        <w:t xml:space="preserve"> </w:t>
      </w:r>
      <w:r w:rsidRPr="00FD1F63">
        <w:rPr>
          <w:rFonts w:ascii="Times New Roman" w:hAnsi="Times New Roman"/>
          <w:b/>
          <w:sz w:val="28"/>
          <w:szCs w:val="28"/>
          <w:lang w:val="ru-RU"/>
        </w:rPr>
        <w:t xml:space="preserve">Мета </w:t>
      </w:r>
      <w:r w:rsidRPr="00FD1F63">
        <w:rPr>
          <w:rFonts w:ascii="Times New Roman" w:hAnsi="Times New Roman"/>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w:t>
      </w:r>
      <w:r w:rsidRPr="00FD1F63">
        <w:rPr>
          <w:rFonts w:ascii="Times New Roman" w:hAnsi="Times New Roman"/>
          <w:sz w:val="28"/>
          <w:szCs w:val="28"/>
        </w:rPr>
        <w:t>XX</w:t>
      </w:r>
      <w:r w:rsidRPr="00FD1F63">
        <w:rPr>
          <w:rFonts w:ascii="Times New Roman" w:hAnsi="Times New Roman"/>
          <w:sz w:val="28"/>
          <w:szCs w:val="28"/>
          <w:lang w:val="ru-RU"/>
        </w:rPr>
        <w:t xml:space="preserve"> ст. З поставленої мети роботи випливають завдання нашого дослідження:</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 визначити поняття «готичного» в літературі та інших мистецтвах;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 проаналізувати передумови появи жанру готичного роману в англійській літературі;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3) описати еволюційний розвиток англійського готичного роману;</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4) дослідити та систематизувати характерні риси і спільні місця готичних романів, у тому числі творів</w:t>
      </w:r>
      <w:r w:rsidRPr="00FD1F63">
        <w:rPr>
          <w:rFonts w:ascii="Times New Roman" w:hAnsi="Times New Roman"/>
          <w:sz w:val="28"/>
          <w:szCs w:val="28"/>
          <w:lang w:val="ru-RU"/>
        </w:rPr>
        <w:tab/>
        <w:t xml:space="preserve">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на рівнях лексико-синтаксичної організації та художньої своєрідності.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r>
      <w:r w:rsidRPr="00FD1F63">
        <w:rPr>
          <w:rFonts w:ascii="Times New Roman" w:hAnsi="Times New Roman"/>
          <w:b/>
          <w:sz w:val="28"/>
          <w:szCs w:val="28"/>
          <w:lang w:val="ru-RU"/>
        </w:rPr>
        <w:t>Матеріалом</w:t>
      </w:r>
      <w:r w:rsidRPr="00FD1F63">
        <w:rPr>
          <w:rFonts w:ascii="Times New Roman" w:hAnsi="Times New Roman"/>
          <w:sz w:val="28"/>
          <w:szCs w:val="28"/>
          <w:lang w:val="ru-RU"/>
        </w:rPr>
        <w:t xml:space="preserve"> роботи слугували тексти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Аналізу структурно-синтаксичних аспектів авторського наративу піддавався корпус з </w:t>
      </w:r>
      <w:r w:rsidRPr="00FD1F63">
        <w:rPr>
          <w:rFonts w:ascii="Times New Roman" w:hAnsi="Times New Roman"/>
          <w:sz w:val="28"/>
          <w:szCs w:val="28"/>
          <w:lang w:val="ru-RU"/>
        </w:rPr>
        <w:lastRenderedPageBreak/>
        <w:t>200 мовленнєвих зразків (по 100 прикладів синтаксичних конструкцій кожного роману, отриманих за методом суцільної вибірки).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написаний 1764 </w:t>
      </w:r>
      <w:proofErr w:type="gramStart"/>
      <w:r w:rsidRPr="00FD1F63">
        <w:rPr>
          <w:rFonts w:ascii="Times New Roman" w:hAnsi="Times New Roman"/>
          <w:sz w:val="28"/>
          <w:szCs w:val="28"/>
          <w:lang w:val="ru-RU"/>
        </w:rPr>
        <w:t>року,-</w:t>
      </w:r>
      <w:proofErr w:type="gramEnd"/>
      <w:r w:rsidRPr="00FD1F63">
        <w:rPr>
          <w:rFonts w:ascii="Times New Roman" w:hAnsi="Times New Roman"/>
          <w:sz w:val="28"/>
          <w:szCs w:val="28"/>
          <w:lang w:val="ru-RU"/>
        </w:rPr>
        <w:t xml:space="preserve"> перший готичний роман в історії англійської літератури, який справедливо вважається взірцем даного жанру, </w:t>
      </w:r>
      <w:r w:rsidRPr="00FD1F63">
        <w:rPr>
          <w:rFonts w:ascii="Times New Roman" w:hAnsi="Times New Roman"/>
          <w:sz w:val="28"/>
          <w:szCs w:val="28"/>
          <w:lang w:val="uk-UA"/>
        </w:rPr>
        <w:t>а отже, вважаємо доречним</w:t>
      </w:r>
      <w:r w:rsidRPr="00FD1F63">
        <w:rPr>
          <w:rFonts w:ascii="Times New Roman" w:hAnsi="Times New Roman"/>
          <w:sz w:val="28"/>
          <w:szCs w:val="28"/>
          <w:lang w:val="ru-RU"/>
        </w:rPr>
        <w:t xml:space="preserve"> розглянути саме його. Інший приклад англійського готичного роману -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w:t>
      </w:r>
      <w:proofErr w:type="gramStart"/>
      <w:r w:rsidRPr="00FD1F63">
        <w:rPr>
          <w:rFonts w:ascii="Times New Roman" w:hAnsi="Times New Roman"/>
          <w:sz w:val="28"/>
          <w:szCs w:val="28"/>
          <w:lang w:val="ru-RU"/>
        </w:rPr>
        <w:t>мовленнєвого  матеріалу</w:t>
      </w:r>
      <w:proofErr w:type="gramEnd"/>
      <w:r w:rsidRPr="00FD1F63">
        <w:rPr>
          <w:rFonts w:ascii="Times New Roman" w:hAnsi="Times New Roman"/>
          <w:sz w:val="28"/>
          <w:szCs w:val="28"/>
          <w:lang w:val="ru-RU"/>
        </w:rPr>
        <w:t xml:space="preserve">, представлених у них.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В процесі аналізу було залучено </w:t>
      </w:r>
      <w:r w:rsidRPr="00FD1F63">
        <w:rPr>
          <w:rFonts w:ascii="Times New Roman" w:hAnsi="Times New Roman"/>
          <w:color w:val="000000"/>
          <w:sz w:val="28"/>
          <w:szCs w:val="28"/>
          <w:shd w:val="clear" w:color="auto" w:fill="FFFFFF"/>
          <w:lang w:val="ru-RU"/>
        </w:rPr>
        <w:t>загально філософські та спеціальні лінгвістичні методи дослідження, серед них</w:t>
      </w:r>
      <w:r w:rsidRPr="00FD1F63">
        <w:rPr>
          <w:rFonts w:ascii="Times New Roman" w:hAnsi="Times New Roman"/>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Структура</w:t>
      </w:r>
      <w:r w:rsidRPr="00FD1F63">
        <w:rPr>
          <w:rFonts w:ascii="Times New Roman" w:hAnsi="Times New Roman"/>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«готичного»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та структурно-синтаксичні аспекти авторського наративу в наведених романах. Для ілюстрації зроблених висновків та базових позицій </w:t>
      </w:r>
      <w:proofErr w:type="gramStart"/>
      <w:r w:rsidRPr="00FD1F63">
        <w:rPr>
          <w:rFonts w:ascii="Times New Roman" w:hAnsi="Times New Roman"/>
          <w:sz w:val="28"/>
          <w:szCs w:val="28"/>
          <w:lang w:val="ru-RU"/>
        </w:rPr>
        <w:t>наведено  3</w:t>
      </w:r>
      <w:proofErr w:type="gramEnd"/>
      <w:r w:rsidRPr="00FD1F63">
        <w:rPr>
          <w:rFonts w:ascii="Times New Roman" w:hAnsi="Times New Roman"/>
          <w:sz w:val="28"/>
          <w:szCs w:val="28"/>
          <w:lang w:val="ru-RU"/>
        </w:rPr>
        <w:t xml:space="preserve"> таблиці.</w:t>
      </w:r>
    </w:p>
    <w:p w:rsidR="00783440" w:rsidRPr="00FD1F63" w:rsidRDefault="00783440" w:rsidP="00AA1554">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РОЗДІЛ І. ГОТИЧНИЙ РОМАН ЯК ЖАНР АНГЛІЙСЬКОЇ ЛІТЕРАТУРИ</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1.1. Визначення поняття «готичного» в літературі та інших мистецтвах</w:t>
      </w:r>
    </w:p>
    <w:p w:rsidR="00FD1F63"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Найчастіше термін «готичний» застосовується відносно архітектури Західної Європи зрілого та пізнього середньовіччя (кін. ХІІ – поч. Х</w:t>
      </w:r>
      <w:r w:rsidRPr="00FD1F63">
        <w:rPr>
          <w:rFonts w:ascii="Times New Roman" w:hAnsi="Times New Roman"/>
          <w:sz w:val="28"/>
          <w:szCs w:val="28"/>
        </w:rPr>
        <w:t>V</w:t>
      </w:r>
      <w:r w:rsidRPr="00FD1F63">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FD1F63">
        <w:rPr>
          <w:rFonts w:ascii="Times New Roman" w:hAnsi="Times New Roman"/>
          <w:sz w:val="28"/>
          <w:szCs w:val="28"/>
        </w:rPr>
        <w:t>V</w:t>
      </w:r>
      <w:r w:rsidRPr="00FD1F63">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FD1F63">
        <w:rPr>
          <w:rFonts w:ascii="Times New Roman" w:hAnsi="Times New Roman"/>
          <w:sz w:val="28"/>
          <w:szCs w:val="28"/>
        </w:rPr>
        <w:t>V</w:t>
      </w:r>
      <w:r w:rsidRPr="00FD1F63">
        <w:rPr>
          <w:rFonts w:ascii="Times New Roman" w:hAnsi="Times New Roman"/>
          <w:sz w:val="28"/>
          <w:szCs w:val="28"/>
          <w:lang w:val="ru-RU"/>
        </w:rPr>
        <w:t xml:space="preserve"> ст. італійськими діячами Відродження як синонім слова «варварський», на противагу давньоримській писемності [5].</w:t>
      </w:r>
      <w:r w:rsidRPr="00FD1F63">
        <w:rPr>
          <w:rFonts w:ascii="Times New Roman" w:hAnsi="Times New Roman"/>
          <w:sz w:val="28"/>
          <w:szCs w:val="28"/>
          <w:lang w:val="ru-RU"/>
        </w:rPr>
        <w:tab/>
      </w:r>
    </w:p>
    <w:p w:rsidR="00FD1F63" w:rsidRPr="00FD1F63" w:rsidRDefault="00FD1F63" w:rsidP="00AA1554">
      <w:pPr>
        <w:pStyle w:val="Default"/>
      </w:pPr>
    </w:p>
    <w:p w:rsidR="00FD1F63" w:rsidRPr="00FD1F63" w:rsidRDefault="00FD1F63" w:rsidP="00AA1554">
      <w:pPr>
        <w:pStyle w:val="Default"/>
        <w:rPr>
          <w:sz w:val="30"/>
          <w:szCs w:val="30"/>
          <w:highlight w:val="cyan"/>
        </w:rPr>
      </w:pPr>
      <w:r w:rsidRPr="00FD1F63">
        <w:t xml:space="preserve"> </w:t>
      </w:r>
      <w:r w:rsidRPr="00FD1F63">
        <w:rPr>
          <w:sz w:val="30"/>
          <w:szCs w:val="30"/>
          <w:highlight w:val="cyan"/>
        </w:rPr>
        <w:t xml:space="preserve">В противовес литературным произведениям классицизма, </w:t>
      </w:r>
      <w:proofErr w:type="gramStart"/>
      <w:r w:rsidRPr="00FD1F63">
        <w:rPr>
          <w:sz w:val="30"/>
          <w:szCs w:val="30"/>
          <w:highlight w:val="cyan"/>
        </w:rPr>
        <w:t>объек-том</w:t>
      </w:r>
      <w:proofErr w:type="gramEnd"/>
      <w:r w:rsidRPr="00FD1F63">
        <w:rPr>
          <w:sz w:val="30"/>
          <w:szCs w:val="30"/>
          <w:highlight w:val="cyan"/>
        </w:rPr>
        <w:t xml:space="preserve"> художественного познания которых была современность, готиче-ский роман и формирующийся в тот же период романтизм черпают свое вдохновение в культуре эпохи Средневековья, отвергаемые в</w:t>
      </w:r>
      <w:r w:rsidRPr="00FD1F63">
        <w:rPr>
          <w:sz w:val="30"/>
          <w:szCs w:val="30"/>
          <w:highlight w:val="cyan"/>
          <w:lang w:val="uk-UA"/>
        </w:rPr>
        <w:t xml:space="preserve"> </w:t>
      </w:r>
      <w:r w:rsidRPr="00FD1F63">
        <w:rPr>
          <w:sz w:val="30"/>
          <w:szCs w:val="30"/>
          <w:highlight w:val="cyan"/>
        </w:rPr>
        <w:t xml:space="preserve">эпоху Просвещения, воспринимавшую готику как нечто мракобесное, реакционное, устаревшее. Сам термин </w:t>
      </w:r>
      <w:r w:rsidRPr="00FD1F63">
        <w:rPr>
          <w:i/>
          <w:iCs/>
          <w:sz w:val="30"/>
          <w:szCs w:val="30"/>
          <w:highlight w:val="cyan"/>
        </w:rPr>
        <w:t>Gothic story</w:t>
      </w:r>
      <w:r w:rsidRPr="00FD1F63">
        <w:rPr>
          <w:sz w:val="30"/>
          <w:szCs w:val="30"/>
          <w:highlight w:val="cyan"/>
        </w:rPr>
        <w:t xml:space="preserve">, впервые </w:t>
      </w:r>
      <w:proofErr w:type="gramStart"/>
      <w:r w:rsidRPr="00FD1F63">
        <w:rPr>
          <w:sz w:val="30"/>
          <w:szCs w:val="30"/>
          <w:highlight w:val="cyan"/>
        </w:rPr>
        <w:t>употреб-ленный</w:t>
      </w:r>
      <w:proofErr w:type="gramEnd"/>
      <w:r w:rsidRPr="00FD1F63">
        <w:rPr>
          <w:sz w:val="30"/>
          <w:szCs w:val="30"/>
          <w:highlight w:val="cyan"/>
        </w:rPr>
        <w:t xml:space="preserve"> Горацием Уолполом в подзаголовке к «Замку Отранто», ско-рее, использовался в значении «средневековый». Автор пишет в предисловии ко второму изданию: «В этом произведении была </w:t>
      </w:r>
      <w:proofErr w:type="gramStart"/>
      <w:r w:rsidRPr="00FD1F63">
        <w:rPr>
          <w:sz w:val="30"/>
          <w:szCs w:val="30"/>
          <w:highlight w:val="cyan"/>
        </w:rPr>
        <w:t>сде-лана</w:t>
      </w:r>
      <w:proofErr w:type="gramEnd"/>
      <w:r w:rsidRPr="00FD1F63">
        <w:rPr>
          <w:sz w:val="30"/>
          <w:szCs w:val="30"/>
          <w:highlight w:val="cyan"/>
        </w:rPr>
        <w:t xml:space="preserve"> попытка соединить черты средневекового и современного рома-нов» [3, с. 34]. </w:t>
      </w:r>
    </w:p>
    <w:p w:rsidR="00FD1F63" w:rsidRPr="003255B7" w:rsidRDefault="00FD1F63" w:rsidP="00AA1554">
      <w:pPr>
        <w:spacing w:after="0" w:line="360" w:lineRule="auto"/>
        <w:jc w:val="both"/>
        <w:rPr>
          <w:rFonts w:ascii="Times New Roman" w:hAnsi="Times New Roman"/>
          <w:sz w:val="28"/>
          <w:szCs w:val="28"/>
          <w:lang w:val="ru-RU"/>
        </w:rPr>
      </w:pPr>
      <w:r w:rsidRPr="00FD1F63">
        <w:rPr>
          <w:sz w:val="30"/>
          <w:szCs w:val="30"/>
          <w:highlight w:val="cyan"/>
        </w:rPr>
        <w:t xml:space="preserve">Кроме того, словом </w:t>
      </w:r>
      <w:r w:rsidRPr="00FD1F63">
        <w:rPr>
          <w:i/>
          <w:iCs/>
          <w:sz w:val="30"/>
          <w:szCs w:val="30"/>
          <w:highlight w:val="cyan"/>
        </w:rPr>
        <w:t>gothic</w:t>
      </w:r>
      <w:r w:rsidRPr="00FD1F63">
        <w:rPr>
          <w:sz w:val="30"/>
          <w:szCs w:val="30"/>
          <w:highlight w:val="cyan"/>
        </w:rPr>
        <w:t xml:space="preserve">, восходящим к племенам готов, в эпоху Просвещения называли всю «варварскую» средневековую культуру, пришедшую на смену уничтоженной «эталонной» классической ан-тичности. Произошедшая смена ориентиров искусства того периода связана с более глобальным процессом. Как отмечает Франциска Фур-тай во вступлении к своей работе «Ars et Schola. Теория изобрази-тельного искусства в Средние века», «на рубеже XVIII–XIX веков, с вхождением в европейскую цивилизацию машины, началась смена метакультурной парадигмы с античной на средневековую» [8, с. 3]. Во </w:t>
      </w:r>
      <w:r w:rsidRPr="00FD1F63">
        <w:rPr>
          <w:sz w:val="30"/>
          <w:szCs w:val="30"/>
          <w:highlight w:val="cyan"/>
        </w:rPr>
        <w:lastRenderedPageBreak/>
        <w:t>второй половине XVIII в. в Англии восприятие своего исторического прошлого претерпело глобальное изменение. Осознается эстетическая ценность культуры Средневековья, а во многом благодаря готическо-му роману понимание готики меняется с восприятия ее как варварско-го искусства на символ религиозного мистицизма, связи человека с потусторонним миром.</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Стосовно літератури у часи англійського середньовіччя, в епоху Відродження та бароко слово «готичний» означало «германський», пов’язаний із племенем готів. Зміст терміну «готичний» змінився в епоху класицизму: він став означати «варварський» і вживався з деяким презирством та зневагою [</w:t>
      </w:r>
      <w:r w:rsidRPr="00FD1F63">
        <w:rPr>
          <w:rFonts w:ascii="Times New Roman" w:hAnsi="Times New Roman"/>
          <w:sz w:val="28"/>
          <w:szCs w:val="28"/>
        </w:rPr>
        <w:t>ibid</w:t>
      </w:r>
      <w:r w:rsidRPr="00FD1F63">
        <w:rPr>
          <w:rFonts w:ascii="Times New Roman" w:hAnsi="Times New Roman"/>
          <w:sz w:val="28"/>
          <w:szCs w:val="28"/>
          <w:lang w:val="ru-RU"/>
        </w:rPr>
        <w:t>]. Однак з плином часу цей відтінок зник. Надбання епохи сентименталізму зробили можливою романтизацію образу середньовіччя. «Готичне» стало означати «середньовічне», «історичне»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FD1F63">
        <w:rPr>
          <w:rFonts w:ascii="Times New Roman" w:hAnsi="Times New Roman"/>
          <w:sz w:val="28"/>
          <w:szCs w:val="28"/>
        </w:rPr>
        <w:t>V</w:t>
      </w:r>
      <w:r w:rsidRPr="00FD1F63">
        <w:rPr>
          <w:rFonts w:ascii="Times New Roman" w:hAnsi="Times New Roman"/>
          <w:sz w:val="28"/>
          <w:szCs w:val="28"/>
          <w:lang w:val="ru-RU"/>
        </w:rPr>
        <w:t>ІІІ ст.) саме ця інтерпретація була основною. В кінці Х</w:t>
      </w:r>
      <w:r w:rsidRPr="00FD1F63">
        <w:rPr>
          <w:rFonts w:ascii="Times New Roman" w:hAnsi="Times New Roman"/>
          <w:sz w:val="28"/>
          <w:szCs w:val="28"/>
        </w:rPr>
        <w:t>V</w:t>
      </w:r>
      <w:r w:rsidRPr="00FD1F63">
        <w:rPr>
          <w:rFonts w:ascii="Times New Roman" w:hAnsi="Times New Roman"/>
          <w:sz w:val="28"/>
          <w:szCs w:val="28"/>
          <w:lang w:val="ru-RU"/>
        </w:rPr>
        <w:t>ІІ</w:t>
      </w:r>
      <w:r w:rsidRPr="00FD1F63">
        <w:rPr>
          <w:rFonts w:ascii="Times New Roman" w:hAnsi="Times New Roman"/>
          <w:sz w:val="28"/>
          <w:szCs w:val="28"/>
        </w:rPr>
        <w:t>I</w:t>
      </w:r>
      <w:r w:rsidRPr="00FD1F63">
        <w:rPr>
          <w:rFonts w:ascii="Times New Roman" w:hAnsi="Times New Roman"/>
          <w:sz w:val="28"/>
          <w:szCs w:val="28"/>
          <w:lang w:val="ru-RU"/>
        </w:rPr>
        <w:t xml:space="preserve"> ст., тобто в епоху романтизму, готичними стали абстрактно називати часи, що передують Просвітництву, тобто часи до 1689 р., з натяком на їхню благородність, за довідником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sz w:val="28"/>
          <w:szCs w:val="28"/>
          <w:lang w:val="ru-RU"/>
        </w:rPr>
        <w:t xml:space="preserve"> [17]. Починаючи з вікторіанської епохи (ХІХ ст.), «готичне» набуло в основному ознак потойбічного, страшного, незрозумілого та застарілого. Це значення – найближче до сучасного, на нашу думку. У сучасній літературі «готичне» - перш за все страшне, жахливе, спрямоване на емоції читача.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хоча кожній епосі властиве своє визначення терміну «готичне», чому сприяли різноманітні процеси в англійській літературі, спільним серед усіх визначень є те, що «готичне»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A902E4" w:rsidRPr="002D33E8" w:rsidRDefault="00A902E4" w:rsidP="00AA1554">
      <w:pPr>
        <w:spacing w:after="0" w:line="360" w:lineRule="auto"/>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lastRenderedPageBreak/>
        <w:t xml:space="preserve">1.2. </w:t>
      </w:r>
      <w:r w:rsidR="008611A1" w:rsidRPr="002D33E8">
        <w:rPr>
          <w:rFonts w:ascii="Times New Roman" w:hAnsi="Times New Roman"/>
          <w:b/>
          <w:color w:val="31849B"/>
          <w:sz w:val="28"/>
          <w:szCs w:val="28"/>
          <w:lang w:val="ru-RU"/>
        </w:rPr>
        <w:t>Погляди на поняття жанру у літературознавстві</w:t>
      </w:r>
      <w:r w:rsidR="00E571A9" w:rsidRPr="002D33E8">
        <w:rPr>
          <w:rFonts w:ascii="Times New Roman" w:hAnsi="Times New Roman"/>
          <w:b/>
          <w:color w:val="31849B"/>
          <w:sz w:val="28"/>
          <w:szCs w:val="28"/>
          <w:lang w:val="ru-RU"/>
        </w:rPr>
        <w:t xml:space="preserve"> та ознаки жанру роману</w:t>
      </w:r>
    </w:p>
    <w:p w:rsidR="00177D04" w:rsidRPr="002D33E8" w:rsidRDefault="008611A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rPr>
        <w:tab/>
      </w:r>
      <w:r w:rsidRPr="002D33E8">
        <w:rPr>
          <w:rFonts w:ascii="Times New Roman" w:hAnsi="Times New Roman"/>
          <w:color w:val="31849B"/>
          <w:sz w:val="28"/>
          <w:szCs w:val="28"/>
          <w:lang w:val="uk-UA"/>
        </w:rPr>
        <w:t xml:space="preserve">Перед тим, як говорити про жанр готичного роману в англійській літературі, варто з’ясувати, що собою представляє літературний жанр у цілому. </w:t>
      </w:r>
      <w:r w:rsidR="001255AF" w:rsidRPr="002D33E8">
        <w:rPr>
          <w:rFonts w:ascii="Times New Roman" w:hAnsi="Times New Roman"/>
          <w:color w:val="31849B"/>
          <w:sz w:val="28"/>
          <w:szCs w:val="28"/>
          <w:lang w:val="uk-UA"/>
        </w:rPr>
        <w:t>Варто відмітити, що єдиного погляду на дану проблему не існує: дослідник</w:t>
      </w:r>
      <w:r w:rsidR="00755F58" w:rsidRPr="002D33E8">
        <w:rPr>
          <w:rFonts w:ascii="Times New Roman" w:hAnsi="Times New Roman"/>
          <w:color w:val="31849B"/>
          <w:sz w:val="28"/>
          <w:szCs w:val="28"/>
          <w:lang w:val="uk-UA"/>
        </w:rPr>
        <w:t>и</w:t>
      </w:r>
      <w:r w:rsidR="001255AF" w:rsidRPr="002D33E8">
        <w:rPr>
          <w:rFonts w:ascii="Times New Roman" w:hAnsi="Times New Roman"/>
          <w:color w:val="31849B"/>
          <w:sz w:val="28"/>
          <w:szCs w:val="28"/>
          <w:lang w:val="uk-UA"/>
        </w:rPr>
        <w:t xml:space="preserve"> розумі</w:t>
      </w:r>
      <w:r w:rsidR="00755F58" w:rsidRPr="002D33E8">
        <w:rPr>
          <w:rFonts w:ascii="Times New Roman" w:hAnsi="Times New Roman"/>
          <w:color w:val="31849B"/>
          <w:sz w:val="28"/>
          <w:szCs w:val="28"/>
          <w:lang w:val="uk-UA"/>
        </w:rPr>
        <w:t>ють</w:t>
      </w:r>
      <w:r w:rsidR="001255AF" w:rsidRPr="002D33E8">
        <w:rPr>
          <w:rFonts w:ascii="Times New Roman" w:hAnsi="Times New Roman"/>
          <w:color w:val="31849B"/>
          <w:sz w:val="28"/>
          <w:szCs w:val="28"/>
          <w:lang w:val="uk-UA"/>
        </w:rPr>
        <w:t xml:space="preserve"> феномен по-різному. </w:t>
      </w:r>
      <w:r w:rsidR="00755F58" w:rsidRPr="002D33E8">
        <w:rPr>
          <w:rFonts w:ascii="Times New Roman" w:hAnsi="Times New Roman"/>
          <w:color w:val="31849B"/>
          <w:sz w:val="28"/>
          <w:szCs w:val="28"/>
          <w:lang w:val="uk-UA"/>
        </w:rPr>
        <w:t xml:space="preserve">Але є й схожі погляди, що можна об’єднати для аналізу. </w:t>
      </w:r>
      <w:r w:rsidR="001255AF" w:rsidRPr="002D33E8">
        <w:rPr>
          <w:rFonts w:ascii="Times New Roman" w:hAnsi="Times New Roman"/>
          <w:color w:val="31849B"/>
          <w:sz w:val="28"/>
          <w:szCs w:val="28"/>
          <w:lang w:val="uk-UA"/>
        </w:rPr>
        <w:t xml:space="preserve">Наприклад, </w:t>
      </w:r>
      <w:r w:rsidR="00384791" w:rsidRPr="002D33E8">
        <w:rPr>
          <w:rFonts w:ascii="Times New Roman" w:hAnsi="Times New Roman"/>
          <w:color w:val="31849B"/>
          <w:sz w:val="28"/>
          <w:szCs w:val="28"/>
          <w:lang w:val="uk-UA"/>
        </w:rPr>
        <w:t xml:space="preserve">Крупчанов вважає, що </w:t>
      </w:r>
      <w:r w:rsidR="00856A24" w:rsidRPr="002D33E8">
        <w:rPr>
          <w:rFonts w:ascii="Times New Roman" w:hAnsi="Times New Roman"/>
          <w:color w:val="31849B"/>
          <w:sz w:val="28"/>
          <w:szCs w:val="28"/>
          <w:lang w:val="uk-UA"/>
        </w:rPr>
        <w:t>«</w:t>
      </w:r>
      <w:r w:rsidR="00856A24" w:rsidRPr="002D33E8">
        <w:rPr>
          <w:rFonts w:ascii="Times New Roman" w:hAnsi="Times New Roman"/>
          <w:color w:val="31849B"/>
          <w:sz w:val="28"/>
          <w:szCs w:val="28"/>
        </w:rPr>
        <w:t>&lt;…&gt;</w:t>
      </w:r>
      <w:r w:rsidR="00384791" w:rsidRPr="002D33E8">
        <w:rPr>
          <w:rFonts w:ascii="Times New Roman" w:hAnsi="Times New Roman"/>
          <w:color w:val="31849B"/>
          <w:sz w:val="28"/>
          <w:szCs w:val="28"/>
          <w:lang w:val="uk-UA"/>
        </w:rPr>
        <w:t>существуют два способа выделять типы литературных произведений – основываясь на разновидностях, сложившихся исторически, и опираясь на теоретическое осмысление возможностей словесного искусства.</w:t>
      </w:r>
      <w:r w:rsidR="00856A24" w:rsidRPr="002D33E8">
        <w:rPr>
          <w:rFonts w:ascii="Times New Roman" w:hAnsi="Times New Roman"/>
          <w:color w:val="31849B"/>
          <w:sz w:val="28"/>
          <w:szCs w:val="28"/>
          <w:lang w:val="uk-UA"/>
        </w:rPr>
        <w:t xml:space="preserve">»  []. </w:t>
      </w:r>
    </w:p>
    <w:p w:rsidR="00384791" w:rsidRPr="002D33E8" w:rsidRDefault="00856A24" w:rsidP="00AA1554">
      <w:pPr>
        <w:spacing w:after="0" w:line="360" w:lineRule="auto"/>
        <w:ind w:firstLine="708"/>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Далі </w:t>
      </w:r>
      <w:r w:rsidR="00177D04" w:rsidRPr="002D33E8">
        <w:rPr>
          <w:rFonts w:ascii="Times New Roman" w:hAnsi="Times New Roman"/>
          <w:color w:val="31849B"/>
          <w:sz w:val="28"/>
          <w:szCs w:val="28"/>
          <w:lang w:val="uk-UA"/>
        </w:rPr>
        <w:t>науковець</w:t>
      </w:r>
      <w:r w:rsidRPr="002D33E8">
        <w:rPr>
          <w:rFonts w:ascii="Times New Roman" w:hAnsi="Times New Roman"/>
          <w:color w:val="31849B"/>
          <w:sz w:val="28"/>
          <w:szCs w:val="28"/>
          <w:lang w:val="uk-UA"/>
        </w:rPr>
        <w:t xml:space="preserve"> пояснює свою точку зору: з одного боку, жанр – це сукупність характеристик, що склалися в умовах історичного розвитку будь-якої національної літератури чи ряда літератур та перш за все описує спільні риси, притаманні саме композиційній структурі твору. На позначення </w:t>
      </w:r>
      <w:r w:rsidR="00CD09B9" w:rsidRPr="002D33E8">
        <w:rPr>
          <w:rFonts w:ascii="Times New Roman" w:hAnsi="Times New Roman"/>
          <w:color w:val="31849B"/>
          <w:sz w:val="28"/>
          <w:szCs w:val="28"/>
          <w:lang w:val="uk-UA"/>
        </w:rPr>
        <w:t>творів, яким притаманні ті чи і</w:t>
      </w:r>
      <w:r w:rsidR="00177D04" w:rsidRPr="002D33E8">
        <w:rPr>
          <w:rFonts w:ascii="Times New Roman" w:hAnsi="Times New Roman"/>
          <w:color w:val="31849B"/>
          <w:sz w:val="28"/>
          <w:szCs w:val="28"/>
          <w:lang w:val="uk-UA"/>
        </w:rPr>
        <w:t>нші традиційні характеристики, є спеціальні теміни: роман, повість, новела тощо.</w:t>
      </w:r>
    </w:p>
    <w:p w:rsidR="00177D04" w:rsidRPr="002D33E8" w:rsidRDefault="00177D04"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 xml:space="preserve">По-друге, Крупчанов наголошує, що під жанром можна розуміти деяку стандартну, «ідеальну» модель твору, що </w:t>
      </w:r>
      <w:r w:rsidR="005D5044" w:rsidRPr="002D33E8">
        <w:rPr>
          <w:rFonts w:ascii="Times New Roman" w:hAnsi="Times New Roman"/>
          <w:color w:val="31849B"/>
          <w:sz w:val="28"/>
          <w:szCs w:val="28"/>
          <w:lang w:val="uk-UA"/>
        </w:rPr>
        <w:t>формується шляхом зіставлення конкретних літературних творів. До того ж, жанр у такому контексті несе диференціюючу функцію на більш низькому рівні: можна говорити про жанри готичного, лицарського, історичного роману, романтичної повісті, класицистичної трагедії, романтичної балади тощо</w:t>
      </w:r>
      <w:r w:rsidR="00502EF2" w:rsidRPr="002D33E8">
        <w:rPr>
          <w:rFonts w:ascii="Times New Roman" w:hAnsi="Times New Roman"/>
          <w:color w:val="31849B"/>
          <w:sz w:val="28"/>
          <w:szCs w:val="28"/>
          <w:lang w:val="uk-UA"/>
        </w:rPr>
        <w:t xml:space="preserve"> [].</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Отже, бачимо, що особливо контрибутивними до феномену жанру є композиція твору та компаративний метод аналізу.</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Калачева  у «Словнику літературознавчих термінів» зазначає, що «од жанром понимается повторяющееся во многих произведениях на протяжении истории развития литературы единство композиционной структуры, обусловленной своеобразием отражаемых явлений действительности и характером отношения к ним художника.»</w:t>
      </w:r>
      <w:r w:rsidR="00502EF2" w:rsidRPr="002D33E8">
        <w:rPr>
          <w:rFonts w:ascii="Times New Roman" w:hAnsi="Times New Roman"/>
          <w:color w:val="31849B"/>
          <w:sz w:val="30"/>
          <w:szCs w:val="28"/>
          <w:lang w:val="uk-UA"/>
        </w:rPr>
        <w:t xml:space="preserve"> [].</w:t>
      </w:r>
      <w:r w:rsidRPr="002D33E8">
        <w:rPr>
          <w:rFonts w:ascii="Times New Roman" w:hAnsi="Times New Roman"/>
          <w:color w:val="31849B"/>
          <w:sz w:val="28"/>
          <w:szCs w:val="28"/>
          <w:lang w:val="uk-UA"/>
        </w:rPr>
        <w:t xml:space="preserve"> В ц</w:t>
      </w:r>
      <w:r w:rsidR="00502EF2" w:rsidRPr="002D33E8">
        <w:rPr>
          <w:rFonts w:ascii="Times New Roman" w:hAnsi="Times New Roman"/>
          <w:color w:val="31849B"/>
          <w:sz w:val="28"/>
          <w:szCs w:val="28"/>
          <w:lang w:val="uk-UA"/>
        </w:rPr>
        <w:t xml:space="preserve">ьому визначенні також бачимо підкреслену важливість композиції. А дослідниця Л.В. Чернец, у </w:t>
      </w:r>
      <w:r w:rsidR="00502EF2" w:rsidRPr="002D33E8">
        <w:rPr>
          <w:rFonts w:ascii="Times New Roman" w:hAnsi="Times New Roman"/>
          <w:color w:val="31849B"/>
          <w:sz w:val="28"/>
          <w:szCs w:val="28"/>
          <w:lang w:val="uk-UA"/>
        </w:rPr>
        <w:lastRenderedPageBreak/>
        <w:t>свою чергу, пише, що жанр – постійна величина</w:t>
      </w:r>
      <w:r w:rsidR="00755F58" w:rsidRPr="002D33E8">
        <w:rPr>
          <w:rFonts w:ascii="Times New Roman" w:hAnsi="Times New Roman"/>
          <w:color w:val="31849B"/>
          <w:sz w:val="28"/>
          <w:szCs w:val="28"/>
          <w:lang w:val="uk-UA"/>
        </w:rPr>
        <w:t xml:space="preserve">, що </w:t>
      </w:r>
      <w:r w:rsidR="00502EF2" w:rsidRPr="002D33E8">
        <w:rPr>
          <w:rFonts w:ascii="Times New Roman" w:hAnsi="Times New Roman"/>
          <w:color w:val="31849B"/>
          <w:sz w:val="28"/>
          <w:szCs w:val="28"/>
          <w:lang w:val="uk-UA"/>
        </w:rPr>
        <w:t>предста</w:t>
      </w:r>
      <w:r w:rsidR="00755F58" w:rsidRPr="002D33E8">
        <w:rPr>
          <w:rFonts w:ascii="Times New Roman" w:hAnsi="Times New Roman"/>
          <w:color w:val="31849B"/>
          <w:sz w:val="28"/>
          <w:szCs w:val="28"/>
          <w:lang w:val="uk-UA"/>
        </w:rPr>
        <w:t>вляє собою</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«о</w:t>
      </w:r>
      <w:r w:rsidR="00502EF2" w:rsidRPr="002D33E8">
        <w:rPr>
          <w:rFonts w:ascii="Times New Roman" w:hAnsi="Times New Roman"/>
          <w:color w:val="31849B"/>
          <w:sz w:val="28"/>
          <w:szCs w:val="28"/>
          <w:lang w:val="uk-UA"/>
        </w:rPr>
        <w:t>диниц</w:t>
      </w:r>
      <w:r w:rsidR="00755F58" w:rsidRPr="002D33E8">
        <w:rPr>
          <w:rFonts w:ascii="Times New Roman" w:hAnsi="Times New Roman"/>
          <w:color w:val="31849B"/>
          <w:sz w:val="28"/>
          <w:szCs w:val="28"/>
          <w:lang w:val="uk-UA"/>
        </w:rPr>
        <w:t>ю</w:t>
      </w:r>
      <w:r w:rsidR="00502EF2" w:rsidRPr="002D33E8">
        <w:rPr>
          <w:rFonts w:ascii="Times New Roman" w:hAnsi="Times New Roman"/>
          <w:color w:val="31849B"/>
          <w:sz w:val="28"/>
          <w:szCs w:val="28"/>
          <w:lang w:val="uk-UA"/>
        </w:rPr>
        <w:t xml:space="preserve"> класиф</w:t>
      </w:r>
      <w:r w:rsidR="00755F58" w:rsidRPr="002D33E8">
        <w:rPr>
          <w:rFonts w:ascii="Times New Roman" w:hAnsi="Times New Roman"/>
          <w:color w:val="31849B"/>
          <w:sz w:val="28"/>
          <w:szCs w:val="28"/>
          <w:lang w:val="uk-UA"/>
        </w:rPr>
        <w:t>і</w:t>
      </w:r>
      <w:r w:rsidR="00502EF2" w:rsidRPr="002D33E8">
        <w:rPr>
          <w:rFonts w:ascii="Times New Roman" w:hAnsi="Times New Roman"/>
          <w:color w:val="31849B"/>
          <w:sz w:val="28"/>
          <w:szCs w:val="28"/>
          <w:lang w:val="uk-UA"/>
        </w:rPr>
        <w:t>кац</w:t>
      </w:r>
      <w:r w:rsidR="00755F58" w:rsidRPr="002D33E8">
        <w:rPr>
          <w:rFonts w:ascii="Times New Roman" w:hAnsi="Times New Roman"/>
          <w:color w:val="31849B"/>
          <w:sz w:val="28"/>
          <w:szCs w:val="28"/>
          <w:lang w:val="uk-UA"/>
        </w:rPr>
        <w:t>ії</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творів</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та</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токен</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ї</w:t>
      </w:r>
      <w:r w:rsidR="00502EF2" w:rsidRPr="002D33E8">
        <w:rPr>
          <w:rFonts w:ascii="Times New Roman" w:hAnsi="Times New Roman"/>
          <w:color w:val="31849B"/>
          <w:sz w:val="28"/>
          <w:szCs w:val="28"/>
          <w:lang w:val="uk-UA"/>
        </w:rPr>
        <w:t>х традиц</w:t>
      </w:r>
      <w:r w:rsidR="00755F58" w:rsidRPr="002D33E8">
        <w:rPr>
          <w:rFonts w:ascii="Times New Roman" w:hAnsi="Times New Roman"/>
          <w:color w:val="31849B"/>
          <w:sz w:val="28"/>
          <w:szCs w:val="28"/>
          <w:lang w:val="uk-UA"/>
        </w:rPr>
        <w:t>ійн</w:t>
      </w:r>
      <w:r w:rsidR="00502EF2" w:rsidRPr="002D33E8">
        <w:rPr>
          <w:rFonts w:ascii="Times New Roman" w:hAnsi="Times New Roman"/>
          <w:color w:val="31849B"/>
          <w:sz w:val="28"/>
          <w:szCs w:val="28"/>
          <w:lang w:val="uk-UA"/>
        </w:rPr>
        <w:t xml:space="preserve">х </w:t>
      </w:r>
      <w:r w:rsidR="00755F58" w:rsidRPr="002D33E8">
        <w:rPr>
          <w:rFonts w:ascii="Times New Roman" w:hAnsi="Times New Roman"/>
          <w:color w:val="31849B"/>
          <w:sz w:val="28"/>
          <w:szCs w:val="28"/>
          <w:lang w:val="uk-UA"/>
        </w:rPr>
        <w:t>рис»</w:t>
      </w:r>
      <w:r w:rsidR="00502EF2" w:rsidRPr="002D33E8">
        <w:rPr>
          <w:rFonts w:ascii="Times New Roman" w:hAnsi="Times New Roman"/>
          <w:color w:val="31849B"/>
          <w:sz w:val="28"/>
          <w:szCs w:val="28"/>
          <w:lang w:val="uk-UA"/>
        </w:rPr>
        <w:t>.</w:t>
      </w:r>
      <w:r w:rsidR="00755F58"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ru-RU"/>
        </w:rPr>
        <w:t xml:space="preserve"> Досл</w:t>
      </w:r>
      <w:r w:rsidR="00755F58" w:rsidRPr="002D33E8">
        <w:rPr>
          <w:rFonts w:ascii="Times New Roman" w:hAnsi="Times New Roman"/>
          <w:color w:val="31849B"/>
          <w:sz w:val="28"/>
          <w:szCs w:val="28"/>
          <w:lang w:val="uk-UA"/>
        </w:rPr>
        <w:t>і</w:t>
      </w:r>
      <w:r w:rsidR="00755F58" w:rsidRPr="002D33E8">
        <w:rPr>
          <w:rFonts w:ascii="Times New Roman" w:hAnsi="Times New Roman"/>
          <w:color w:val="31849B"/>
          <w:sz w:val="28"/>
          <w:szCs w:val="28"/>
          <w:lang w:val="ru-RU"/>
        </w:rPr>
        <w:t>дниця на</w:t>
      </w:r>
      <w:r w:rsidR="00755F58" w:rsidRPr="002D33E8">
        <w:rPr>
          <w:rFonts w:ascii="Times New Roman" w:hAnsi="Times New Roman"/>
          <w:color w:val="31849B"/>
          <w:sz w:val="28"/>
          <w:szCs w:val="28"/>
          <w:lang w:val="uk-UA"/>
        </w:rPr>
        <w:t xml:space="preserve">голошує, що типологія жанрів займається преймущественно виявленням найстабільніших жанрових ознак у літературному процессі та встановлення зв’язків між жанровими системами. Підтверджується теорія </w:t>
      </w:r>
      <w:r w:rsidR="00755F58" w:rsidRPr="002D33E8">
        <w:rPr>
          <w:rFonts w:ascii="Times New Roman" w:hAnsi="Times New Roman"/>
          <w:color w:val="31849B"/>
          <w:sz w:val="28"/>
          <w:szCs w:val="28"/>
          <w:lang w:val="uk-UA"/>
        </w:rPr>
        <w:t>Крупчанов</w:t>
      </w:r>
      <w:r w:rsidR="00755F58" w:rsidRPr="002D33E8">
        <w:rPr>
          <w:rFonts w:ascii="Times New Roman" w:hAnsi="Times New Roman"/>
          <w:color w:val="31849B"/>
          <w:sz w:val="28"/>
          <w:szCs w:val="28"/>
          <w:lang w:val="uk-UA"/>
        </w:rPr>
        <w:t>а про диференціюючу функцію поняття жанру як основну.</w:t>
      </w:r>
    </w:p>
    <w:p w:rsidR="00FF2483" w:rsidRPr="002D33E8" w:rsidRDefault="009C036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Дослідник Поспєлов </w:t>
      </w:r>
      <w:r w:rsidR="00FF2483" w:rsidRPr="002D33E8">
        <w:rPr>
          <w:rFonts w:ascii="Times New Roman" w:hAnsi="Times New Roman"/>
          <w:color w:val="31849B"/>
          <w:sz w:val="28"/>
          <w:szCs w:val="28"/>
          <w:lang w:val="uk-UA"/>
        </w:rPr>
        <w:t>визначає феномен літературного жанру як «сложившиеся в процессе развития художественной словесности виды произведений.» [].</w:t>
      </w:r>
      <w:r w:rsidR="00FF2483" w:rsidRPr="002D33E8">
        <w:rPr>
          <w:rFonts w:ascii="Times New Roman" w:hAnsi="Times New Roman"/>
          <w:color w:val="31849B"/>
          <w:sz w:val="28"/>
          <w:szCs w:val="28"/>
          <w:lang w:val="ru-RU"/>
        </w:rPr>
        <w:t xml:space="preserve"> </w:t>
      </w:r>
      <w:r w:rsidR="00FF2483" w:rsidRPr="002D33E8">
        <w:rPr>
          <w:rFonts w:ascii="Times New Roman" w:hAnsi="Times New Roman"/>
          <w:color w:val="31849B"/>
          <w:sz w:val="28"/>
          <w:szCs w:val="28"/>
          <w:lang w:val="uk-UA"/>
        </w:rPr>
        <w:t>І</w:t>
      </w:r>
      <w:r w:rsidR="00FF2483" w:rsidRPr="002D33E8">
        <w:rPr>
          <w:rFonts w:ascii="Times New Roman" w:hAnsi="Times New Roman"/>
          <w:color w:val="31849B"/>
          <w:sz w:val="28"/>
          <w:szCs w:val="28"/>
          <w:lang w:val="ru-RU"/>
        </w:rPr>
        <w:t xml:space="preserve"> знов </w:t>
      </w:r>
      <w:r w:rsidR="00FF2483" w:rsidRPr="002D33E8">
        <w:rPr>
          <w:rFonts w:ascii="Times New Roman" w:hAnsi="Times New Roman"/>
          <w:color w:val="31849B"/>
          <w:sz w:val="28"/>
          <w:szCs w:val="28"/>
          <w:lang w:val="uk-UA"/>
        </w:rPr>
        <w:t xml:space="preserve"> наголошується на тому, що проблема жанру в загальній формі – це  проблема класифікації творів, виявления в них загальних жанрових ознак. Відзначається, що зміни, що порушують єдність усталеного набору характеристик жанру через еволюційний розвиток, становлять основну проблему.</w:t>
      </w:r>
    </w:p>
    <w:p w:rsidR="00755F58" w:rsidRPr="002D33E8" w:rsidRDefault="00755F58"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 xml:space="preserve">Таким чином можна стверджувати, що жанр – це </w:t>
      </w:r>
      <w:r w:rsidR="003364F1" w:rsidRPr="002D33E8">
        <w:rPr>
          <w:rFonts w:ascii="Times New Roman" w:hAnsi="Times New Roman"/>
          <w:color w:val="31849B"/>
          <w:sz w:val="28"/>
          <w:szCs w:val="28"/>
          <w:lang w:val="uk-UA"/>
        </w:rPr>
        <w:t>набір характеристик, притаманних деякій сукупності літературних творів у плані діахронії, оскільки з плином часу зазначені характеристики змінюються.</w:t>
      </w:r>
    </w:p>
    <w:p w:rsidR="003364F1" w:rsidRPr="002D33E8" w:rsidRDefault="003364F1"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Саме вони й називаються об’ємом жанру</w:t>
      </w:r>
      <w:r w:rsidR="00FF2483" w:rsidRPr="002D33E8">
        <w:rPr>
          <w:rFonts w:ascii="Times New Roman" w:hAnsi="Times New Roman"/>
          <w:color w:val="31849B"/>
          <w:sz w:val="28"/>
          <w:szCs w:val="28"/>
          <w:lang w:val="uk-UA"/>
        </w:rPr>
        <w:t>: це «кількість та характер жанрових ознак», за Поспєловим [].</w:t>
      </w:r>
      <w:r w:rsidR="00FF2483" w:rsidRPr="002D33E8">
        <w:rPr>
          <w:rFonts w:ascii="Times New Roman" w:hAnsi="Times New Roman"/>
          <w:color w:val="31849B"/>
          <w:sz w:val="28"/>
          <w:szCs w:val="28"/>
          <w:lang w:val="ru-RU"/>
        </w:rPr>
        <w:t xml:space="preserve"> Оскільки з точки зору діахронії твори одного й того самого жанру стають більш </w:t>
      </w:r>
      <w:r w:rsidR="005E7F1F" w:rsidRPr="002D33E8">
        <w:rPr>
          <w:rFonts w:ascii="Times New Roman" w:hAnsi="Times New Roman"/>
          <w:color w:val="31849B"/>
          <w:sz w:val="28"/>
          <w:szCs w:val="28"/>
          <w:lang w:val="ru-RU"/>
        </w:rPr>
        <w:t>варіативними, рамки жанру розширюються. Тому</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rPr>
        <w:t xml:space="preserve">&lt;…&gt; </w:t>
      </w:r>
      <w:r w:rsidR="00FF2483" w:rsidRPr="002D33E8">
        <w:rPr>
          <w:rFonts w:ascii="Times New Roman" w:hAnsi="Times New Roman"/>
          <w:color w:val="31849B"/>
          <w:sz w:val="28"/>
          <w:szCs w:val="28"/>
          <w:lang w:val="ru-RU"/>
        </w:rPr>
        <w:t>можн</w:t>
      </w:r>
      <w:r w:rsidR="005E7F1F" w:rsidRPr="002D33E8">
        <w:rPr>
          <w:rFonts w:ascii="Times New Roman" w:hAnsi="Times New Roman"/>
          <w:color w:val="31849B"/>
          <w:sz w:val="28"/>
          <w:szCs w:val="28"/>
          <w:lang w:val="ru-RU"/>
        </w:rPr>
        <w:t>а</w:t>
      </w:r>
      <w:r w:rsidR="00FF2483" w:rsidRPr="002D33E8">
        <w:rPr>
          <w:rFonts w:ascii="Times New Roman" w:hAnsi="Times New Roman"/>
          <w:color w:val="31849B"/>
          <w:sz w:val="28"/>
          <w:szCs w:val="28"/>
          <w:lang w:val="ru-RU"/>
        </w:rPr>
        <w:t xml:space="preserve"> говорит</w:t>
      </w:r>
      <w:r w:rsidR="005E7F1F" w:rsidRPr="002D33E8">
        <w:rPr>
          <w:rFonts w:ascii="Times New Roman" w:hAnsi="Times New Roman"/>
          <w:color w:val="31849B"/>
          <w:sz w:val="28"/>
          <w:szCs w:val="28"/>
          <w:lang w:val="ru-RU"/>
        </w:rPr>
        <w:t>и</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про</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з</w:t>
      </w:r>
      <w:r w:rsidR="00FF2483" w:rsidRPr="002D33E8">
        <w:rPr>
          <w:rFonts w:ascii="Times New Roman" w:hAnsi="Times New Roman"/>
          <w:color w:val="31849B"/>
          <w:sz w:val="28"/>
          <w:szCs w:val="28"/>
          <w:lang w:val="ru-RU"/>
        </w:rPr>
        <w:t>меншен</w:t>
      </w:r>
      <w:r w:rsidR="005E7F1F" w:rsidRPr="002D33E8">
        <w:rPr>
          <w:rFonts w:ascii="Times New Roman" w:hAnsi="Times New Roman"/>
          <w:color w:val="31849B"/>
          <w:sz w:val="28"/>
          <w:szCs w:val="28"/>
          <w:lang w:val="ru-RU"/>
        </w:rPr>
        <w:t>ня</w:t>
      </w:r>
      <w:r w:rsidR="00FF2483" w:rsidRPr="002D33E8">
        <w:rPr>
          <w:rFonts w:ascii="Times New Roman" w:hAnsi="Times New Roman"/>
          <w:color w:val="31849B"/>
          <w:sz w:val="28"/>
          <w:szCs w:val="28"/>
          <w:lang w:val="ru-RU"/>
        </w:rPr>
        <w:t xml:space="preserve"> жанрового об</w:t>
      </w:r>
      <w:r w:rsidR="005E7F1F" w:rsidRPr="002D33E8">
        <w:rPr>
          <w:rFonts w:ascii="Times New Roman" w:hAnsi="Times New Roman"/>
          <w:color w:val="31849B"/>
          <w:sz w:val="28"/>
          <w:szCs w:val="28"/>
          <w:lang w:val="ru-RU"/>
        </w:rPr>
        <w:t>'є</w:t>
      </w:r>
      <w:r w:rsidR="00FF2483" w:rsidRPr="002D33E8">
        <w:rPr>
          <w:rFonts w:ascii="Times New Roman" w:hAnsi="Times New Roman"/>
          <w:color w:val="31849B"/>
          <w:sz w:val="28"/>
          <w:szCs w:val="28"/>
          <w:lang w:val="ru-RU"/>
        </w:rPr>
        <w:t>м</w:t>
      </w:r>
      <w:r w:rsidR="005E7F1F" w:rsidRPr="002D33E8">
        <w:rPr>
          <w:rFonts w:ascii="Times New Roman" w:hAnsi="Times New Roman"/>
          <w:color w:val="31849B"/>
          <w:sz w:val="28"/>
          <w:szCs w:val="28"/>
          <w:lang w:val="ru-RU"/>
        </w:rPr>
        <w:t>у» [</w:t>
      </w:r>
      <w:r w:rsidR="005E7F1F" w:rsidRPr="002D33E8">
        <w:rPr>
          <w:rFonts w:ascii="Times New Roman" w:hAnsi="Times New Roman"/>
          <w:color w:val="31849B"/>
          <w:sz w:val="28"/>
          <w:szCs w:val="28"/>
        </w:rPr>
        <w:t>ibid</w:t>
      </w:r>
      <w:r w:rsidR="005E7F1F" w:rsidRPr="002D33E8">
        <w:rPr>
          <w:rFonts w:ascii="Times New Roman" w:hAnsi="Times New Roman"/>
          <w:color w:val="31849B"/>
          <w:sz w:val="28"/>
          <w:szCs w:val="28"/>
          <w:lang w:val="ru-RU"/>
        </w:rPr>
        <w:t>]. Відмічається, що найбільш усталені та незмінні в процесі історичного розвитку ж</w:t>
      </w:r>
      <w:r w:rsidR="00FF2483" w:rsidRPr="002D33E8">
        <w:rPr>
          <w:rFonts w:ascii="Times New Roman" w:hAnsi="Times New Roman"/>
          <w:color w:val="31849B"/>
          <w:sz w:val="28"/>
          <w:szCs w:val="28"/>
          <w:lang w:val="ru-RU"/>
        </w:rPr>
        <w:t>анр</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 xml:space="preserve">в </w:t>
      </w:r>
      <w:r w:rsidR="005E7F1F" w:rsidRPr="002D33E8">
        <w:rPr>
          <w:rFonts w:ascii="Times New Roman" w:hAnsi="Times New Roman"/>
          <w:color w:val="31849B"/>
          <w:sz w:val="28"/>
          <w:szCs w:val="28"/>
          <w:lang w:val="ru-RU"/>
        </w:rPr>
        <w:t>о</w:t>
      </w:r>
      <w:r w:rsidR="00FF2483" w:rsidRPr="002D33E8">
        <w:rPr>
          <w:rFonts w:ascii="Times New Roman" w:hAnsi="Times New Roman"/>
          <w:color w:val="31849B"/>
          <w:sz w:val="28"/>
          <w:szCs w:val="28"/>
          <w:lang w:val="ru-RU"/>
        </w:rPr>
        <w:t>знаки</w:t>
      </w:r>
      <w:r w:rsidR="005E7F1F" w:rsidRPr="002D33E8">
        <w:rPr>
          <w:rFonts w:ascii="Times New Roman" w:hAnsi="Times New Roman"/>
          <w:color w:val="31849B"/>
          <w:sz w:val="28"/>
          <w:szCs w:val="28"/>
          <w:lang w:val="ru-RU"/>
        </w:rPr>
        <w:t xml:space="preserve"> беруться з</w:t>
      </w:r>
      <w:r w:rsidR="00FF2483" w:rsidRPr="002D33E8">
        <w:rPr>
          <w:rFonts w:ascii="Times New Roman" w:hAnsi="Times New Roman"/>
          <w:color w:val="31849B"/>
          <w:sz w:val="28"/>
          <w:szCs w:val="28"/>
          <w:lang w:val="ru-RU"/>
        </w:rPr>
        <w:t>а основу л</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тературо</w:t>
      </w:r>
      <w:r w:rsidR="005E7F1F" w:rsidRPr="002D33E8">
        <w:rPr>
          <w:rFonts w:ascii="Times New Roman" w:hAnsi="Times New Roman"/>
          <w:color w:val="31849B"/>
          <w:sz w:val="28"/>
          <w:szCs w:val="28"/>
          <w:lang w:val="ru-RU"/>
        </w:rPr>
        <w:t>знавчої</w:t>
      </w:r>
      <w:r w:rsidR="00FF2483" w:rsidRPr="002D33E8">
        <w:rPr>
          <w:rFonts w:ascii="Times New Roman" w:hAnsi="Times New Roman"/>
          <w:color w:val="31849B"/>
          <w:sz w:val="28"/>
          <w:szCs w:val="28"/>
          <w:lang w:val="ru-RU"/>
        </w:rPr>
        <w:t xml:space="preserve"> класиф</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кац</w:t>
      </w:r>
      <w:r w:rsidR="005E7F1F" w:rsidRPr="002D33E8">
        <w:rPr>
          <w:rFonts w:ascii="Times New Roman" w:hAnsi="Times New Roman"/>
          <w:color w:val="31849B"/>
          <w:sz w:val="28"/>
          <w:szCs w:val="28"/>
          <w:lang w:val="ru-RU"/>
        </w:rPr>
        <w:t>ії</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творів</w:t>
      </w:r>
      <w:r w:rsidR="00FF2483"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lang w:val="ru-RU"/>
        </w:rPr>
        <w:t xml:space="preserve"> По-перше, жанровою ознакою твору є належність до того чи іншого літературного роду – епосу, лірики, драми чи ліро-епосу. За організацією мови всередині роду виділяють віршовані та прозові твори. </w:t>
      </w:r>
      <w:r w:rsidR="0063712A" w:rsidRPr="002D33E8">
        <w:rPr>
          <w:rFonts w:ascii="Times New Roman" w:hAnsi="Times New Roman"/>
          <w:color w:val="31849B"/>
          <w:sz w:val="28"/>
          <w:szCs w:val="28"/>
          <w:lang w:val="ru-RU"/>
        </w:rPr>
        <w:t>Критеріями диференціації також є об'єм тексту, принципи складання сюжету, проблематика тощо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w:t>
      </w:r>
    </w:p>
    <w:p w:rsidR="00FB24B6" w:rsidRPr="002D33E8" w:rsidRDefault="00AA2633"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r>
      <w:r w:rsidR="0063712A" w:rsidRPr="002D33E8">
        <w:rPr>
          <w:rFonts w:ascii="Times New Roman" w:hAnsi="Times New Roman"/>
          <w:color w:val="31849B"/>
          <w:sz w:val="28"/>
          <w:szCs w:val="28"/>
          <w:lang w:val="ru-RU"/>
        </w:rPr>
        <w:t>Дане дослідження присвячене жанру роману</w:t>
      </w:r>
      <w:r w:rsidR="005E7F1F" w:rsidRPr="002D33E8">
        <w:rPr>
          <w:rFonts w:ascii="Times New Roman" w:hAnsi="Times New Roman"/>
          <w:color w:val="31849B"/>
          <w:sz w:val="28"/>
          <w:szCs w:val="28"/>
          <w:lang w:val="ru-RU"/>
        </w:rPr>
        <w:t>: він належить до</w:t>
      </w:r>
      <w:r w:rsidR="0063712A" w:rsidRPr="002D33E8">
        <w:rPr>
          <w:rFonts w:ascii="Times New Roman" w:hAnsi="Times New Roman"/>
          <w:color w:val="31849B"/>
          <w:sz w:val="28"/>
          <w:szCs w:val="28"/>
          <w:lang w:val="ru-RU"/>
        </w:rPr>
        <w:t xml:space="preserve"> велико</w:t>
      </w:r>
      <w:r w:rsidR="0063712A" w:rsidRPr="002D33E8">
        <w:rPr>
          <w:rFonts w:ascii="Times New Roman" w:hAnsi="Times New Roman"/>
          <w:color w:val="31849B"/>
          <w:sz w:val="28"/>
          <w:szCs w:val="28"/>
          <w:lang w:val="uk-UA"/>
        </w:rPr>
        <w:t>ї</w:t>
      </w:r>
      <w:r w:rsidR="0063712A" w:rsidRPr="002D33E8">
        <w:rPr>
          <w:rFonts w:ascii="Times New Roman" w:hAnsi="Times New Roman"/>
          <w:color w:val="31849B"/>
          <w:sz w:val="28"/>
          <w:szCs w:val="28"/>
          <w:lang w:val="ru-RU"/>
        </w:rPr>
        <w:t xml:space="preserve"> прозової форми</w:t>
      </w:r>
      <w:r w:rsidR="005E7F1F" w:rsidRPr="002D33E8">
        <w:rPr>
          <w:rFonts w:ascii="Times New Roman" w:hAnsi="Times New Roman"/>
          <w:color w:val="31849B"/>
          <w:sz w:val="28"/>
          <w:szCs w:val="28"/>
          <w:lang w:val="ru-RU"/>
        </w:rPr>
        <w:t xml:space="preserve"> епічного жанру</w:t>
      </w:r>
      <w:r w:rsidR="0063712A" w:rsidRPr="002D33E8">
        <w:rPr>
          <w:rFonts w:ascii="Times New Roman" w:hAnsi="Times New Roman"/>
          <w:color w:val="31849B"/>
          <w:sz w:val="28"/>
          <w:szCs w:val="28"/>
          <w:lang w:val="ru-RU"/>
        </w:rPr>
        <w:t xml:space="preserve"> зі значним масштабом сюжету</w:t>
      </w:r>
      <w:r w:rsidR="005E7F1F" w:rsidRPr="002D33E8">
        <w:rPr>
          <w:rFonts w:ascii="Times New Roman" w:hAnsi="Times New Roman"/>
          <w:color w:val="31849B"/>
          <w:sz w:val="28"/>
          <w:szCs w:val="28"/>
          <w:lang w:val="ru-RU"/>
        </w:rPr>
        <w:t>.</w:t>
      </w:r>
      <w:r w:rsidR="0063712A" w:rsidRPr="002D33E8">
        <w:rPr>
          <w:rFonts w:ascii="Times New Roman" w:hAnsi="Times New Roman"/>
          <w:color w:val="31849B"/>
          <w:sz w:val="28"/>
          <w:szCs w:val="28"/>
          <w:lang w:val="ru-RU"/>
        </w:rPr>
        <w:t xml:space="preserve"> Дослідник наголошує, що романна проблематика, намеченной еще в прозаических </w:t>
      </w:r>
      <w:r w:rsidR="0063712A" w:rsidRPr="002D33E8">
        <w:rPr>
          <w:rFonts w:ascii="Times New Roman" w:hAnsi="Times New Roman"/>
          <w:color w:val="31849B"/>
          <w:sz w:val="28"/>
          <w:szCs w:val="28"/>
          <w:lang w:val="ru-RU"/>
        </w:rPr>
        <w:lastRenderedPageBreak/>
        <w:t>произведениях античности, заключалась в том, что внимание писателей было направлено на жизнь и судьбу отдельной личности, на развитие се характера в столкновении с окружающей средой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 xml:space="preserve">]. XVIII ст. стало </w:t>
      </w:r>
      <w:r w:rsidR="00E571A9" w:rsidRPr="002D33E8">
        <w:rPr>
          <w:rFonts w:ascii="Times New Roman" w:hAnsi="Times New Roman"/>
          <w:color w:val="31849B"/>
          <w:sz w:val="28"/>
          <w:szCs w:val="28"/>
          <w:lang w:val="ru-RU"/>
        </w:rPr>
        <w:t>переломним моментом</w:t>
      </w:r>
      <w:r w:rsidR="0063712A" w:rsidRPr="002D33E8">
        <w:rPr>
          <w:rFonts w:ascii="Times New Roman" w:hAnsi="Times New Roman"/>
          <w:color w:val="31849B"/>
          <w:sz w:val="28"/>
          <w:szCs w:val="28"/>
          <w:lang w:val="ru-RU"/>
        </w:rPr>
        <w:t xml:space="preserve"> </w:t>
      </w:r>
      <w:r w:rsidR="00E571A9" w:rsidRPr="002D33E8">
        <w:rPr>
          <w:rFonts w:ascii="Times New Roman" w:hAnsi="Times New Roman"/>
          <w:color w:val="31849B"/>
          <w:sz w:val="28"/>
          <w:szCs w:val="28"/>
          <w:lang w:val="ru-RU"/>
        </w:rPr>
        <w:t xml:space="preserve">для розвитку романного жанру та його подальшої популяризації. </w:t>
      </w:r>
      <w:r w:rsidR="00E571A9" w:rsidRPr="002D33E8">
        <w:rPr>
          <w:rFonts w:ascii="Times New Roman" w:hAnsi="Times New Roman"/>
          <w:color w:val="31849B"/>
          <w:sz w:val="28"/>
          <w:szCs w:val="28"/>
          <w:lang w:val="uk-UA"/>
        </w:rPr>
        <w:t xml:space="preserve">Епоха посиленого розвитку людства, за Белінським, стала епохою розквіту роману. Дослідниця Щепілова виділяє такі основні ознаки романного жанру, як </w:t>
      </w:r>
      <w:r w:rsidR="00FB24B6" w:rsidRPr="002D33E8">
        <w:rPr>
          <w:rFonts w:ascii="Times New Roman" w:hAnsi="Times New Roman"/>
          <w:color w:val="31849B"/>
          <w:sz w:val="28"/>
          <w:szCs w:val="28"/>
          <w:lang w:val="uk-UA"/>
        </w:rPr>
        <w:t>постановк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особливо великих життєвих проблем, які вимагають глибокого проникнення в </w:t>
      </w:r>
      <w:r w:rsidR="00D41B75" w:rsidRPr="002D33E8">
        <w:rPr>
          <w:rFonts w:ascii="Times New Roman" w:hAnsi="Times New Roman"/>
          <w:color w:val="31849B"/>
          <w:sz w:val="28"/>
          <w:szCs w:val="28"/>
          <w:lang w:val="uk-UA"/>
        </w:rPr>
        <w:t>числені</w:t>
      </w:r>
      <w:r w:rsidR="00FB24B6" w:rsidRPr="002D33E8">
        <w:rPr>
          <w:rFonts w:ascii="Times New Roman" w:hAnsi="Times New Roman"/>
          <w:color w:val="31849B"/>
          <w:sz w:val="28"/>
          <w:szCs w:val="28"/>
          <w:lang w:val="uk-UA"/>
        </w:rPr>
        <w:t xml:space="preserve"> області життя людини, встановлення зв'язку між багатьма сторонами суспільного буття людей</w:t>
      </w:r>
      <w:r w:rsidR="00FB24B6" w:rsidRPr="002D33E8">
        <w:rPr>
          <w:rFonts w:ascii="Times New Roman" w:hAnsi="Times New Roman"/>
          <w:color w:val="31849B"/>
          <w:sz w:val="28"/>
          <w:szCs w:val="28"/>
          <w:lang w:val="uk-UA"/>
        </w:rPr>
        <w:t xml:space="preserve">, </w:t>
      </w:r>
      <w:r w:rsidR="00FB24B6" w:rsidRPr="002D33E8">
        <w:rPr>
          <w:rFonts w:ascii="Times New Roman" w:hAnsi="Times New Roman"/>
          <w:color w:val="31849B"/>
          <w:sz w:val="28"/>
          <w:szCs w:val="28"/>
          <w:lang w:val="uk-UA"/>
        </w:rPr>
        <w:t xml:space="preserve">великою повнотою зображення в </w:t>
      </w:r>
      <w:r w:rsidR="00D41B75" w:rsidRPr="002D33E8">
        <w:rPr>
          <w:rFonts w:ascii="Times New Roman" w:hAnsi="Times New Roman"/>
          <w:color w:val="31849B"/>
          <w:sz w:val="28"/>
          <w:szCs w:val="28"/>
          <w:lang w:val="uk-UA"/>
        </w:rPr>
        <w:t>творі</w:t>
      </w:r>
      <w:r w:rsidR="00FB24B6" w:rsidRPr="002D33E8">
        <w:rPr>
          <w:rFonts w:ascii="Times New Roman" w:hAnsi="Times New Roman"/>
          <w:color w:val="31849B"/>
          <w:sz w:val="28"/>
          <w:szCs w:val="28"/>
          <w:lang w:val="uk-UA"/>
        </w:rPr>
        <w:t xml:space="preserve"> суспільного та особистого життя людини</w:t>
      </w:r>
      <w:r w:rsidR="00D41B75"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ru-RU"/>
        </w:rPr>
        <w:t xml:space="preserve"> </w:t>
      </w:r>
      <w:r w:rsidR="00D41B75" w:rsidRPr="002D33E8">
        <w:rPr>
          <w:rFonts w:ascii="Times New Roman" w:hAnsi="Times New Roman"/>
          <w:color w:val="31849B"/>
          <w:sz w:val="28"/>
          <w:szCs w:val="28"/>
          <w:lang w:val="uk-UA"/>
        </w:rPr>
        <w:t>Для реалізації значного об’єму авторського замислу</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необхідне в</w:t>
      </w:r>
      <w:r w:rsidR="00FB24B6" w:rsidRPr="002D33E8">
        <w:rPr>
          <w:rFonts w:ascii="Times New Roman" w:hAnsi="Times New Roman"/>
          <w:color w:val="31849B"/>
          <w:sz w:val="28"/>
          <w:szCs w:val="28"/>
          <w:lang w:val="uk-UA"/>
        </w:rPr>
        <w:t>елике число персонажів і докладн</w:t>
      </w:r>
      <w:r w:rsidR="00D41B75" w:rsidRPr="002D33E8">
        <w:rPr>
          <w:rFonts w:ascii="Times New Roman" w:hAnsi="Times New Roman"/>
          <w:color w:val="31849B"/>
          <w:sz w:val="28"/>
          <w:szCs w:val="28"/>
          <w:lang w:val="uk-UA"/>
        </w:rPr>
        <w:t>е</w:t>
      </w:r>
      <w:r w:rsidR="00FB24B6" w:rsidRPr="002D33E8">
        <w:rPr>
          <w:rFonts w:ascii="Times New Roman" w:hAnsi="Times New Roman"/>
          <w:color w:val="31849B"/>
          <w:sz w:val="28"/>
          <w:szCs w:val="28"/>
          <w:lang w:val="uk-UA"/>
        </w:rPr>
        <w:t xml:space="preserve"> змалювання їх</w:t>
      </w:r>
      <w:r w:rsidR="00D41B75" w:rsidRPr="002D33E8">
        <w:rPr>
          <w:rFonts w:ascii="Times New Roman" w:hAnsi="Times New Roman"/>
          <w:color w:val="31849B"/>
          <w:sz w:val="28"/>
          <w:szCs w:val="28"/>
          <w:lang w:val="uk-UA"/>
        </w:rPr>
        <w:t>нього</w:t>
      </w:r>
      <w:r w:rsidR="00FB24B6" w:rsidRPr="002D33E8">
        <w:rPr>
          <w:rFonts w:ascii="Times New Roman" w:hAnsi="Times New Roman"/>
          <w:color w:val="31849B"/>
          <w:sz w:val="28"/>
          <w:szCs w:val="28"/>
          <w:lang w:val="uk-UA"/>
        </w:rPr>
        <w:t xml:space="preserve"> життя і відносин</w:t>
      </w:r>
      <w:r w:rsidR="00FB24B6" w:rsidRPr="002D33E8">
        <w:rPr>
          <w:rFonts w:ascii="Times New Roman" w:hAnsi="Times New Roman"/>
          <w:color w:val="31849B"/>
          <w:sz w:val="28"/>
          <w:szCs w:val="28"/>
          <w:lang w:val="uk-UA"/>
        </w:rPr>
        <w:t xml:space="preserve">, розкриття </w:t>
      </w:r>
      <w:r w:rsidR="00D41B75" w:rsidRPr="002D33E8">
        <w:rPr>
          <w:rFonts w:ascii="Times New Roman" w:hAnsi="Times New Roman"/>
          <w:color w:val="31849B"/>
          <w:sz w:val="28"/>
          <w:szCs w:val="28"/>
          <w:lang w:val="uk-UA"/>
        </w:rPr>
        <w:t>у</w:t>
      </w:r>
      <w:r w:rsidR="00FB24B6" w:rsidRPr="002D33E8">
        <w:rPr>
          <w:rFonts w:ascii="Times New Roman" w:hAnsi="Times New Roman"/>
          <w:color w:val="31849B"/>
          <w:sz w:val="28"/>
          <w:szCs w:val="28"/>
          <w:lang w:val="uk-UA"/>
        </w:rPr>
        <w:t>мов буття людей, формування їхніх характерів і відносин з більшою повнотою, ніж в інших жанрах</w:t>
      </w:r>
      <w:r w:rsidR="00D41B75" w:rsidRPr="002D33E8">
        <w:rPr>
          <w:rFonts w:ascii="Times New Roman" w:hAnsi="Times New Roman"/>
          <w:color w:val="31849B"/>
          <w:sz w:val="28"/>
          <w:szCs w:val="28"/>
          <w:lang w:val="uk-UA"/>
        </w:rPr>
        <w:t>. Звідси випливає</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 xml:space="preserve">і </w:t>
      </w:r>
      <w:r w:rsidR="00FB24B6" w:rsidRPr="002D33E8">
        <w:rPr>
          <w:rFonts w:ascii="Times New Roman" w:hAnsi="Times New Roman"/>
          <w:color w:val="31849B"/>
          <w:sz w:val="28"/>
          <w:szCs w:val="28"/>
          <w:lang w:val="uk-UA"/>
        </w:rPr>
        <w:t>великий обсяг</w:t>
      </w:r>
      <w:r w:rsidR="00D41B75" w:rsidRPr="002D33E8">
        <w:rPr>
          <w:rFonts w:ascii="Times New Roman" w:hAnsi="Times New Roman"/>
          <w:color w:val="31849B"/>
          <w:sz w:val="28"/>
          <w:szCs w:val="28"/>
          <w:lang w:val="uk-UA"/>
        </w:rPr>
        <w:t xml:space="preserve"> роману</w:t>
      </w:r>
      <w:r w:rsidR="00FB24B6" w:rsidRPr="002D33E8">
        <w:rPr>
          <w:rFonts w:ascii="Times New Roman" w:hAnsi="Times New Roman"/>
          <w:color w:val="31849B"/>
          <w:sz w:val="28"/>
          <w:szCs w:val="28"/>
          <w:lang w:val="uk-UA"/>
        </w:rPr>
        <w:t>, і різноманітність можливостей відтворення в ньому обставин життя людей</w:t>
      </w:r>
      <w:r w:rsidR="00D41B75" w:rsidRPr="002D33E8">
        <w:rPr>
          <w:rFonts w:ascii="Times New Roman" w:hAnsi="Times New Roman"/>
          <w:color w:val="31849B"/>
          <w:sz w:val="28"/>
          <w:szCs w:val="28"/>
          <w:lang w:val="uk-UA"/>
        </w:rPr>
        <w:t>. У романі, як пише дослідниця,</w:t>
      </w:r>
      <w:r w:rsidR="00FB24B6" w:rsidRPr="002D33E8">
        <w:rPr>
          <w:rFonts w:ascii="Times New Roman" w:hAnsi="Times New Roman"/>
          <w:color w:val="31849B"/>
          <w:sz w:val="28"/>
          <w:szCs w:val="28"/>
          <w:lang w:val="uk-UA"/>
        </w:rPr>
        <w:t xml:space="preserve"> </w:t>
      </w:r>
      <w:r w:rsidR="00FB24B6" w:rsidRPr="002D33E8">
        <w:rPr>
          <w:rFonts w:ascii="Times New Roman" w:hAnsi="Times New Roman"/>
          <w:color w:val="31849B"/>
          <w:sz w:val="28"/>
          <w:szCs w:val="28"/>
          <w:lang w:val="uk-UA"/>
        </w:rPr>
        <w:t>всебічно аналізуються вчинки, поведінк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внутрішній стан персонажів. Детальність розкриття психології людини, властива роману,</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показ зростання характерів, зображення людей в процесі їх внутрішнього розвитку</w:t>
      </w:r>
      <w:r w:rsidR="00D41B75"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є необхідним елементом відтворення життя</w:t>
      </w:r>
      <w:r w:rsidR="00D41B75" w:rsidRPr="002D33E8">
        <w:rPr>
          <w:rFonts w:ascii="Times New Roman" w:hAnsi="Times New Roman"/>
          <w:color w:val="31849B"/>
          <w:sz w:val="28"/>
          <w:szCs w:val="28"/>
          <w:lang w:val="uk-UA"/>
        </w:rPr>
        <w:t xml:space="preserve"> та </w:t>
      </w:r>
      <w:r w:rsidR="00D41B75" w:rsidRPr="002D33E8">
        <w:rPr>
          <w:rFonts w:ascii="Times New Roman" w:hAnsi="Times New Roman"/>
          <w:color w:val="31849B"/>
          <w:sz w:val="28"/>
          <w:szCs w:val="28"/>
          <w:lang w:val="uk-UA"/>
        </w:rPr>
        <w:t>ста</w:t>
      </w:r>
      <w:r w:rsidR="00D41B75" w:rsidRPr="002D33E8">
        <w:rPr>
          <w:rFonts w:ascii="Times New Roman" w:hAnsi="Times New Roman"/>
          <w:color w:val="31849B"/>
          <w:sz w:val="28"/>
          <w:szCs w:val="28"/>
          <w:lang w:val="uk-UA"/>
        </w:rPr>
        <w:t>ють</w:t>
      </w:r>
      <w:r w:rsidR="00D41B75" w:rsidRPr="002D33E8">
        <w:rPr>
          <w:rFonts w:ascii="Times New Roman" w:hAnsi="Times New Roman"/>
          <w:color w:val="31849B"/>
          <w:sz w:val="28"/>
          <w:szCs w:val="28"/>
          <w:lang w:val="uk-UA"/>
        </w:rPr>
        <w:t xml:space="preserve"> в романі в центр уваги</w:t>
      </w:r>
      <w:r w:rsidR="00D41B75" w:rsidRPr="002D33E8">
        <w:rPr>
          <w:rFonts w:ascii="Times New Roman" w:hAnsi="Times New Roman"/>
          <w:color w:val="31849B"/>
          <w:sz w:val="28"/>
          <w:szCs w:val="28"/>
          <w:lang w:val="uk-UA"/>
        </w:rPr>
        <w:t xml:space="preserve"> автора та читача [</w:t>
      </w:r>
      <w:r w:rsidR="00D41B75" w:rsidRPr="002D33E8">
        <w:rPr>
          <w:rFonts w:ascii="Times New Roman" w:hAnsi="Times New Roman"/>
          <w:color w:val="31849B"/>
          <w:sz w:val="28"/>
          <w:szCs w:val="28"/>
        </w:rPr>
        <w:t>ibid</w:t>
      </w:r>
      <w:r w:rsidR="00D41B75" w:rsidRPr="002D33E8">
        <w:rPr>
          <w:rFonts w:ascii="Times New Roman" w:hAnsi="Times New Roman"/>
          <w:color w:val="31849B"/>
          <w:sz w:val="28"/>
          <w:szCs w:val="28"/>
          <w:lang w:val="uk-UA"/>
        </w:rPr>
        <w:t>].</w:t>
      </w:r>
    </w:p>
    <w:p w:rsidR="00D41B75" w:rsidRPr="002D33E8" w:rsidRDefault="00D41B75" w:rsidP="00AA1554">
      <w:pPr>
        <w:spacing w:after="0" w:line="360" w:lineRule="auto"/>
        <w:ind w:firstLine="708"/>
        <w:jc w:val="both"/>
        <w:rPr>
          <w:rFonts w:ascii="Times New Roman" w:hAnsi="Times New Roman"/>
          <w:color w:val="31849B"/>
          <w:sz w:val="28"/>
          <w:szCs w:val="28"/>
        </w:rPr>
      </w:pPr>
      <w:r w:rsidRPr="002D33E8">
        <w:rPr>
          <w:rFonts w:ascii="Times New Roman" w:hAnsi="Times New Roman"/>
          <w:color w:val="31849B"/>
          <w:sz w:val="28"/>
          <w:szCs w:val="28"/>
          <w:lang w:val="uk-UA"/>
        </w:rPr>
        <w:t>Отже,</w:t>
      </w:r>
      <w:r w:rsidR="00FB24B6" w:rsidRPr="002D33E8">
        <w:rPr>
          <w:rFonts w:ascii="Times New Roman" w:hAnsi="Times New Roman"/>
          <w:color w:val="31849B"/>
          <w:sz w:val="28"/>
          <w:szCs w:val="28"/>
          <w:lang w:val="uk-UA"/>
        </w:rPr>
        <w:t xml:space="preserve"> при зображенні особливо складних життєвих процесів, які вимагають всебічної оцінки людини і умов </w:t>
      </w:r>
      <w:r w:rsidRPr="002D33E8">
        <w:rPr>
          <w:rFonts w:ascii="Times New Roman" w:hAnsi="Times New Roman"/>
          <w:color w:val="31849B"/>
          <w:sz w:val="28"/>
          <w:szCs w:val="28"/>
          <w:lang w:val="uk-UA"/>
        </w:rPr>
        <w:t>її</w:t>
      </w:r>
      <w:r w:rsidR="00FB24B6" w:rsidRPr="002D33E8">
        <w:rPr>
          <w:rFonts w:ascii="Times New Roman" w:hAnsi="Times New Roman"/>
          <w:color w:val="31849B"/>
          <w:sz w:val="28"/>
          <w:szCs w:val="28"/>
          <w:lang w:val="uk-UA"/>
        </w:rPr>
        <w:t xml:space="preserve"> буття, письменники найчастіше звертаються до форми роману. </w:t>
      </w:r>
      <w:r w:rsidR="00AA1554" w:rsidRPr="002D33E8">
        <w:rPr>
          <w:rFonts w:ascii="Times New Roman" w:hAnsi="Times New Roman"/>
          <w:color w:val="31849B"/>
          <w:sz w:val="28"/>
          <w:szCs w:val="28"/>
          <w:lang w:val="uk-UA"/>
        </w:rPr>
        <w:t>Н</w:t>
      </w:r>
      <w:r w:rsidRPr="002D33E8">
        <w:rPr>
          <w:rFonts w:ascii="Times New Roman" w:hAnsi="Times New Roman"/>
          <w:color w:val="31849B"/>
          <w:sz w:val="28"/>
          <w:szCs w:val="28"/>
          <w:lang w:val="uk-UA"/>
        </w:rPr>
        <w:t>а вказан</w:t>
      </w:r>
      <w:r w:rsidR="00AA1554" w:rsidRPr="002D33E8">
        <w:rPr>
          <w:rFonts w:ascii="Times New Roman" w:hAnsi="Times New Roman"/>
          <w:color w:val="31849B"/>
          <w:sz w:val="28"/>
          <w:szCs w:val="28"/>
          <w:lang w:val="uk-UA"/>
        </w:rPr>
        <w:t>і</w:t>
      </w:r>
      <w:r w:rsidRPr="002D33E8">
        <w:rPr>
          <w:rFonts w:ascii="Times New Roman" w:hAnsi="Times New Roman"/>
          <w:color w:val="31849B"/>
          <w:sz w:val="28"/>
          <w:szCs w:val="28"/>
          <w:lang w:val="uk-UA"/>
        </w:rPr>
        <w:t xml:space="preserve"> критері</w:t>
      </w:r>
      <w:r w:rsidR="00AA1554" w:rsidRPr="002D33E8">
        <w:rPr>
          <w:rFonts w:ascii="Times New Roman" w:hAnsi="Times New Roman"/>
          <w:color w:val="31849B"/>
          <w:sz w:val="28"/>
          <w:szCs w:val="28"/>
          <w:lang w:val="uk-UA"/>
        </w:rPr>
        <w:t>ї</w:t>
      </w:r>
      <w:r w:rsidRPr="002D33E8">
        <w:rPr>
          <w:rFonts w:ascii="Times New Roman" w:hAnsi="Times New Roman"/>
          <w:color w:val="31849B"/>
          <w:sz w:val="28"/>
          <w:szCs w:val="28"/>
          <w:lang w:val="uk-UA"/>
        </w:rPr>
        <w:t xml:space="preserve"> </w:t>
      </w:r>
      <w:r w:rsidR="00AA1554" w:rsidRPr="002D33E8">
        <w:rPr>
          <w:rFonts w:ascii="Times New Roman" w:hAnsi="Times New Roman"/>
          <w:color w:val="31849B"/>
          <w:sz w:val="28"/>
          <w:szCs w:val="28"/>
          <w:lang w:val="uk-UA"/>
        </w:rPr>
        <w:t>будемо звертати увагу при аналізі</w:t>
      </w:r>
      <w:r w:rsidRPr="002D33E8">
        <w:rPr>
          <w:rFonts w:ascii="Times New Roman" w:hAnsi="Times New Roman"/>
          <w:color w:val="31849B"/>
          <w:sz w:val="28"/>
          <w:szCs w:val="28"/>
          <w:lang w:val="uk-UA"/>
        </w:rPr>
        <w:t xml:space="preserve"> роман</w:t>
      </w:r>
      <w:r w:rsidR="00AA1554" w:rsidRPr="002D33E8">
        <w:rPr>
          <w:rFonts w:ascii="Times New Roman" w:hAnsi="Times New Roman"/>
          <w:color w:val="31849B"/>
          <w:sz w:val="28"/>
          <w:szCs w:val="28"/>
          <w:lang w:val="uk-UA"/>
        </w:rPr>
        <w:t>ів</w:t>
      </w:r>
      <w:r w:rsidR="00AA1554" w:rsidRPr="002D33E8">
        <w:rPr>
          <w:rFonts w:ascii="Times New Roman" w:hAnsi="Times New Roman"/>
          <w:color w:val="31849B"/>
          <w:sz w:val="28"/>
          <w:szCs w:val="28"/>
        </w:rPr>
        <w:t xml:space="preserve"> Х. Уолпола «The Castle of Otranto», А. Радкліф «A Romance in the Forest», Д. Коутс «The Haunting</w:t>
      </w:r>
      <w:bookmarkStart w:id="1" w:name="_GoBack"/>
      <w:bookmarkEnd w:id="1"/>
      <w:r w:rsidR="00AA1554" w:rsidRPr="002D33E8">
        <w:rPr>
          <w:rFonts w:ascii="Times New Roman" w:hAnsi="Times New Roman"/>
          <w:color w:val="31849B"/>
          <w:sz w:val="28"/>
          <w:szCs w:val="28"/>
        </w:rPr>
        <w:t xml:space="preserve"> of Gillespie House» та Дж. Клайд «Graveyard Rose»</w:t>
      </w:r>
    </w:p>
    <w:p w:rsidR="006F0D72" w:rsidRPr="00FD1F63" w:rsidRDefault="006F0D72" w:rsidP="00AA1554">
      <w:pPr>
        <w:spacing w:after="0" w:line="360" w:lineRule="auto"/>
        <w:ind w:firstLine="708"/>
        <w:jc w:val="both"/>
        <w:rPr>
          <w:rFonts w:ascii="Times New Roman" w:hAnsi="Times New Roman"/>
          <w:b/>
          <w:sz w:val="28"/>
          <w:szCs w:val="28"/>
          <w:lang w:val="ru-RU"/>
        </w:rPr>
      </w:pPr>
      <w:r w:rsidRPr="00FD1F63">
        <w:rPr>
          <w:rFonts w:ascii="Times New Roman" w:hAnsi="Times New Roman"/>
          <w:b/>
          <w:sz w:val="28"/>
          <w:szCs w:val="28"/>
          <w:lang w:val="ru-RU"/>
        </w:rPr>
        <w:t>1.</w:t>
      </w:r>
      <w:r w:rsidR="00A902E4">
        <w:rPr>
          <w:rFonts w:ascii="Times New Roman" w:hAnsi="Times New Roman"/>
          <w:b/>
          <w:sz w:val="28"/>
          <w:szCs w:val="28"/>
          <w:lang w:val="ru-RU"/>
        </w:rPr>
        <w:t>3</w:t>
      </w:r>
      <w:r w:rsidRPr="00FD1F63">
        <w:rPr>
          <w:rFonts w:ascii="Times New Roman" w:hAnsi="Times New Roman"/>
          <w:b/>
          <w:sz w:val="28"/>
          <w:szCs w:val="28"/>
          <w:lang w:val="ru-RU"/>
        </w:rPr>
        <w:t>. Передумови появи жанру готичного роману в англійській літературі</w:t>
      </w:r>
    </w:p>
    <w:p w:rsidR="00E23B12" w:rsidRPr="00E23B12" w:rsidRDefault="006F0D72" w:rsidP="00AA1554">
      <w:pPr>
        <w:spacing w:after="0"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 xml:space="preserve">Кожна відома інтерпретація терміну «готичний» є результатом літературного та історичного процесу. Розглянемо причини та передумови </w:t>
      </w:r>
      <w:proofErr w:type="gramStart"/>
      <w:r w:rsidRPr="00FD1F63">
        <w:rPr>
          <w:rFonts w:ascii="Times New Roman" w:hAnsi="Times New Roman"/>
          <w:sz w:val="28"/>
          <w:szCs w:val="28"/>
          <w:lang w:val="ru-RU"/>
        </w:rPr>
        <w:lastRenderedPageBreak/>
        <w:t>формування  англійського</w:t>
      </w:r>
      <w:proofErr w:type="gramEnd"/>
      <w:r w:rsidRPr="00FD1F63">
        <w:rPr>
          <w:rFonts w:ascii="Times New Roman" w:hAnsi="Times New Roman"/>
          <w:sz w:val="28"/>
          <w:szCs w:val="28"/>
          <w:lang w:val="ru-RU"/>
        </w:rPr>
        <w:t xml:space="preserve"> готичного роману.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Як зауважує О.І. Клименко, історичні події в Англії стали першою причиною появи поняття англійського готичного роману, чому сприяли наступні історичні передумови. Об’єднання Англії та Шотландії під однією короною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w:t>
      </w:r>
      <w:r w:rsidRPr="00FD1F63">
        <w:rPr>
          <w:rFonts w:ascii="Times New Roman" w:hAnsi="Times New Roman"/>
          <w:sz w:val="28"/>
          <w:szCs w:val="28"/>
        </w:rPr>
        <w:t>XVII</w:t>
      </w:r>
      <w:r w:rsidRPr="00FD1F63">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FD1F63">
        <w:rPr>
          <w:rFonts w:ascii="Times New Roman" w:hAnsi="Times New Roman"/>
          <w:i/>
          <w:sz w:val="28"/>
          <w:szCs w:val="28"/>
        </w:rPr>
        <w:t>Thomas</w:t>
      </w:r>
      <w:r w:rsidRPr="00FD1F63">
        <w:rPr>
          <w:rFonts w:ascii="Times New Roman" w:hAnsi="Times New Roman"/>
          <w:i/>
          <w:sz w:val="28"/>
          <w:szCs w:val="28"/>
          <w:lang w:val="ru-RU"/>
        </w:rPr>
        <w:t xml:space="preserve"> </w:t>
      </w:r>
      <w:r w:rsidRPr="00FD1F63">
        <w:rPr>
          <w:rFonts w:ascii="Times New Roman" w:hAnsi="Times New Roman"/>
          <w:i/>
          <w:sz w:val="28"/>
          <w:szCs w:val="28"/>
        </w:rPr>
        <w:t>Percy</w:t>
      </w:r>
      <w:r w:rsidRPr="00FD1F63">
        <w:rPr>
          <w:rFonts w:ascii="Times New Roman" w:hAnsi="Times New Roman"/>
          <w:sz w:val="28"/>
          <w:szCs w:val="28"/>
          <w:lang w:val="ru-RU"/>
        </w:rPr>
        <w:t xml:space="preserve"> «</w:t>
      </w:r>
      <w:r w:rsidRPr="00FD1F63">
        <w:rPr>
          <w:rFonts w:ascii="Times New Roman" w:hAnsi="Times New Roman"/>
          <w:i/>
          <w:sz w:val="28"/>
          <w:szCs w:val="28"/>
        </w:rPr>
        <w:t>Reliques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xml:space="preserve">», 1765; </w:t>
      </w:r>
      <w:r w:rsidRPr="00FD1F63">
        <w:rPr>
          <w:rFonts w:ascii="Times New Roman" w:hAnsi="Times New Roman"/>
          <w:i/>
          <w:sz w:val="28"/>
          <w:szCs w:val="28"/>
        </w:rPr>
        <w:t>James</w:t>
      </w:r>
      <w:r w:rsidRPr="00FD1F63">
        <w:rPr>
          <w:rFonts w:ascii="Times New Roman" w:hAnsi="Times New Roman"/>
          <w:i/>
          <w:sz w:val="28"/>
          <w:szCs w:val="28"/>
          <w:lang w:val="ru-RU"/>
        </w:rPr>
        <w:t xml:space="preserve"> </w:t>
      </w:r>
      <w:r w:rsidRPr="00FD1F63">
        <w:rPr>
          <w:rFonts w:ascii="Times New Roman" w:hAnsi="Times New Roman"/>
          <w:i/>
          <w:sz w:val="28"/>
          <w:szCs w:val="28"/>
        </w:rPr>
        <w:t>Macpherson</w:t>
      </w:r>
      <w:r w:rsidRPr="00FD1F63">
        <w:rPr>
          <w:rFonts w:ascii="Times New Roman" w:hAnsi="Times New Roman"/>
          <w:sz w:val="28"/>
          <w:szCs w:val="28"/>
          <w:lang w:val="ru-RU"/>
        </w:rPr>
        <w:t xml:space="preserve"> «</w:t>
      </w:r>
      <w:r w:rsidRPr="00FD1F63">
        <w:rPr>
          <w:rFonts w:ascii="Times New Roman" w:hAnsi="Times New Roman"/>
          <w:i/>
          <w:sz w:val="28"/>
          <w:szCs w:val="28"/>
        </w:rPr>
        <w:t>Fragments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i/>
          <w:sz w:val="28"/>
          <w:szCs w:val="28"/>
          <w:lang w:val="ru-RU"/>
        </w:rPr>
        <w:t xml:space="preserve">, </w:t>
      </w:r>
      <w:r w:rsidRPr="00FD1F63">
        <w:rPr>
          <w:rFonts w:ascii="Times New Roman" w:hAnsi="Times New Roman"/>
          <w:i/>
          <w:sz w:val="28"/>
          <w:szCs w:val="28"/>
        </w:rPr>
        <w:t>translated</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Gaelic</w:t>
      </w:r>
      <w:r w:rsidRPr="00FD1F63">
        <w:rPr>
          <w:rFonts w:ascii="Times New Roman" w:hAnsi="Times New Roman"/>
          <w:i/>
          <w:sz w:val="28"/>
          <w:szCs w:val="28"/>
          <w:lang w:val="ru-RU"/>
        </w:rPr>
        <w:t xml:space="preserve"> </w:t>
      </w:r>
      <w:r w:rsidRPr="00FD1F63">
        <w:rPr>
          <w:rFonts w:ascii="Times New Roman" w:hAnsi="Times New Roman"/>
          <w:i/>
          <w:sz w:val="28"/>
          <w:szCs w:val="28"/>
        </w:rPr>
        <w:t>or</w:t>
      </w:r>
      <w:r w:rsidRPr="00FD1F63">
        <w:rPr>
          <w:rFonts w:ascii="Times New Roman" w:hAnsi="Times New Roman"/>
          <w:i/>
          <w:sz w:val="28"/>
          <w:szCs w:val="28"/>
          <w:lang w:val="ru-RU"/>
        </w:rPr>
        <w:t xml:space="preserve"> </w:t>
      </w:r>
      <w:r w:rsidRPr="00FD1F63">
        <w:rPr>
          <w:rFonts w:ascii="Times New Roman" w:hAnsi="Times New Roman"/>
          <w:i/>
          <w:sz w:val="28"/>
          <w:szCs w:val="28"/>
        </w:rPr>
        <w:t>Esre</w:t>
      </w:r>
      <w:r w:rsidRPr="00FD1F63">
        <w:rPr>
          <w:rFonts w:ascii="Times New Roman" w:hAnsi="Times New Roman"/>
          <w:i/>
          <w:sz w:val="28"/>
          <w:szCs w:val="28"/>
          <w:lang w:val="ru-RU"/>
        </w:rPr>
        <w:t xml:space="preserve"> </w:t>
      </w:r>
      <w:r w:rsidRPr="00FD1F63">
        <w:rPr>
          <w:rFonts w:ascii="Times New Roman" w:hAnsi="Times New Roman"/>
          <w:i/>
          <w:sz w:val="28"/>
          <w:szCs w:val="28"/>
        </w:rPr>
        <w:t>language</w:t>
      </w:r>
      <w:r w:rsidR="004E648F" w:rsidRPr="00FD1F63">
        <w:rPr>
          <w:rFonts w:ascii="Times New Roman" w:hAnsi="Times New Roman"/>
          <w:sz w:val="28"/>
          <w:szCs w:val="28"/>
          <w:lang w:val="ru-RU"/>
        </w:rPr>
        <w:t xml:space="preserve">», 1760). Так </w:t>
      </w:r>
      <w:r w:rsidRPr="00FD1F63">
        <w:rPr>
          <w:rFonts w:ascii="Times New Roman" w:hAnsi="Times New Roman"/>
          <w:sz w:val="28"/>
          <w:szCs w:val="28"/>
          <w:lang w:val="ru-RU"/>
        </w:rPr>
        <w:t>відбувалася романтизація середньовіччя і «варварське» перетворювалося на національне. Такої 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FD1F63">
        <w:rPr>
          <w:rFonts w:ascii="Times New Roman" w:hAnsi="Times New Roman"/>
          <w:sz w:val="28"/>
          <w:szCs w:val="28"/>
          <w:lang w:val="ru-RU"/>
        </w:rPr>
        <w:t>нішим за феодальний [5].</w:t>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Іншою причиною появи готичного роману стала науково-технічна революція (НТР) та промисловий переворот</w:t>
      </w:r>
      <w:r w:rsidRPr="00E23B12">
        <w:rPr>
          <w:rFonts w:ascii="Times New Roman" w:hAnsi="Times New Roman"/>
          <w:sz w:val="28"/>
          <w:szCs w:val="28"/>
          <w:highlight w:val="cyan"/>
          <w:lang w:val="ru-RU"/>
        </w:rPr>
        <w:t xml:space="preserve">. </w:t>
      </w:r>
      <w:r w:rsidR="00E23B12" w:rsidRPr="00E23B12">
        <w:rPr>
          <w:rFonts w:ascii="Times New Roman" w:hAnsi="Times New Roman"/>
          <w:sz w:val="28"/>
          <w:szCs w:val="28"/>
          <w:highlight w:val="cyan"/>
          <w:lang w:val="ru-RU"/>
        </w:rPr>
        <w:t>По</w:t>
      </w:r>
    </w:p>
    <w:p w:rsidR="00E23B12" w:rsidRPr="00E23B12" w:rsidRDefault="00E23B12" w:rsidP="00AA1554">
      <w:pPr>
        <w:spacing w:after="0"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словам Л. Байер-Беренбаум, «готическое возрождение» было реакцией на</w:t>
      </w:r>
    </w:p>
    <w:p w:rsidR="006F0D72" w:rsidRDefault="00E23B12" w:rsidP="00AA1554">
      <w:pPr>
        <w:spacing w:after="0" w:line="360" w:lineRule="auto"/>
        <w:jc w:val="both"/>
        <w:rPr>
          <w:rFonts w:ascii="Times New Roman" w:hAnsi="Times New Roman"/>
          <w:sz w:val="28"/>
          <w:szCs w:val="28"/>
          <w:lang w:val="ru-RU"/>
        </w:rPr>
      </w:pPr>
      <w:r w:rsidRPr="00E23B12">
        <w:rPr>
          <w:rFonts w:ascii="Times New Roman" w:hAnsi="Times New Roman"/>
          <w:sz w:val="28"/>
          <w:szCs w:val="28"/>
          <w:highlight w:val="cyan"/>
          <w:lang w:val="ru-RU"/>
        </w:rPr>
        <w:t>упорядоченность и формализм начала восемнадцатого века» [7, p. 19</w:t>
      </w:r>
      <w:proofErr w:type="gramStart"/>
      <w:r w:rsidRPr="00E23B12">
        <w:rPr>
          <w:rFonts w:ascii="Times New Roman" w:hAnsi="Times New Roman"/>
          <w:sz w:val="28"/>
          <w:szCs w:val="28"/>
          <w:highlight w:val="cyan"/>
          <w:lang w:val="ru-RU"/>
        </w:rPr>
        <w:t>].</w:t>
      </w:r>
      <w:r w:rsidR="006F0D72" w:rsidRPr="00FD1F63">
        <w:rPr>
          <w:rFonts w:ascii="Times New Roman" w:hAnsi="Times New Roman"/>
          <w:sz w:val="28"/>
          <w:szCs w:val="28"/>
          <w:lang w:val="ru-RU"/>
        </w:rPr>
        <w:t>Відбувалася</w:t>
      </w:r>
      <w:proofErr w:type="gramEnd"/>
      <w:r w:rsidR="006F0D72" w:rsidRPr="00FD1F63">
        <w:rPr>
          <w:rFonts w:ascii="Times New Roman" w:hAnsi="Times New Roman"/>
          <w:sz w:val="28"/>
          <w:szCs w:val="28"/>
          <w:lang w:val="ru-RU"/>
        </w:rPr>
        <w:t xml:space="preserve"> інтелектуалізація суспільства, все, що вважалося таким, що не можна пояснити, стало зрозумілим та звичайним. Фізіологія сновидінь та </w:t>
      </w:r>
      <w:r w:rsidR="006F0D72" w:rsidRPr="00FD1F63">
        <w:rPr>
          <w:rFonts w:ascii="Times New Roman" w:hAnsi="Times New Roman"/>
          <w:sz w:val="28"/>
          <w:szCs w:val="28"/>
          <w:lang w:val="ru-RU"/>
        </w:rPr>
        <w:lastRenderedPageBreak/>
        <w:t>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 Середній англійський читач того часу був вже добре підготовленим, його уява була гнучкою та рухливою. «Занурення в ірраціональне дозволяє зняти напругу, стати цілісною особистістю та створити видимість незалежності «я» від суспільства» [11]. Готичні елементи розкривають потенціал уяви людини, її душі, звільняють від пут дійсності та допомагають сформувати той чи інший 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6F0D72" w:rsidRPr="00FD1F63">
        <w:rPr>
          <w:rFonts w:ascii="Times New Roman" w:hAnsi="Times New Roman"/>
          <w:sz w:val="28"/>
          <w:szCs w:val="28"/>
        </w:rPr>
        <w:t>ibid</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предромантизму (ІІ пол. Х</w:t>
      </w:r>
      <w:r w:rsidR="006F0D72" w:rsidRPr="00FD1F63">
        <w:rPr>
          <w:rFonts w:ascii="Times New Roman" w:hAnsi="Times New Roman"/>
          <w:sz w:val="28"/>
          <w:szCs w:val="28"/>
        </w:rPr>
        <w:t>V</w:t>
      </w:r>
      <w:r w:rsidR="006F0D72" w:rsidRPr="00FD1F63">
        <w:rPr>
          <w:rFonts w:ascii="Times New Roman" w:hAnsi="Times New Roman"/>
          <w:sz w:val="28"/>
          <w:szCs w:val="28"/>
          <w:lang w:val="ru-RU"/>
        </w:rPr>
        <w:t>ІІІ ст.). Їй передує сентименталізм (поч. Х</w:t>
      </w:r>
      <w:r w:rsidR="006F0D72" w:rsidRPr="00FD1F63">
        <w:rPr>
          <w:rFonts w:ascii="Times New Roman" w:hAnsi="Times New Roman"/>
          <w:sz w:val="28"/>
          <w:szCs w:val="28"/>
        </w:rPr>
        <w:t>VIII</w:t>
      </w:r>
      <w:r w:rsidR="006F0D72" w:rsidRPr="00FD1F63">
        <w:rPr>
          <w:rFonts w:ascii="Times New Roman" w:hAnsi="Times New Roman"/>
          <w:sz w:val="28"/>
          <w:szCs w:val="28"/>
          <w:lang w:val="ru-RU"/>
        </w:rPr>
        <w:t xml:space="preserve"> ст.). Митці сентименталізму, особливо поети, захоплювалися так званою «цвинтарною» поезією (</w:t>
      </w:r>
      <w:r w:rsidR="006F0D72" w:rsidRPr="00FD1F63">
        <w:rPr>
          <w:rFonts w:ascii="Times New Roman" w:hAnsi="Times New Roman"/>
          <w:i/>
          <w:sz w:val="28"/>
          <w:szCs w:val="28"/>
        </w:rPr>
        <w:t>graveyard</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poetry</w:t>
      </w:r>
      <w:r w:rsidR="006F0D72" w:rsidRPr="00FD1F63">
        <w:rPr>
          <w:rFonts w:ascii="Times New Roman" w:hAnsi="Times New Roman"/>
          <w:sz w:val="28"/>
          <w:szCs w:val="28"/>
          <w:lang w:val="ru-RU"/>
        </w:rPr>
        <w:t>) [1</w:t>
      </w:r>
      <w:r w:rsidR="006F0D72" w:rsidRPr="00FD1F63">
        <w:rPr>
          <w:rFonts w:ascii="Times New Roman" w:hAnsi="Times New Roman"/>
          <w:sz w:val="28"/>
          <w:szCs w:val="28"/>
          <w:lang w:val="uk-UA"/>
        </w:rPr>
        <w:t>1</w:t>
      </w:r>
      <w:r w:rsidR="006F0D72" w:rsidRPr="00FD1F63">
        <w:rPr>
          <w:rFonts w:ascii="Times New Roman" w:hAnsi="Times New Roman"/>
          <w:sz w:val="28"/>
          <w:szCs w:val="28"/>
          <w:lang w:val="ru-RU"/>
        </w:rPr>
        <w:t xml:space="preserve">]. Ця медитативна меланхолічна 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життя та критерії краси частково є результатом введення в літературу поняття чутливості. </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w:t>
      </w:r>
      <w:r w:rsidR="006F0D72" w:rsidRPr="00FD1F63">
        <w:rPr>
          <w:rFonts w:ascii="Times New Roman" w:hAnsi="Times New Roman"/>
          <w:sz w:val="28"/>
          <w:szCs w:val="28"/>
          <w:lang w:val="ru-RU"/>
        </w:rPr>
        <w:lastRenderedPageBreak/>
        <w:t xml:space="preserve">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006F0D72" w:rsidRPr="00FD1F63">
        <w:rPr>
          <w:rFonts w:ascii="Times New Roman" w:hAnsi="Times New Roman"/>
          <w:sz w:val="28"/>
          <w:szCs w:val="28"/>
        </w:rPr>
        <w:t>XVII</w:t>
      </w:r>
      <w:r w:rsidR="006F0D72" w:rsidRPr="00FD1F63">
        <w:rPr>
          <w:rFonts w:ascii="Times New Roman" w:hAnsi="Times New Roman"/>
          <w:sz w:val="28"/>
          <w:szCs w:val="28"/>
          <w:lang w:val="ru-RU"/>
        </w:rPr>
        <w:t xml:space="preserve"> та І пол. </w:t>
      </w:r>
      <w:r w:rsidR="006F0D72" w:rsidRPr="00FD1F63">
        <w:rPr>
          <w:rFonts w:ascii="Times New Roman" w:hAnsi="Times New Roman"/>
          <w:sz w:val="28"/>
          <w:szCs w:val="28"/>
        </w:rPr>
        <w:t>XVIII</w:t>
      </w:r>
      <w:r w:rsidR="006F0D72" w:rsidRPr="00FD1F63">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«шляхетного дикуна» («</w:t>
      </w:r>
      <w:r w:rsidR="006F0D72" w:rsidRPr="00FD1F63">
        <w:rPr>
          <w:rFonts w:ascii="Times New Roman" w:hAnsi="Times New Roman"/>
          <w:i/>
          <w:sz w:val="28"/>
          <w:szCs w:val="28"/>
        </w:rPr>
        <w:t>noble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savage</w:t>
      </w:r>
      <w:r w:rsidR="006F0D72" w:rsidRPr="00FD1F63">
        <w:rPr>
          <w:rFonts w:ascii="Times New Roman" w:hAnsi="Times New Roman"/>
          <w:sz w:val="28"/>
          <w:szCs w:val="28"/>
          <w:lang w:val="ru-RU"/>
        </w:rPr>
        <w:t>»).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«варварське», середньовічне перетворюється на національне, оскільки береться з народних джерел [15].</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спрямованість читачів, активізує пошук високого ідеалу.</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sidRPr="00FD1F63">
        <w:rPr>
          <w:rFonts w:ascii="Times New Roman" w:hAnsi="Times New Roman"/>
          <w:sz w:val="28"/>
          <w:szCs w:val="28"/>
          <w:lang w:val="ru-RU"/>
        </w:rPr>
        <w:t>вітництва, були дискредитовані.</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На</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фоне большинства выделяется теория Ю. Хабермаса, по которой истоки</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lastRenderedPageBreak/>
        <w:t>возникновения готики конца XVIII века лежат в социальных процессах</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общества. Согласно теории немецкого ученого, именно ко второй половине</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XVIII века завершается четкое разделение сфер западного буржуазного</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общества на частную и общественную. Первая из них, отождествляемая с</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понятиями «дом», «свой», «местный», «внутренний», порождала особую</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среду для проявления бессознательного, вскрывающего механизмы телесного</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и сексуального, что было невозможно в подконтрольной дискурсивным</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практикам общественной сфере: «Размер комнат в пределах городских зданий</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был сокращен до минимума, освобождая место для большего количества</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комнат, в которых каждый член семейства мог иметь его или ее собственную</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"частную область", то есть происходит изоляция одних индивидуальных</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членов семейства от других» [8, p. 25].</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Другой фактор, который привязывает возникновение готического</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романа к разделению частной и общественной сферы, по Хабермасу, —</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трансформация частной сферы и изоляция в ней женщин, которые «были</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исключены, не только фактически, но также и юридически от политической</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общественной сферы» [8, p. 52]. Отсюда и развитие эпистолярного жанра, и</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частной переписки внутри семьи, и женской прозы, которая в конце</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XVIII века трансформировалась в «сентиментальную», «женскую» готику</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(романы С. Ли, К. Рив, А. Радклиф и др.) с сильным мелодраматическим</w:t>
      </w:r>
    </w:p>
    <w:p w:rsidR="000204AD" w:rsidRPr="00FD1F63" w:rsidRDefault="000204AD" w:rsidP="00AA1554">
      <w:pPr>
        <w:spacing w:after="0" w:line="360" w:lineRule="auto"/>
        <w:jc w:val="both"/>
        <w:rPr>
          <w:rFonts w:ascii="Times New Roman" w:hAnsi="Times New Roman"/>
          <w:sz w:val="28"/>
          <w:szCs w:val="28"/>
          <w:lang w:val="ru-RU"/>
        </w:rPr>
      </w:pPr>
      <w:r w:rsidRPr="000204AD">
        <w:rPr>
          <w:rFonts w:ascii="Times New Roman" w:hAnsi="Times New Roman"/>
          <w:sz w:val="28"/>
          <w:szCs w:val="28"/>
          <w:highlight w:val="cyan"/>
          <w:lang w:val="ru-RU"/>
        </w:rPr>
        <w:t>эмоциональным элементом.</w:t>
      </w:r>
    </w:p>
    <w:p w:rsidR="00783440" w:rsidRPr="00FD1F63" w:rsidRDefault="00783440" w:rsidP="00AA1554">
      <w:pPr>
        <w:spacing w:after="0" w:line="360" w:lineRule="auto"/>
        <w:jc w:val="center"/>
        <w:rPr>
          <w:rFonts w:ascii="Times New Roman" w:hAnsi="Times New Roman"/>
          <w:b/>
          <w:sz w:val="28"/>
          <w:szCs w:val="28"/>
          <w:lang w:val="ru-RU"/>
        </w:rPr>
      </w:pPr>
    </w:p>
    <w:p w:rsidR="00E6317A" w:rsidRPr="00FD1F63" w:rsidRDefault="00E6317A" w:rsidP="00AA1554">
      <w:pPr>
        <w:spacing w:after="0" w:line="360" w:lineRule="auto"/>
        <w:jc w:val="center"/>
        <w:rPr>
          <w:rFonts w:ascii="Times New Roman" w:hAnsi="Times New Roman"/>
          <w:b/>
          <w:sz w:val="28"/>
          <w:szCs w:val="28"/>
          <w:lang w:val="ru-RU"/>
        </w:rPr>
      </w:pPr>
    </w:p>
    <w:p w:rsidR="00E6317A" w:rsidRPr="00FD1F63" w:rsidRDefault="00E6317A" w:rsidP="00AA1554">
      <w:pPr>
        <w:spacing w:after="0" w:line="360" w:lineRule="auto"/>
        <w:jc w:val="center"/>
        <w:rPr>
          <w:rFonts w:ascii="Times New Roman" w:hAnsi="Times New Roman"/>
          <w:b/>
          <w:sz w:val="28"/>
          <w:szCs w:val="28"/>
          <w:lang w:val="ru-RU"/>
        </w:rPr>
      </w:pPr>
    </w:p>
    <w:p w:rsidR="00E6317A" w:rsidRPr="00FD1F63" w:rsidRDefault="00E6317A" w:rsidP="00AA1554">
      <w:pPr>
        <w:spacing w:after="0" w:line="360" w:lineRule="auto"/>
        <w:jc w:val="center"/>
        <w:rPr>
          <w:rFonts w:ascii="Times New Roman" w:hAnsi="Times New Roman"/>
          <w:b/>
          <w:sz w:val="28"/>
          <w:szCs w:val="28"/>
          <w:lang w:val="ru-RU"/>
        </w:rPr>
      </w:pPr>
    </w:p>
    <w:p w:rsidR="00E6317A" w:rsidRPr="00FD1F63" w:rsidRDefault="00E6317A" w:rsidP="00AA1554">
      <w:pPr>
        <w:spacing w:after="0" w:line="360" w:lineRule="auto"/>
        <w:jc w:val="center"/>
        <w:rPr>
          <w:rFonts w:ascii="Times New Roman" w:hAnsi="Times New Roman"/>
          <w:b/>
          <w:sz w:val="28"/>
          <w:szCs w:val="28"/>
          <w:lang w:val="ru-RU"/>
        </w:rPr>
      </w:pPr>
    </w:p>
    <w:p w:rsidR="00E6317A" w:rsidRPr="00FD1F63" w:rsidRDefault="00E6317A" w:rsidP="00AA1554">
      <w:pPr>
        <w:spacing w:after="0" w:line="360" w:lineRule="auto"/>
        <w:jc w:val="center"/>
        <w:rPr>
          <w:rFonts w:ascii="Times New Roman" w:hAnsi="Times New Roman"/>
          <w:b/>
          <w:sz w:val="28"/>
          <w:szCs w:val="28"/>
          <w:lang w:val="ru-RU"/>
        </w:rPr>
      </w:pPr>
    </w:p>
    <w:p w:rsidR="00E6317A" w:rsidRPr="00FD1F63" w:rsidRDefault="00E6317A" w:rsidP="00AA1554">
      <w:pPr>
        <w:spacing w:after="0" w:line="360" w:lineRule="auto"/>
        <w:jc w:val="center"/>
        <w:rPr>
          <w:rFonts w:ascii="Times New Roman" w:hAnsi="Times New Roman"/>
          <w:b/>
          <w:sz w:val="28"/>
          <w:szCs w:val="28"/>
          <w:lang w:val="ru-RU"/>
        </w:rPr>
      </w:pPr>
    </w:p>
    <w:p w:rsidR="00E6317A" w:rsidRPr="00FD1F63" w:rsidRDefault="00E6317A" w:rsidP="00AA1554">
      <w:pPr>
        <w:spacing w:after="0" w:line="360" w:lineRule="auto"/>
        <w:rPr>
          <w:rFonts w:ascii="Times New Roman" w:hAnsi="Times New Roman"/>
          <w:b/>
          <w:sz w:val="28"/>
          <w:szCs w:val="28"/>
          <w:lang w:val="ru-RU"/>
        </w:rPr>
      </w:pPr>
    </w:p>
    <w:p w:rsidR="00E6317A" w:rsidRPr="00FD1F63" w:rsidRDefault="00E6317A"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ІІ. ОСНОВНІ ЛІНГВАЛЬНІ ОСОБЛИВОСТІ АНГЛІЙСЬКОГО ГОТИЧНОГО РОМАНУ КРІЗЬ ПРИЗМУ ДІАХРОНІЇ</w:t>
      </w:r>
    </w:p>
    <w:p w:rsidR="006F0D72" w:rsidRPr="00FD1F63" w:rsidRDefault="006F0D72" w:rsidP="00AA1554">
      <w:pPr>
        <w:spacing w:after="0" w:line="360" w:lineRule="auto"/>
        <w:ind w:firstLine="720"/>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2.1. Еволюційний розвиток англійського готичного роману </w:t>
      </w:r>
    </w:p>
    <w:p w:rsidR="008859A0" w:rsidRPr="008859A0" w:rsidRDefault="006F0D72" w:rsidP="00AA1554">
      <w:pPr>
        <w:spacing w:after="0"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сентиментальний (</w:t>
      </w:r>
      <w:r w:rsidRPr="00FD1F63">
        <w:rPr>
          <w:rFonts w:ascii="Times New Roman" w:hAnsi="Times New Roman"/>
          <w:i/>
          <w:sz w:val="28"/>
          <w:szCs w:val="28"/>
        </w:rPr>
        <w:t>sentimental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та роман жахів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Також деякі дослідники, наприклад, Л.І. Бредвольд, виділяють екзотичний готичний роман (</w:t>
      </w:r>
      <w:r w:rsidRPr="00FD1F63">
        <w:rPr>
          <w:rFonts w:ascii="Times New Roman" w:hAnsi="Times New Roman"/>
          <w:i/>
          <w:sz w:val="28"/>
          <w:szCs w:val="28"/>
        </w:rPr>
        <w:t>exotic</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дія якого відбувається в далеких країнах [14].</w:t>
      </w:r>
      <w:r w:rsidRPr="00FD1F63">
        <w:rPr>
          <w:rFonts w:ascii="Times New Roman" w:hAnsi="Times New Roman"/>
          <w:sz w:val="28"/>
          <w:szCs w:val="28"/>
          <w:lang w:val="ru-RU"/>
        </w:rPr>
        <w:tab/>
        <w:t>Індійський дослідник Д. Варма у роботі «Готичне полум’я» [18] пропонує наступну класифікацію за трьома школами: історична готика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sz w:val="28"/>
          <w:szCs w:val="28"/>
          <w:lang w:val="ru-RU"/>
        </w:rPr>
        <w:t>) – Клара Рів, Софія Лі, Вальтер Скотт; школа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Анна Радкліф; школа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horror</w:t>
      </w:r>
      <w:r w:rsidRPr="00FD1F63">
        <w:rPr>
          <w:rFonts w:ascii="Times New Roman" w:hAnsi="Times New Roman"/>
          <w:sz w:val="28"/>
          <w:szCs w:val="28"/>
          <w:lang w:val="ru-RU"/>
        </w:rPr>
        <w:t>) – Уільям Годвін.</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З нашої точки зору, найбільш повною на даний момент є класифікація Е. Біркхед. В її монографії «Історія жаху: дослідження готичного роману» [14] подано наступну класифікацію: готичний роман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sz w:val="28"/>
          <w:szCs w:val="28"/>
          <w:lang w:val="ru-RU"/>
        </w:rPr>
        <w:t>) – Горацій Уолпол, Клара Рів, Мері Шеллі; роман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suspense</w:t>
      </w:r>
      <w:r w:rsidRPr="00FD1F63">
        <w:rPr>
          <w:rFonts w:ascii="Times New Roman" w:hAnsi="Times New Roman"/>
          <w:sz w:val="28"/>
          <w:szCs w:val="28"/>
          <w:lang w:val="ru-RU"/>
        </w:rPr>
        <w:t>) – Анна Радкліф; роман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Чарьз Метьюрін; східна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oriental</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Уільям Бекфорд; сатира на роман жаху (</w:t>
      </w:r>
      <w:r w:rsidRPr="00FD1F63">
        <w:rPr>
          <w:rFonts w:ascii="Times New Roman" w:hAnsi="Times New Roman"/>
          <w:i/>
          <w:sz w:val="28"/>
          <w:szCs w:val="28"/>
        </w:rPr>
        <w:t>satires</w:t>
      </w:r>
      <w:r w:rsidRPr="00FD1F63">
        <w:rPr>
          <w:rFonts w:ascii="Times New Roman" w:hAnsi="Times New Roman"/>
          <w:i/>
          <w:sz w:val="28"/>
          <w:szCs w:val="28"/>
          <w:lang w:val="ru-RU"/>
        </w:rPr>
        <w:t xml:space="preserve"> </w:t>
      </w:r>
      <w:r w:rsidRPr="00FD1F63">
        <w:rPr>
          <w:rFonts w:ascii="Times New Roman" w:hAnsi="Times New Roman"/>
          <w:i/>
          <w:sz w:val="28"/>
          <w:szCs w:val="28"/>
        </w:rPr>
        <w:t>on</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Джейн Остін, Томас Лав Пікок (</w:t>
      </w:r>
      <w:r w:rsidR="00501BA2" w:rsidRPr="00FD1F63">
        <w:rPr>
          <w:rFonts w:ascii="Times New Roman" w:hAnsi="Times New Roman"/>
          <w:sz w:val="28"/>
          <w:szCs w:val="28"/>
          <w:lang w:val="ru-RU"/>
        </w:rPr>
        <w:t>т</w:t>
      </w:r>
      <w:r w:rsidRPr="00FD1F63">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short</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Мері Шеллі. Елемент сатири та явище самоіронії були характерні для готичного роману в усі часи, тому ми вважаємо цю класифікацію найвдалішою.</w:t>
      </w:r>
      <w:r w:rsidRPr="00FD1F63">
        <w:rPr>
          <w:rFonts w:ascii="Times New Roman" w:hAnsi="Times New Roman"/>
          <w:sz w:val="28"/>
          <w:szCs w:val="28"/>
          <w:lang w:val="ru-RU"/>
        </w:rPr>
        <w:tab/>
      </w:r>
      <w:r w:rsidRPr="00FD1F63">
        <w:rPr>
          <w:rFonts w:ascii="Times New Roman" w:hAnsi="Times New Roman"/>
          <w:sz w:val="28"/>
          <w:szCs w:val="28"/>
          <w:lang w:val="ru-RU"/>
        </w:rPr>
        <w:lastRenderedPageBreak/>
        <w:tab/>
        <w:t>Прослідкуймо за розвитком англійського готичного роману. Першим історичним романом у дусі готики можна вважати твір священика Томаса Ліланда «Довга шпага або граф Солсбері», що вийшов 1762 року, проте справжній взірець готичного роману з’явився лише 1764 року – це роман Горація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[13.]. За М. Саммерсом, це роман жахів. 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 Провідним автором була Анна Радкліф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Forest</w:t>
      </w:r>
      <w:r w:rsidRPr="00FD1F63">
        <w:rPr>
          <w:rFonts w:ascii="Times New Roman" w:hAnsi="Times New Roman"/>
          <w:sz w:val="28"/>
          <w:szCs w:val="28"/>
          <w:lang w:val="ru-RU"/>
        </w:rPr>
        <w:t>»,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Mysteries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Udolpho</w:t>
      </w:r>
      <w:r w:rsidRPr="00FD1F63">
        <w:rPr>
          <w:rFonts w:ascii="Times New Roman" w:hAnsi="Times New Roman"/>
          <w:sz w:val="28"/>
          <w:szCs w:val="28"/>
          <w:lang w:val="ru-RU"/>
        </w:rPr>
        <w:t>»,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Italian</w:t>
      </w:r>
      <w:r w:rsidRPr="00FD1F63">
        <w:rPr>
          <w:rFonts w:ascii="Times New Roman" w:hAnsi="Times New Roman"/>
          <w:sz w:val="28"/>
          <w:szCs w:val="28"/>
          <w:lang w:val="ru-RU"/>
        </w:rPr>
        <w:t>»), чиї твори відрізняються витонченістю та чутливістю. Також впливовими були твори Метью Льюїса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Monk</w:t>
      </w:r>
      <w:r w:rsidRPr="00FD1F63">
        <w:rPr>
          <w:rFonts w:ascii="Times New Roman" w:hAnsi="Times New Roman"/>
          <w:sz w:val="28"/>
          <w:szCs w:val="28"/>
          <w:lang w:val="ru-RU"/>
        </w:rPr>
        <w:t xml:space="preserve">» та Чарльза </w:t>
      </w:r>
      <w:proofErr w:type="gramStart"/>
      <w:r w:rsidRPr="00FD1F63">
        <w:rPr>
          <w:rFonts w:ascii="Times New Roman" w:hAnsi="Times New Roman"/>
          <w:sz w:val="28"/>
          <w:szCs w:val="28"/>
          <w:lang w:val="ru-RU"/>
        </w:rPr>
        <w:t>Метьюріна  «</w:t>
      </w:r>
      <w:proofErr w:type="gramEnd"/>
      <w:r w:rsidRPr="00FD1F63">
        <w:rPr>
          <w:rFonts w:ascii="Times New Roman" w:hAnsi="Times New Roman"/>
          <w:i/>
          <w:sz w:val="28"/>
          <w:szCs w:val="28"/>
        </w:rPr>
        <w:t>Melmoth</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Wanderer</w:t>
      </w:r>
      <w:r w:rsidRPr="00FD1F63">
        <w:rPr>
          <w:rFonts w:ascii="Times New Roman" w:hAnsi="Times New Roman"/>
          <w:sz w:val="28"/>
          <w:szCs w:val="28"/>
          <w:lang w:val="ru-RU"/>
        </w:rPr>
        <w:t xml:space="preserve">» (східна повість жаху). Ці твори викликають почуття тривоги, остраху та шокували сучасних їм читачів. </w:t>
      </w:r>
      <w:r w:rsidRPr="00FD1F63">
        <w:rPr>
          <w:rFonts w:ascii="Times New Roman" w:hAnsi="Times New Roman"/>
          <w:sz w:val="28"/>
          <w:szCs w:val="28"/>
          <w:lang w:val="ru-RU"/>
        </w:rPr>
        <w:tab/>
      </w:r>
      <w:r w:rsidR="008859A0" w:rsidRPr="008859A0">
        <w:rPr>
          <w:rFonts w:ascii="Times New Roman" w:hAnsi="Times New Roman"/>
          <w:sz w:val="28"/>
          <w:szCs w:val="28"/>
          <w:highlight w:val="cyan"/>
          <w:lang w:val="ru-RU"/>
        </w:rPr>
        <w:t>Отчасти романы Уолпола и его</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последователей живописуют то Средневековье, которое никогда не существовало, то есть</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Средневековье мифическое, Средневековье в стиле Camp, где призраки,</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башни, гнетущий пейзаж, пугающий полумрак становятся атрибутикой,</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условностью и модой. Отчасти это справедливо для готики второй половины</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XVIII века, когда «готические» романы вышли в тираж, стали массовым</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чтивом, этаким рерайтом и копирайтом общепризнанных шедевров Уолпола,</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Радклиф, Льюиса, Бэкфорда. Литературовед Элизабет Напье подсчитала, что</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минимум треть романов, опубликованных в Великобритании с 1786 по 1806</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годы, была по сути своей готическими [10, p. 8]. С наступлением эпохи</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романтизма Европу охватывает всеобъемлющая мода на готику – готические</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мотивы тут и там начинают появляться в архитектуре. Однако мода не</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объясняет цикличность всплеска готики в литературе и искусстве. Если мы</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обратим взгляд на рубежи столетий последних двухсот лет, то обнаружим</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удивительную способность готики становиться «художественным</w:t>
      </w:r>
    </w:p>
    <w:p w:rsidR="003255B7" w:rsidRDefault="008859A0" w:rsidP="00AA1554">
      <w:pPr>
        <w:spacing w:after="0" w:line="360" w:lineRule="auto"/>
        <w:jc w:val="both"/>
        <w:rPr>
          <w:rFonts w:ascii="Times New Roman" w:hAnsi="Times New Roman"/>
          <w:sz w:val="28"/>
          <w:szCs w:val="28"/>
          <w:lang w:val="ru-RU"/>
        </w:rPr>
      </w:pPr>
      <w:r w:rsidRPr="008859A0">
        <w:rPr>
          <w:rFonts w:ascii="Times New Roman" w:hAnsi="Times New Roman"/>
          <w:sz w:val="28"/>
          <w:szCs w:val="28"/>
          <w:highlight w:val="cyan"/>
          <w:lang w:val="ru-RU"/>
        </w:rPr>
        <w:lastRenderedPageBreak/>
        <w:t>мейнстримом» как в литературе, так и масс-медиа.</w:t>
      </w:r>
    </w:p>
    <w:p w:rsidR="003255B7" w:rsidRPr="003255B7"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начиная</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с</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конца</w:t>
      </w:r>
      <w:r w:rsidRPr="003255B7">
        <w:rPr>
          <w:rFonts w:ascii="TimesNewRoman" w:eastAsia="TimesNewRoman" w:cs="TimesNewRoman"/>
          <w:sz w:val="20"/>
          <w:szCs w:val="20"/>
          <w:highlight w:val="cyan"/>
          <w:lang w:val="ru-RU" w:eastAsia="ru-RU"/>
        </w:rPr>
        <w:t xml:space="preserve"> XVIII </w:t>
      </w:r>
      <w:r w:rsidRPr="003255B7">
        <w:rPr>
          <w:rFonts w:ascii="TimesNewRoman" w:eastAsia="TimesNewRoman" w:cs="TimesNewRoman" w:hint="eastAsia"/>
          <w:sz w:val="20"/>
          <w:szCs w:val="20"/>
          <w:highlight w:val="cyan"/>
          <w:lang w:val="ru-RU" w:eastAsia="ru-RU"/>
        </w:rPr>
        <w:t>века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английский</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готический</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роман</w:t>
      </w:r>
    </w:p>
    <w:p w:rsidR="003255B7" w:rsidRPr="003255B7"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и</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новелла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hint="eastAsia"/>
          <w:sz w:val="20"/>
          <w:szCs w:val="20"/>
          <w:highlight w:val="cyan"/>
          <w:lang w:val="ru-RU" w:eastAsia="ru-RU"/>
        </w:rPr>
        <w:t>питают</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друг</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друга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Происходит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это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w:t>
      </w:r>
    </w:p>
    <w:p w:rsidR="003255B7" w:rsidRPr="003255B7"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двух</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направлениях</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когда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автор</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включает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роман</w:t>
      </w:r>
    </w:p>
    <w:p w:rsidR="003255B7" w:rsidRPr="003255B7"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вставную</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новеллу</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и</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наоборот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когда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из</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первоначаль</w:t>
      </w:r>
      <w:r w:rsidRPr="003255B7">
        <w:rPr>
          <w:rFonts w:ascii="TimesNewRoman" w:eastAsia="TimesNewRoman" w:cs="TimesNewRoman"/>
          <w:sz w:val="20"/>
          <w:szCs w:val="20"/>
          <w:highlight w:val="cyan"/>
          <w:lang w:val="ru-RU" w:eastAsia="ru-RU"/>
        </w:rPr>
        <w:t>-</w:t>
      </w:r>
    </w:p>
    <w:p w:rsidR="003255B7" w:rsidRPr="003255B7"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но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небольшого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объему</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произведения</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рождается</w:t>
      </w:r>
    </w:p>
    <w:p w:rsidR="00E23B12" w:rsidRPr="00E55741" w:rsidRDefault="003255B7" w:rsidP="00AA1554">
      <w:pPr>
        <w:spacing w:after="0" w:line="360" w:lineRule="auto"/>
        <w:jc w:val="both"/>
        <w:rPr>
          <w:rFonts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более</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масштабное</w:t>
      </w:r>
      <w:r w:rsidRPr="00E55741">
        <w:rPr>
          <w:rFonts w:eastAsia="TimesNewRoman" w:cs="TimesNewRoman" w:hint="eastAsia"/>
          <w:sz w:val="20"/>
          <w:szCs w:val="20"/>
          <w:highlight w:val="cyan"/>
          <w:lang w:val="ru-RU" w:eastAsia="ru-RU"/>
        </w:rPr>
        <w:t>.</w:t>
      </w:r>
      <w:r w:rsidRPr="00E55741">
        <w:rPr>
          <w:rFonts w:eastAsia="TimesNewRoman" w:cs="TimesNewRoman"/>
          <w:sz w:val="20"/>
          <w:szCs w:val="20"/>
          <w:highlight w:val="cyan"/>
          <w:lang w:val="ru-RU" w:eastAsia="ru-RU"/>
        </w:rPr>
        <w:t xml:space="preserve"> (+пример)</w:t>
      </w:r>
    </w:p>
    <w:p w:rsidR="00E23B12" w:rsidRPr="00E23B12" w:rsidRDefault="00E23B12" w:rsidP="00AA1554">
      <w:pPr>
        <w:spacing w:after="0"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На рубеже XVIII – XIX веков от изображения чистой иррациональности</w:t>
      </w:r>
    </w:p>
    <w:p w:rsidR="00E23B12" w:rsidRPr="00E23B12" w:rsidRDefault="00E23B12" w:rsidP="00AA1554">
      <w:pPr>
        <w:spacing w:after="0"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как формы воплощения старых феодальных порядков и дьявольского</w:t>
      </w:r>
    </w:p>
    <w:p w:rsidR="00E23B12" w:rsidRPr="00E23B12" w:rsidRDefault="00E23B12" w:rsidP="00AA1554">
      <w:pPr>
        <w:spacing w:after="0"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искушения («Замок Отранто» Уолпола, «Монах» Льюиса, «Ватек» Бекфорда,</w:t>
      </w:r>
    </w:p>
    <w:p w:rsidR="00E23B12" w:rsidRPr="00E23B12" w:rsidRDefault="00E23B12" w:rsidP="00AA1554">
      <w:pPr>
        <w:spacing w:after="0"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Ч.Р. Мэтьюрина «Мельмот-скиталец»), от суггестивно-мелодраматической</w:t>
      </w:r>
    </w:p>
    <w:p w:rsidR="00E23B12" w:rsidRPr="00E23B12" w:rsidRDefault="00E23B12" w:rsidP="00AA1554">
      <w:pPr>
        <w:spacing w:after="0"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атмосферы романов А. Радклиф, готика обратилась к темным сторонам</w:t>
      </w:r>
    </w:p>
    <w:p w:rsidR="00E23B12" w:rsidRPr="00E23B12" w:rsidRDefault="00E23B12" w:rsidP="00AA1554">
      <w:pPr>
        <w:spacing w:after="0"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личности – мотиву двойничества у ранних романтиков (новеллы</w:t>
      </w:r>
    </w:p>
    <w:p w:rsidR="003255B7" w:rsidRDefault="00E23B12" w:rsidP="00AA1554">
      <w:pPr>
        <w:spacing w:after="0" w:line="360" w:lineRule="auto"/>
        <w:jc w:val="both"/>
        <w:rPr>
          <w:rFonts w:ascii="Times New Roman" w:hAnsi="Times New Roman"/>
          <w:sz w:val="28"/>
          <w:szCs w:val="28"/>
          <w:lang w:val="ru-RU"/>
        </w:rPr>
      </w:pPr>
      <w:r w:rsidRPr="00E23B12">
        <w:rPr>
          <w:rFonts w:ascii="Times New Roman" w:hAnsi="Times New Roman"/>
          <w:sz w:val="28"/>
          <w:szCs w:val="28"/>
          <w:highlight w:val="cyan"/>
          <w:lang w:val="ru-RU"/>
        </w:rPr>
        <w:t>Э.Т.А. Гофмана, Э. По), и «монструозности» (М. Шелли).</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proofErr w:type="gramStart"/>
      <w:r w:rsidR="006F0D72" w:rsidRPr="00FD1F63">
        <w:rPr>
          <w:rFonts w:ascii="Times New Roman" w:hAnsi="Times New Roman"/>
          <w:sz w:val="28"/>
          <w:szCs w:val="28"/>
          <w:lang w:val="ru-RU"/>
        </w:rPr>
        <w:t>На початку</w:t>
      </w:r>
      <w:proofErr w:type="gramEnd"/>
      <w:r w:rsidR="006F0D72" w:rsidRPr="00FD1F63">
        <w:rPr>
          <w:rFonts w:ascii="Times New Roman" w:hAnsi="Times New Roman"/>
          <w:sz w:val="28"/>
          <w:szCs w:val="28"/>
          <w:lang w:val="ru-RU"/>
        </w:rPr>
        <w:t xml:space="preserve"> ХІХ ст. (у 1820-ті рр.) завдяки Вальтеру Скоттові та Джейн Остін («</w:t>
      </w:r>
      <w:r w:rsidR="006F0D72" w:rsidRPr="00FD1F63">
        <w:rPr>
          <w:rFonts w:ascii="Times New Roman" w:hAnsi="Times New Roman"/>
          <w:i/>
          <w:sz w:val="28"/>
          <w:szCs w:val="28"/>
        </w:rPr>
        <w:t>Northanger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Abbey</w:t>
      </w:r>
      <w:r w:rsidR="006F0D72" w:rsidRPr="00FD1F63">
        <w:rPr>
          <w:rFonts w:ascii="Times New Roman" w:hAnsi="Times New Roman"/>
          <w:sz w:val="28"/>
          <w:szCs w:val="28"/>
          <w:lang w:val="ru-RU"/>
        </w:rPr>
        <w:t>»,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Vampyre</w:t>
      </w:r>
      <w:r w:rsidR="006F0D72" w:rsidRPr="00FD1F63">
        <w:rPr>
          <w:rFonts w:ascii="Times New Roman" w:hAnsi="Times New Roman"/>
          <w:sz w:val="28"/>
          <w:szCs w:val="28"/>
          <w:lang w:val="ru-RU"/>
        </w:rPr>
        <w:t>», 1819). При цьому, за деякими дослідниками (С.А.Антонов),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Fall</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House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Usher</w:t>
      </w:r>
      <w:r w:rsidR="006F0D72" w:rsidRPr="00FD1F63">
        <w:rPr>
          <w:rFonts w:ascii="Times New Roman" w:hAnsi="Times New Roman"/>
          <w:sz w:val="28"/>
          <w:szCs w:val="28"/>
          <w:lang w:val="ru-RU"/>
        </w:rPr>
        <w:t>»), тим самим «сконцентрувавши» жахи у порівняно невеликому тексті.</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E55741">
        <w:rPr>
          <w:rFonts w:eastAsia="TimesNewRoman" w:cs="TimesNewRoman" w:hint="eastAsia"/>
          <w:sz w:val="20"/>
          <w:szCs w:val="20"/>
          <w:highlight w:val="cyan"/>
          <w:lang w:val="ru-RU" w:eastAsia="ru-RU"/>
        </w:rPr>
        <w:t>до</w:t>
      </w:r>
      <w:r w:rsidRPr="00E55741">
        <w:rPr>
          <w:rFonts w:eastAsia="TimesNewRoman" w:cs="TimesNewRoman" w:hint="eastAsia"/>
          <w:sz w:val="20"/>
          <w:szCs w:val="20"/>
          <w:highlight w:val="cyan"/>
          <w:lang w:val="ru-RU" w:eastAsia="ru-RU"/>
        </w:rPr>
        <w:t xml:space="preserve"> </w:t>
      </w:r>
      <w:r w:rsidRPr="00E55741">
        <w:rPr>
          <w:rFonts w:eastAsia="TimesNewRoman" w:cs="TimesNewRoman" w:hint="eastAsia"/>
          <w:sz w:val="20"/>
          <w:szCs w:val="20"/>
          <w:highlight w:val="cyan"/>
          <w:lang w:val="ru-RU" w:eastAsia="ru-RU"/>
        </w:rPr>
        <w:t>того</w:t>
      </w:r>
      <w:r w:rsidRPr="00E55741">
        <w:rPr>
          <w:rFonts w:eastAsia="TimesNewRoman" w:cs="TimesNewRoman" w:hint="eastAsia"/>
          <w:sz w:val="20"/>
          <w:szCs w:val="20"/>
          <w:highlight w:val="cyan"/>
          <w:lang w:val="ru-RU" w:eastAsia="ru-RU"/>
        </w:rPr>
        <w:t xml:space="preserve"> </w:t>
      </w:r>
      <w:proofErr w:type="gramStart"/>
      <w:r w:rsidRPr="00E55741">
        <w:rPr>
          <w:rFonts w:eastAsia="TimesNewRoman" w:cs="TimesNewRoman" w:hint="eastAsia"/>
          <w:sz w:val="20"/>
          <w:szCs w:val="20"/>
          <w:highlight w:val="cyan"/>
          <w:lang w:val="ru-RU" w:eastAsia="ru-RU"/>
        </w:rPr>
        <w:t>ж</w:t>
      </w:r>
      <w:r w:rsidRPr="00E55741">
        <w:rPr>
          <w:rFonts w:eastAsia="TimesNewRoman" w:cs="TimesNewRoman" w:hint="eastAsia"/>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Только</w:t>
      </w:r>
      <w:proofErr w:type="gramEnd"/>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за</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столетие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Англии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складывается</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огромный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пласт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предна</w:t>
      </w:r>
      <w:r w:rsidRPr="00444C35">
        <w:rPr>
          <w:rFonts w:ascii="TimesNewRoman" w:eastAsia="TimesNewRoman" w:cs="TimesNewRoman"/>
          <w:sz w:val="20"/>
          <w:szCs w:val="20"/>
          <w:highlight w:val="cyan"/>
          <w:lang w:val="ru-RU" w:eastAsia="ru-RU"/>
        </w:rPr>
        <w:t>-</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значенной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для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широкого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круга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читателей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этом</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относим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безоговорочно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массовой</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w:t>
      </w:r>
      <w:r w:rsidRPr="00444C35">
        <w:rPr>
          <w:rFonts w:ascii="TimesNewRoman" w:eastAsia="TimesNewRoman" w:cs="TimesNewRoman"/>
          <w:sz w:val="20"/>
          <w:szCs w:val="20"/>
          <w:highlight w:val="cyan"/>
          <w:lang w:val="ru-RU" w:eastAsia="ru-RU"/>
        </w:rPr>
        <w:t>-</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ратуре</w:t>
      </w:r>
      <w:r w:rsidRPr="00444C35">
        <w:rPr>
          <w:rFonts w:ascii="TimesNewRoman" w:eastAsia="TimesNewRoman" w:cs="TimesNewRoman"/>
          <w:sz w:val="20"/>
          <w:szCs w:val="20"/>
          <w:highlight w:val="cyan"/>
          <w:lang w:val="ru-RU" w:eastAsia="ru-RU"/>
        </w:rPr>
        <w:t>.</w:t>
      </w:r>
      <w:r w:rsidRPr="00E55741">
        <w:rPr>
          <w:rFonts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виток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интереса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иррациональ</w:t>
      </w:r>
      <w:r w:rsidRPr="00444C35">
        <w:rPr>
          <w:rFonts w:ascii="TimesNewRoman" w:eastAsia="TimesNewRoman" w:cs="TimesNewRoman"/>
          <w:sz w:val="20"/>
          <w:szCs w:val="20"/>
          <w:highlight w:val="cyan"/>
          <w:lang w:val="ru-RU" w:eastAsia="ru-RU"/>
        </w:rPr>
        <w:t>-</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ному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охвативший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европейское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сообщество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также</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благоприятные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для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развития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рынка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печатных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изданий</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экономические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социальные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составляющие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обусло</w:t>
      </w:r>
      <w:r w:rsidRPr="00444C35">
        <w:rPr>
          <w:rFonts w:ascii="TimesNewRoman" w:eastAsia="TimesNewRoman" w:cs="TimesNewRoman"/>
          <w:sz w:val="20"/>
          <w:szCs w:val="20"/>
          <w:highlight w:val="cyan"/>
          <w:lang w:val="ru-RU" w:eastAsia="ru-RU"/>
        </w:rPr>
        <w:t>-</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вили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столетии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значительный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интерес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англий</w:t>
      </w:r>
      <w:r w:rsidRPr="00444C35">
        <w:rPr>
          <w:rFonts w:ascii="TimesNewRoman" w:eastAsia="TimesNewRoman" w:cs="TimesNewRoman"/>
          <w:sz w:val="20"/>
          <w:szCs w:val="20"/>
          <w:highlight w:val="cyan"/>
          <w:lang w:val="ru-RU" w:eastAsia="ru-RU"/>
        </w:rPr>
        <w:t>-</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lastRenderedPageBreak/>
        <w:t>ского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общества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литературе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которая</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развивалась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двух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основных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направлениях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одной</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стороны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происходило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ощутимое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обытовление</w:t>
      </w:r>
      <w:r w:rsidRPr="00444C35">
        <w:rPr>
          <w:rFonts w:ascii="TimesNewRoman" w:eastAsia="TimesNewRoman" w:cs="TimesNewRoman" w:hint="eastAsia"/>
          <w:sz w:val="20"/>
          <w:szCs w:val="20"/>
          <w:highlight w:val="cyan"/>
          <w:lang w:val="ru-RU" w:eastAsia="ru-RU"/>
        </w:rPr>
        <w:t>»</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жанра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время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другой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стороны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полу</w:t>
      </w:r>
      <w:r w:rsidRPr="00444C35">
        <w:rPr>
          <w:rFonts w:ascii="TimesNewRoman" w:eastAsia="TimesNewRoman" w:cs="TimesNewRoman"/>
          <w:sz w:val="20"/>
          <w:szCs w:val="20"/>
          <w:highlight w:val="cyan"/>
          <w:lang w:val="ru-RU" w:eastAsia="ru-RU"/>
        </w:rPr>
        <w:t>-</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чает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мощный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интеллектуальный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импульс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дости</w:t>
      </w:r>
      <w:r w:rsidRPr="00444C35">
        <w:rPr>
          <w:rFonts w:ascii="TimesNewRoman" w:eastAsia="TimesNewRoman" w:cs="TimesNewRoman"/>
          <w:sz w:val="20"/>
          <w:szCs w:val="20"/>
          <w:highlight w:val="cyan"/>
          <w:lang w:val="ru-RU" w:eastAsia="ru-RU"/>
        </w:rPr>
        <w:t>-</w:t>
      </w:r>
    </w:p>
    <w:p w:rsidR="003255B7" w:rsidRDefault="003255B7" w:rsidP="00AA1554">
      <w:pPr>
        <w:autoSpaceDE w:val="0"/>
        <w:autoSpaceDN w:val="0"/>
        <w:adjustRightInd w:val="0"/>
        <w:spacing w:after="0" w:line="240" w:lineRule="auto"/>
        <w:rPr>
          <w:rFonts w:ascii="TimesNewRoman" w:eastAsia="TimesNewRoman" w:cs="TimesNewRoman"/>
          <w:sz w:val="20"/>
          <w:szCs w:val="20"/>
          <w:lang w:val="ru-RU" w:eastAsia="ru-RU"/>
        </w:rPr>
      </w:pPr>
      <w:r w:rsidRPr="00444C35">
        <w:rPr>
          <w:rFonts w:ascii="TimesNewRoman" w:eastAsia="TimesNewRoman" w:cs="TimesNewRoman" w:hint="eastAsia"/>
          <w:sz w:val="20"/>
          <w:szCs w:val="20"/>
          <w:highlight w:val="cyan"/>
          <w:lang w:val="ru-RU" w:eastAsia="ru-RU"/>
        </w:rPr>
        <w:t>жений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точных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естественных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w:t>
      </w:r>
      <w:r w:rsidRPr="00444C35">
        <w:rPr>
          <w:rFonts w:ascii="TimesNewRoman" w:eastAsia="TimesNewRoman" w:cs="TimesNewRoman"/>
          <w:sz w:val="20"/>
          <w:szCs w:val="20"/>
          <w:highlight w:val="cyan"/>
          <w:lang w:val="ru-RU" w:eastAsia="ru-RU"/>
        </w:rPr>
        <w:t xml:space="preserve"> [6].</w:t>
      </w:r>
    </w:p>
    <w:p w:rsidR="00444C35" w:rsidRPr="00444C35" w:rsidRDefault="006F0D72"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FD1F63">
        <w:rPr>
          <w:rFonts w:ascii="Times New Roman" w:hAnsi="Times New Roman"/>
          <w:sz w:val="28"/>
          <w:szCs w:val="28"/>
          <w:lang w:val="ru-RU"/>
        </w:rPr>
        <w:tab/>
      </w:r>
      <w:r w:rsidR="00444C35" w:rsidRPr="00444C35">
        <w:rPr>
          <w:rFonts w:ascii="TimesNewRoman" w:eastAsia="TimesNewRoman" w:cs="TimesNewRoman" w:hint="eastAsia"/>
          <w:sz w:val="20"/>
          <w:szCs w:val="20"/>
          <w:highlight w:val="cyan"/>
          <w:lang w:val="ru-RU" w:eastAsia="ru-RU"/>
        </w:rPr>
        <w:t>Руководствуясь</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достижениями</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современной</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медицины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психологии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писатели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второго</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направления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стремились</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привнести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этот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как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минимум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наукопо</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добный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элемент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свои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Данная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тен</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денция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реализовывалась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разными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способами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са</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распространенными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приемами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стали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использо</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вание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терминологии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самих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резуль</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татов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оценке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природы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сверхъестественного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или</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личного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спиритического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опыта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введение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фигуры</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врача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священника</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духовника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являющихся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симво</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прямо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противоположных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подходов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трактовке</w:t>
      </w:r>
    </w:p>
    <w:p w:rsidR="00444C35" w:rsidRDefault="00444C35" w:rsidP="00AA1554">
      <w:pPr>
        <w:autoSpaceDE w:val="0"/>
        <w:autoSpaceDN w:val="0"/>
        <w:adjustRightInd w:val="0"/>
        <w:spacing w:after="0" w:line="240" w:lineRule="auto"/>
        <w:rPr>
          <w:rFonts w:ascii="TimesNewRoman" w:eastAsia="TimesNewRoman" w:cs="TimesNewRoman"/>
          <w:sz w:val="20"/>
          <w:szCs w:val="20"/>
          <w:lang w:val="ru-RU" w:eastAsia="ru-RU"/>
        </w:rPr>
      </w:pPr>
      <w:r w:rsidRPr="00444C35">
        <w:rPr>
          <w:rFonts w:ascii="TimesNewRoman" w:eastAsia="TimesNewRoman" w:cs="TimesNewRoman" w:hint="eastAsia"/>
          <w:sz w:val="20"/>
          <w:szCs w:val="20"/>
          <w:highlight w:val="cyan"/>
          <w:lang w:val="ru-RU" w:eastAsia="ru-RU"/>
        </w:rPr>
        <w:t>инфернального</w:t>
      </w:r>
      <w:r>
        <w:rPr>
          <w:rFonts w:ascii="TimesNewRoman" w:eastAsia="TimesNewRoman" w:cs="TimesNewRoman"/>
          <w:sz w:val="20"/>
          <w:szCs w:val="20"/>
          <w:lang w:val="ru-RU" w:eastAsia="ru-RU"/>
        </w:rPr>
        <w:t>.</w:t>
      </w:r>
    </w:p>
    <w:p w:rsidR="003255B7" w:rsidRDefault="003255B7" w:rsidP="00AA1554">
      <w:pPr>
        <w:spacing w:after="0" w:line="360" w:lineRule="auto"/>
        <w:jc w:val="both"/>
        <w:rPr>
          <w:rFonts w:ascii="Times New Roman" w:hAnsi="Times New Roman"/>
          <w:sz w:val="28"/>
          <w:szCs w:val="28"/>
          <w:lang w:val="ru-RU"/>
        </w:rPr>
      </w:pPr>
    </w:p>
    <w:p w:rsidR="00444C35" w:rsidRPr="00444C35" w:rsidRDefault="006F0D72"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FD1F63">
        <w:rPr>
          <w:rFonts w:ascii="Times New Roman" w:hAnsi="Times New Roman"/>
          <w:sz w:val="28"/>
          <w:szCs w:val="28"/>
          <w:lang w:val="ru-RU"/>
        </w:rPr>
        <w:t xml:space="preserve">У вікторіанську епоху готична традиція стає все проникною [18]. Знаходимо її у </w:t>
      </w:r>
      <w:proofErr w:type="gramStart"/>
      <w:r w:rsidRPr="00FD1F63">
        <w:rPr>
          <w:rFonts w:ascii="Times New Roman" w:hAnsi="Times New Roman"/>
          <w:sz w:val="28"/>
          <w:szCs w:val="28"/>
          <w:lang w:val="ru-RU"/>
        </w:rPr>
        <w:t>творах  Шарлотти</w:t>
      </w:r>
      <w:proofErr w:type="gramEnd"/>
      <w:r w:rsidRPr="00FD1F63">
        <w:rPr>
          <w:rFonts w:ascii="Times New Roman" w:hAnsi="Times New Roman"/>
          <w:sz w:val="28"/>
          <w:szCs w:val="28"/>
          <w:lang w:val="ru-RU"/>
        </w:rPr>
        <w:t xml:space="preserve"> та Емілії Бронте, Чарльза Діккенса («</w:t>
      </w:r>
      <w:r w:rsidRPr="00FD1F63">
        <w:rPr>
          <w:rFonts w:ascii="Times New Roman" w:hAnsi="Times New Roman"/>
          <w:i/>
          <w:sz w:val="28"/>
          <w:szCs w:val="28"/>
        </w:rPr>
        <w:t>Bleak</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Зокрема, Діккнес застосовує прийом «проклятого минулого», що не дозволяє героям влаштуватися у житті.</w:t>
      </w:r>
      <w:r w:rsidR="00444C35">
        <w:rPr>
          <w:rFonts w:ascii="Times New Roman" w:hAnsi="Times New Roman"/>
          <w:sz w:val="28"/>
          <w:szCs w:val="28"/>
          <w:lang w:val="ru-RU"/>
        </w:rPr>
        <w:t xml:space="preserve"> </w:t>
      </w:r>
      <w:r w:rsidR="00444C35" w:rsidRPr="00444C35">
        <w:rPr>
          <w:rFonts w:ascii="TimesNewRoman" w:eastAsia="TimesNewRoman" w:cs="TimesNewRoman" w:hint="eastAsia"/>
          <w:sz w:val="20"/>
          <w:szCs w:val="20"/>
          <w:highlight w:val="cyan"/>
          <w:lang w:val="ru-RU" w:eastAsia="ru-RU"/>
        </w:rPr>
        <w:t>В</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середине</w:t>
      </w:r>
      <w:r w:rsidR="00444C35" w:rsidRPr="00444C35">
        <w:rPr>
          <w:rFonts w:ascii="TimesNewRoman" w:eastAsia="TimesNewRoman" w:cs="TimesNewRoman"/>
          <w:sz w:val="20"/>
          <w:szCs w:val="20"/>
          <w:highlight w:val="cyan"/>
          <w:lang w:val="ru-RU" w:eastAsia="ru-RU"/>
        </w:rPr>
        <w:t xml:space="preserve"> XIX </w:t>
      </w:r>
      <w:r w:rsidR="00444C35" w:rsidRPr="00444C35">
        <w:rPr>
          <w:rFonts w:ascii="TimesNewRoman" w:eastAsia="TimesNewRoman" w:cs="TimesNewRoman" w:hint="eastAsia"/>
          <w:sz w:val="20"/>
          <w:szCs w:val="20"/>
          <w:highlight w:val="cyan"/>
          <w:lang w:val="ru-RU" w:eastAsia="ru-RU"/>
        </w:rPr>
        <w:t>столетия</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готическая</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романная</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форма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практически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исчерпывает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себя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рождая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лишь</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вторичные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образцы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Оригинальные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произведения</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появляются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жанре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Прекрасные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образцы</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новеллистики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можно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найти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творческом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наследии</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почти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всех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известных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литераторов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времени</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Ч</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Диккенса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Эл</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Гаскелл</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Бульвер</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Литтона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др</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совмещающих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работу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над</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романами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написанием</w:t>
      </w:r>
    </w:p>
    <w:p w:rsidR="003255B7" w:rsidRDefault="00444C35" w:rsidP="00AA1554">
      <w:pPr>
        <w:spacing w:after="0" w:line="360" w:lineRule="auto"/>
        <w:jc w:val="both"/>
        <w:rPr>
          <w:rFonts w:ascii="Times New Roman" w:hAnsi="Times New Roman"/>
          <w:sz w:val="28"/>
          <w:szCs w:val="28"/>
          <w:lang w:val="ru-RU"/>
        </w:rPr>
      </w:pPr>
      <w:r w:rsidRPr="00444C35">
        <w:rPr>
          <w:rFonts w:ascii="TimesNewRoman" w:eastAsia="TimesNewRoman" w:cs="TimesNewRoman" w:hint="eastAsia"/>
          <w:sz w:val="20"/>
          <w:szCs w:val="20"/>
          <w:highlight w:val="cyan"/>
          <w:lang w:val="ru-RU" w:eastAsia="ru-RU"/>
        </w:rPr>
        <w:t>образцов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малой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прозы</w:t>
      </w:r>
      <w:r w:rsidRPr="00444C35">
        <w:rPr>
          <w:rFonts w:ascii="TimesNewRoman" w:eastAsia="TimesNewRoman" w:cs="TimesNewRoman"/>
          <w:sz w:val="20"/>
          <w:szCs w:val="20"/>
          <w:highlight w:val="cyan"/>
          <w:lang w:val="ru-RU" w:eastAsia="ru-RU"/>
        </w:rPr>
        <w:t>.</w:t>
      </w:r>
      <w:r w:rsidR="006F0D72" w:rsidRPr="00FD1F63">
        <w:rPr>
          <w:rFonts w:ascii="Times New Roman" w:hAnsi="Times New Roman"/>
          <w:sz w:val="28"/>
          <w:szCs w:val="28"/>
          <w:lang w:val="ru-RU"/>
        </w:rPr>
        <w:t xml:space="preserve"> 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Strange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Dr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Jekyll</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and</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Mr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Hyde</w:t>
      </w:r>
      <w:r w:rsidR="006F0D72" w:rsidRPr="00FD1F63">
        <w:rPr>
          <w:rFonts w:ascii="Times New Roman" w:hAnsi="Times New Roman"/>
          <w:sz w:val="28"/>
          <w:szCs w:val="28"/>
          <w:lang w:val="ru-RU"/>
        </w:rPr>
        <w:t>» - 1886, Оскар Уайльд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Picture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Dorian</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Gray</w:t>
      </w:r>
      <w:r w:rsidR="006F0D72" w:rsidRPr="00FD1F63">
        <w:rPr>
          <w:rFonts w:ascii="Times New Roman" w:hAnsi="Times New Roman"/>
          <w:sz w:val="28"/>
          <w:szCs w:val="28"/>
          <w:lang w:val="ru-RU"/>
        </w:rPr>
        <w:t>» - 1890, Брем Стокер «</w:t>
      </w:r>
      <w:r w:rsidR="006F0D72" w:rsidRPr="00FD1F63">
        <w:rPr>
          <w:rFonts w:ascii="Times New Roman" w:hAnsi="Times New Roman"/>
          <w:i/>
          <w:sz w:val="28"/>
          <w:szCs w:val="28"/>
        </w:rPr>
        <w:t>Dracula</w:t>
      </w:r>
      <w:r w:rsidR="006F0D72" w:rsidRPr="00FD1F63">
        <w:rPr>
          <w:rFonts w:ascii="Times New Roman" w:hAnsi="Times New Roman"/>
          <w:sz w:val="28"/>
          <w:szCs w:val="28"/>
          <w:lang w:val="ru-RU"/>
        </w:rPr>
        <w:t>» - 1897) [</w:t>
      </w:r>
      <w:r w:rsidR="006F0D72" w:rsidRPr="00FD1F63">
        <w:rPr>
          <w:rFonts w:ascii="Times New Roman" w:hAnsi="Times New Roman"/>
          <w:sz w:val="28"/>
          <w:szCs w:val="28"/>
        </w:rPr>
        <w:t>ibid</w:t>
      </w:r>
      <w:r w:rsidR="00B22346" w:rsidRPr="00FD1F63">
        <w:rPr>
          <w:rFonts w:ascii="Times New Roman" w:hAnsi="Times New Roman"/>
          <w:sz w:val="28"/>
          <w:szCs w:val="28"/>
          <w:lang w:val="ru-RU"/>
        </w:rPr>
        <w:t>].</w:t>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Отметим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что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новелле</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века</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удалось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органично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адаптировать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достиже</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lastRenderedPageBreak/>
        <w:t>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сюжет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качестве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примера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тимся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Эдварда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Бульвер</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Литтона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частности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произведению</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Лицом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лицу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w:t>
      </w:r>
      <w:r w:rsidRPr="00444C35">
        <w:rPr>
          <w:rFonts w:ascii="TimesNewRoman" w:eastAsia="TimesNewRoman" w:cs="TimesNewRoman"/>
          <w:sz w:val="20"/>
          <w:szCs w:val="20"/>
          <w:highlight w:val="cyan"/>
          <w:lang w:val="ru-RU" w:eastAsia="ru-RU"/>
        </w:rPr>
        <w:t>-</w:t>
      </w:r>
    </w:p>
    <w:p w:rsidR="00444C35" w:rsidRDefault="00444C35" w:rsidP="00AA1554">
      <w:pPr>
        <w:spacing w:after="0" w:line="360" w:lineRule="auto"/>
        <w:jc w:val="both"/>
        <w:rPr>
          <w:rFonts w:ascii="Times New Roman" w:hAnsi="Times New Roman"/>
          <w:sz w:val="28"/>
          <w:szCs w:val="28"/>
          <w:lang w:val="ru-RU"/>
        </w:rPr>
      </w:pPr>
      <w:r w:rsidRPr="00444C35">
        <w:rPr>
          <w:rFonts w:ascii="TimesNewRoman" w:eastAsia="TimesNewRoman" w:cs="TimesNewRoman" w:hint="eastAsia"/>
          <w:sz w:val="20"/>
          <w:szCs w:val="20"/>
          <w:highlight w:val="cyan"/>
          <w:lang w:val="ru-RU" w:eastAsia="ru-RU"/>
        </w:rPr>
        <w:t>зраками</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sz w:val="20"/>
          <w:szCs w:val="20"/>
          <w:highlight w:val="cyan"/>
          <w:lang w:val="ru-RU" w:eastAsia="ru-RU"/>
        </w:rPr>
        <w:t xml:space="preserve"> (1859),</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уже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середине</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начинают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формироваться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принципы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психологиз</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полной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мере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свойственные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w:t>
      </w:r>
      <w:r w:rsidRPr="00444C35">
        <w:rPr>
          <w:rFonts w:ascii="TimesNewRoman" w:eastAsia="TimesNewRoman" w:cs="TimesNewRoman"/>
          <w:sz w:val="20"/>
          <w:szCs w:val="20"/>
          <w:highlight w:val="cyan"/>
          <w:lang w:val="ru-RU" w:eastAsia="ru-RU"/>
        </w:rPr>
        <w:t>-</w:t>
      </w:r>
    </w:p>
    <w:p w:rsidR="003255B7" w:rsidRPr="00E55741" w:rsidRDefault="00444C35" w:rsidP="00AA1554">
      <w:pPr>
        <w:spacing w:after="0" w:line="360" w:lineRule="auto"/>
        <w:jc w:val="both"/>
        <w:rPr>
          <w:rFonts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лам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начала</w:t>
      </w:r>
      <w:r w:rsidRPr="00444C35">
        <w:rPr>
          <w:rFonts w:ascii="TimesNewRoman" w:eastAsia="TimesNewRoman" w:cs="TimesNewRoman"/>
          <w:sz w:val="20"/>
          <w:szCs w:val="20"/>
          <w:highlight w:val="cyan"/>
          <w:lang w:val="ru-RU" w:eastAsia="ru-RU"/>
        </w:rPr>
        <w:t xml:space="preserve"> XX </w:t>
      </w:r>
      <w:r w:rsidRPr="00444C35">
        <w:rPr>
          <w:rFonts w:ascii="TimesNewRoman" w:eastAsia="TimesNewRoman" w:cs="TimesNewRoman" w:hint="eastAsia"/>
          <w:sz w:val="20"/>
          <w:szCs w:val="20"/>
          <w:highlight w:val="cyan"/>
          <w:lang w:val="ru-RU" w:eastAsia="ru-RU"/>
        </w:rPr>
        <w:t>века</w:t>
      </w:r>
      <w:r w:rsidRPr="00444C35">
        <w:rPr>
          <w:rFonts w:ascii="TimesNewRoman" w:eastAsia="TimesNewRoman" w:cs="TimesNewRoman"/>
          <w:sz w:val="20"/>
          <w:szCs w:val="20"/>
          <w:highlight w:val="cyan"/>
          <w:lang w:val="ru-RU" w:eastAsia="ru-RU"/>
        </w:rPr>
        <w:t>.</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На рубеже XIX – XX веков готика обратилась к пугающему набору</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приемов, связанных с подсознанием человека, его внутренней непознаваемой</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природой, ставящей под вопрос его личностную идентичность. Здесь уместно</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вспомнить Л. Стивенсона с его «Странной историей Доктора Джекиля и м-ра</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Хайда», О. Уайльда с «Портретом Дориана Грея», Б. Стокера с «Дракулой»,</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Г. Джеймса с «Поворотом винта», Г. Леру «Призрак оперы». Теперь готика –</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уже не иррациональная сила извне, а пугающая сущность внутри человека,</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его тела, сознания и мыслей. В этот же период готика совершает экспансию</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за пределы архитектуры и литературы. Поскольку готический страх нуждался</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в визуализации, то выход на сцену театра и кино было предсказуем.</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Достаточно назвать фильмы «Горбун из Нотр-Дама» (1923) по одноименному</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роману В. Гюго, «Призрак Оперы» (1925) по одноименному роману Г. Леру,</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и конечно, знаменитые черно-белые хоррор-фильмы компании «Юниверсал»</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30-х годов — «Дракула» (1931) с Белой Лугоши, «Франкенштейн» (1931) с</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Борисом Карлоффым, «Мумия» (1932), «Лондонский оборотень» (1935),</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«Ворон» (1935) и другие.</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В конце XX века готика обрела новую жизнь как в литературе, так и</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других сферах искусства – кино, живописи, музыке, социальной культуре.</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Как и в конце XIX века она стала частью массовой культуры. Этот гибрид</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lastRenderedPageBreak/>
        <w:t>проявлялся как в «готических» романах постмодернистов (например,</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«Адские машины доктора Хоффмана» А. Картер, «Имя розы» У. Эко, «Дом</w:t>
      </w:r>
      <w:r w:rsidRPr="008859A0">
        <w:t xml:space="preserve"> </w:t>
      </w:r>
      <w:r w:rsidRPr="008859A0">
        <w:rPr>
          <w:sz w:val="28"/>
          <w:szCs w:val="28"/>
          <w:highlight w:val="cyan"/>
          <w:lang w:val="ru-RU"/>
        </w:rPr>
        <w:t>доктора Ди» П. Акройда, «Осиная фабрика» И. Бэнкса), так и в массовой</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литературе (Стивен Кинг, Энн Райс и др.). Из последнего – романы серии</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«Сумерки. Сага» Стефани Майер с воплощением романтизированного</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«вампирского андеграунда», которые выпущены тиражом более 100 млн.</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экземпляров и коммерчески успешно экранизированы. Нельзя не вспомнить и</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музыкальное направление «готик-рок» (например, «Black Sabbath»,</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«Bauhaus», «Iron Maiden», «The Cure») или видеоклип на песню «Триллер»</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Майкла Джексона. Кинематограф стал новым визуальным пространством</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готики – тут и «Сияние» С. Кубрика, и «Чужой» Р. Скотта, и «Кошмары на</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улице Вязов» У. Крэйвена, и «Суини Тодд» Т. Бертона, «Черный лебедь»</w:t>
      </w:r>
    </w:p>
    <w:p w:rsidR="008859A0" w:rsidRPr="00E55741" w:rsidRDefault="008859A0" w:rsidP="00AA1554">
      <w:pPr>
        <w:spacing w:after="0" w:line="360" w:lineRule="auto"/>
        <w:jc w:val="both"/>
        <w:rPr>
          <w:sz w:val="28"/>
          <w:szCs w:val="28"/>
          <w:lang w:val="ru-RU"/>
        </w:rPr>
      </w:pPr>
      <w:r w:rsidRPr="008859A0">
        <w:rPr>
          <w:sz w:val="28"/>
          <w:szCs w:val="28"/>
          <w:highlight w:val="cyan"/>
          <w:lang w:val="ru-RU"/>
        </w:rPr>
        <w:t>Д. Аранофски.</w:t>
      </w:r>
    </w:p>
    <w:p w:rsidR="008859A0" w:rsidRDefault="00B22346"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6F0D72" w:rsidRPr="00FD1F63">
        <w:rPr>
          <w:rFonts w:ascii="Times New Roman" w:hAnsi="Times New Roman"/>
          <w:sz w:val="28"/>
          <w:szCs w:val="28"/>
          <w:lang w:val="ru-RU"/>
        </w:rPr>
        <w:t>У І половині ХХ ст. можна виділити готичні традиції розповідей про привидів (</w:t>
      </w:r>
      <w:r w:rsidR="006F0D72" w:rsidRPr="00FD1F63">
        <w:rPr>
          <w:rFonts w:ascii="Times New Roman" w:hAnsi="Times New Roman"/>
          <w:i/>
          <w:sz w:val="28"/>
          <w:szCs w:val="28"/>
        </w:rPr>
        <w:t>ghost</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stories</w:t>
      </w:r>
      <w:r w:rsidR="006F0D72" w:rsidRPr="00FD1F63">
        <w:rPr>
          <w:rFonts w:ascii="Times New Roman" w:hAnsi="Times New Roman"/>
          <w:sz w:val="28"/>
          <w:szCs w:val="28"/>
          <w:lang w:val="ru-RU"/>
        </w:rPr>
        <w:t>) та фентезі (</w:t>
      </w:r>
      <w:r w:rsidR="006F0D72" w:rsidRPr="00FD1F63">
        <w:rPr>
          <w:rFonts w:ascii="Times New Roman" w:hAnsi="Times New Roman"/>
          <w:i/>
          <w:sz w:val="28"/>
          <w:szCs w:val="28"/>
        </w:rPr>
        <w:t>fantasy</w:t>
      </w:r>
      <w:r w:rsidR="006F0D72" w:rsidRPr="00FD1F63">
        <w:rPr>
          <w:rFonts w:ascii="Times New Roman" w:hAnsi="Times New Roman"/>
          <w:sz w:val="28"/>
          <w:szCs w:val="28"/>
          <w:lang w:val="ru-RU"/>
        </w:rPr>
        <w:t>)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 (відображають ідеї фемінізму), елементи «чорного» гумору, відновлення мотиву родинної таємниці та дому з привидами.</w:t>
      </w:r>
      <w:r w:rsidR="00444C35" w:rsidRPr="00444C35">
        <w:rPr>
          <w:sz w:val="30"/>
          <w:szCs w:val="30"/>
        </w:rPr>
        <w:t xml:space="preserve"> </w:t>
      </w:r>
      <w:r w:rsidR="00444C35" w:rsidRPr="00444C35">
        <w:rPr>
          <w:sz w:val="30"/>
          <w:szCs w:val="30"/>
          <w:highlight w:val="cyan"/>
        </w:rPr>
        <w:t>В огромном количестве переиздаются и становятся популярными классические произведения неоготической литературы, новую актуальность полу-чают шедевры кинематографа ужасов.</w:t>
      </w:r>
      <w:r w:rsidR="00444C35">
        <w:rPr>
          <w:sz w:val="30"/>
          <w:szCs w:val="30"/>
          <w:highlight w:val="cyan"/>
          <w:lang w:val="ru-RU"/>
        </w:rPr>
        <w:t xml:space="preserve"> </w:t>
      </w:r>
      <w:r w:rsidR="00444C35" w:rsidRPr="00444C35">
        <w:rPr>
          <w:sz w:val="30"/>
          <w:szCs w:val="30"/>
          <w:highlight w:val="cyan"/>
        </w:rPr>
        <w:t>Вновь популярны антологии готических рассказов писателей разных стран, а также пересказы фольклора о сверхъестественном.</w:t>
      </w:r>
      <w:r w:rsidR="00444C35">
        <w:rPr>
          <w:sz w:val="30"/>
          <w:szCs w:val="30"/>
        </w:rPr>
        <w:t xml:space="preserve"> </w:t>
      </w:r>
      <w:r w:rsidR="006F0D72" w:rsidRPr="00FD1F63">
        <w:rPr>
          <w:rFonts w:ascii="Times New Roman" w:hAnsi="Times New Roman"/>
          <w:sz w:val="28"/>
          <w:szCs w:val="28"/>
          <w:lang w:val="ru-RU"/>
        </w:rPr>
        <w:t xml:space="preserve"> Одним з найпопулярніших сучасних письменників у готичній літературі є Стівен Кінг. </w:t>
      </w:r>
      <w:r w:rsidR="006F0D72" w:rsidRPr="00FD1F63">
        <w:rPr>
          <w:rFonts w:ascii="Times New Roman" w:hAnsi="Times New Roman"/>
          <w:sz w:val="28"/>
          <w:szCs w:val="28"/>
          <w:lang w:val="ru-RU"/>
        </w:rPr>
        <w:lastRenderedPageBreak/>
        <w:t>У зв’язку з появою субкультури готів слід також виділити американську письменницю Анну Райс, широко відому за творами про вампірів, які дуже шанують молодіжні спільноти готів [</w:t>
      </w:r>
      <w:r w:rsidR="006F0D72" w:rsidRPr="00FD1F63">
        <w:rPr>
          <w:rFonts w:ascii="Times New Roman" w:hAnsi="Times New Roman"/>
          <w:sz w:val="28"/>
          <w:szCs w:val="28"/>
        </w:rPr>
        <w:t>ibid</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Отметим в конце XX века рост присутствия готики в масс-медиа, прежде</w:t>
      </w:r>
    </w:p>
    <w:p w:rsidR="008859A0" w:rsidRDefault="008859A0" w:rsidP="00AA1554">
      <w:pPr>
        <w:spacing w:after="0" w:line="360" w:lineRule="auto"/>
        <w:jc w:val="both"/>
        <w:rPr>
          <w:rFonts w:ascii="Times New Roman" w:hAnsi="Times New Roman"/>
          <w:sz w:val="28"/>
          <w:szCs w:val="28"/>
          <w:lang w:val="ru-RU"/>
        </w:rPr>
      </w:pPr>
      <w:r w:rsidRPr="008859A0">
        <w:rPr>
          <w:rFonts w:ascii="Times New Roman" w:hAnsi="Times New Roman"/>
          <w:sz w:val="28"/>
          <w:szCs w:val="28"/>
          <w:highlight w:val="cyan"/>
          <w:lang w:val="ru-RU"/>
        </w:rPr>
        <w:t>всего, на телевидении.</w:t>
      </w:r>
    </w:p>
    <w:p w:rsidR="009B59C6" w:rsidRPr="009B59C6" w:rsidRDefault="006F0D72" w:rsidP="00AA1554">
      <w:pPr>
        <w:spacing w:after="0"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r>
      <w:r w:rsidRPr="00FD1F63">
        <w:rPr>
          <w:rFonts w:ascii="Times New Roman" w:hAnsi="Times New Roman"/>
          <w:sz w:val="28"/>
          <w:szCs w:val="28"/>
          <w:lang w:val="ru-RU"/>
        </w:rPr>
        <w:tab/>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9B59C6">
        <w:t xml:space="preserve"> </w:t>
      </w:r>
      <w:r w:rsidR="009B59C6" w:rsidRPr="009B59C6">
        <w:rPr>
          <w:rFonts w:ascii="Times New Roman" w:hAnsi="Times New Roman"/>
          <w:sz w:val="28"/>
          <w:szCs w:val="28"/>
          <w:highlight w:val="cyan"/>
          <w:lang w:val="ru-RU"/>
        </w:rPr>
        <w:t>Готический всплеск в искусстве наблюдается тогда, когда страх связан с</w:t>
      </w:r>
    </w:p>
    <w:p w:rsidR="009B59C6" w:rsidRPr="009B59C6" w:rsidRDefault="009B59C6" w:rsidP="00AA1554">
      <w:pPr>
        <w:spacing w:after="0"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общественно значимыми явлениями; когда человечество в нерешительности</w:t>
      </w:r>
    </w:p>
    <w:p w:rsidR="009B59C6" w:rsidRPr="009B59C6" w:rsidRDefault="009B59C6" w:rsidP="00AA1554">
      <w:pPr>
        <w:spacing w:after="0"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замирает перед тем, как сделать шаг навстречу неизвестному, но</w:t>
      </w:r>
    </w:p>
    <w:p w:rsidR="009B59C6" w:rsidRPr="009B59C6" w:rsidRDefault="009B59C6" w:rsidP="00AA1554">
      <w:pPr>
        <w:spacing w:after="0" w:line="360" w:lineRule="auto"/>
        <w:jc w:val="both"/>
        <w:rPr>
          <w:rFonts w:ascii="Times New Roman" w:hAnsi="Times New Roman"/>
          <w:sz w:val="28"/>
          <w:szCs w:val="28"/>
          <w:lang w:val="ru-RU"/>
        </w:rPr>
      </w:pPr>
      <w:r w:rsidRPr="009B59C6">
        <w:rPr>
          <w:rFonts w:ascii="Times New Roman" w:hAnsi="Times New Roman"/>
          <w:sz w:val="28"/>
          <w:szCs w:val="28"/>
          <w:highlight w:val="cyan"/>
          <w:lang w:val="ru-RU"/>
        </w:rPr>
        <w:t>притягательному будущему. Это и глобализация, и межпланетный</w:t>
      </w:r>
    </w:p>
    <w:p w:rsidR="009B59C6" w:rsidRPr="009B59C6" w:rsidRDefault="009B59C6" w:rsidP="00AA1554">
      <w:pPr>
        <w:spacing w:after="0"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 xml:space="preserve">, и противодействие международному терроризму, и </w:t>
      </w:r>
      <w:r>
        <w:rPr>
          <w:rFonts w:ascii="Times New Roman" w:hAnsi="Times New Roman"/>
          <w:sz w:val="28"/>
          <w:szCs w:val="28"/>
          <w:highlight w:val="cyan"/>
          <w:lang w:val="ru-RU"/>
        </w:rPr>
        <w:t>достижения науки и техники</w:t>
      </w:r>
      <w:r w:rsidRPr="009B59C6">
        <w:rPr>
          <w:rFonts w:ascii="Times New Roman" w:hAnsi="Times New Roman"/>
          <w:sz w:val="28"/>
          <w:szCs w:val="28"/>
          <w:highlight w:val="cyan"/>
          <w:lang w:val="ru-RU"/>
        </w:rPr>
        <w:t>, и выбор дальнейшего политического устройства, и генная</w:t>
      </w:r>
    </w:p>
    <w:p w:rsidR="009B59C6" w:rsidRPr="009B59C6" w:rsidRDefault="009B59C6" w:rsidP="00AA1554">
      <w:pPr>
        <w:spacing w:after="0"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инженерия. Даже в XXI веке готические призраки напоминают, что в погоне</w:t>
      </w:r>
    </w:p>
    <w:p w:rsidR="009B59C6" w:rsidRPr="009B59C6" w:rsidRDefault="009B59C6" w:rsidP="00AA1554">
      <w:pPr>
        <w:spacing w:after="0"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за будущим общество опасается перемен. В самые ответственные моменты</w:t>
      </w:r>
    </w:p>
    <w:p w:rsidR="009B59C6" w:rsidRPr="009B59C6" w:rsidRDefault="009B59C6" w:rsidP="00AA1554">
      <w:pPr>
        <w:spacing w:after="0"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оно страшится той части нас самих, что остается в инстинктивном,</w:t>
      </w:r>
    </w:p>
    <w:p w:rsidR="006F0D72" w:rsidRPr="00FD1F63" w:rsidRDefault="009B59C6" w:rsidP="00AA1554">
      <w:pPr>
        <w:spacing w:after="0" w:line="360" w:lineRule="auto"/>
        <w:jc w:val="both"/>
        <w:rPr>
          <w:rFonts w:ascii="Times New Roman" w:hAnsi="Times New Roman"/>
          <w:sz w:val="28"/>
          <w:szCs w:val="28"/>
          <w:lang w:val="ru-RU"/>
        </w:rPr>
      </w:pPr>
      <w:r w:rsidRPr="009B59C6">
        <w:rPr>
          <w:rFonts w:ascii="Times New Roman" w:hAnsi="Times New Roman"/>
          <w:sz w:val="28"/>
          <w:szCs w:val="28"/>
          <w:highlight w:val="cyan"/>
          <w:lang w:val="ru-RU"/>
        </w:rPr>
        <w:t>подсознательном и материнском прошлом.</w:t>
      </w:r>
      <w:r w:rsidR="006F0D72" w:rsidRPr="00FD1F63">
        <w:rPr>
          <w:rFonts w:ascii="Times New Roman" w:hAnsi="Times New Roman"/>
          <w:sz w:val="28"/>
          <w:szCs w:val="28"/>
          <w:lang w:val="ru-RU"/>
        </w:rPr>
        <w:t xml:space="preserve"> Зникали умови для процвітання готики та ідеалів «готичного», оскільки читачі відходили від світу фантазії та наближалися до реальності, відмовляючись від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зацікавлення. Таким чином, в кінці ХХ ст. з’явилася «нова готика» - література жахів, що є невід’ємною частиною масової культури.  </w:t>
      </w:r>
    </w:p>
    <w:p w:rsidR="006F0D72" w:rsidRPr="00FD1F63" w:rsidRDefault="006F0D72" w:rsidP="00AA1554">
      <w:pPr>
        <w:spacing w:after="0" w:line="360" w:lineRule="auto"/>
        <w:jc w:val="both"/>
        <w:rPr>
          <w:rFonts w:ascii="Times New Roman" w:hAnsi="Times New Roman"/>
          <w:sz w:val="28"/>
          <w:szCs w:val="28"/>
          <w:lang w:val="ru-RU"/>
        </w:rPr>
      </w:pPr>
    </w:p>
    <w:p w:rsidR="00783440" w:rsidRPr="00FD1F63" w:rsidRDefault="00783440"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 xml:space="preserve">2.2. Компаративний аналіз літературної семантики </w:t>
      </w:r>
      <w:r w:rsidR="00783440" w:rsidRPr="00FD1F63">
        <w:rPr>
          <w:rFonts w:ascii="Times New Roman" w:hAnsi="Times New Roman"/>
          <w:b/>
          <w:sz w:val="28"/>
          <w:szCs w:val="28"/>
          <w:lang w:val="ru-RU"/>
        </w:rPr>
        <w:t>у заданих творах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b/>
          <w:sz w:val="28"/>
          <w:szCs w:val="28"/>
          <w:lang w:val="ru-RU"/>
        </w:rPr>
        <w:tab/>
      </w: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tab/>
        <w:t xml:space="preserve">Основними рисами готичного роману взагалі та англійського готичного роману зокрема є «...драматизація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 [4].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Як підкреслює Н.А. Соловйова, обов’язковими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FD1F63">
        <w:rPr>
          <w:rFonts w:ascii="Times New Roman" w:hAnsi="Times New Roman"/>
          <w:sz w:val="28"/>
          <w:szCs w:val="28"/>
        </w:rPr>
        <w:t>ibid</w:t>
      </w:r>
      <w:r w:rsidRPr="00FD1F63">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w:t>
      </w:r>
      <w:r w:rsidRPr="00FD1F63">
        <w:rPr>
          <w:rFonts w:ascii="Times New Roman" w:hAnsi="Times New Roman"/>
          <w:sz w:val="28"/>
          <w:szCs w:val="28"/>
          <w:lang w:val="ru-RU"/>
        </w:rPr>
        <w:lastRenderedPageBreak/>
        <w:t xml:space="preserve">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FD1F63">
        <w:rPr>
          <w:rFonts w:ascii="Times New Roman" w:hAnsi="Times New Roman"/>
          <w:sz w:val="28"/>
          <w:szCs w:val="28"/>
          <w:lang w:val="ru-RU"/>
        </w:rPr>
        <w:tab/>
        <w:t>Для дослідження були обрані романи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романів дає змогу детально прослідкувати зміни змісту та форми вираження і зробити відповідні висновки. Дані романи демонструюсь відносну чистоту жанру та є доволі популярними серед сучасних читачів, особливо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t xml:space="preserve">Д. Коутс. До того ж, вказані романи є найбільш характерними </w:t>
      </w:r>
      <w:proofErr w:type="gramStart"/>
      <w:r w:rsidRPr="00FD1F63">
        <w:rPr>
          <w:rFonts w:ascii="Times New Roman" w:hAnsi="Times New Roman"/>
          <w:sz w:val="28"/>
          <w:szCs w:val="28"/>
          <w:lang w:val="ru-RU"/>
        </w:rPr>
        <w:t>для жанру</w:t>
      </w:r>
      <w:proofErr w:type="gramEnd"/>
      <w:r w:rsidRPr="00FD1F63">
        <w:rPr>
          <w:rFonts w:ascii="Times New Roman" w:hAnsi="Times New Roman"/>
          <w:sz w:val="28"/>
          <w:szCs w:val="28"/>
          <w:lang w:val="ru-RU"/>
        </w:rPr>
        <w:t xml:space="preserve">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FD1F63">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Тепер розглянемо систему образів та сюжетні особливості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Це зручно зробити у вигляді порівняльної таблиці (див. таблицю 2.1).</w:t>
      </w:r>
    </w:p>
    <w:p w:rsidR="006F0D72" w:rsidRPr="00FD1F63" w:rsidRDefault="006F0D72"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6F0D72" w:rsidRPr="00FD1F63" w:rsidRDefault="006F0D72" w:rsidP="00AA1554">
      <w:pPr>
        <w:spacing w:after="0" w:line="360" w:lineRule="auto"/>
        <w:jc w:val="right"/>
        <w:rPr>
          <w:rFonts w:ascii="Times New Roman" w:hAnsi="Times New Roman"/>
          <w:i/>
          <w:sz w:val="28"/>
          <w:szCs w:val="28"/>
          <w:lang w:val="ru-RU"/>
        </w:rPr>
      </w:pPr>
      <w:r w:rsidRPr="00FD1F63">
        <w:rPr>
          <w:rFonts w:ascii="Times New Roman" w:hAnsi="Times New Roman"/>
          <w:sz w:val="28"/>
          <w:szCs w:val="28"/>
          <w:lang w:val="ru-RU"/>
        </w:rPr>
        <w:tab/>
      </w:r>
      <w:r w:rsidRPr="00FD1F63">
        <w:rPr>
          <w:rFonts w:ascii="Times New Roman" w:hAnsi="Times New Roman"/>
          <w:i/>
          <w:sz w:val="28"/>
          <w:szCs w:val="28"/>
          <w:lang w:val="ru-RU"/>
        </w:rPr>
        <w:t>Таблиця 2.1</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Порівняльний аналіз сюжетної побудови та системи образів </w:t>
      </w:r>
      <w:proofErr w:type="gramStart"/>
      <w:r w:rsidRPr="00FD1F63">
        <w:rPr>
          <w:rFonts w:ascii="Times New Roman" w:hAnsi="Times New Roman"/>
          <w:b/>
          <w:sz w:val="28"/>
          <w:szCs w:val="28"/>
          <w:lang w:val="ru-RU"/>
        </w:rPr>
        <w:t>у романах</w:t>
      </w:r>
      <w:proofErr w:type="gramEnd"/>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Г. Уолпола «</w:t>
      </w:r>
      <w:r w:rsidRPr="00FD1F63">
        <w:rPr>
          <w:rFonts w:ascii="Times New Roman" w:hAnsi="Times New Roman"/>
          <w:b/>
          <w:i/>
          <w:sz w:val="28"/>
          <w:szCs w:val="28"/>
        </w:rPr>
        <w:t>The Castle of Otranto</w:t>
      </w:r>
      <w:r w:rsidRPr="00FD1F63">
        <w:rPr>
          <w:rFonts w:ascii="Times New Roman" w:hAnsi="Times New Roman"/>
          <w:b/>
          <w:sz w:val="28"/>
          <w:szCs w:val="28"/>
        </w:rPr>
        <w:t>» та Д. Коутс «</w:t>
      </w:r>
      <w:r w:rsidRPr="00FD1F63">
        <w:rPr>
          <w:rFonts w:ascii="Times New Roman" w:hAnsi="Times New Roman"/>
          <w:b/>
          <w:i/>
          <w:sz w:val="28"/>
          <w:szCs w:val="28"/>
        </w:rPr>
        <w:t>The Haunting of Gillespie House</w:t>
      </w:r>
      <w:r w:rsidRPr="00FD1F63">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FD1F63">
        <w:tc>
          <w:tcPr>
            <w:tcW w:w="1943"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lastRenderedPageBreak/>
              <w:t>Критерій порівняння</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(1)</w:t>
            </w:r>
          </w:p>
        </w:tc>
        <w:tc>
          <w:tcPr>
            <w:tcW w:w="372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Castle of Otranto</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(2)</w:t>
            </w:r>
          </w:p>
        </w:tc>
        <w:tc>
          <w:tcPr>
            <w:tcW w:w="368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Haunting of Gillespie House</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(3)</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Регіон</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Італія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Великобританія (сільська місцевість)</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Місце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Замок (жилий)</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Особняк (частково жилий)</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Час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lang w:val="ru-RU"/>
              </w:rPr>
              <w:t xml:space="preserve">Епоха хрестових походів: кін. ХІ – сер. </w:t>
            </w:r>
            <w:r w:rsidRPr="00FD1F63">
              <w:rPr>
                <w:rFonts w:ascii="Times New Roman" w:hAnsi="Times New Roman"/>
                <w:sz w:val="28"/>
                <w:szCs w:val="28"/>
              </w:rPr>
              <w:t>ХІІІ ст.</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ХХІ ст.</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Сюжет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t>Кількість основних персонажів</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11</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Антагоніст</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Деспотичний правитель-узурпатор</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Потойбічна сила</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Протагоніст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Звичайна пересічна людина; долає труднощі долі</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Жертва</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Протагоніст; покірливі жінки – родина злодія.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Протагоніст; родина злодія</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t>Засоби створення атмосфери</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Шерехи, шуми, вітер в домі, видіння у запамороченні, вимушена самотність, привид, родинна таємниця, родинне прокляття</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Інтер’єр</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 xml:space="preserve">Приховані проходи </w:t>
            </w:r>
            <w:proofErr w:type="gramStart"/>
            <w:r w:rsidRPr="00FD1F63">
              <w:rPr>
                <w:rFonts w:ascii="Times New Roman" w:hAnsi="Times New Roman"/>
                <w:sz w:val="28"/>
                <w:szCs w:val="28"/>
                <w:lang w:val="ru-RU"/>
              </w:rPr>
              <w:t>в замку</w:t>
            </w:r>
            <w:proofErr w:type="gramEnd"/>
            <w:r w:rsidRPr="00FD1F63">
              <w:rPr>
                <w:rFonts w:ascii="Times New Roman" w:hAnsi="Times New Roman"/>
                <w:sz w:val="28"/>
                <w:szCs w:val="28"/>
                <w:lang w:val="ru-RU"/>
              </w:rPr>
              <w:t xml:space="preserve">, підземелля, каплиця, склеп, темниці, в кінці – повне </w:t>
            </w:r>
            <w:r w:rsidRPr="00FD1F63">
              <w:rPr>
                <w:rFonts w:ascii="Times New Roman" w:hAnsi="Times New Roman"/>
                <w:sz w:val="28"/>
                <w:szCs w:val="28"/>
                <w:lang w:val="ru-RU"/>
              </w:rPr>
              <w:lastRenderedPageBreak/>
              <w:t>руйнування замку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lastRenderedPageBreak/>
              <w:t xml:space="preserve">Бібліотека, скриті проходи в домі, зачинені двері, цвинтар поряд із домом, </w:t>
            </w:r>
            <w:r w:rsidRPr="00FD1F63">
              <w:rPr>
                <w:rFonts w:ascii="Times New Roman" w:hAnsi="Times New Roman"/>
                <w:sz w:val="28"/>
                <w:szCs w:val="28"/>
                <w:lang w:val="ru-RU"/>
              </w:rPr>
              <w:lastRenderedPageBreak/>
              <w:t>склеп, льох, спустошені кімнати, в кінці – будівля стає світлою та радісною</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lastRenderedPageBreak/>
              <w:t>Побічний жанр</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Пригодницький роман</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Детектив</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Фінал</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t xml:space="preserve">Отже, як випливає з таблиці </w:t>
      </w:r>
      <w:r w:rsidRPr="00FD1F63">
        <w:rPr>
          <w:rFonts w:ascii="Times New Roman" w:hAnsi="Times New Roman"/>
          <w:sz w:val="28"/>
          <w:szCs w:val="28"/>
          <w:lang w:val="uk-UA"/>
        </w:rPr>
        <w:t>2.</w:t>
      </w:r>
      <w:r w:rsidRPr="00FD1F63">
        <w:rPr>
          <w:rFonts w:ascii="Times New Roman" w:hAnsi="Times New Roman"/>
          <w:sz w:val="28"/>
          <w:szCs w:val="28"/>
        </w:rPr>
        <w:t>1, роман Г. Уолпола «</w:t>
      </w:r>
      <w:r w:rsidRPr="00FD1F63">
        <w:rPr>
          <w:rFonts w:ascii="Times New Roman" w:hAnsi="Times New Roman"/>
          <w:i/>
          <w:sz w:val="28"/>
          <w:szCs w:val="28"/>
        </w:rPr>
        <w:t>The Castle of Otranto</w:t>
      </w:r>
      <w:r w:rsidRPr="00FD1F63">
        <w:rPr>
          <w:rFonts w:ascii="Times New Roman" w:hAnsi="Times New Roman"/>
          <w:sz w:val="28"/>
          <w:szCs w:val="28"/>
        </w:rPr>
        <w:t>» більш наближений до лицарських романів, ніж «</w:t>
      </w:r>
      <w:r w:rsidRPr="00FD1F63">
        <w:rPr>
          <w:rFonts w:ascii="Times New Roman" w:hAnsi="Times New Roman"/>
          <w:i/>
          <w:sz w:val="28"/>
          <w:szCs w:val="28"/>
        </w:rPr>
        <w:t>The Haunting of Gillespie House</w:t>
      </w:r>
      <w:r w:rsidRPr="00FD1F63">
        <w:rPr>
          <w:rFonts w:ascii="Times New Roman" w:hAnsi="Times New Roman"/>
          <w:sz w:val="28"/>
          <w:szCs w:val="28"/>
        </w:rPr>
        <w:t xml:space="preserve">» Д. Коутс. </w:t>
      </w:r>
      <w:r w:rsidRPr="00FD1F63">
        <w:rPr>
          <w:rFonts w:ascii="Times New Roman" w:hAnsi="Times New Roman"/>
          <w:sz w:val="28"/>
          <w:szCs w:val="28"/>
          <w:lang w:val="ru-RU"/>
        </w:rPr>
        <w:t>На це вказує художній час, обраний автором, елементи інтер’єру, дійові особи та засоби створення зловісної атмосфери. Натомість,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описує надприродні явища в сучасному світі, в який втручається зловісне минуле, що, з лінгвістичної точки зору, мотивує менше вживання застарілої лексики.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основними персонажами є можновладці та їхнє оточення,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 звичайні люди, що, в свою чергу,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пояснюємо більш широко представлений в ньому діалог; в другому сюжетних ліній менше, але вони стрімко розвиваються, чим мотивуємо розповсюдженість у ньому авторського монологу. 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використовуються для досягнення того чи іншого ефекту в кожному романі окремо.</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lastRenderedPageBreak/>
        <w:t xml:space="preserve">Художня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 </w:t>
      </w:r>
      <w:proofErr w:type="gramStart"/>
      <w:r w:rsidRPr="00FD1F63">
        <w:rPr>
          <w:rFonts w:ascii="Times New Roman" w:hAnsi="Times New Roman"/>
          <w:sz w:val="28"/>
          <w:szCs w:val="28"/>
          <w:lang w:val="ru-RU"/>
        </w:rPr>
        <w:t>у роман</w:t>
      </w:r>
      <w:proofErr w:type="gramEnd"/>
      <w:r w:rsidRPr="00FD1F63">
        <w:rPr>
          <w:rFonts w:ascii="Times New Roman" w:hAnsi="Times New Roman"/>
          <w:sz w:val="28"/>
          <w:szCs w:val="28"/>
          <w:lang w:val="ru-RU"/>
        </w:rPr>
        <w:t xml:space="preserve">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першому випадку, проаналізувавши роман </w:t>
      </w:r>
      <w:r w:rsidRPr="00FD1F63">
        <w:rPr>
          <w:rFonts w:ascii="Times New Roman" w:hAnsi="Times New Roman"/>
          <w:sz w:val="28"/>
          <w:szCs w:val="28"/>
        </w:rPr>
        <w:t>XVII</w:t>
      </w:r>
      <w:r w:rsidRPr="00FD1F63">
        <w:rPr>
          <w:rFonts w:ascii="Times New Roman" w:hAnsi="Times New Roman"/>
          <w:sz w:val="28"/>
          <w:szCs w:val="28"/>
          <w:lang w:val="ru-RU"/>
        </w:rPr>
        <w:t>І ст, ми виявили, що діалогічна форма переважає.  Було виявлено 33 великих діалоги та полілоги, 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напруженістю, стрімкістю сюжету, що вимагає менше монологічних описів та більше дії.</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Але було виявлено також одинарні монологічні репліки, звернені до самого себе: близько 70 штук. Деякі з них персонаж </w:t>
      </w:r>
      <w:proofErr w:type="gramStart"/>
      <w:r w:rsidRPr="00FD1F63">
        <w:rPr>
          <w:rFonts w:ascii="Times New Roman" w:hAnsi="Times New Roman"/>
          <w:sz w:val="28"/>
          <w:szCs w:val="28"/>
          <w:lang w:val="ru-RU"/>
        </w:rPr>
        <w:t>проголошує ,</w:t>
      </w:r>
      <w:proofErr w:type="gramEnd"/>
      <w:r w:rsidRPr="00FD1F63">
        <w:rPr>
          <w:rFonts w:ascii="Times New Roman" w:hAnsi="Times New Roman"/>
          <w:sz w:val="28"/>
          <w:szCs w:val="28"/>
          <w:lang w:val="ru-RU"/>
        </w:rPr>
        <w:t xml:space="preserve"> інші залишаються невисказаними. Такі репліки пронизують весь роман, часто є односкладними </w:t>
      </w:r>
      <w:r w:rsidRPr="00FD1F63">
        <w:rPr>
          <w:rFonts w:ascii="Times New Roman" w:hAnsi="Times New Roman"/>
          <w:i/>
          <w:sz w:val="28"/>
          <w:szCs w:val="28"/>
          <w:lang w:val="ru-RU"/>
        </w:rPr>
        <w:t>(“</w:t>
      </w:r>
      <w:r w:rsidRPr="00FD1F63">
        <w:rPr>
          <w:rFonts w:ascii="Times New Roman" w:hAnsi="Times New Roman"/>
          <w:i/>
          <w:sz w:val="28"/>
          <w:szCs w:val="28"/>
        </w:rPr>
        <w:t>Wow</w:t>
      </w:r>
      <w:r w:rsidRPr="00FD1F63">
        <w:rPr>
          <w:rFonts w:ascii="Times New Roman" w:hAnsi="Times New Roman"/>
          <w:i/>
          <w:sz w:val="28"/>
          <w:szCs w:val="28"/>
          <w:lang w:val="ru-RU"/>
        </w:rPr>
        <w:t>”, “</w:t>
      </w:r>
      <w:r w:rsidRPr="00FD1F63">
        <w:rPr>
          <w:rFonts w:ascii="Times New Roman" w:hAnsi="Times New Roman"/>
          <w:i/>
          <w:sz w:val="28"/>
          <w:szCs w:val="28"/>
        </w:rPr>
        <w:t>No</w:t>
      </w:r>
      <w:r w:rsidRPr="00FD1F63">
        <w:rPr>
          <w:rFonts w:ascii="Times New Roman" w:hAnsi="Times New Roman"/>
          <w:i/>
          <w:sz w:val="28"/>
          <w:szCs w:val="28"/>
          <w:lang w:val="ru-RU"/>
        </w:rPr>
        <w:t>!”, “</w:t>
      </w:r>
      <w:r w:rsidRPr="00FD1F63">
        <w:rPr>
          <w:rFonts w:ascii="Times New Roman" w:hAnsi="Times New Roman"/>
          <w:i/>
          <w:sz w:val="28"/>
          <w:szCs w:val="28"/>
        </w:rPr>
        <w:t>Goodnight</w:t>
      </w:r>
      <w:r w:rsidRPr="00FD1F63">
        <w:rPr>
          <w:rFonts w:ascii="Times New Roman" w:hAnsi="Times New Roman"/>
          <w:sz w:val="28"/>
          <w:szCs w:val="28"/>
          <w:lang w:val="ru-RU"/>
        </w:rPr>
        <w:t xml:space="preserve">”), іноді більш поширеними </w:t>
      </w:r>
      <w:r w:rsidRPr="00FD1F63">
        <w:rPr>
          <w:rFonts w:ascii="Times New Roman" w:hAnsi="Times New Roman"/>
          <w:i/>
          <w:sz w:val="28"/>
          <w:szCs w:val="28"/>
          <w:lang w:val="ru-RU"/>
        </w:rPr>
        <w:t>(“</w:t>
      </w:r>
      <w:r w:rsidRPr="00FD1F63">
        <w:rPr>
          <w:rFonts w:ascii="Times New Roman" w:hAnsi="Times New Roman"/>
          <w:i/>
          <w:sz w:val="28"/>
          <w:szCs w:val="28"/>
        </w:rPr>
        <w:t>That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enough</w:t>
      </w:r>
      <w:r w:rsidRPr="00FD1F63">
        <w:rPr>
          <w:rFonts w:ascii="Times New Roman" w:hAnsi="Times New Roman"/>
          <w:i/>
          <w:sz w:val="28"/>
          <w:szCs w:val="28"/>
          <w:lang w:val="ru-RU"/>
        </w:rPr>
        <w:t xml:space="preserve"> </w:t>
      </w:r>
      <w:r w:rsidRPr="00FD1F63">
        <w:rPr>
          <w:rFonts w:ascii="Times New Roman" w:hAnsi="Times New Roman"/>
          <w:i/>
          <w:sz w:val="28"/>
          <w:szCs w:val="28"/>
        </w:rPr>
        <w:t>morbidity</w:t>
      </w:r>
      <w:r w:rsidRPr="00FD1F63">
        <w:rPr>
          <w:rFonts w:ascii="Times New Roman" w:hAnsi="Times New Roman"/>
          <w:i/>
          <w:sz w:val="28"/>
          <w:szCs w:val="28"/>
          <w:lang w:val="ru-RU"/>
        </w:rPr>
        <w:t xml:space="preserve"> </w:t>
      </w:r>
      <w:r w:rsidRPr="00FD1F63">
        <w:rPr>
          <w:rFonts w:ascii="Times New Roman" w:hAnsi="Times New Roman"/>
          <w:i/>
          <w:sz w:val="28"/>
          <w:szCs w:val="28"/>
        </w:rPr>
        <w:t>for</w:t>
      </w:r>
      <w:r w:rsidRPr="00FD1F63">
        <w:rPr>
          <w:rFonts w:ascii="Times New Roman" w:hAnsi="Times New Roman"/>
          <w:i/>
          <w:sz w:val="28"/>
          <w:szCs w:val="28"/>
          <w:lang w:val="ru-RU"/>
        </w:rPr>
        <w:t xml:space="preserve"> </w:t>
      </w:r>
      <w:r w:rsidRPr="00FD1F63">
        <w:rPr>
          <w:rFonts w:ascii="Times New Roman" w:hAnsi="Times New Roman"/>
          <w:i/>
          <w:sz w:val="28"/>
          <w:szCs w:val="28"/>
        </w:rPr>
        <w:t>tonight</w:t>
      </w:r>
      <w:r w:rsidRPr="00FD1F63">
        <w:rPr>
          <w:rFonts w:ascii="Times New Roman" w:hAnsi="Times New Roman"/>
          <w:i/>
          <w:sz w:val="28"/>
          <w:szCs w:val="28"/>
          <w:lang w:val="ru-RU"/>
        </w:rPr>
        <w:t>”, “</w:t>
      </w:r>
      <w:r w:rsidRPr="00FD1F63">
        <w:rPr>
          <w:rFonts w:ascii="Times New Roman" w:hAnsi="Times New Roman"/>
          <w:i/>
          <w:sz w:val="28"/>
          <w:szCs w:val="28"/>
        </w:rPr>
        <w:t>It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just</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breeze</w:t>
      </w:r>
      <w:r w:rsidRPr="00FD1F63">
        <w:rPr>
          <w:rFonts w:ascii="Times New Roman" w:hAnsi="Times New Roman"/>
          <w:i/>
          <w:sz w:val="28"/>
          <w:szCs w:val="28"/>
          <w:lang w:val="ru-RU"/>
        </w:rPr>
        <w:t xml:space="preserve"> </w:t>
      </w:r>
      <w:r w:rsidRPr="00FD1F63">
        <w:rPr>
          <w:rFonts w:ascii="Times New Roman" w:hAnsi="Times New Roman"/>
          <w:i/>
          <w:sz w:val="28"/>
          <w:szCs w:val="28"/>
        </w:rPr>
        <w:t>catching</w:t>
      </w:r>
      <w:r w:rsidRPr="00FD1F63">
        <w:rPr>
          <w:rFonts w:ascii="Times New Roman" w:hAnsi="Times New Roman"/>
          <w:i/>
          <w:sz w:val="28"/>
          <w:szCs w:val="28"/>
          <w:lang w:val="ru-RU"/>
        </w:rPr>
        <w:t xml:space="preserve"> </w:t>
      </w:r>
      <w:r w:rsidRPr="00FD1F63">
        <w:rPr>
          <w:rFonts w:ascii="Times New Roman" w:hAnsi="Times New Roman"/>
          <w:i/>
          <w:sz w:val="28"/>
          <w:szCs w:val="28"/>
        </w:rPr>
        <w:t>them</w:t>
      </w:r>
      <w:r w:rsidRPr="00FD1F63">
        <w:rPr>
          <w:rFonts w:ascii="Times New Roman" w:hAnsi="Times New Roman"/>
          <w:i/>
          <w:sz w:val="28"/>
          <w:szCs w:val="28"/>
          <w:lang w:val="ru-RU"/>
        </w:rPr>
        <w:t>”, “</w:t>
      </w:r>
      <w:r w:rsidRPr="00FD1F63">
        <w:rPr>
          <w:rFonts w:ascii="Times New Roman" w:hAnsi="Times New Roman"/>
          <w:i/>
          <w:sz w:val="28"/>
          <w:szCs w:val="28"/>
        </w:rPr>
        <w:t>Good</w:t>
      </w:r>
      <w:r w:rsidRPr="00FD1F63">
        <w:rPr>
          <w:rFonts w:ascii="Times New Roman" w:hAnsi="Times New Roman"/>
          <w:i/>
          <w:sz w:val="28"/>
          <w:szCs w:val="28"/>
          <w:lang w:val="ru-RU"/>
        </w:rPr>
        <w:t xml:space="preserve"> </w:t>
      </w:r>
      <w:r w:rsidRPr="00FD1F63">
        <w:rPr>
          <w:rFonts w:ascii="Times New Roman" w:hAnsi="Times New Roman"/>
          <w:i/>
          <w:sz w:val="28"/>
          <w:szCs w:val="28"/>
        </w:rPr>
        <w:t>thing</w:t>
      </w:r>
      <w:r w:rsidRPr="00FD1F63">
        <w:rPr>
          <w:rFonts w:ascii="Times New Roman" w:hAnsi="Times New Roman"/>
          <w:i/>
          <w:sz w:val="28"/>
          <w:szCs w:val="28"/>
          <w:lang w:val="ru-RU"/>
        </w:rPr>
        <w:t xml:space="preserve"> </w:t>
      </w:r>
      <w:r w:rsidRPr="00FD1F63">
        <w:rPr>
          <w:rFonts w:ascii="Times New Roman" w:hAnsi="Times New Roman"/>
          <w:i/>
          <w:sz w:val="28"/>
          <w:szCs w:val="28"/>
        </w:rPr>
        <w:t>I</w:t>
      </w:r>
      <w:r w:rsidRPr="00FD1F63">
        <w:rPr>
          <w:rFonts w:ascii="Times New Roman" w:hAnsi="Times New Roman"/>
          <w:i/>
          <w:sz w:val="28"/>
          <w:szCs w:val="28"/>
          <w:lang w:val="ru-RU"/>
        </w:rPr>
        <w:t xml:space="preserve"> </w:t>
      </w:r>
      <w:r w:rsidRPr="00FD1F63">
        <w:rPr>
          <w:rFonts w:ascii="Times New Roman" w:hAnsi="Times New Roman"/>
          <w:i/>
          <w:sz w:val="28"/>
          <w:szCs w:val="28"/>
        </w:rPr>
        <w:t>didn</w:t>
      </w:r>
      <w:r w:rsidRPr="00FD1F63">
        <w:rPr>
          <w:rFonts w:ascii="Times New Roman" w:hAnsi="Times New Roman"/>
          <w:i/>
          <w:sz w:val="28"/>
          <w:szCs w:val="28"/>
          <w:lang w:val="ru-RU"/>
        </w:rPr>
        <w:t>’</w:t>
      </w:r>
      <w:r w:rsidRPr="00FD1F63">
        <w:rPr>
          <w:rFonts w:ascii="Times New Roman" w:hAnsi="Times New Roman"/>
          <w:i/>
          <w:sz w:val="28"/>
          <w:szCs w:val="28"/>
        </w:rPr>
        <w:t>t</w:t>
      </w:r>
      <w:r w:rsidRPr="00FD1F63">
        <w:rPr>
          <w:rFonts w:ascii="Times New Roman" w:hAnsi="Times New Roman"/>
          <w:i/>
          <w:sz w:val="28"/>
          <w:szCs w:val="28"/>
          <w:lang w:val="ru-RU"/>
        </w:rPr>
        <w:t xml:space="preserve"> </w:t>
      </w:r>
      <w:r w:rsidRPr="00FD1F63">
        <w:rPr>
          <w:rFonts w:ascii="Times New Roman" w:hAnsi="Times New Roman"/>
          <w:i/>
          <w:sz w:val="28"/>
          <w:szCs w:val="28"/>
        </w:rPr>
        <w:t>try</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explore</w:t>
      </w:r>
      <w:r w:rsidRPr="00FD1F63">
        <w:rPr>
          <w:rFonts w:ascii="Times New Roman" w:hAnsi="Times New Roman"/>
          <w:i/>
          <w:sz w:val="28"/>
          <w:szCs w:val="28"/>
          <w:lang w:val="ru-RU"/>
        </w:rPr>
        <w:t xml:space="preserve"> </w:t>
      </w:r>
      <w:r w:rsidRPr="00FD1F63">
        <w:rPr>
          <w:rFonts w:ascii="Times New Roman" w:hAnsi="Times New Roman"/>
          <w:i/>
          <w:sz w:val="28"/>
          <w:szCs w:val="28"/>
        </w:rPr>
        <w:t>up</w:t>
      </w:r>
      <w:r w:rsidRPr="00FD1F63">
        <w:rPr>
          <w:rFonts w:ascii="Times New Roman" w:hAnsi="Times New Roman"/>
          <w:i/>
          <w:sz w:val="28"/>
          <w:szCs w:val="28"/>
          <w:lang w:val="ru-RU"/>
        </w:rPr>
        <w:t xml:space="preserve"> </w:t>
      </w:r>
      <w:r w:rsidRPr="00FD1F63">
        <w:rPr>
          <w:rFonts w:ascii="Times New Roman" w:hAnsi="Times New Roman"/>
          <w:i/>
          <w:sz w:val="28"/>
          <w:szCs w:val="28"/>
        </w:rPr>
        <w:t>here</w:t>
      </w:r>
      <w:r w:rsidRPr="00FD1F63">
        <w:rPr>
          <w:rFonts w:ascii="Times New Roman" w:hAnsi="Times New Roman"/>
          <w:i/>
          <w:sz w:val="28"/>
          <w:szCs w:val="28"/>
          <w:lang w:val="ru-RU"/>
        </w:rPr>
        <w:t xml:space="preserve"> </w:t>
      </w:r>
      <w:r w:rsidRPr="00FD1F63">
        <w:rPr>
          <w:rFonts w:ascii="Times New Roman" w:hAnsi="Times New Roman"/>
          <w:i/>
          <w:sz w:val="28"/>
          <w:szCs w:val="28"/>
        </w:rPr>
        <w:t>last</w:t>
      </w:r>
      <w:r w:rsidRPr="00FD1F63">
        <w:rPr>
          <w:rFonts w:ascii="Times New Roman" w:hAnsi="Times New Roman"/>
          <w:i/>
          <w:sz w:val="28"/>
          <w:szCs w:val="28"/>
          <w:lang w:val="ru-RU"/>
        </w:rPr>
        <w:t xml:space="preserve"> </w:t>
      </w:r>
      <w:r w:rsidRPr="00FD1F63">
        <w:rPr>
          <w:rFonts w:ascii="Times New Roman" w:hAnsi="Times New Roman"/>
          <w:i/>
          <w:sz w:val="28"/>
          <w:szCs w:val="28"/>
        </w:rPr>
        <w:t>night</w:t>
      </w:r>
      <w:r w:rsidRPr="00FD1F63">
        <w:rPr>
          <w:rFonts w:ascii="Times New Roman" w:hAnsi="Times New Roman"/>
          <w:i/>
          <w:sz w:val="28"/>
          <w:szCs w:val="28"/>
          <w:lang w:val="ru-RU"/>
        </w:rPr>
        <w:t>”)</w:t>
      </w:r>
      <w:r w:rsidRPr="00FD1F63">
        <w:rPr>
          <w:rFonts w:ascii="Times New Roman" w:hAnsi="Times New Roman"/>
          <w:sz w:val="28"/>
          <w:szCs w:val="28"/>
          <w:lang w:val="ru-RU"/>
        </w:rPr>
        <w:t xml:space="preserve">. Подібна імітація потоку свідомості, на нашу </w:t>
      </w:r>
      <w:r w:rsidRPr="00FD1F63">
        <w:rPr>
          <w:rFonts w:ascii="Times New Roman" w:hAnsi="Times New Roman"/>
          <w:sz w:val="28"/>
          <w:szCs w:val="28"/>
          <w:lang w:val="ru-RU"/>
        </w:rPr>
        <w:lastRenderedPageBreak/>
        <w:t>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передаватися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6F0D72" w:rsidRPr="00FD1F63" w:rsidRDefault="006F0D72" w:rsidP="00AA1554">
      <w:pPr>
        <w:spacing w:after="0" w:line="360" w:lineRule="auto"/>
        <w:ind w:firstLine="708"/>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2.3.2. Морфологічні та лексичні характеристики готичних романів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та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FD1F63">
        <w:rPr>
          <w:rFonts w:ascii="Times New Roman" w:hAnsi="Times New Roman"/>
          <w:i/>
          <w:sz w:val="28"/>
          <w:szCs w:val="28"/>
        </w:rPr>
        <w:t>high</w:t>
      </w:r>
      <w:r w:rsidRPr="00FD1F63">
        <w:rPr>
          <w:rFonts w:ascii="Times New Roman" w:hAnsi="Times New Roman"/>
          <w:i/>
          <w:sz w:val="28"/>
          <w:szCs w:val="28"/>
          <w:lang w:val="ru-RU"/>
        </w:rPr>
        <w:t>-</w:t>
      </w:r>
      <w:r w:rsidRPr="00FD1F63">
        <w:rPr>
          <w:rFonts w:ascii="Times New Roman" w:hAnsi="Times New Roman"/>
          <w:i/>
          <w:sz w:val="28"/>
          <w:szCs w:val="28"/>
        </w:rPr>
        <w:t>flown</w:t>
      </w:r>
      <w:r w:rsidRPr="00FD1F63">
        <w:rPr>
          <w:rFonts w:ascii="Times New Roman" w:hAnsi="Times New Roman"/>
          <w:i/>
          <w:sz w:val="28"/>
          <w:szCs w:val="28"/>
          <w:lang w:val="ru-RU"/>
        </w:rPr>
        <w:t xml:space="preserve"> </w:t>
      </w:r>
      <w:r w:rsidRPr="00FD1F63">
        <w:rPr>
          <w:rFonts w:ascii="Times New Roman" w:hAnsi="Times New Roman"/>
          <w:i/>
          <w:sz w:val="28"/>
          <w:szCs w:val="28"/>
        </w:rPr>
        <w:t>words</w:t>
      </w:r>
      <w:r w:rsidRPr="00FD1F63">
        <w:rPr>
          <w:rFonts w:ascii="Times New Roman" w:hAnsi="Times New Roman"/>
          <w:sz w:val="28"/>
          <w:szCs w:val="28"/>
          <w:lang w:val="ru-RU"/>
        </w:rPr>
        <w:t>) частотніша в творах, написаних до ІІ пол. ХІХ ст., особливо в літературі бароко та романтизму. Однак автори сучасних творів можуть вводити архаїзми та книжну лексику для імітації старовини. Розглянемо приклади авторського наративу з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Conrad, the son, was three years younger, </w:t>
      </w:r>
      <w:r w:rsidRPr="00FD1F63">
        <w:rPr>
          <w:rFonts w:ascii="Times New Roman" w:hAnsi="Times New Roman"/>
          <w:b/>
          <w:i/>
          <w:sz w:val="28"/>
          <w:szCs w:val="28"/>
        </w:rPr>
        <w:t>a homely youth</w:t>
      </w:r>
      <w:r w:rsidRPr="00FD1F63">
        <w:rPr>
          <w:rFonts w:ascii="Times New Roman" w:hAnsi="Times New Roman"/>
          <w:i/>
          <w:sz w:val="28"/>
          <w:szCs w:val="28"/>
        </w:rPr>
        <w:t xml:space="preserve">, sickly, and </w:t>
      </w:r>
      <w:r w:rsidRPr="00FD1F63">
        <w:rPr>
          <w:rFonts w:ascii="Times New Roman" w:hAnsi="Times New Roman"/>
          <w:b/>
          <w:i/>
          <w:sz w:val="28"/>
          <w:szCs w:val="28"/>
        </w:rPr>
        <w:t>of no promising disposition</w:t>
      </w:r>
      <w:r w:rsidRPr="00FD1F63">
        <w:rPr>
          <w:rFonts w:ascii="Times New Roman" w:hAnsi="Times New Roman"/>
          <w:i/>
          <w:sz w:val="28"/>
          <w:szCs w:val="28"/>
        </w:rPr>
        <w:t xml:space="preserve">; yet he was the darling of his father, who never showed any symptoms of affection to Matilda. Manfred had </w:t>
      </w:r>
      <w:r w:rsidRPr="00FD1F63">
        <w:rPr>
          <w:rFonts w:ascii="Times New Roman" w:hAnsi="Times New Roman"/>
          <w:b/>
          <w:i/>
          <w:sz w:val="28"/>
          <w:szCs w:val="28"/>
        </w:rPr>
        <w:t>contracted a marriage</w:t>
      </w:r>
      <w:r w:rsidRPr="00FD1F63">
        <w:rPr>
          <w:rFonts w:ascii="Times New Roman" w:hAnsi="Times New Roman"/>
          <w:i/>
          <w:sz w:val="28"/>
          <w:szCs w:val="28"/>
        </w:rPr>
        <w:t xml:space="preserve"> for his son with the Marquis of Vicenza’s daughter, Isabella; and she had already been delivered by her guardians </w:t>
      </w:r>
      <w:r w:rsidRPr="00FD1F63">
        <w:rPr>
          <w:rFonts w:ascii="Times New Roman" w:hAnsi="Times New Roman"/>
          <w:b/>
          <w:i/>
          <w:sz w:val="28"/>
          <w:szCs w:val="28"/>
        </w:rPr>
        <w:t>into the hands</w:t>
      </w:r>
      <w:r w:rsidRPr="00FD1F63">
        <w:rPr>
          <w:rFonts w:ascii="Times New Roman" w:hAnsi="Times New Roman"/>
          <w:i/>
          <w:sz w:val="28"/>
          <w:szCs w:val="28"/>
        </w:rPr>
        <w:t xml:space="preserve"> of Manfred, that he might celebrate the wedding as soon as Conrad’s </w:t>
      </w:r>
      <w:r w:rsidRPr="00FD1F63">
        <w:rPr>
          <w:rFonts w:ascii="Times New Roman" w:hAnsi="Times New Roman"/>
          <w:b/>
          <w:i/>
          <w:sz w:val="28"/>
          <w:szCs w:val="28"/>
        </w:rPr>
        <w:t>infirm state of health</w:t>
      </w:r>
      <w:r w:rsidRPr="00FD1F63">
        <w:rPr>
          <w:rFonts w:ascii="Times New Roman" w:hAnsi="Times New Roman"/>
          <w:i/>
          <w:sz w:val="28"/>
          <w:szCs w:val="28"/>
        </w:rPr>
        <w:t xml:space="preserve"> would permit. [20:13]</w:t>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lastRenderedPageBreak/>
        <w:t xml:space="preserve">The former, indeed, </w:t>
      </w:r>
      <w:r w:rsidRPr="00FD1F63">
        <w:rPr>
          <w:rFonts w:ascii="Times New Roman" w:hAnsi="Times New Roman"/>
          <w:b/>
          <w:i/>
          <w:sz w:val="28"/>
          <w:szCs w:val="28"/>
        </w:rPr>
        <w:t>apprehending</w:t>
      </w:r>
      <w:r w:rsidRPr="00FD1F63">
        <w:rPr>
          <w:rFonts w:ascii="Times New Roman" w:hAnsi="Times New Roman"/>
          <w:i/>
          <w:sz w:val="28"/>
          <w:szCs w:val="28"/>
        </w:rPr>
        <w:t xml:space="preserve"> </w:t>
      </w:r>
      <w:r w:rsidRPr="00FD1F63">
        <w:rPr>
          <w:rFonts w:ascii="Times New Roman" w:hAnsi="Times New Roman"/>
          <w:b/>
          <w:i/>
          <w:sz w:val="28"/>
          <w:szCs w:val="28"/>
        </w:rPr>
        <w:t>the severity of their Prince’s disposition</w:t>
      </w:r>
      <w:r w:rsidRPr="00FD1F63">
        <w:rPr>
          <w:rFonts w:ascii="Times New Roman" w:hAnsi="Times New Roman"/>
          <w:i/>
          <w:sz w:val="28"/>
          <w:szCs w:val="28"/>
        </w:rPr>
        <w:t xml:space="preserve">, did not dare to </w:t>
      </w:r>
      <w:r w:rsidRPr="00FD1F63">
        <w:rPr>
          <w:rFonts w:ascii="Times New Roman" w:hAnsi="Times New Roman"/>
          <w:b/>
          <w:i/>
          <w:sz w:val="28"/>
          <w:szCs w:val="28"/>
        </w:rPr>
        <w:t>utter their surmises on this precipitation</w:t>
      </w:r>
      <w:r w:rsidRPr="00FD1F63">
        <w:rPr>
          <w:rFonts w:ascii="Times New Roman" w:hAnsi="Times New Roman"/>
          <w:i/>
          <w:sz w:val="28"/>
          <w:szCs w:val="28"/>
        </w:rPr>
        <w:t xml:space="preserve">.  Hippolita, his wife, an </w:t>
      </w:r>
      <w:r w:rsidRPr="00FD1F63">
        <w:rPr>
          <w:rFonts w:ascii="Times New Roman" w:hAnsi="Times New Roman"/>
          <w:b/>
          <w:i/>
          <w:sz w:val="28"/>
          <w:szCs w:val="28"/>
        </w:rPr>
        <w:t>amiable</w:t>
      </w:r>
      <w:r w:rsidRPr="00FD1F63">
        <w:rPr>
          <w:rFonts w:ascii="Times New Roman" w:hAnsi="Times New Roman"/>
          <w:i/>
          <w:sz w:val="28"/>
          <w:szCs w:val="28"/>
        </w:rPr>
        <w:t xml:space="preserve"> lady, did sometimes </w:t>
      </w:r>
      <w:r w:rsidRPr="00FD1F63">
        <w:rPr>
          <w:rFonts w:ascii="Times New Roman" w:hAnsi="Times New Roman"/>
          <w:b/>
          <w:i/>
          <w:sz w:val="28"/>
          <w:szCs w:val="28"/>
        </w:rPr>
        <w:t>venture to represent</w:t>
      </w:r>
      <w:r w:rsidRPr="00FD1F63">
        <w:rPr>
          <w:rFonts w:ascii="Times New Roman" w:hAnsi="Times New Roman"/>
          <w:i/>
          <w:sz w:val="28"/>
          <w:szCs w:val="28"/>
        </w:rPr>
        <w:t xml:space="preserve"> the danger of marrying their only son so early, considering his great youth, and greater </w:t>
      </w:r>
      <w:r w:rsidRPr="00FD1F63">
        <w:rPr>
          <w:rFonts w:ascii="Times New Roman" w:hAnsi="Times New Roman"/>
          <w:b/>
          <w:i/>
          <w:sz w:val="28"/>
          <w:szCs w:val="28"/>
        </w:rPr>
        <w:t>infirmities</w:t>
      </w:r>
      <w:r w:rsidRPr="00FD1F63">
        <w:rPr>
          <w:rFonts w:ascii="Times New Roman" w:hAnsi="Times New Roman"/>
          <w:i/>
          <w:sz w:val="28"/>
          <w:szCs w:val="28"/>
        </w:rPr>
        <w:t xml:space="preserve">; but she never received any other answer than </w:t>
      </w:r>
      <w:r w:rsidRPr="00FD1F63">
        <w:rPr>
          <w:rFonts w:ascii="Times New Roman" w:hAnsi="Times New Roman"/>
          <w:b/>
          <w:i/>
          <w:sz w:val="28"/>
          <w:szCs w:val="28"/>
        </w:rPr>
        <w:t>reflections on her own sterility</w:t>
      </w:r>
      <w:r w:rsidRPr="00FD1F63">
        <w:rPr>
          <w:rFonts w:ascii="Times New Roman" w:hAnsi="Times New Roman"/>
          <w:i/>
          <w:sz w:val="28"/>
          <w:szCs w:val="28"/>
        </w:rPr>
        <w:t xml:space="preserve">, who had given him but one heir.  His tenants and subjects were less cautious in their </w:t>
      </w:r>
      <w:r w:rsidRPr="00FD1F63">
        <w:rPr>
          <w:rFonts w:ascii="Times New Roman" w:hAnsi="Times New Roman"/>
          <w:b/>
          <w:i/>
          <w:sz w:val="28"/>
          <w:szCs w:val="28"/>
        </w:rPr>
        <w:t>discourses</w:t>
      </w:r>
      <w:r w:rsidRPr="00FD1F63">
        <w:rPr>
          <w:rFonts w:ascii="Times New Roman" w:hAnsi="Times New Roman"/>
          <w:i/>
          <w:sz w:val="28"/>
          <w:szCs w:val="28"/>
        </w:rPr>
        <w:t>. [20:13-14]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Yet these mysteries, or contradictions, </w:t>
      </w:r>
      <w:r w:rsidRPr="00FD1F63">
        <w:rPr>
          <w:rFonts w:ascii="Times New Roman" w:hAnsi="Times New Roman"/>
          <w:b/>
          <w:i/>
          <w:sz w:val="28"/>
          <w:szCs w:val="28"/>
        </w:rPr>
        <w:t xml:space="preserve">did not make </w:t>
      </w:r>
      <w:bookmarkStart w:id="2" w:name="_Hlk484110777"/>
      <w:r w:rsidRPr="00FD1F63">
        <w:rPr>
          <w:rFonts w:ascii="Times New Roman" w:hAnsi="Times New Roman"/>
          <w:b/>
          <w:i/>
          <w:sz w:val="28"/>
          <w:szCs w:val="28"/>
        </w:rPr>
        <w:t xml:space="preserve">the populace adhere </w:t>
      </w:r>
      <w:bookmarkEnd w:id="2"/>
      <w:r w:rsidRPr="00FD1F63">
        <w:rPr>
          <w:rFonts w:ascii="Times New Roman" w:hAnsi="Times New Roman"/>
          <w:b/>
          <w:i/>
          <w:sz w:val="28"/>
          <w:szCs w:val="28"/>
        </w:rPr>
        <w:t>the less to their opinion</w:t>
      </w:r>
      <w:r w:rsidRPr="00FD1F63">
        <w:rPr>
          <w:rFonts w:ascii="Times New Roman" w:hAnsi="Times New Roman"/>
          <w:i/>
          <w:sz w:val="28"/>
          <w:szCs w:val="28"/>
        </w:rPr>
        <w:t>. [20:14]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Young Conrad’s birthday was fixed for his </w:t>
      </w:r>
      <w:bookmarkStart w:id="3" w:name="_Hlk484110900"/>
      <w:r w:rsidRPr="00FD1F63">
        <w:rPr>
          <w:rFonts w:ascii="Times New Roman" w:hAnsi="Times New Roman"/>
          <w:b/>
          <w:i/>
          <w:sz w:val="28"/>
          <w:szCs w:val="28"/>
        </w:rPr>
        <w:t>espousals</w:t>
      </w:r>
      <w:bookmarkEnd w:id="3"/>
      <w:r w:rsidRPr="00FD1F63">
        <w:rPr>
          <w:rFonts w:ascii="Times New Roman" w:hAnsi="Times New Roman"/>
          <w:i/>
          <w:sz w:val="28"/>
          <w:szCs w:val="28"/>
        </w:rPr>
        <w:t>. [20:14]</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Shocked with these </w:t>
      </w:r>
      <w:r w:rsidRPr="00FD1F63">
        <w:rPr>
          <w:rFonts w:ascii="Times New Roman" w:hAnsi="Times New Roman"/>
          <w:b/>
          <w:i/>
          <w:sz w:val="28"/>
          <w:szCs w:val="28"/>
        </w:rPr>
        <w:t>lamentable</w:t>
      </w:r>
      <w:r w:rsidRPr="00FD1F63">
        <w:rPr>
          <w:rFonts w:ascii="Times New Roman" w:hAnsi="Times New Roman"/>
          <w:i/>
          <w:sz w:val="28"/>
          <w:szCs w:val="28"/>
        </w:rPr>
        <w:t xml:space="preserve"> sounds, and dreading he knew not what, he </w:t>
      </w:r>
      <w:r w:rsidRPr="00FD1F63">
        <w:rPr>
          <w:rFonts w:ascii="Times New Roman" w:hAnsi="Times New Roman"/>
          <w:b/>
          <w:i/>
          <w:sz w:val="28"/>
          <w:szCs w:val="28"/>
        </w:rPr>
        <w:t xml:space="preserve">advanced </w:t>
      </w:r>
      <w:proofErr w:type="gramStart"/>
      <w:r w:rsidRPr="00FD1F63">
        <w:rPr>
          <w:rFonts w:ascii="Times New Roman" w:hAnsi="Times New Roman"/>
          <w:b/>
          <w:i/>
          <w:sz w:val="28"/>
          <w:szCs w:val="28"/>
        </w:rPr>
        <w:t>hastily</w:t>
      </w:r>
      <w:r w:rsidRPr="00FD1F63">
        <w:rPr>
          <w:rFonts w:ascii="Times New Roman" w:hAnsi="Times New Roman"/>
          <w:i/>
          <w:sz w:val="28"/>
          <w:szCs w:val="28"/>
        </w:rPr>
        <w:t>,—</w:t>
      </w:r>
      <w:proofErr w:type="gramEnd"/>
      <w:r w:rsidRPr="00FD1F63">
        <w:rPr>
          <w:rFonts w:ascii="Times New Roman" w:hAnsi="Times New Roman"/>
          <w:i/>
          <w:sz w:val="28"/>
          <w:szCs w:val="28"/>
        </w:rPr>
        <w:t xml:space="preserve">but what a sight for a father’s eyes!—he </w:t>
      </w:r>
      <w:r w:rsidRPr="00FD1F63">
        <w:rPr>
          <w:rFonts w:ascii="Times New Roman" w:hAnsi="Times New Roman"/>
          <w:b/>
          <w:i/>
          <w:sz w:val="28"/>
          <w:szCs w:val="28"/>
        </w:rPr>
        <w:t>beheld</w:t>
      </w:r>
      <w:r w:rsidRPr="00FD1F63">
        <w:rPr>
          <w:rFonts w:ascii="Times New Roman" w:hAnsi="Times New Roman"/>
          <w:i/>
          <w:sz w:val="28"/>
          <w:szCs w:val="28"/>
        </w:rPr>
        <w:t xml:space="preserve"> his child dashed to pieces, and almost buried under an enormous helmet, </w:t>
      </w:r>
      <w:r w:rsidRPr="00FD1F63">
        <w:rPr>
          <w:rFonts w:ascii="Times New Roman" w:hAnsi="Times New Roman"/>
          <w:b/>
          <w:i/>
          <w:sz w:val="28"/>
          <w:szCs w:val="28"/>
        </w:rPr>
        <w:t>an</w:t>
      </w:r>
      <w:r w:rsidRPr="00FD1F63">
        <w:rPr>
          <w:rFonts w:ascii="Times New Roman" w:hAnsi="Times New Roman"/>
          <w:i/>
          <w:sz w:val="28"/>
          <w:szCs w:val="28"/>
        </w:rPr>
        <w:t xml:space="preserve"> hundred times </w:t>
      </w:r>
      <w:r w:rsidRPr="00FD1F63">
        <w:rPr>
          <w:rFonts w:ascii="Times New Roman" w:hAnsi="Times New Roman"/>
          <w:b/>
          <w:i/>
          <w:sz w:val="28"/>
          <w:szCs w:val="28"/>
        </w:rPr>
        <w:t>more large</w:t>
      </w:r>
      <w:r w:rsidRPr="00FD1F63">
        <w:rPr>
          <w:rFonts w:ascii="Times New Roman" w:hAnsi="Times New Roman"/>
          <w:i/>
          <w:sz w:val="28"/>
          <w:szCs w:val="28"/>
        </w:rPr>
        <w:t xml:space="preserve"> than any </w:t>
      </w:r>
      <w:r w:rsidRPr="00FD1F63">
        <w:rPr>
          <w:rFonts w:ascii="Times New Roman" w:hAnsi="Times New Roman"/>
          <w:b/>
          <w:i/>
          <w:sz w:val="28"/>
          <w:szCs w:val="28"/>
        </w:rPr>
        <w:t>casque</w:t>
      </w:r>
      <w:r w:rsidRPr="00FD1F63">
        <w:rPr>
          <w:rFonts w:ascii="Times New Roman" w:hAnsi="Times New Roman"/>
          <w:i/>
          <w:sz w:val="28"/>
          <w:szCs w:val="28"/>
        </w:rPr>
        <w:t xml:space="preserve"> ever made for human being, and </w:t>
      </w:r>
      <w:r w:rsidRPr="00FD1F63">
        <w:rPr>
          <w:rFonts w:ascii="Times New Roman" w:hAnsi="Times New Roman"/>
          <w:b/>
          <w:i/>
          <w:sz w:val="28"/>
          <w:szCs w:val="28"/>
        </w:rPr>
        <w:t>shaded with a</w:t>
      </w:r>
      <w:r w:rsidRPr="00FD1F63">
        <w:rPr>
          <w:rFonts w:ascii="Times New Roman" w:hAnsi="Times New Roman"/>
          <w:i/>
          <w:sz w:val="28"/>
          <w:szCs w:val="28"/>
        </w:rPr>
        <w:t xml:space="preserve"> </w:t>
      </w:r>
      <w:r w:rsidRPr="00FD1F63">
        <w:rPr>
          <w:rFonts w:ascii="Times New Roman" w:hAnsi="Times New Roman"/>
          <w:b/>
          <w:i/>
          <w:sz w:val="28"/>
          <w:szCs w:val="28"/>
        </w:rPr>
        <w:t>proportionable quantity of sable plumes</w:t>
      </w:r>
      <w:r w:rsidRPr="00FD1F63">
        <w:rPr>
          <w:rFonts w:ascii="Times New Roman" w:hAnsi="Times New Roman"/>
          <w:i/>
          <w:sz w:val="28"/>
          <w:szCs w:val="28"/>
        </w:rPr>
        <w:t>. [20:16]</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domestics, </w:t>
      </w:r>
      <w:r w:rsidRPr="00FD1F63">
        <w:rPr>
          <w:rFonts w:ascii="Times New Roman" w:hAnsi="Times New Roman"/>
          <w:b/>
          <w:i/>
          <w:sz w:val="28"/>
          <w:szCs w:val="28"/>
        </w:rPr>
        <w:t>without observing the singularity</w:t>
      </w:r>
      <w:r w:rsidRPr="00FD1F63">
        <w:rPr>
          <w:rFonts w:ascii="Times New Roman" w:hAnsi="Times New Roman"/>
          <w:i/>
          <w:sz w:val="28"/>
          <w:szCs w:val="28"/>
        </w:rPr>
        <w:t xml:space="preserve"> of this direction, </w:t>
      </w:r>
      <w:r w:rsidRPr="00FD1F63">
        <w:rPr>
          <w:rFonts w:ascii="Times New Roman" w:hAnsi="Times New Roman"/>
          <w:b/>
          <w:i/>
          <w:sz w:val="28"/>
          <w:szCs w:val="28"/>
        </w:rPr>
        <w:t xml:space="preserve">were guided </w:t>
      </w:r>
      <w:r w:rsidRPr="00FD1F63">
        <w:rPr>
          <w:rFonts w:ascii="Times New Roman" w:hAnsi="Times New Roman"/>
          <w:i/>
          <w:sz w:val="28"/>
          <w:szCs w:val="28"/>
        </w:rPr>
        <w:t xml:space="preserve">by their affection to their mistress, to consider it as peculiarly addressed to her situation, and </w:t>
      </w:r>
      <w:r w:rsidRPr="00FD1F63">
        <w:rPr>
          <w:rFonts w:ascii="Times New Roman" w:hAnsi="Times New Roman"/>
          <w:b/>
          <w:i/>
          <w:sz w:val="28"/>
          <w:szCs w:val="28"/>
        </w:rPr>
        <w:t>flew to her assistance</w:t>
      </w:r>
      <w:r w:rsidRPr="00FD1F63">
        <w:rPr>
          <w:rFonts w:ascii="Times New Roman" w:hAnsi="Times New Roman"/>
          <w:i/>
          <w:sz w:val="28"/>
          <w:szCs w:val="28"/>
        </w:rPr>
        <w:t>. [20:18]</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Matilda, who doted on her mother, smothered her own grief and amazement, and thought of nothing but assisting and comforting her </w:t>
      </w:r>
      <w:r w:rsidRPr="00FD1F63">
        <w:rPr>
          <w:rFonts w:ascii="Times New Roman" w:hAnsi="Times New Roman"/>
          <w:b/>
          <w:i/>
          <w:sz w:val="28"/>
          <w:szCs w:val="28"/>
        </w:rPr>
        <w:t>afflicted</w:t>
      </w:r>
      <w:r w:rsidRPr="00FD1F63">
        <w:rPr>
          <w:rFonts w:ascii="Times New Roman" w:hAnsi="Times New Roman"/>
          <w:i/>
          <w:sz w:val="28"/>
          <w:szCs w:val="28"/>
        </w:rPr>
        <w:t xml:space="preserve"> parent.</w:t>
      </w:r>
      <w:r w:rsidRPr="00FD1F63">
        <w:rPr>
          <w:rFonts w:ascii="Times New Roman" w:hAnsi="Times New Roman"/>
          <w:sz w:val="28"/>
          <w:szCs w:val="28"/>
        </w:rPr>
        <w:t xml:space="preserve"> </w:t>
      </w:r>
      <w:r w:rsidRPr="00FD1F63">
        <w:rPr>
          <w:rFonts w:ascii="Times New Roman" w:hAnsi="Times New Roman"/>
          <w:i/>
          <w:sz w:val="28"/>
          <w:szCs w:val="28"/>
        </w:rPr>
        <w:t xml:space="preserve">Isabella, who had been treated by Hippolita like a daughter, and who returned that tenderness with equal duty and affection, was scarce less </w:t>
      </w:r>
      <w:r w:rsidRPr="00FD1F63">
        <w:rPr>
          <w:rFonts w:ascii="Times New Roman" w:hAnsi="Times New Roman"/>
          <w:b/>
          <w:i/>
          <w:sz w:val="28"/>
          <w:szCs w:val="28"/>
        </w:rPr>
        <w:t>assiduous</w:t>
      </w:r>
      <w:r w:rsidRPr="00FD1F63">
        <w:rPr>
          <w:rFonts w:ascii="Times New Roman" w:hAnsi="Times New Roman"/>
          <w:i/>
          <w:sz w:val="28"/>
          <w:szCs w:val="28"/>
        </w:rPr>
        <w:t xml:space="preserve"> about the Princess; at the same time </w:t>
      </w:r>
      <w:r w:rsidRPr="00FD1F63">
        <w:rPr>
          <w:rFonts w:ascii="Times New Roman" w:hAnsi="Times New Roman"/>
          <w:b/>
          <w:i/>
          <w:sz w:val="28"/>
          <w:szCs w:val="28"/>
        </w:rPr>
        <w:t xml:space="preserve">endeavouring to partake and lessen the weight of sorrow </w:t>
      </w:r>
      <w:r w:rsidRPr="00FD1F63">
        <w:rPr>
          <w:rFonts w:ascii="Times New Roman" w:hAnsi="Times New Roman"/>
          <w:i/>
          <w:sz w:val="28"/>
          <w:szCs w:val="28"/>
        </w:rPr>
        <w:t xml:space="preserve">which she saw Matilda </w:t>
      </w:r>
      <w:r w:rsidRPr="00FD1F63">
        <w:rPr>
          <w:rFonts w:ascii="Times New Roman" w:hAnsi="Times New Roman"/>
          <w:b/>
          <w:i/>
          <w:sz w:val="28"/>
          <w:szCs w:val="28"/>
        </w:rPr>
        <w:t>strove to suppress</w:t>
      </w:r>
      <w:r w:rsidRPr="00FD1F63">
        <w:rPr>
          <w:rFonts w:ascii="Times New Roman" w:hAnsi="Times New Roman"/>
          <w:i/>
          <w:sz w:val="28"/>
          <w:szCs w:val="28"/>
        </w:rPr>
        <w:t xml:space="preserve">, for whom </w:t>
      </w:r>
      <w:r w:rsidRPr="00FD1F63">
        <w:rPr>
          <w:rFonts w:ascii="Times New Roman" w:hAnsi="Times New Roman"/>
          <w:b/>
          <w:i/>
          <w:sz w:val="28"/>
          <w:szCs w:val="28"/>
        </w:rPr>
        <w:t>she had conceived the warmest sympathy of friendship</w:t>
      </w:r>
      <w:r w:rsidRPr="00FD1F63">
        <w:rPr>
          <w:rFonts w:ascii="Times New Roman" w:hAnsi="Times New Roman"/>
          <w:i/>
          <w:sz w:val="28"/>
          <w:szCs w:val="28"/>
        </w:rPr>
        <w:t>. [20:18-19]</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populace</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behold</w:t>
      </w:r>
      <w:r w:rsidRPr="00FD1F63">
        <w:rPr>
          <w:rFonts w:ascii="Times New Roman" w:hAnsi="Times New Roman"/>
          <w:i/>
          <w:sz w:val="28"/>
          <w:szCs w:val="28"/>
          <w:lang w:val="ru-RU"/>
        </w:rPr>
        <w:t xml:space="preserve">, </w:t>
      </w:r>
      <w:r w:rsidRPr="00FD1F63">
        <w:rPr>
          <w:rFonts w:ascii="Times New Roman" w:hAnsi="Times New Roman"/>
          <w:i/>
          <w:sz w:val="28"/>
          <w:szCs w:val="28"/>
        </w:rPr>
        <w:t>discourses</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partake</w:t>
      </w:r>
      <w:r w:rsidRPr="00FD1F63">
        <w:rPr>
          <w:rFonts w:ascii="Times New Roman" w:hAnsi="Times New Roman"/>
          <w:sz w:val="28"/>
          <w:szCs w:val="28"/>
          <w:lang w:val="ru-RU"/>
        </w:rPr>
        <w:t xml:space="preserve"> - книжний стиль), слова </w:t>
      </w:r>
      <w:r w:rsidRPr="00FD1F63">
        <w:rPr>
          <w:rFonts w:ascii="Times New Roman" w:hAnsi="Times New Roman"/>
          <w:sz w:val="28"/>
          <w:szCs w:val="28"/>
          <w:lang w:val="ru-RU"/>
        </w:rPr>
        <w:lastRenderedPageBreak/>
        <w:t>«підвищеної» лексики романського походження (</w:t>
      </w:r>
      <w:r w:rsidRPr="00FD1F63">
        <w:rPr>
          <w:rFonts w:ascii="Times New Roman" w:hAnsi="Times New Roman"/>
          <w:i/>
          <w:sz w:val="28"/>
          <w:szCs w:val="28"/>
        </w:rPr>
        <w:t>espousals</w:t>
      </w:r>
      <w:r w:rsidRPr="00FD1F63">
        <w:rPr>
          <w:rFonts w:ascii="Times New Roman" w:hAnsi="Times New Roman"/>
          <w:i/>
          <w:sz w:val="28"/>
          <w:szCs w:val="28"/>
          <w:lang w:val="ru-RU"/>
        </w:rPr>
        <w:t xml:space="preserve">, </w:t>
      </w:r>
      <w:r w:rsidRPr="00FD1F63">
        <w:rPr>
          <w:rFonts w:ascii="Times New Roman" w:hAnsi="Times New Roman"/>
          <w:i/>
          <w:sz w:val="28"/>
          <w:szCs w:val="28"/>
        </w:rPr>
        <w:t>plumes</w:t>
      </w:r>
      <w:r w:rsidRPr="00FD1F63">
        <w:rPr>
          <w:rFonts w:ascii="Times New Roman" w:hAnsi="Times New Roman"/>
          <w:i/>
          <w:sz w:val="28"/>
          <w:szCs w:val="28"/>
          <w:lang w:val="ru-RU"/>
        </w:rPr>
        <w:t xml:space="preserve">, </w:t>
      </w:r>
      <w:r w:rsidRPr="00FD1F63">
        <w:rPr>
          <w:rFonts w:ascii="Times New Roman" w:hAnsi="Times New Roman"/>
          <w:i/>
          <w:sz w:val="28"/>
          <w:szCs w:val="28"/>
        </w:rPr>
        <w:t>adhere</w:t>
      </w:r>
      <w:r w:rsidRPr="00FD1F63">
        <w:rPr>
          <w:rFonts w:ascii="Times New Roman" w:hAnsi="Times New Roman"/>
          <w:i/>
          <w:sz w:val="28"/>
          <w:szCs w:val="28"/>
          <w:lang w:val="ru-RU"/>
        </w:rPr>
        <w:t xml:space="preserve">, </w:t>
      </w:r>
      <w:r w:rsidRPr="00FD1F63">
        <w:rPr>
          <w:rFonts w:ascii="Times New Roman" w:hAnsi="Times New Roman"/>
          <w:i/>
          <w:sz w:val="28"/>
          <w:szCs w:val="28"/>
        </w:rPr>
        <w:t>assiduous</w:t>
      </w:r>
      <w:r w:rsidRPr="00FD1F63">
        <w:rPr>
          <w:rFonts w:ascii="Times New Roman" w:hAnsi="Times New Roman"/>
          <w:sz w:val="28"/>
          <w:szCs w:val="28"/>
          <w:lang w:val="ru-RU"/>
        </w:rPr>
        <w:t xml:space="preserve">), що не використовуються в розмовному та сучасному письмовому стилях.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Тепер розглянемо авторський наратив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rose like a miniature black cathedral, its tar-darkened doors fastened shut with a wooden plank. The tombstones stood about it in no apparent order…Two had the entire top halves snapped off, though I couldn't see 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w:t>
      </w:r>
      <w:r w:rsidRPr="00FD1F63">
        <w:rPr>
          <w:rFonts w:ascii="Times New Roman" w:hAnsi="Times New Roman"/>
          <w:i/>
          <w:sz w:val="28"/>
          <w:szCs w:val="28"/>
        </w:rPr>
        <w:lastRenderedPageBreak/>
        <w:t>locked room's window. I didn’t stop until my foot hit the candlestick that had become lost in the long grass around the porch. [19:13]</w:t>
      </w:r>
    </w:p>
    <w:p w:rsidR="006F0D72" w:rsidRPr="00FD1F63" w:rsidRDefault="006F0D72" w:rsidP="00AA1554">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FD1F63">
        <w:rPr>
          <w:rFonts w:ascii="Times New Roman" w:hAnsi="Times New Roman"/>
          <w:i/>
          <w:sz w:val="28"/>
          <w:szCs w:val="28"/>
        </w:rPr>
        <w:t>snap</w:t>
      </w:r>
      <w:r w:rsidRPr="00FD1F63">
        <w:rPr>
          <w:rFonts w:ascii="Times New Roman" w:hAnsi="Times New Roman"/>
          <w:sz w:val="28"/>
          <w:szCs w:val="28"/>
        </w:rPr>
        <w:t xml:space="preserve"> не має жодної поетичної означеності або помпезності, що ми бачимо у творі Г.Уолпола (</w:t>
      </w:r>
      <w:r w:rsidRPr="00FD1F63">
        <w:rPr>
          <w:rFonts w:ascii="Times New Roman" w:hAnsi="Times New Roman"/>
          <w:b/>
          <w:i/>
          <w:sz w:val="28"/>
          <w:szCs w:val="28"/>
        </w:rPr>
        <w:t>lamentable</w:t>
      </w:r>
      <w:r w:rsidRPr="00FD1F63">
        <w:rPr>
          <w:rFonts w:ascii="Times New Roman" w:hAnsi="Times New Roman"/>
          <w:i/>
          <w:sz w:val="28"/>
          <w:szCs w:val="28"/>
        </w:rPr>
        <w:t xml:space="preserve"> sounds</w:t>
      </w:r>
      <w:r w:rsidRPr="00FD1F63">
        <w:rPr>
          <w:rFonts w:ascii="Times New Roman" w:hAnsi="Times New Roman"/>
          <w:sz w:val="28"/>
          <w:szCs w:val="28"/>
        </w:rPr>
        <w:t>), а сама фраза «</w:t>
      </w:r>
      <w:r w:rsidRPr="00FD1F63">
        <w:rPr>
          <w:rFonts w:ascii="Times New Roman" w:hAnsi="Times New Roman"/>
          <w:i/>
          <w:sz w:val="28"/>
          <w:szCs w:val="28"/>
        </w:rPr>
        <w:t xml:space="preserve">A </w:t>
      </w:r>
      <w:r w:rsidRPr="00FD1F63">
        <w:rPr>
          <w:rFonts w:ascii="Times New Roman" w:hAnsi="Times New Roman"/>
          <w:b/>
          <w:i/>
          <w:sz w:val="28"/>
          <w:szCs w:val="28"/>
        </w:rPr>
        <w:t>cold wind snapped at me»</w:t>
      </w:r>
      <w:r w:rsidRPr="00FD1F63">
        <w:rPr>
          <w:rFonts w:ascii="Times New Roman" w:hAnsi="Times New Roman"/>
          <w:sz w:val="28"/>
          <w:szCs w:val="28"/>
        </w:rPr>
        <w:t xml:space="preserve"> здобуває художню виразність лише внаслідок вжитої метафори. Про фразу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w:t>
      </w:r>
      <w:r w:rsidRPr="00FD1F63">
        <w:rPr>
          <w:rFonts w:ascii="Times New Roman" w:hAnsi="Times New Roman"/>
          <w:sz w:val="28"/>
          <w:szCs w:val="28"/>
        </w:rPr>
        <w:t>» можна сказати те ж саме, тобто художній ефект досягається за рахунок метафоричності слова «</w:t>
      </w:r>
      <w:r w:rsidRPr="00FD1F63">
        <w:rPr>
          <w:rFonts w:ascii="Times New Roman" w:hAnsi="Times New Roman"/>
          <w:b/>
          <w:i/>
          <w:sz w:val="28"/>
          <w:szCs w:val="28"/>
        </w:rPr>
        <w:t>roaring</w:t>
      </w:r>
      <w:r w:rsidRPr="00FD1F63">
        <w:rPr>
          <w:rFonts w:ascii="Times New Roman" w:hAnsi="Times New Roman"/>
          <w:sz w:val="28"/>
          <w:szCs w:val="28"/>
        </w:rPr>
        <w:t>» в даному контексті.</w:t>
      </w:r>
      <w:r w:rsidR="00783440" w:rsidRPr="00FD1F63">
        <w:rPr>
          <w:rFonts w:ascii="Times New Roman" w:hAnsi="Times New Roman"/>
          <w:color w:val="FF0000"/>
          <w:sz w:val="28"/>
          <w:szCs w:val="28"/>
          <w:lang w:val="uk-UA"/>
        </w:rPr>
        <w:t xml:space="preserve"> </w:t>
      </w:r>
      <w:r w:rsidR="00783440" w:rsidRPr="00FD1F63">
        <w:rPr>
          <w:rFonts w:ascii="Times New Roman" w:hAnsi="Times New Roman"/>
          <w:sz w:val="28"/>
          <w:szCs w:val="28"/>
          <w:lang w:val="uk-UA"/>
        </w:rPr>
        <w:t>Практично те ж саме можна сказати і про інші наведені випадки.</w:t>
      </w:r>
    </w:p>
    <w:p w:rsidR="006F0D72" w:rsidRPr="00FD1F63" w:rsidRDefault="006F0D72" w:rsidP="00AA1554">
      <w:pPr>
        <w:spacing w:after="0" w:line="360" w:lineRule="auto"/>
        <w:ind w:firstLine="720"/>
        <w:jc w:val="both"/>
        <w:rPr>
          <w:rFonts w:ascii="Times New Roman" w:hAnsi="Times New Roman"/>
          <w:sz w:val="28"/>
          <w:szCs w:val="28"/>
        </w:rPr>
      </w:pPr>
      <w:r w:rsidRPr="00FD1F63">
        <w:rPr>
          <w:rFonts w:ascii="Times New Roman" w:hAnsi="Times New Roman"/>
          <w:sz w:val="28"/>
          <w:szCs w:val="28"/>
          <w:lang w:val="uk-UA"/>
        </w:rPr>
        <w:t>Наголосимо, що</w:t>
      </w:r>
      <w:r w:rsidR="00783440" w:rsidRPr="00FD1F63">
        <w:rPr>
          <w:rFonts w:ascii="Times New Roman" w:hAnsi="Times New Roman"/>
          <w:sz w:val="28"/>
          <w:szCs w:val="28"/>
          <w:lang w:val="uk-UA"/>
        </w:rPr>
        <w:t xml:space="preserve"> в романі «</w:t>
      </w:r>
      <w:r w:rsidR="00783440" w:rsidRPr="00FD1F63">
        <w:rPr>
          <w:rFonts w:ascii="Times New Roman" w:hAnsi="Times New Roman"/>
          <w:i/>
          <w:sz w:val="28"/>
          <w:szCs w:val="28"/>
        </w:rPr>
        <w:t>The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Haunting</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of</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Gillespie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House</w:t>
      </w:r>
      <w:r w:rsidR="00783440" w:rsidRPr="00FD1F63">
        <w:rPr>
          <w:rFonts w:ascii="Times New Roman" w:hAnsi="Times New Roman"/>
          <w:sz w:val="28"/>
          <w:szCs w:val="28"/>
          <w:lang w:val="uk-UA"/>
        </w:rPr>
        <w:t>»</w:t>
      </w:r>
      <w:r w:rsidRPr="00FD1F63">
        <w:rPr>
          <w:rFonts w:ascii="Times New Roman" w:hAnsi="Times New Roman"/>
          <w:sz w:val="28"/>
          <w:szCs w:val="28"/>
          <w:lang w:val="uk-UA"/>
        </w:rPr>
        <w:t xml:space="preserve"> для описів почуттів героя, інтер’єрів та екстер’єрів  використовуються словосполучення (“</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chill</w:t>
      </w:r>
      <w:r w:rsidRPr="00FD1F63">
        <w:rPr>
          <w:rFonts w:ascii="Times New Roman" w:hAnsi="Times New Roman"/>
          <w:i/>
          <w:sz w:val="28"/>
          <w:szCs w:val="28"/>
          <w:lang w:val="uk-UA"/>
        </w:rPr>
        <w:t xml:space="preserve"> </w:t>
      </w:r>
      <w:r w:rsidRPr="00FD1F63">
        <w:rPr>
          <w:rFonts w:ascii="Times New Roman" w:hAnsi="Times New Roman"/>
          <w:i/>
          <w:sz w:val="28"/>
          <w:szCs w:val="28"/>
        </w:rPr>
        <w:t>ran</w:t>
      </w:r>
      <w:r w:rsidRPr="00FD1F63">
        <w:rPr>
          <w:rFonts w:ascii="Times New Roman" w:hAnsi="Times New Roman"/>
          <w:i/>
          <w:sz w:val="28"/>
          <w:szCs w:val="28"/>
          <w:lang w:val="uk-UA"/>
        </w:rPr>
        <w:t xml:space="preserve"> </w:t>
      </w:r>
      <w:r w:rsidRPr="00FD1F63">
        <w:rPr>
          <w:rFonts w:ascii="Times New Roman" w:hAnsi="Times New Roman"/>
          <w:i/>
          <w:sz w:val="28"/>
          <w:szCs w:val="28"/>
        </w:rPr>
        <w:t>down</w:t>
      </w:r>
      <w:r w:rsidRPr="00FD1F63">
        <w:rPr>
          <w:rFonts w:ascii="Times New Roman" w:hAnsi="Times New Roman"/>
          <w:i/>
          <w:sz w:val="28"/>
          <w:szCs w:val="28"/>
          <w:lang w:val="uk-UA"/>
        </w:rPr>
        <w:t xml:space="preserve">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spine</w:t>
      </w:r>
      <w:r w:rsidRPr="00FD1F63">
        <w:rPr>
          <w:rFonts w:ascii="Times New Roman" w:hAnsi="Times New Roman"/>
          <w:sz w:val="28"/>
          <w:szCs w:val="28"/>
          <w:lang w:val="uk-UA"/>
        </w:rPr>
        <w:t>”, ”</w:t>
      </w:r>
      <w:r w:rsidRPr="00FD1F63">
        <w:rPr>
          <w:rFonts w:ascii="Times New Roman" w:hAnsi="Times New Roman"/>
          <w:i/>
          <w:sz w:val="28"/>
          <w:szCs w:val="28"/>
        </w:rPr>
        <w:t>gasped</w:t>
      </w:r>
      <w:r w:rsidRPr="00FD1F63">
        <w:rPr>
          <w:rFonts w:ascii="Times New Roman" w:hAnsi="Times New Roman"/>
          <w:i/>
          <w:sz w:val="28"/>
          <w:szCs w:val="28"/>
          <w:lang w:val="uk-UA"/>
        </w:rPr>
        <w:t xml:space="preserve"> </w:t>
      </w:r>
      <w:r w:rsidRPr="00FD1F63">
        <w:rPr>
          <w:rFonts w:ascii="Times New Roman" w:hAnsi="Times New Roman"/>
          <w:i/>
          <w:sz w:val="28"/>
          <w:szCs w:val="28"/>
        </w:rPr>
        <w:t>in</w:t>
      </w:r>
      <w:r w:rsidRPr="00FD1F63">
        <w:rPr>
          <w:rFonts w:ascii="Times New Roman" w:hAnsi="Times New Roman"/>
          <w:i/>
          <w:sz w:val="28"/>
          <w:szCs w:val="28"/>
          <w:lang w:val="uk-UA"/>
        </w:rPr>
        <w:t xml:space="preserve"> </w:t>
      </w:r>
      <w:r w:rsidRPr="00FD1F63">
        <w:rPr>
          <w:rFonts w:ascii="Times New Roman" w:hAnsi="Times New Roman"/>
          <w:i/>
          <w:sz w:val="28"/>
          <w:szCs w:val="28"/>
        </w:rPr>
        <w:t>amazement</w:t>
      </w:r>
      <w:r w:rsidRPr="00FD1F63">
        <w:rPr>
          <w:rFonts w:ascii="Times New Roman" w:hAnsi="Times New Roman"/>
          <w:sz w:val="28"/>
          <w:szCs w:val="28"/>
          <w:lang w:val="uk-UA"/>
        </w:rPr>
        <w:t>”, ”</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boiling</w:t>
      </w:r>
      <w:r w:rsidRPr="00FD1F63">
        <w:rPr>
          <w:rFonts w:ascii="Times New Roman" w:hAnsi="Times New Roman"/>
          <w:i/>
          <w:sz w:val="28"/>
          <w:szCs w:val="28"/>
          <w:lang w:val="uk-UA"/>
        </w:rPr>
        <w:t xml:space="preserve"> </w:t>
      </w:r>
      <w:r w:rsidRPr="00FD1F63">
        <w:rPr>
          <w:rFonts w:ascii="Times New Roman" w:hAnsi="Times New Roman"/>
          <w:i/>
          <w:sz w:val="28"/>
          <w:szCs w:val="28"/>
        </w:rPr>
        <w:t>anger</w:t>
      </w:r>
      <w:r w:rsidRPr="00FD1F63">
        <w:rPr>
          <w:rFonts w:ascii="Times New Roman" w:hAnsi="Times New Roman"/>
          <w:sz w:val="28"/>
          <w:szCs w:val="28"/>
          <w:lang w:val="uk-UA"/>
        </w:rPr>
        <w:t>”,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heart</w:t>
      </w:r>
      <w:r w:rsidRPr="00FD1F63">
        <w:rPr>
          <w:rFonts w:ascii="Times New Roman" w:hAnsi="Times New Roman"/>
          <w:i/>
          <w:sz w:val="28"/>
          <w:szCs w:val="28"/>
          <w:lang w:val="uk-UA"/>
        </w:rPr>
        <w:t xml:space="preserve"> </w:t>
      </w:r>
      <w:r w:rsidRPr="00FD1F63">
        <w:rPr>
          <w:rFonts w:ascii="Times New Roman" w:hAnsi="Times New Roman"/>
          <w:i/>
          <w:sz w:val="28"/>
          <w:szCs w:val="28"/>
        </w:rPr>
        <w:t>thundered</w:t>
      </w:r>
      <w:r w:rsidRPr="00FD1F63">
        <w:rPr>
          <w:rFonts w:ascii="Times New Roman" w:hAnsi="Times New Roman"/>
          <w:i/>
          <w:sz w:val="28"/>
          <w:szCs w:val="28"/>
          <w:lang w:val="uk-UA"/>
        </w:rPr>
        <w:t>”</w:t>
      </w:r>
      <w:r w:rsidRPr="00FD1F63">
        <w:rPr>
          <w:rFonts w:ascii="Times New Roman" w:hAnsi="Times New Roman"/>
          <w:sz w:val="28"/>
          <w:szCs w:val="28"/>
          <w:lang w:val="uk-UA"/>
        </w:rPr>
        <w:t xml:space="preserve">), а не окремі слова, які вживалися в </w:t>
      </w:r>
      <w:r w:rsidRPr="00FD1F63">
        <w:rPr>
          <w:rFonts w:ascii="Times New Roman" w:hAnsi="Times New Roman"/>
          <w:sz w:val="28"/>
          <w:szCs w:val="28"/>
        </w:rPr>
        <w:t>XVIII</w:t>
      </w:r>
      <w:r w:rsidRPr="00FD1F63">
        <w:rPr>
          <w:rFonts w:ascii="Times New Roman" w:hAnsi="Times New Roman"/>
          <w:sz w:val="28"/>
          <w:szCs w:val="28"/>
          <w:lang w:val="uk-UA"/>
        </w:rPr>
        <w:t xml:space="preserve"> ст. </w:t>
      </w:r>
      <w:r w:rsidRPr="00FD1F63">
        <w:rPr>
          <w:rFonts w:ascii="Times New Roman" w:hAnsi="Times New Roman"/>
          <w:sz w:val="28"/>
          <w:szCs w:val="28"/>
        </w:rPr>
        <w:t>(“</w:t>
      </w:r>
      <w:r w:rsidRPr="00FD1F63">
        <w:rPr>
          <w:rFonts w:ascii="Times New Roman" w:hAnsi="Times New Roman"/>
          <w:i/>
          <w:sz w:val="28"/>
          <w:szCs w:val="28"/>
        </w:rPr>
        <w:t>virtuous</w:t>
      </w:r>
      <w:r w:rsidRPr="00FD1F63">
        <w:rPr>
          <w:rFonts w:ascii="Times New Roman" w:hAnsi="Times New Roman"/>
          <w:sz w:val="28"/>
          <w:szCs w:val="28"/>
        </w:rPr>
        <w:t>”, ”</w:t>
      </w:r>
      <w:r w:rsidRPr="00FD1F63">
        <w:rPr>
          <w:rFonts w:ascii="Times New Roman" w:hAnsi="Times New Roman"/>
          <w:i/>
          <w:sz w:val="28"/>
          <w:szCs w:val="28"/>
        </w:rPr>
        <w:t>terrified</w:t>
      </w:r>
      <w:r w:rsidRPr="00FD1F63">
        <w:rPr>
          <w:rFonts w:ascii="Times New Roman" w:hAnsi="Times New Roman"/>
          <w:sz w:val="28"/>
          <w:szCs w:val="28"/>
        </w:rPr>
        <w:t>”, ”</w:t>
      </w:r>
      <w:r w:rsidRPr="00FD1F63">
        <w:rPr>
          <w:rFonts w:ascii="Times New Roman" w:hAnsi="Times New Roman"/>
          <w:i/>
          <w:sz w:val="28"/>
          <w:szCs w:val="28"/>
        </w:rPr>
        <w:t>impious</w:t>
      </w:r>
      <w:r w:rsidRPr="00FD1F63">
        <w:rPr>
          <w:rFonts w:ascii="Times New Roman" w:hAnsi="Times New Roman"/>
          <w:sz w:val="28"/>
          <w:szCs w:val="28"/>
        </w:rPr>
        <w:t>”, ”</w:t>
      </w:r>
      <w:r w:rsidRPr="00FD1F63">
        <w:rPr>
          <w:rFonts w:ascii="Times New Roman" w:hAnsi="Times New Roman"/>
          <w:i/>
          <w:sz w:val="28"/>
          <w:szCs w:val="28"/>
        </w:rPr>
        <w:t>afflicted</w:t>
      </w:r>
      <w:r w:rsidRPr="00FD1F63">
        <w:rPr>
          <w:rFonts w:ascii="Times New Roman" w:hAnsi="Times New Roman"/>
          <w:sz w:val="28"/>
          <w:szCs w:val="28"/>
        </w:rPr>
        <w:t>”, ”</w:t>
      </w:r>
      <w:r w:rsidRPr="00FD1F63">
        <w:rPr>
          <w:rFonts w:ascii="Times New Roman" w:hAnsi="Times New Roman"/>
          <w:i/>
          <w:sz w:val="28"/>
          <w:szCs w:val="28"/>
        </w:rPr>
        <w:t>calamitous</w:t>
      </w:r>
      <w:r w:rsidRPr="00FD1F63">
        <w:rPr>
          <w:rFonts w:ascii="Times New Roman" w:hAnsi="Times New Roman"/>
          <w:sz w:val="28"/>
          <w:szCs w:val="28"/>
        </w:rPr>
        <w:t xml:space="preserve">”). </w:t>
      </w:r>
    </w:p>
    <w:p w:rsidR="006F0D72" w:rsidRPr="00FD1F63" w:rsidRDefault="006F0D72" w:rsidP="00AA1554">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Цікаво, що найбільшої вживаності отриму</w:t>
      </w:r>
      <w:r w:rsidR="00783440" w:rsidRPr="00FD1F63">
        <w:rPr>
          <w:rFonts w:ascii="Times New Roman" w:hAnsi="Times New Roman"/>
          <w:sz w:val="28"/>
          <w:szCs w:val="28"/>
          <w:lang w:val="uk-UA"/>
        </w:rPr>
        <w:t>є</w:t>
      </w:r>
      <w:r w:rsidRPr="00FD1F63">
        <w:rPr>
          <w:rFonts w:ascii="Times New Roman" w:hAnsi="Times New Roman"/>
          <w:sz w:val="28"/>
          <w:szCs w:val="28"/>
        </w:rPr>
        <w:t xml:space="preserve"> </w:t>
      </w:r>
      <w:r w:rsidR="00783440" w:rsidRPr="00FD1F63">
        <w:rPr>
          <w:rFonts w:ascii="Times New Roman" w:hAnsi="Times New Roman"/>
          <w:sz w:val="28"/>
          <w:szCs w:val="28"/>
          <w:lang w:val="uk-UA"/>
        </w:rPr>
        <w:t>книжна лексика</w:t>
      </w:r>
      <w:r w:rsidRPr="00FD1F63">
        <w:rPr>
          <w:rFonts w:ascii="Times New Roman" w:hAnsi="Times New Roman"/>
          <w:sz w:val="28"/>
          <w:szCs w:val="28"/>
        </w:rPr>
        <w:t xml:space="preserve"> в сучасному романі при описі інтер’єрів та екстер’єрів, проте як в романі XVIII ст. </w:t>
      </w:r>
      <w:r w:rsidR="00783440" w:rsidRPr="00FD1F63">
        <w:rPr>
          <w:rFonts w:ascii="Times New Roman" w:hAnsi="Times New Roman"/>
          <w:sz w:val="28"/>
          <w:szCs w:val="28"/>
          <w:lang w:val="uk-UA"/>
        </w:rPr>
        <w:t>архаїзми в основному використовуються</w:t>
      </w:r>
      <w:r w:rsidRPr="00FD1F63">
        <w:rPr>
          <w:rFonts w:ascii="Times New Roman" w:hAnsi="Times New Roman"/>
          <w:sz w:val="28"/>
          <w:szCs w:val="28"/>
        </w:rPr>
        <w:t xml:space="preserve"> при описі станів людської душі. </w:t>
      </w:r>
      <w:r w:rsidRPr="00FD1F63">
        <w:rPr>
          <w:rFonts w:ascii="Times New Roman" w:hAnsi="Times New Roman"/>
          <w:sz w:val="28"/>
          <w:szCs w:val="28"/>
          <w:lang w:val="ru-RU"/>
        </w:rPr>
        <w:t>При</w:t>
      </w:r>
      <w:r w:rsidRPr="00FD1F63">
        <w:rPr>
          <w:rFonts w:ascii="Times New Roman" w:hAnsi="Times New Roman"/>
          <w:sz w:val="28"/>
          <w:szCs w:val="28"/>
        </w:rPr>
        <w:t xml:space="preserve"> </w:t>
      </w:r>
      <w:r w:rsidRPr="00FD1F63">
        <w:rPr>
          <w:rFonts w:ascii="Times New Roman" w:hAnsi="Times New Roman"/>
          <w:sz w:val="28"/>
          <w:szCs w:val="28"/>
          <w:lang w:val="ru-RU"/>
        </w:rPr>
        <w:t>цьому</w:t>
      </w:r>
      <w:r w:rsidRPr="00FD1F63">
        <w:rPr>
          <w:rFonts w:ascii="Times New Roman" w:hAnsi="Times New Roman"/>
          <w:sz w:val="28"/>
          <w:szCs w:val="28"/>
        </w:rPr>
        <w:t xml:space="preserve">, </w:t>
      </w:r>
      <w:r w:rsidR="00783440" w:rsidRPr="00FD1F63">
        <w:rPr>
          <w:rFonts w:ascii="Times New Roman" w:hAnsi="Times New Roman"/>
          <w:sz w:val="28"/>
          <w:szCs w:val="28"/>
          <w:lang w:val="ru-RU"/>
        </w:rPr>
        <w:t>як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романі</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Castle of Otranto</w:t>
      </w:r>
      <w:proofErr w:type="gramStart"/>
      <w:r w:rsidR="00783440" w:rsidRPr="00FD1F63">
        <w:rPr>
          <w:rFonts w:ascii="Times New Roman" w:hAnsi="Times New Roman"/>
          <w:sz w:val="28"/>
          <w:szCs w:val="28"/>
        </w:rPr>
        <w:t>» ,</w:t>
      </w:r>
      <w:proofErr w:type="gramEnd"/>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так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і</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Haunting of Gillespie House</w:t>
      </w:r>
      <w:r w:rsidR="00783440" w:rsidRPr="00FD1F63">
        <w:rPr>
          <w:rFonts w:ascii="Times New Roman" w:hAnsi="Times New Roman"/>
          <w:sz w:val="28"/>
          <w:szCs w:val="28"/>
        </w:rPr>
        <w:t xml:space="preserve">» </w:t>
      </w:r>
      <w:r w:rsidRPr="00FD1F63">
        <w:rPr>
          <w:rFonts w:ascii="Times New Roman" w:hAnsi="Times New Roman"/>
          <w:sz w:val="28"/>
          <w:szCs w:val="28"/>
          <w:lang w:val="ru-RU"/>
        </w:rPr>
        <w:t>вживання</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значно</w:t>
      </w:r>
      <w:r w:rsidRPr="00FD1F63">
        <w:rPr>
          <w:rFonts w:ascii="Times New Roman" w:hAnsi="Times New Roman"/>
          <w:sz w:val="28"/>
          <w:szCs w:val="28"/>
        </w:rPr>
        <w:t xml:space="preserve"> </w:t>
      </w:r>
      <w:r w:rsidRPr="00FD1F63">
        <w:rPr>
          <w:rFonts w:ascii="Times New Roman" w:hAnsi="Times New Roman"/>
          <w:sz w:val="28"/>
          <w:szCs w:val="28"/>
          <w:lang w:val="ru-RU"/>
        </w:rPr>
        <w:t>частотнішим</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художньому</w:t>
      </w:r>
      <w:r w:rsidRPr="00FD1F63">
        <w:rPr>
          <w:rFonts w:ascii="Times New Roman" w:hAnsi="Times New Roman"/>
          <w:sz w:val="28"/>
          <w:szCs w:val="28"/>
        </w:rPr>
        <w:t xml:space="preserve"> </w:t>
      </w:r>
      <w:r w:rsidRPr="00FD1F63">
        <w:rPr>
          <w:rFonts w:ascii="Times New Roman" w:hAnsi="Times New Roman"/>
          <w:sz w:val="28"/>
          <w:szCs w:val="28"/>
          <w:lang w:val="ru-RU"/>
        </w:rPr>
        <w:t>діалозі</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авторському</w:t>
      </w:r>
      <w:r w:rsidRPr="00FD1F63">
        <w:rPr>
          <w:rFonts w:ascii="Times New Roman" w:hAnsi="Times New Roman"/>
          <w:sz w:val="28"/>
          <w:szCs w:val="28"/>
        </w:rPr>
        <w:t xml:space="preserve"> </w:t>
      </w:r>
      <w:r w:rsidRPr="00FD1F63">
        <w:rPr>
          <w:rFonts w:ascii="Times New Roman" w:hAnsi="Times New Roman"/>
          <w:sz w:val="28"/>
          <w:szCs w:val="28"/>
          <w:lang w:val="ru-RU"/>
        </w:rPr>
        <w:t>наративі</w:t>
      </w:r>
      <w:r w:rsidR="00783440" w:rsidRPr="00FD1F63">
        <w:rPr>
          <w:rFonts w:ascii="Times New Roman" w:hAnsi="Times New Roman"/>
          <w:sz w:val="28"/>
          <w:szCs w:val="28"/>
        </w:rPr>
        <w:t>.</w:t>
      </w:r>
      <w:r w:rsidRPr="00FD1F63">
        <w:rPr>
          <w:rFonts w:ascii="Times New Roman" w:hAnsi="Times New Roman"/>
          <w:sz w:val="28"/>
          <w:szCs w:val="28"/>
        </w:rPr>
        <w:t xml:space="preserve"> </w:t>
      </w:r>
      <w:r w:rsidRPr="00FD1F63">
        <w:rPr>
          <w:rFonts w:ascii="Times New Roman" w:hAnsi="Times New Roman"/>
          <w:sz w:val="28"/>
          <w:szCs w:val="28"/>
          <w:lang w:val="ru-RU"/>
        </w:rPr>
        <w:t>До</w:t>
      </w:r>
      <w:r w:rsidRPr="00FD1F63">
        <w:rPr>
          <w:rFonts w:ascii="Times New Roman" w:hAnsi="Times New Roman"/>
          <w:sz w:val="28"/>
          <w:szCs w:val="28"/>
        </w:rPr>
        <w:t xml:space="preserve"> </w:t>
      </w:r>
      <w:r w:rsidRPr="00FD1F63">
        <w:rPr>
          <w:rFonts w:ascii="Times New Roman" w:hAnsi="Times New Roman"/>
          <w:sz w:val="28"/>
          <w:szCs w:val="28"/>
          <w:lang w:val="ru-RU"/>
        </w:rPr>
        <w:t>того</w:t>
      </w:r>
      <w:r w:rsidRPr="00FD1F63">
        <w:rPr>
          <w:rFonts w:ascii="Times New Roman" w:hAnsi="Times New Roman"/>
          <w:sz w:val="28"/>
          <w:szCs w:val="28"/>
        </w:rPr>
        <w:t xml:space="preserve"> </w:t>
      </w:r>
      <w:r w:rsidRPr="00FD1F63">
        <w:rPr>
          <w:rFonts w:ascii="Times New Roman" w:hAnsi="Times New Roman"/>
          <w:sz w:val="28"/>
          <w:szCs w:val="28"/>
          <w:lang w:val="ru-RU"/>
        </w:rPr>
        <w:t>ж</w:t>
      </w:r>
      <w:r w:rsidRPr="00FD1F63">
        <w:rPr>
          <w:rFonts w:ascii="Times New Roman" w:hAnsi="Times New Roman"/>
          <w:sz w:val="28"/>
          <w:szCs w:val="28"/>
        </w:rPr>
        <w:t xml:space="preserve">, </w:t>
      </w:r>
      <w:r w:rsidRPr="00FD1F63">
        <w:rPr>
          <w:rFonts w:ascii="Times New Roman" w:hAnsi="Times New Roman"/>
          <w:sz w:val="28"/>
          <w:szCs w:val="28"/>
          <w:lang w:val="ru-RU"/>
        </w:rPr>
        <w:t>художній</w:t>
      </w:r>
      <w:r w:rsidRPr="00FD1F63">
        <w:rPr>
          <w:rFonts w:ascii="Times New Roman" w:hAnsi="Times New Roman"/>
          <w:sz w:val="28"/>
          <w:szCs w:val="28"/>
        </w:rPr>
        <w:t xml:space="preserve"> </w:t>
      </w:r>
      <w:r w:rsidRPr="00FD1F63">
        <w:rPr>
          <w:rFonts w:ascii="Times New Roman" w:hAnsi="Times New Roman"/>
          <w:sz w:val="28"/>
          <w:szCs w:val="28"/>
          <w:lang w:val="ru-RU"/>
        </w:rPr>
        <w:t>діалог</w:t>
      </w:r>
      <w:r w:rsidRPr="00FD1F63">
        <w:rPr>
          <w:rFonts w:ascii="Times New Roman" w:hAnsi="Times New Roman"/>
          <w:sz w:val="28"/>
          <w:szCs w:val="28"/>
        </w:rPr>
        <w:t xml:space="preserve"> «</w:t>
      </w:r>
      <w:r w:rsidRPr="00FD1F63">
        <w:rPr>
          <w:rFonts w:ascii="Times New Roman" w:hAnsi="Times New Roman"/>
          <w:i/>
          <w:sz w:val="28"/>
          <w:szCs w:val="28"/>
        </w:rPr>
        <w:t>The Castle of Otranto</w:t>
      </w:r>
      <w:r w:rsidRPr="00FD1F63">
        <w:rPr>
          <w:rFonts w:ascii="Times New Roman" w:hAnsi="Times New Roman"/>
          <w:sz w:val="28"/>
          <w:szCs w:val="28"/>
        </w:rPr>
        <w:t xml:space="preserve">» </w:t>
      </w:r>
      <w:r w:rsidRPr="00FD1F63">
        <w:rPr>
          <w:rFonts w:ascii="Times New Roman" w:hAnsi="Times New Roman"/>
          <w:sz w:val="28"/>
          <w:szCs w:val="28"/>
          <w:lang w:val="ru-RU"/>
        </w:rPr>
        <w:t>передає</w:t>
      </w:r>
      <w:r w:rsidRPr="00FD1F63">
        <w:rPr>
          <w:rFonts w:ascii="Times New Roman" w:hAnsi="Times New Roman"/>
          <w:sz w:val="28"/>
          <w:szCs w:val="28"/>
        </w:rPr>
        <w:t xml:space="preserve"> </w:t>
      </w:r>
      <w:r w:rsidRPr="00FD1F63">
        <w:rPr>
          <w:rFonts w:ascii="Times New Roman" w:hAnsi="Times New Roman"/>
          <w:sz w:val="28"/>
          <w:szCs w:val="28"/>
          <w:lang w:val="ru-RU"/>
        </w:rPr>
        <w:t>ефект</w:t>
      </w:r>
      <w:r w:rsidRPr="00FD1F63">
        <w:rPr>
          <w:rFonts w:ascii="Times New Roman" w:hAnsi="Times New Roman"/>
          <w:sz w:val="28"/>
          <w:szCs w:val="28"/>
        </w:rPr>
        <w:t xml:space="preserve"> </w:t>
      </w:r>
      <w:r w:rsidRPr="00FD1F63">
        <w:rPr>
          <w:rFonts w:ascii="Times New Roman" w:hAnsi="Times New Roman"/>
          <w:sz w:val="28"/>
          <w:szCs w:val="28"/>
          <w:lang w:val="ru-RU"/>
        </w:rPr>
        <w:t>зістареності</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тільки</w:t>
      </w:r>
      <w:r w:rsidRPr="00FD1F63">
        <w:rPr>
          <w:rFonts w:ascii="Times New Roman" w:hAnsi="Times New Roman"/>
          <w:sz w:val="28"/>
          <w:szCs w:val="28"/>
        </w:rPr>
        <w:t xml:space="preserve"> </w:t>
      </w:r>
      <w:r w:rsidRPr="00FD1F63">
        <w:rPr>
          <w:rFonts w:ascii="Times New Roman" w:hAnsi="Times New Roman"/>
          <w:sz w:val="28"/>
          <w:szCs w:val="28"/>
          <w:lang w:val="ru-RU"/>
        </w:rPr>
        <w:t>за</w:t>
      </w:r>
      <w:r w:rsidRPr="00FD1F63">
        <w:rPr>
          <w:rFonts w:ascii="Times New Roman" w:hAnsi="Times New Roman"/>
          <w:sz w:val="28"/>
          <w:szCs w:val="28"/>
        </w:rPr>
        <w:t xml:space="preserve"> </w:t>
      </w:r>
      <w:r w:rsidRPr="00FD1F63">
        <w:rPr>
          <w:rFonts w:ascii="Times New Roman" w:hAnsi="Times New Roman"/>
          <w:sz w:val="28"/>
          <w:szCs w:val="28"/>
          <w:lang w:val="ru-RU"/>
        </w:rPr>
        <w:t>рахунок</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й</w:t>
      </w:r>
      <w:r w:rsidRPr="00FD1F63">
        <w:rPr>
          <w:rFonts w:ascii="Times New Roman" w:hAnsi="Times New Roman"/>
          <w:sz w:val="28"/>
          <w:szCs w:val="28"/>
        </w:rPr>
        <w:t xml:space="preserve"> </w:t>
      </w:r>
      <w:r w:rsidRPr="00FD1F63">
        <w:rPr>
          <w:rFonts w:ascii="Times New Roman" w:hAnsi="Times New Roman"/>
          <w:sz w:val="28"/>
          <w:szCs w:val="28"/>
          <w:lang w:val="ru-RU"/>
        </w:rPr>
        <w:t>завдяки</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w:t>
      </w:r>
      <w:r w:rsidRPr="00FD1F63">
        <w:rPr>
          <w:rFonts w:ascii="Times New Roman" w:hAnsi="Times New Roman"/>
          <w:sz w:val="28"/>
          <w:szCs w:val="28"/>
        </w:rPr>
        <w:t xml:space="preserve"> </w:t>
      </w:r>
      <w:r w:rsidRPr="00FD1F63">
        <w:rPr>
          <w:rFonts w:ascii="Times New Roman" w:hAnsi="Times New Roman"/>
          <w:sz w:val="28"/>
          <w:szCs w:val="28"/>
          <w:lang w:val="ru-RU"/>
        </w:rPr>
        <w:t>зворотам</w:t>
      </w:r>
      <w:r w:rsidRPr="00FD1F63">
        <w:rPr>
          <w:rFonts w:ascii="Times New Roman" w:hAnsi="Times New Roman"/>
          <w:sz w:val="28"/>
          <w:szCs w:val="28"/>
        </w:rPr>
        <w:t xml:space="preserve"> (“</w:t>
      </w:r>
      <w:r w:rsidRPr="00FD1F63">
        <w:rPr>
          <w:rFonts w:ascii="Times New Roman" w:hAnsi="Times New Roman"/>
          <w:i/>
          <w:sz w:val="28"/>
          <w:szCs w:val="28"/>
        </w:rPr>
        <w:t>Villain! What sayest thou? How darest thou utter such treason? Thy life shall pay for it</w:t>
      </w:r>
      <w:r w:rsidRPr="00FD1F63">
        <w:rPr>
          <w:rFonts w:ascii="Times New Roman" w:hAnsi="Times New Roman"/>
          <w:sz w:val="28"/>
          <w:szCs w:val="28"/>
        </w:rPr>
        <w:t>”; “</w:t>
      </w:r>
      <w:r w:rsidRPr="00FD1F63">
        <w:rPr>
          <w:rFonts w:ascii="Times New Roman" w:hAnsi="Times New Roman"/>
          <w:i/>
          <w:sz w:val="28"/>
          <w:szCs w:val="28"/>
        </w:rPr>
        <w:t xml:space="preserve">I adjure thee by the souls of my </w:t>
      </w:r>
      <w:r w:rsidRPr="00FD1F63">
        <w:rPr>
          <w:rFonts w:ascii="Times New Roman" w:hAnsi="Times New Roman"/>
          <w:i/>
          <w:sz w:val="28"/>
          <w:szCs w:val="28"/>
        </w:rPr>
        <w:lastRenderedPageBreak/>
        <w:t>ancestors, what was it thou sawest?</w:t>
      </w:r>
      <w:r w:rsidRPr="00FD1F63">
        <w:rPr>
          <w:rFonts w:ascii="Times New Roman" w:hAnsi="Times New Roman"/>
          <w:sz w:val="28"/>
          <w:szCs w:val="28"/>
        </w:rPr>
        <w:t>”)</w:t>
      </w:r>
      <w:r w:rsidR="00C76A74" w:rsidRPr="00FD1F63">
        <w:rPr>
          <w:rFonts w:ascii="Times New Roman" w:hAnsi="Times New Roman"/>
          <w:sz w:val="28"/>
          <w:szCs w:val="28"/>
          <w:lang w:val="uk-UA"/>
        </w:rPr>
        <w:t xml:space="preserve">, чого не спостерігаємо у </w:t>
      </w:r>
      <w:r w:rsidR="00C76A74" w:rsidRPr="00FD1F63">
        <w:rPr>
          <w:rFonts w:ascii="Times New Roman" w:hAnsi="Times New Roman"/>
          <w:sz w:val="28"/>
          <w:szCs w:val="28"/>
        </w:rPr>
        <w:t>«</w:t>
      </w:r>
      <w:r w:rsidR="00C76A74" w:rsidRPr="00FD1F63">
        <w:rPr>
          <w:rFonts w:ascii="Times New Roman" w:hAnsi="Times New Roman"/>
          <w:i/>
          <w:sz w:val="28"/>
          <w:szCs w:val="28"/>
        </w:rPr>
        <w:t>The Haunting of Gillespie House</w:t>
      </w:r>
      <w:r w:rsidR="00C76A74" w:rsidRPr="00FD1F63">
        <w:rPr>
          <w:rFonts w:ascii="Times New Roman" w:hAnsi="Times New Roman"/>
          <w:sz w:val="28"/>
          <w:szCs w:val="28"/>
        </w:rPr>
        <w:t>»</w:t>
      </w:r>
      <w:r w:rsidR="00C76A74" w:rsidRPr="00FD1F63">
        <w:rPr>
          <w:rFonts w:ascii="Times New Roman" w:hAnsi="Times New Roman"/>
          <w:sz w:val="28"/>
          <w:szCs w:val="28"/>
          <w:lang w:val="uk-UA"/>
        </w:rPr>
        <w:t>.</w:t>
      </w:r>
    </w:p>
    <w:p w:rsidR="006F0D72" w:rsidRPr="00FD1F63" w:rsidRDefault="006F0D72" w:rsidP="00AA1554">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Pr="00FD1F63" w:rsidRDefault="006F0D72" w:rsidP="00AA1554">
      <w:pPr>
        <w:spacing w:after="0" w:line="360" w:lineRule="auto"/>
        <w:jc w:val="both"/>
        <w:rPr>
          <w:rFonts w:ascii="Times New Roman" w:hAnsi="Times New Roman"/>
          <w:i/>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Теоретичну основу даного дослідження становлять дані з типів речень, отримані І.Б. Морозовою [8]. Представимо результати нашого дослідження в таблиці (див. таблицю 2.2)</w:t>
      </w:r>
    </w:p>
    <w:p w:rsidR="006F0D72" w:rsidRPr="00FD1F63" w:rsidRDefault="00C76A74"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6F0D72" w:rsidRPr="00FD1F63" w:rsidRDefault="006F0D72" w:rsidP="00AA1554">
      <w:pPr>
        <w:spacing w:after="0" w:line="360" w:lineRule="auto"/>
        <w:jc w:val="both"/>
        <w:rPr>
          <w:rFonts w:ascii="Times New Roman" w:hAnsi="Times New Roman"/>
          <w:sz w:val="28"/>
          <w:szCs w:val="28"/>
          <w:lang w:val="uk-UA"/>
        </w:rPr>
      </w:pPr>
      <w:r w:rsidRPr="00FD1F63">
        <w:rPr>
          <w:rFonts w:ascii="Times New Roman" w:hAnsi="Times New Roman"/>
          <w:i/>
          <w:sz w:val="28"/>
          <w:szCs w:val="28"/>
          <w:lang w:val="uk-UA"/>
        </w:rPr>
        <w:t xml:space="preserve">1.1 – </w:t>
      </w:r>
      <w:r w:rsidRPr="00FD1F63">
        <w:rPr>
          <w:rFonts w:ascii="Times New Roman" w:hAnsi="Times New Roman"/>
          <w:i/>
          <w:sz w:val="28"/>
          <w:szCs w:val="28"/>
          <w:u w:val="single"/>
        </w:rPr>
        <w:t>The</w:t>
      </w:r>
      <w:r w:rsidRPr="00FD1F63">
        <w:rPr>
          <w:rFonts w:ascii="Times New Roman" w:hAnsi="Times New Roman"/>
          <w:i/>
          <w:sz w:val="28"/>
          <w:szCs w:val="28"/>
          <w:u w:val="single"/>
          <w:lang w:val="uk-UA"/>
        </w:rPr>
        <w:t xml:space="preserve"> </w:t>
      </w:r>
      <w:r w:rsidRPr="00FD1F63">
        <w:rPr>
          <w:rFonts w:ascii="Times New Roman" w:hAnsi="Times New Roman"/>
          <w:i/>
          <w:sz w:val="28"/>
          <w:szCs w:val="28"/>
          <w:u w:val="single"/>
        </w:rPr>
        <w:t>night</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was</w:t>
      </w:r>
      <w:r w:rsidRPr="00FD1F63">
        <w:rPr>
          <w:rFonts w:ascii="Times New Roman" w:hAnsi="Times New Roman"/>
          <w:i/>
          <w:sz w:val="28"/>
          <w:szCs w:val="28"/>
          <w:u w:val="double"/>
          <w:lang w:val="uk-UA"/>
        </w:rPr>
        <w:t xml:space="preserve"> </w:t>
      </w:r>
      <w:r w:rsidRPr="00FD1F63">
        <w:rPr>
          <w:rFonts w:ascii="Times New Roman" w:hAnsi="Times New Roman"/>
          <w:i/>
          <w:sz w:val="28"/>
          <w:szCs w:val="28"/>
          <w:u w:val="double"/>
        </w:rPr>
        <w:t>cold</w:t>
      </w:r>
      <w:r w:rsidRPr="00FD1F63">
        <w:rPr>
          <w:rFonts w:ascii="Times New Roman" w:hAnsi="Times New Roman"/>
          <w:i/>
          <w:sz w:val="28"/>
          <w:szCs w:val="28"/>
          <w:lang w:val="uk-UA"/>
        </w:rPr>
        <w:t xml:space="preserve"> </w:t>
      </w:r>
      <w:r w:rsidRPr="00FD1F63">
        <w:rPr>
          <w:rFonts w:ascii="Times New Roman" w:hAnsi="Times New Roman"/>
          <w:i/>
          <w:sz w:val="28"/>
          <w:szCs w:val="28"/>
        </w:rPr>
        <w:t>and</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still</w:t>
      </w:r>
      <w:r w:rsidRPr="00FD1F63">
        <w:rPr>
          <w:rFonts w:ascii="Times New Roman" w:hAnsi="Times New Roman"/>
          <w:i/>
          <w:sz w:val="28"/>
          <w:szCs w:val="28"/>
          <w:lang w:val="uk-UA"/>
        </w:rPr>
        <w:t xml:space="preserve"> [19:1]. – </w:t>
      </w:r>
      <w:r w:rsidRPr="00FD1F63">
        <w:rPr>
          <w:rFonts w:ascii="Times New Roman" w:hAnsi="Times New Roman"/>
          <w:sz w:val="28"/>
          <w:szCs w:val="28"/>
          <w:lang w:val="uk-UA"/>
        </w:rPr>
        <w:t>просте речення з двома однорідними присудками.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1.2. – </w:t>
      </w:r>
      <w:r w:rsidRPr="00FD1F63">
        <w:rPr>
          <w:rFonts w:ascii="Times New Roman" w:hAnsi="Times New Roman"/>
          <w:i/>
          <w:sz w:val="28"/>
          <w:szCs w:val="28"/>
          <w:u w:val="single"/>
        </w:rPr>
        <w:t>The girl</w:t>
      </w:r>
      <w:r w:rsidRPr="00FD1F63">
        <w:rPr>
          <w:rFonts w:ascii="Times New Roman" w:hAnsi="Times New Roman"/>
          <w:i/>
          <w:sz w:val="28"/>
          <w:szCs w:val="28"/>
        </w:rPr>
        <w:t xml:space="preserve"> </w:t>
      </w:r>
      <w:r w:rsidRPr="00FD1F63">
        <w:rPr>
          <w:rFonts w:ascii="Times New Roman" w:hAnsi="Times New Roman"/>
          <w:i/>
          <w:sz w:val="28"/>
          <w:szCs w:val="28"/>
          <w:u w:val="double"/>
        </w:rPr>
        <w:t>slid</w:t>
      </w:r>
      <w:r w:rsidRPr="00FD1F63">
        <w:rPr>
          <w:rFonts w:ascii="Times New Roman" w:hAnsi="Times New Roman"/>
          <w:i/>
          <w:sz w:val="28"/>
          <w:szCs w:val="28"/>
        </w:rPr>
        <w:t xml:space="preserve"> her feet off the bed, </w:t>
      </w:r>
      <w:r w:rsidRPr="00FD1F63">
        <w:rPr>
          <w:rFonts w:ascii="Times New Roman" w:hAnsi="Times New Roman"/>
          <w:i/>
          <w:sz w:val="28"/>
          <w:szCs w:val="28"/>
          <w:u w:val="dotDash"/>
        </w:rPr>
        <w:t>shivering</w:t>
      </w:r>
      <w:r w:rsidRPr="00FD1F63">
        <w:rPr>
          <w:rFonts w:ascii="Times New Roman" w:hAnsi="Times New Roman"/>
          <w:i/>
          <w:sz w:val="28"/>
          <w:szCs w:val="28"/>
        </w:rPr>
        <w:t xml:space="preserve"> in the cold air but </w:t>
      </w:r>
      <w:r w:rsidRPr="00FD1F63">
        <w:rPr>
          <w:rFonts w:ascii="Times New Roman" w:hAnsi="Times New Roman"/>
          <w:i/>
          <w:sz w:val="28"/>
          <w:szCs w:val="28"/>
          <w:u w:val="dotDash"/>
        </w:rPr>
        <w:t>too</w:t>
      </w:r>
      <w:r w:rsidRPr="00FD1F63">
        <w:rPr>
          <w:rFonts w:ascii="Times New Roman" w:hAnsi="Times New Roman"/>
          <w:i/>
          <w:sz w:val="28"/>
          <w:szCs w:val="28"/>
        </w:rPr>
        <w:t xml:space="preserve"> </w:t>
      </w:r>
      <w:r w:rsidRPr="00FD1F63">
        <w:rPr>
          <w:rFonts w:ascii="Times New Roman" w:hAnsi="Times New Roman"/>
          <w:i/>
          <w:sz w:val="28"/>
          <w:szCs w:val="28"/>
          <w:u w:val="dotDash"/>
        </w:rPr>
        <w:t>entranced</w:t>
      </w:r>
      <w:r w:rsidRPr="00FD1F63">
        <w:rPr>
          <w:rFonts w:ascii="Times New Roman" w:hAnsi="Times New Roman"/>
          <w:i/>
          <w:sz w:val="28"/>
          <w:szCs w:val="28"/>
        </w:rPr>
        <w:t xml:space="preserve"> </w:t>
      </w:r>
      <w:r w:rsidRPr="00FD1F63">
        <w:rPr>
          <w:rFonts w:ascii="Times New Roman" w:hAnsi="Times New Roman"/>
          <w:i/>
          <w:sz w:val="28"/>
          <w:szCs w:val="28"/>
          <w:u w:val="dotDash"/>
        </w:rPr>
        <w:t>to search</w:t>
      </w:r>
      <w:r w:rsidRPr="00FD1F63">
        <w:rPr>
          <w:rFonts w:ascii="Times New Roman" w:hAnsi="Times New Roman"/>
          <w:i/>
          <w:sz w:val="28"/>
          <w:szCs w:val="28"/>
        </w:rPr>
        <w:t xml:space="preserve"> for her dressing gown [19:1]. </w:t>
      </w:r>
      <w:r w:rsidRPr="00FD1F63">
        <w:rPr>
          <w:rFonts w:ascii="Times New Roman" w:hAnsi="Times New Roman"/>
          <w:sz w:val="28"/>
          <w:szCs w:val="28"/>
        </w:rPr>
        <w:t>– просте речення, ускладнене дієприслівниковим зворотом з двома однорідними обставинами.</w:t>
      </w:r>
    </w:p>
    <w:p w:rsidR="006F0D72" w:rsidRPr="00FD1F63" w:rsidRDefault="006F0D72" w:rsidP="00AA1554">
      <w:pPr>
        <w:spacing w:after="0" w:line="360" w:lineRule="auto"/>
        <w:jc w:val="both"/>
        <w:rPr>
          <w:rFonts w:ascii="Times New Roman" w:hAnsi="Times New Roman"/>
          <w:i/>
          <w:sz w:val="28"/>
          <w:szCs w:val="28"/>
          <w:lang w:val="ru-RU"/>
        </w:rPr>
      </w:pPr>
      <w:r w:rsidRPr="00FD1F63">
        <w:rPr>
          <w:rFonts w:ascii="Times New Roman" w:hAnsi="Times New Roman"/>
          <w:sz w:val="28"/>
          <w:szCs w:val="28"/>
        </w:rPr>
        <w:tab/>
      </w:r>
      <w:r w:rsidR="00EA372A" w:rsidRPr="00FD1F63">
        <w:rPr>
          <w:rFonts w:ascii="Times New Roman" w:hAnsi="Times New Roman"/>
          <w:sz w:val="28"/>
          <w:szCs w:val="28"/>
          <w:lang w:val="uk-UA"/>
        </w:rPr>
        <w:t>В романі «</w:t>
      </w:r>
      <w:r w:rsidR="00EA372A" w:rsidRPr="00FD1F63">
        <w:rPr>
          <w:rFonts w:ascii="Times New Roman" w:hAnsi="Times New Roman"/>
          <w:i/>
          <w:sz w:val="28"/>
          <w:szCs w:val="28"/>
        </w:rPr>
        <w:t>The Haunting Of Gillespie House</w:t>
      </w:r>
      <w:r w:rsidR="00EA372A" w:rsidRPr="00FD1F63">
        <w:rPr>
          <w:rFonts w:ascii="Times New Roman" w:hAnsi="Times New Roman"/>
          <w:sz w:val="28"/>
          <w:szCs w:val="28"/>
          <w:lang w:val="uk-UA"/>
        </w:rPr>
        <w:t>»</w:t>
      </w:r>
      <w:r w:rsidR="00EA372A" w:rsidRPr="00FD1F63">
        <w:rPr>
          <w:rFonts w:ascii="Times New Roman" w:hAnsi="Times New Roman"/>
          <w:sz w:val="28"/>
          <w:szCs w:val="28"/>
        </w:rPr>
        <w:t xml:space="preserve"> </w:t>
      </w:r>
      <w:r w:rsidR="00EA372A" w:rsidRPr="00FD1F63">
        <w:rPr>
          <w:rFonts w:ascii="Times New Roman" w:hAnsi="Times New Roman"/>
          <w:sz w:val="28"/>
          <w:szCs w:val="28"/>
          <w:lang w:val="ru-RU"/>
        </w:rPr>
        <w:t>прості</w:t>
      </w:r>
      <w:r w:rsidR="00EA372A"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sidRPr="00FD1F63">
        <w:rPr>
          <w:rFonts w:ascii="Times New Roman" w:hAnsi="Times New Roman"/>
          <w:sz w:val="28"/>
          <w:szCs w:val="28"/>
          <w:lang w:val="ru-RU"/>
        </w:rPr>
        <w:t>комплексами</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sidRPr="00FD1F63">
        <w:rPr>
          <w:rFonts w:ascii="Times New Roman" w:hAnsi="Times New Roman"/>
          <w:sz w:val="28"/>
          <w:szCs w:val="28"/>
          <w:lang w:val="ru-RU"/>
        </w:rPr>
        <w:t>дуже</w:t>
      </w:r>
      <w:r w:rsidRPr="00FD1F63">
        <w:rPr>
          <w:rFonts w:ascii="Times New Roman" w:hAnsi="Times New Roman"/>
          <w:sz w:val="28"/>
          <w:szCs w:val="28"/>
        </w:rPr>
        <w:t xml:space="preserve"> </w:t>
      </w:r>
      <w:r w:rsidRPr="00FD1F63">
        <w:rPr>
          <w:rFonts w:ascii="Times New Roman" w:hAnsi="Times New Roman"/>
          <w:sz w:val="28"/>
          <w:szCs w:val="28"/>
          <w:lang w:val="ru-RU"/>
        </w:rPr>
        <w:t>рідко</w:t>
      </w:r>
      <w:r w:rsidRPr="00FD1F63">
        <w:rPr>
          <w:rFonts w:ascii="Times New Roman" w:hAnsi="Times New Roman"/>
          <w:sz w:val="28"/>
          <w:szCs w:val="28"/>
        </w:rPr>
        <w:t>.</w:t>
      </w:r>
      <w:r w:rsidR="00E6317A" w:rsidRPr="00FD1F63">
        <w:rPr>
          <w:rFonts w:ascii="Times New Roman" w:hAnsi="Times New Roman"/>
          <w:sz w:val="28"/>
          <w:szCs w:val="28"/>
        </w:rPr>
        <w:t xml:space="preserve"> </w:t>
      </w:r>
      <w:r w:rsidR="00E6317A" w:rsidRPr="00FD1F63">
        <w:rPr>
          <w:rFonts w:ascii="Times New Roman" w:hAnsi="Times New Roman"/>
          <w:sz w:val="28"/>
          <w:szCs w:val="28"/>
          <w:lang w:val="uk-UA"/>
        </w:rPr>
        <w:t xml:space="preserve">На нашу думку, </w:t>
      </w:r>
      <w:r w:rsidR="00E6317A" w:rsidRPr="00FD1F63">
        <w:rPr>
          <w:rFonts w:ascii="Times New Roman" w:hAnsi="Times New Roman"/>
          <w:sz w:val="28"/>
          <w:szCs w:val="28"/>
          <w:lang w:val="uk-UA"/>
        </w:rPr>
        <w:lastRenderedPageBreak/>
        <w:t>це пов’язано із законом економії речових зусиль.</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E6317A" w:rsidRPr="00FD1F63">
        <w:rPr>
          <w:rFonts w:ascii="Times New Roman" w:hAnsi="Times New Roman"/>
          <w:sz w:val="28"/>
          <w:szCs w:val="28"/>
          <w:lang w:val="ru-RU"/>
        </w:rPr>
        <w:tab/>
      </w:r>
      <w:r w:rsidR="00EA372A" w:rsidRPr="00FD1F63">
        <w:rPr>
          <w:rFonts w:ascii="Times New Roman" w:hAnsi="Times New Roman"/>
          <w:sz w:val="28"/>
          <w:szCs w:val="28"/>
          <w:lang w:val="ru-RU"/>
        </w:rPr>
        <w:tab/>
      </w:r>
      <w:r w:rsidRPr="00FD1F63">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voices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were</w:t>
      </w:r>
      <w:r w:rsidRPr="00FD1F63">
        <w:rPr>
          <w:rFonts w:ascii="Times New Roman" w:hAnsi="Times New Roman"/>
          <w:i/>
          <w:sz w:val="28"/>
          <w:szCs w:val="28"/>
          <w:lang w:val="ru-RU"/>
        </w:rPr>
        <w:t xml:space="preserve"> </w:t>
      </w:r>
      <w:r w:rsidRPr="00FD1F63">
        <w:rPr>
          <w:rFonts w:ascii="Times New Roman" w:hAnsi="Times New Roman"/>
          <w:i/>
          <w:sz w:val="28"/>
          <w:szCs w:val="28"/>
        </w:rPr>
        <w:t>slowly</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merging</w:t>
      </w:r>
      <w:r w:rsidRPr="00FD1F63">
        <w:rPr>
          <w:rFonts w:ascii="Times New Roman" w:hAnsi="Times New Roman"/>
          <w:i/>
          <w:sz w:val="28"/>
          <w:szCs w:val="28"/>
          <w:lang w:val="ru-RU"/>
        </w:rPr>
        <w:t xml:space="preserve">, </w:t>
      </w:r>
      <w:r w:rsidRPr="00FD1F63">
        <w:rPr>
          <w:rFonts w:ascii="Times New Roman" w:hAnsi="Times New Roman"/>
          <w:i/>
          <w:sz w:val="28"/>
          <w:szCs w:val="28"/>
        </w:rPr>
        <w:t>their</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echoes</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mutters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colliding</w:t>
      </w:r>
      <w:r w:rsidRPr="00FD1F63">
        <w:rPr>
          <w:rFonts w:ascii="Times New Roman" w:hAnsi="Times New Roman"/>
          <w:i/>
          <w:sz w:val="28"/>
          <w:szCs w:val="28"/>
          <w:lang w:val="ru-RU"/>
        </w:rPr>
        <w:t xml:space="preserve"> </w:t>
      </w:r>
      <w:r w:rsidRPr="00FD1F63">
        <w:rPr>
          <w:rFonts w:ascii="Times New Roman" w:hAnsi="Times New Roman"/>
          <w:i/>
          <w:sz w:val="28"/>
          <w:szCs w:val="28"/>
        </w:rPr>
        <w:t>into</w:t>
      </w:r>
      <w:r w:rsidRPr="00FD1F63">
        <w:rPr>
          <w:rFonts w:ascii="Times New Roman" w:hAnsi="Times New Roman"/>
          <w:i/>
          <w:sz w:val="28"/>
          <w:szCs w:val="28"/>
          <w:lang w:val="ru-RU"/>
        </w:rPr>
        <w:t xml:space="preserve"> </w:t>
      </w:r>
      <w:r w:rsidRPr="00FD1F63">
        <w:rPr>
          <w:rFonts w:ascii="Times New Roman" w:hAnsi="Times New Roman"/>
          <w:i/>
          <w:sz w:val="28"/>
          <w:szCs w:val="28"/>
        </w:rPr>
        <w:t>a</w:t>
      </w:r>
      <w:r w:rsidRPr="00FD1F63">
        <w:rPr>
          <w:rFonts w:ascii="Times New Roman" w:hAnsi="Times New Roman"/>
          <w:i/>
          <w:sz w:val="28"/>
          <w:szCs w:val="28"/>
          <w:lang w:val="ru-RU"/>
        </w:rPr>
        <w:t xml:space="preserve"> </w:t>
      </w:r>
      <w:r w:rsidRPr="00FD1F63">
        <w:rPr>
          <w:rFonts w:ascii="Times New Roman" w:hAnsi="Times New Roman"/>
          <w:i/>
          <w:sz w:val="28"/>
          <w:szCs w:val="28"/>
        </w:rPr>
        <w:t>single</w:t>
      </w:r>
      <w:r w:rsidRPr="00FD1F63">
        <w:rPr>
          <w:rFonts w:ascii="Times New Roman" w:hAnsi="Times New Roman"/>
          <w:i/>
          <w:sz w:val="28"/>
          <w:szCs w:val="28"/>
          <w:lang w:val="ru-RU"/>
        </w:rPr>
        <w:t xml:space="preserve"> </w:t>
      </w:r>
      <w:r w:rsidRPr="00FD1F63">
        <w:rPr>
          <w:rFonts w:ascii="Times New Roman" w:hAnsi="Times New Roman"/>
          <w:i/>
          <w:sz w:val="28"/>
          <w:szCs w:val="28"/>
        </w:rPr>
        <w:t>voice</w:t>
      </w:r>
      <w:r w:rsidRPr="00FD1F63">
        <w:rPr>
          <w:rFonts w:ascii="Times New Roman" w:hAnsi="Times New Roman"/>
          <w:i/>
          <w:sz w:val="28"/>
          <w:szCs w:val="28"/>
          <w:lang w:val="ru-RU"/>
        </w:rPr>
        <w:t xml:space="preserve"> [19:1]. </w:t>
      </w:r>
      <w:r w:rsidRPr="00FD1F63">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air</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felt</w:t>
      </w:r>
      <w:r w:rsidRPr="00FD1F63">
        <w:rPr>
          <w:rFonts w:ascii="Times New Roman" w:hAnsi="Times New Roman"/>
          <w:i/>
          <w:sz w:val="28"/>
          <w:szCs w:val="28"/>
          <w:lang w:val="ru-RU"/>
        </w:rPr>
        <w:t xml:space="preserve"> </w:t>
      </w:r>
      <w:r w:rsidRPr="00FD1F63">
        <w:rPr>
          <w:rFonts w:ascii="Times New Roman" w:hAnsi="Times New Roman"/>
          <w:i/>
          <w:sz w:val="28"/>
          <w:szCs w:val="28"/>
        </w:rPr>
        <w:t>so</w:t>
      </w:r>
      <w:r w:rsidRPr="00FD1F63">
        <w:rPr>
          <w:rFonts w:ascii="Times New Roman" w:hAnsi="Times New Roman"/>
          <w:i/>
          <w:sz w:val="28"/>
          <w:szCs w:val="28"/>
          <w:lang w:val="ru-RU"/>
        </w:rPr>
        <w:t xml:space="preserve"> </w:t>
      </w:r>
      <w:r w:rsidRPr="00FD1F63">
        <w:rPr>
          <w:rFonts w:ascii="Times New Roman" w:hAnsi="Times New Roman"/>
          <w:i/>
          <w:sz w:val="28"/>
          <w:szCs w:val="28"/>
        </w:rPr>
        <w:t>much</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clearer</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crisper</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here</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away</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from</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the</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smog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city</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I</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began</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to</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pick</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up</w:t>
      </w:r>
      <w:r w:rsidRPr="00FD1F63">
        <w:rPr>
          <w:rFonts w:ascii="Times New Roman" w:hAnsi="Times New Roman"/>
          <w:i/>
          <w:sz w:val="28"/>
          <w:szCs w:val="28"/>
          <w:lang w:val="ru-RU"/>
        </w:rPr>
        <w:t xml:space="preserve"> </w:t>
      </w:r>
      <w:r w:rsidRPr="00FD1F63">
        <w:rPr>
          <w:rFonts w:ascii="Times New Roman" w:hAnsi="Times New Roman"/>
          <w:i/>
          <w:sz w:val="28"/>
          <w:szCs w:val="28"/>
        </w:rPr>
        <w:t>faint</w:t>
      </w:r>
      <w:r w:rsidRPr="00FD1F63">
        <w:rPr>
          <w:rFonts w:ascii="Times New Roman" w:hAnsi="Times New Roman"/>
          <w:i/>
          <w:sz w:val="28"/>
          <w:szCs w:val="28"/>
          <w:lang w:val="ru-RU"/>
        </w:rPr>
        <w:t xml:space="preserve"> </w:t>
      </w:r>
      <w:r w:rsidRPr="00FD1F63">
        <w:rPr>
          <w:rFonts w:ascii="Times New Roman" w:hAnsi="Times New Roman"/>
          <w:i/>
          <w:sz w:val="28"/>
          <w:szCs w:val="28"/>
        </w:rPr>
        <w:t>animal</w:t>
      </w:r>
      <w:r w:rsidRPr="00FD1F63">
        <w:rPr>
          <w:rFonts w:ascii="Times New Roman" w:hAnsi="Times New Roman"/>
          <w:i/>
          <w:sz w:val="28"/>
          <w:szCs w:val="28"/>
          <w:lang w:val="ru-RU"/>
        </w:rPr>
        <w:t xml:space="preserve"> </w:t>
      </w:r>
      <w:r w:rsidRPr="00FD1F63">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складносурядне речення з двома граматичними основами, двома однорідними присудками та двома однорідними обставинами місця в першій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The porch</w:t>
      </w:r>
      <w:r w:rsidRPr="00FD1F63">
        <w:rPr>
          <w:rFonts w:ascii="Times New Roman" w:hAnsi="Times New Roman"/>
          <w:i/>
          <w:sz w:val="28"/>
          <w:szCs w:val="28"/>
        </w:rPr>
        <w:t xml:space="preserve"> </w:t>
      </w:r>
      <w:r w:rsidRPr="00FD1F63">
        <w:rPr>
          <w:rFonts w:ascii="Times New Roman" w:hAnsi="Times New Roman"/>
          <w:i/>
          <w:sz w:val="28"/>
          <w:szCs w:val="28"/>
          <w:u w:val="double"/>
        </w:rPr>
        <w:t>had been beautiful</w:t>
      </w:r>
      <w:r w:rsidRPr="00FD1F63">
        <w:rPr>
          <w:rFonts w:ascii="Times New Roman" w:hAnsi="Times New Roman"/>
          <w:i/>
          <w:sz w:val="28"/>
          <w:szCs w:val="28"/>
        </w:rPr>
        <w:t xml:space="preserve"> once, but </w:t>
      </w:r>
      <w:r w:rsidRPr="00FD1F63">
        <w:rPr>
          <w:rFonts w:ascii="Times New Roman" w:hAnsi="Times New Roman"/>
          <w:i/>
          <w:sz w:val="28"/>
          <w:szCs w:val="28"/>
          <w:u w:val="single"/>
        </w:rPr>
        <w:t>the</w:t>
      </w:r>
      <w:r w:rsidRPr="00FD1F63">
        <w:rPr>
          <w:rFonts w:ascii="Times New Roman" w:hAnsi="Times New Roman"/>
          <w:i/>
          <w:sz w:val="28"/>
          <w:szCs w:val="28"/>
        </w:rPr>
        <w:t xml:space="preserve"> hardwood </w:t>
      </w:r>
      <w:r w:rsidRPr="00FD1F63">
        <w:rPr>
          <w:rFonts w:ascii="Times New Roman" w:hAnsi="Times New Roman"/>
          <w:i/>
          <w:sz w:val="28"/>
          <w:szCs w:val="28"/>
          <w:u w:val="single"/>
        </w:rPr>
        <w:t>boards</w:t>
      </w:r>
      <w:r w:rsidRPr="00FD1F63">
        <w:rPr>
          <w:rFonts w:ascii="Times New Roman" w:hAnsi="Times New Roman"/>
          <w:i/>
          <w:sz w:val="28"/>
          <w:szCs w:val="28"/>
        </w:rPr>
        <w:t xml:space="preserve"> below my sneakers </w:t>
      </w:r>
      <w:r w:rsidRPr="00FD1F63">
        <w:rPr>
          <w:rFonts w:ascii="Times New Roman" w:hAnsi="Times New Roman"/>
          <w:i/>
          <w:sz w:val="28"/>
          <w:szCs w:val="28"/>
          <w:u w:val="double"/>
        </w:rPr>
        <w:t>had lost</w:t>
      </w:r>
      <w:r w:rsidRPr="00FD1F63">
        <w:rPr>
          <w:rFonts w:ascii="Times New Roman" w:hAnsi="Times New Roman"/>
          <w:i/>
          <w:sz w:val="28"/>
          <w:szCs w:val="28"/>
        </w:rPr>
        <w:t xml:space="preserve"> their shine and </w:t>
      </w:r>
      <w:r w:rsidRPr="00FD1F63">
        <w:rPr>
          <w:rFonts w:ascii="Times New Roman" w:hAnsi="Times New Roman"/>
          <w:i/>
          <w:sz w:val="28"/>
          <w:szCs w:val="28"/>
          <w:u w:val="double"/>
        </w:rPr>
        <w:t xml:space="preserve">were developing </w:t>
      </w:r>
      <w:r w:rsidRPr="00FD1F63">
        <w:rPr>
          <w:rFonts w:ascii="Times New Roman" w:hAnsi="Times New Roman"/>
          <w:i/>
          <w:sz w:val="28"/>
          <w:szCs w:val="28"/>
        </w:rPr>
        <w:t xml:space="preserve">cracks, and </w:t>
      </w:r>
      <w:r w:rsidRPr="00FD1F63">
        <w:rPr>
          <w:rFonts w:ascii="Times New Roman" w:hAnsi="Times New Roman"/>
          <w:i/>
          <w:sz w:val="28"/>
          <w:szCs w:val="28"/>
          <w:u w:val="single"/>
        </w:rPr>
        <w:t>the</w:t>
      </w:r>
      <w:r w:rsidRPr="00FD1F63">
        <w:rPr>
          <w:rFonts w:ascii="Times New Roman" w:hAnsi="Times New Roman"/>
          <w:i/>
          <w:sz w:val="28"/>
          <w:szCs w:val="28"/>
        </w:rPr>
        <w:t xml:space="preserve"> white </w:t>
      </w:r>
      <w:r w:rsidRPr="00FD1F63">
        <w:rPr>
          <w:rFonts w:ascii="Times New Roman" w:hAnsi="Times New Roman"/>
          <w:i/>
          <w:sz w:val="28"/>
          <w:szCs w:val="28"/>
          <w:u w:val="single"/>
        </w:rPr>
        <w:t>paint</w:t>
      </w:r>
      <w:r w:rsidRPr="00FD1F63">
        <w:rPr>
          <w:rFonts w:ascii="Times New Roman" w:hAnsi="Times New Roman"/>
          <w:i/>
          <w:sz w:val="28"/>
          <w:szCs w:val="28"/>
        </w:rPr>
        <w:t xml:space="preserve"> on the doorway pillars </w:t>
      </w:r>
      <w:r w:rsidRPr="00FD1F63">
        <w:rPr>
          <w:rFonts w:ascii="Times New Roman" w:hAnsi="Times New Roman"/>
          <w:i/>
          <w:sz w:val="28"/>
          <w:szCs w:val="28"/>
          <w:u w:val="double"/>
        </w:rPr>
        <w:t>was peeling</w:t>
      </w:r>
      <w:r w:rsidRPr="00FD1F63">
        <w:rPr>
          <w:rFonts w:ascii="Times New Roman" w:hAnsi="Times New Roman"/>
          <w:i/>
          <w:sz w:val="28"/>
          <w:szCs w:val="28"/>
        </w:rPr>
        <w:t xml:space="preserve"> [19:2]. – </w:t>
      </w:r>
      <w:r w:rsidRPr="00FD1F63">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романі «</w:t>
      </w:r>
      <w:r w:rsidRPr="00FD1F63">
        <w:rPr>
          <w:rFonts w:ascii="Times New Roman" w:hAnsi="Times New Roman"/>
          <w:i/>
          <w:sz w:val="28"/>
          <w:szCs w:val="28"/>
        </w:rPr>
        <w:t>The Castle of Otranto</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before him [20: 17].</w:t>
      </w:r>
      <w:r w:rsidRPr="00FD1F63">
        <w:rPr>
          <w:rFonts w:ascii="Times New Roman" w:hAnsi="Times New Roman"/>
          <w:sz w:val="28"/>
          <w:szCs w:val="28"/>
        </w:rPr>
        <w:t xml:space="preserve"> – складнопідрядне речення з трьома граматичними основами та інверсією у третій частині.</w:t>
      </w:r>
      <w:r w:rsidRPr="00FD1F63">
        <w:rPr>
          <w:rFonts w:ascii="Times New Roman" w:hAnsi="Times New Roman"/>
          <w:sz w:val="28"/>
          <w:szCs w:val="28"/>
        </w:rPr>
        <w:tab/>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ab/>
        <w:t>За рахунок високої лексики складносурядні речення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краще відображають гамму почуттів. </w:t>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 xml:space="preserve">. </w:t>
      </w:r>
      <w:r w:rsidRPr="00FD1F63">
        <w:rPr>
          <w:rFonts w:ascii="Times New Roman" w:hAnsi="Times New Roman"/>
          <w:sz w:val="28"/>
          <w:szCs w:val="28"/>
          <w:lang w:val="ru-RU"/>
        </w:rPr>
        <w:t>Особливістю</w:t>
      </w:r>
      <w:r w:rsidRPr="00FD1F63">
        <w:rPr>
          <w:rFonts w:ascii="Times New Roman" w:hAnsi="Times New Roman"/>
          <w:sz w:val="28"/>
          <w:szCs w:val="28"/>
        </w:rPr>
        <w:t xml:space="preserve"> </w:t>
      </w:r>
      <w:r w:rsidRPr="00FD1F63">
        <w:rPr>
          <w:rFonts w:ascii="Times New Roman" w:hAnsi="Times New Roman"/>
          <w:sz w:val="28"/>
          <w:szCs w:val="28"/>
          <w:lang w:val="ru-RU"/>
        </w:rPr>
        <w:t>їх</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велика</w:t>
      </w:r>
      <w:r w:rsidRPr="00FD1F63">
        <w:rPr>
          <w:rFonts w:ascii="Times New Roman" w:hAnsi="Times New Roman"/>
          <w:sz w:val="28"/>
          <w:szCs w:val="28"/>
        </w:rPr>
        <w:t xml:space="preserve"> </w:t>
      </w:r>
      <w:r w:rsidRPr="00FD1F63">
        <w:rPr>
          <w:rFonts w:ascii="Times New Roman" w:hAnsi="Times New Roman"/>
          <w:sz w:val="28"/>
          <w:szCs w:val="28"/>
          <w:lang w:val="ru-RU"/>
        </w:rPr>
        <w:t>кількість</w:t>
      </w:r>
      <w:r w:rsidRPr="00FD1F63">
        <w:rPr>
          <w:rFonts w:ascii="Times New Roman" w:hAnsi="Times New Roman"/>
          <w:sz w:val="28"/>
          <w:szCs w:val="28"/>
        </w:rPr>
        <w:t xml:space="preserve">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частин</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одному</w:t>
      </w:r>
      <w:r w:rsidRPr="00FD1F63">
        <w:rPr>
          <w:rFonts w:ascii="Times New Roman" w:hAnsi="Times New Roman"/>
          <w:sz w:val="28"/>
          <w:szCs w:val="28"/>
        </w:rPr>
        <w:t xml:space="preserve"> </w:t>
      </w:r>
      <w:r w:rsidRPr="00FD1F63">
        <w:rPr>
          <w:rFonts w:ascii="Times New Roman" w:hAnsi="Times New Roman"/>
          <w:sz w:val="28"/>
          <w:szCs w:val="28"/>
          <w:lang w:val="ru-RU"/>
        </w:rPr>
        <w:t>реченні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lastRenderedPageBreak/>
        <w:t xml:space="preserve">3.1, 3.3. –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double"/>
        </w:rPr>
        <w:t>Should</w:t>
      </w:r>
      <w:r w:rsidRPr="00FD1F63">
        <w:rPr>
          <w:rFonts w:ascii="Times New Roman" w:hAnsi="Times New Roman"/>
          <w:i/>
          <w:sz w:val="28"/>
          <w:szCs w:val="28"/>
        </w:rPr>
        <w:t xml:space="preserve"> </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her </w:t>
      </w:r>
      <w:r w:rsidRPr="00FD1F63">
        <w:rPr>
          <w:rFonts w:ascii="Times New Roman" w:hAnsi="Times New Roman"/>
          <w:i/>
          <w:sz w:val="28"/>
          <w:szCs w:val="28"/>
          <w:u w:val="single"/>
        </w:rPr>
        <w:t>heart</w:t>
      </w:r>
      <w:r w:rsidRPr="00FD1F63">
        <w:rPr>
          <w:rFonts w:ascii="Times New Roman" w:hAnsi="Times New Roman"/>
          <w:i/>
          <w:sz w:val="28"/>
          <w:szCs w:val="28"/>
        </w:rPr>
        <w:t xml:space="preserve"> </w:t>
      </w:r>
      <w:r w:rsidRPr="00FD1F63">
        <w:rPr>
          <w:rFonts w:ascii="Times New Roman" w:hAnsi="Times New Roman"/>
          <w:i/>
          <w:sz w:val="28"/>
          <w:szCs w:val="28"/>
          <w:u w:val="double"/>
        </w:rPr>
        <w:t>prompted</w:t>
      </w:r>
      <w:r w:rsidRPr="00FD1F63">
        <w:rPr>
          <w:rFonts w:ascii="Times New Roman" w:hAnsi="Times New Roman"/>
          <w:i/>
          <w:sz w:val="28"/>
          <w:szCs w:val="28"/>
        </w:rPr>
        <w:t xml:space="preserve"> her), </w:t>
      </w:r>
      <w:r w:rsidRPr="00FD1F63">
        <w:rPr>
          <w:rFonts w:ascii="Times New Roman" w:hAnsi="Times New Roman"/>
          <w:i/>
          <w:sz w:val="28"/>
          <w:szCs w:val="28"/>
          <w:u w:val="double"/>
        </w:rPr>
        <w:t>go</w:t>
      </w:r>
      <w:r w:rsidRPr="00FD1F63">
        <w:rPr>
          <w:rFonts w:ascii="Times New Roman" w:hAnsi="Times New Roman"/>
          <w:i/>
          <w:sz w:val="28"/>
          <w:szCs w:val="28"/>
        </w:rPr>
        <w:t xml:space="preserve"> and </w:t>
      </w:r>
      <w:r w:rsidRPr="00FD1F63">
        <w:rPr>
          <w:rFonts w:ascii="Times New Roman" w:hAnsi="Times New Roman"/>
          <w:i/>
          <w:sz w:val="28"/>
          <w:szCs w:val="28"/>
          <w:u w:val="double"/>
        </w:rPr>
        <w:t>prepare</w:t>
      </w:r>
      <w:r w:rsidRPr="00FD1F63">
        <w:rPr>
          <w:rFonts w:ascii="Times New Roman" w:hAnsi="Times New Roman"/>
          <w:i/>
          <w:sz w:val="28"/>
          <w:szCs w:val="28"/>
        </w:rPr>
        <w:t xml:space="preserve"> Hippolita for the cruel destiny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awaited</w:t>
      </w:r>
      <w:r w:rsidRPr="00FD1F63">
        <w:rPr>
          <w:rFonts w:ascii="Times New Roman" w:hAnsi="Times New Roman"/>
          <w:i/>
          <w:sz w:val="28"/>
          <w:szCs w:val="28"/>
        </w:rPr>
        <w:t xml:space="preserve"> her)),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she</w:t>
      </w:r>
      <w:r w:rsidRPr="00FD1F63">
        <w:rPr>
          <w:rFonts w:ascii="Times New Roman" w:hAnsi="Times New Roman"/>
          <w:b/>
          <w:i/>
          <w:sz w:val="28"/>
          <w:szCs w:val="28"/>
        </w:rPr>
        <w:t xml:space="preserve"> </w:t>
      </w:r>
      <w:r w:rsidRPr="00FD1F63">
        <w:rPr>
          <w:rFonts w:ascii="Times New Roman" w:hAnsi="Times New Roman"/>
          <w:b/>
          <w:i/>
          <w:sz w:val="28"/>
          <w:szCs w:val="28"/>
          <w:u w:val="double"/>
        </w:rPr>
        <w:t>did not doubt</w:t>
      </w:r>
      <w:r w:rsidRPr="00FD1F63">
        <w:rPr>
          <w:rFonts w:ascii="Times New Roman" w:hAnsi="Times New Roman"/>
          <w:b/>
          <w:i/>
          <w:sz w:val="28"/>
          <w:szCs w:val="28"/>
        </w:rPr>
        <w:t xml:space="preserve"> but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Manfred</w:t>
      </w:r>
      <w:r w:rsidRPr="00FD1F63">
        <w:rPr>
          <w:rFonts w:ascii="Times New Roman" w:hAnsi="Times New Roman"/>
          <w:i/>
          <w:sz w:val="28"/>
          <w:szCs w:val="28"/>
        </w:rPr>
        <w:t xml:space="preserve"> </w:t>
      </w:r>
      <w:r w:rsidRPr="00FD1F63">
        <w:rPr>
          <w:rFonts w:ascii="Times New Roman" w:hAnsi="Times New Roman"/>
          <w:i/>
          <w:sz w:val="28"/>
          <w:szCs w:val="28"/>
          <w:u w:val="double"/>
        </w:rPr>
        <w:t>would seek</w:t>
      </w:r>
      <w:r w:rsidRPr="00FD1F63">
        <w:rPr>
          <w:rFonts w:ascii="Times New Roman" w:hAnsi="Times New Roman"/>
          <w:i/>
          <w:sz w:val="28"/>
          <w:szCs w:val="28"/>
        </w:rPr>
        <w:t xml:space="preserve"> her there), since </w:t>
      </w:r>
      <w:r w:rsidRPr="00FD1F63">
        <w:rPr>
          <w:rFonts w:ascii="Times New Roman" w:hAnsi="Times New Roman"/>
          <w:i/>
          <w:sz w:val="28"/>
          <w:szCs w:val="28"/>
          <w:vertAlign w:val="superscript"/>
        </w:rPr>
        <w:t>6</w:t>
      </w:r>
      <w:r w:rsidRPr="00FD1F63">
        <w:rPr>
          <w:rFonts w:ascii="Times New Roman" w:hAnsi="Times New Roman"/>
          <w:i/>
          <w:sz w:val="28"/>
          <w:szCs w:val="28"/>
        </w:rPr>
        <w:t xml:space="preserve">(his </w:t>
      </w:r>
      <w:r w:rsidRPr="00FD1F63">
        <w:rPr>
          <w:rFonts w:ascii="Times New Roman" w:hAnsi="Times New Roman"/>
          <w:i/>
          <w:sz w:val="28"/>
          <w:szCs w:val="28"/>
          <w:u w:val="single"/>
        </w:rPr>
        <w:t>violence</w:t>
      </w:r>
      <w:r w:rsidRPr="00FD1F63">
        <w:rPr>
          <w:rFonts w:ascii="Times New Roman" w:hAnsi="Times New Roman"/>
          <w:i/>
          <w:sz w:val="28"/>
          <w:szCs w:val="28"/>
        </w:rPr>
        <w:t xml:space="preserve"> </w:t>
      </w:r>
      <w:r w:rsidRPr="00FD1F63">
        <w:rPr>
          <w:rFonts w:ascii="Times New Roman" w:hAnsi="Times New Roman"/>
          <w:i/>
          <w:sz w:val="28"/>
          <w:szCs w:val="28"/>
          <w:u w:val="double"/>
        </w:rPr>
        <w:t>would incite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u w:val="dotted"/>
          <w:vertAlign w:val="superscript"/>
        </w:rPr>
        <w:t>obj</w:t>
      </w:r>
      <w:r w:rsidRPr="00FD1F63">
        <w:rPr>
          <w:rFonts w:ascii="Times New Roman" w:hAnsi="Times New Roman"/>
          <w:i/>
          <w:sz w:val="28"/>
          <w:szCs w:val="28"/>
          <w:u w:val="dotted"/>
        </w:rPr>
        <w:t>[</w:t>
      </w:r>
      <w:r w:rsidRPr="00FD1F63">
        <w:rPr>
          <w:rFonts w:ascii="Times New Roman" w:hAnsi="Times New Roman"/>
          <w:i/>
          <w:sz w:val="28"/>
          <w:szCs w:val="28"/>
          <w:u w:val="dash"/>
        </w:rPr>
        <w:t>him to double</w:t>
      </w:r>
      <w:r w:rsidRPr="00FD1F63">
        <w:rPr>
          <w:rFonts w:ascii="Times New Roman" w:hAnsi="Times New Roman"/>
          <w:i/>
          <w:sz w:val="28"/>
          <w:szCs w:val="28"/>
          <w:u w:val="dotted"/>
        </w:rPr>
        <w:t>]</w:t>
      </w:r>
      <w:r w:rsidRPr="00FD1F63">
        <w:rPr>
          <w:rFonts w:ascii="Times New Roman" w:hAnsi="Times New Roman"/>
          <w:i/>
          <w:sz w:val="28"/>
          <w:szCs w:val="28"/>
        </w:rPr>
        <w:t xml:space="preserve"> the injury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mediated</w:t>
      </w:r>
      <w:r w:rsidRPr="00FD1F63">
        <w:rPr>
          <w:rFonts w:ascii="Times New Roman" w:hAnsi="Times New Roman"/>
          <w:i/>
          <w:sz w:val="28"/>
          <w:szCs w:val="28"/>
        </w:rPr>
        <w:t xml:space="preserve">), without leaving room </w:t>
      </w:r>
      <w:r w:rsidRPr="00FD1F63">
        <w:rPr>
          <w:rFonts w:ascii="Times New Roman" w:hAnsi="Times New Roman"/>
          <w:i/>
          <w:sz w:val="28"/>
          <w:szCs w:val="28"/>
          <w:vertAlign w:val="superscript"/>
        </w:rPr>
        <w:t>co-x adv mod of purp</w:t>
      </w:r>
      <w:r w:rsidRPr="00FD1F63">
        <w:rPr>
          <w:rFonts w:ascii="Times New Roman" w:hAnsi="Times New Roman"/>
          <w:i/>
          <w:sz w:val="28"/>
          <w:szCs w:val="28"/>
        </w:rPr>
        <w:t>[</w:t>
      </w:r>
      <w:r w:rsidRPr="00FD1F63">
        <w:rPr>
          <w:rFonts w:ascii="Times New Roman" w:hAnsi="Times New Roman"/>
          <w:i/>
          <w:sz w:val="28"/>
          <w:szCs w:val="28"/>
          <w:u w:val="wave"/>
        </w:rPr>
        <w:t>for them to avoid</w:t>
      </w:r>
      <w:r w:rsidRPr="00FD1F63">
        <w:rPr>
          <w:rFonts w:ascii="Times New Roman" w:hAnsi="Times New Roman"/>
          <w:i/>
          <w:sz w:val="28"/>
          <w:szCs w:val="28"/>
        </w:rPr>
        <w:t>] the impetuosity of his passions) [20:35]. –</w:t>
      </w:r>
      <w:r w:rsidRPr="00FD1F63">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Manfred</w:t>
      </w:r>
      <w:r w:rsidRPr="00FD1F63">
        <w:rPr>
          <w:rFonts w:ascii="Times New Roman" w:hAnsi="Times New Roman"/>
          <w:b/>
          <w:i/>
          <w:sz w:val="28"/>
          <w:szCs w:val="28"/>
        </w:rPr>
        <w:t xml:space="preserve"> </w:t>
      </w:r>
      <w:r w:rsidRPr="00FD1F63">
        <w:rPr>
          <w:rFonts w:ascii="Times New Roman" w:hAnsi="Times New Roman"/>
          <w:b/>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torches to be held up</w:t>
      </w:r>
      <w:r w:rsidRPr="00FD1F63">
        <w:rPr>
          <w:rFonts w:ascii="Times New Roman" w:hAnsi="Times New Roman"/>
          <w:i/>
          <w:sz w:val="28"/>
          <w:szCs w:val="28"/>
        </w:rPr>
        <w:t xml:space="preserve">], </w:t>
      </w:r>
      <w:r w:rsidRPr="00FD1F63">
        <w:rPr>
          <w:rFonts w:ascii="Times New Roman" w:hAnsi="Times New Roman"/>
          <w:b/>
          <w:i/>
          <w:sz w:val="28"/>
          <w:szCs w:val="28"/>
        </w:rPr>
        <w:t xml:space="preserve">and </w:t>
      </w:r>
      <w:r w:rsidRPr="00FD1F63">
        <w:rPr>
          <w:rFonts w:ascii="Times New Roman" w:hAnsi="Times New Roman"/>
          <w:b/>
          <w:i/>
          <w:sz w:val="28"/>
          <w:szCs w:val="28"/>
          <w:u w:val="double"/>
        </w:rPr>
        <w:t>perceived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one of the cheeks</w:t>
      </w:r>
      <w:r w:rsidRPr="00FD1F63">
        <w:rPr>
          <w:rFonts w:ascii="Times New Roman" w:hAnsi="Times New Roman"/>
          <w:i/>
          <w:sz w:val="28"/>
          <w:szCs w:val="28"/>
        </w:rPr>
        <w:t xml:space="preserve"> of the enchanted casque </w:t>
      </w:r>
      <w:r w:rsidRPr="00FD1F63">
        <w:rPr>
          <w:rFonts w:ascii="Times New Roman" w:hAnsi="Times New Roman"/>
          <w:i/>
          <w:sz w:val="28"/>
          <w:szCs w:val="28"/>
          <w:u w:val="double"/>
        </w:rPr>
        <w:t>had forced</w:t>
      </w:r>
      <w:r w:rsidRPr="00FD1F63">
        <w:rPr>
          <w:rFonts w:ascii="Times New Roman" w:hAnsi="Times New Roman"/>
          <w:i/>
          <w:sz w:val="28"/>
          <w:szCs w:val="28"/>
        </w:rPr>
        <w:t xml:space="preserve"> its way through the pavement of the court,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his </w:t>
      </w:r>
      <w:r w:rsidRPr="00FD1F63">
        <w:rPr>
          <w:rFonts w:ascii="Times New Roman" w:hAnsi="Times New Roman"/>
          <w:i/>
          <w:sz w:val="28"/>
          <w:szCs w:val="28"/>
          <w:u w:val="single"/>
        </w:rPr>
        <w:t>servants</w:t>
      </w:r>
      <w:r w:rsidRPr="00FD1F63">
        <w:rPr>
          <w:rFonts w:ascii="Times New Roman" w:hAnsi="Times New Roman"/>
          <w:i/>
          <w:sz w:val="28"/>
          <w:szCs w:val="28"/>
        </w:rPr>
        <w:t xml:space="preserve"> </w:t>
      </w:r>
      <w:r w:rsidRPr="00FD1F63">
        <w:rPr>
          <w:rFonts w:ascii="Times New Roman" w:hAnsi="Times New Roman"/>
          <w:i/>
          <w:sz w:val="28"/>
          <w:szCs w:val="28"/>
          <w:u w:val="double"/>
        </w:rPr>
        <w:t>had let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it fall</w:t>
      </w:r>
      <w:r w:rsidRPr="00FD1F63">
        <w:rPr>
          <w:rFonts w:ascii="Times New Roman" w:hAnsi="Times New Roman"/>
          <w:i/>
          <w:sz w:val="28"/>
          <w:szCs w:val="28"/>
        </w:rPr>
        <w:t xml:space="preserve">] over the peasant) and </w:t>
      </w:r>
      <w:r w:rsidRPr="00FD1F63">
        <w:rPr>
          <w:rFonts w:ascii="Times New Roman" w:hAnsi="Times New Roman"/>
          <w:i/>
          <w:sz w:val="28"/>
          <w:szCs w:val="28"/>
          <w:u w:val="double"/>
        </w:rPr>
        <w:t>had broken through</w:t>
      </w:r>
      <w:r w:rsidRPr="00FD1F63">
        <w:rPr>
          <w:rFonts w:ascii="Times New Roman" w:hAnsi="Times New Roman"/>
          <w:i/>
          <w:sz w:val="28"/>
          <w:szCs w:val="28"/>
        </w:rPr>
        <w:t xml:space="preserve"> into the vault, leaving a gap through which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the peasant</w:t>
      </w:r>
      <w:r w:rsidRPr="00FD1F63">
        <w:rPr>
          <w:rFonts w:ascii="Times New Roman" w:hAnsi="Times New Roman"/>
          <w:i/>
          <w:sz w:val="28"/>
          <w:szCs w:val="28"/>
        </w:rPr>
        <w:t xml:space="preserve"> </w:t>
      </w:r>
      <w:r w:rsidRPr="00FD1F63">
        <w:rPr>
          <w:rFonts w:ascii="Times New Roman" w:hAnsi="Times New Roman"/>
          <w:i/>
          <w:sz w:val="28"/>
          <w:szCs w:val="28"/>
          <w:u w:val="double"/>
        </w:rPr>
        <w:t>had pressed</w:t>
      </w:r>
      <w:r w:rsidRPr="00FD1F63">
        <w:rPr>
          <w:rFonts w:ascii="Times New Roman" w:hAnsi="Times New Roman"/>
          <w:i/>
          <w:sz w:val="28"/>
          <w:szCs w:val="28"/>
        </w:rPr>
        <w:t xml:space="preserve"> himself some minutes before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was found</w:t>
      </w:r>
      <w:r w:rsidRPr="00FD1F63">
        <w:rPr>
          <w:rFonts w:ascii="Times New Roman" w:hAnsi="Times New Roman"/>
          <w:i/>
          <w:sz w:val="28"/>
          <w:szCs w:val="28"/>
        </w:rPr>
        <w:t xml:space="preserve"> by Isabella))) [16: 45]. </w:t>
      </w:r>
      <w:r w:rsidRPr="00FD1F63">
        <w:rPr>
          <w:rFonts w:ascii="Times New Roman" w:hAnsi="Times New Roman"/>
          <w:sz w:val="28"/>
          <w:szCs w:val="28"/>
        </w:rPr>
        <w:t xml:space="preserve">– складнопідрядне речення з 5 граматичними основами, </w:t>
      </w:r>
      <w:proofErr w:type="gramStart"/>
      <w:r w:rsidRPr="00FD1F63">
        <w:rPr>
          <w:rFonts w:ascii="Times New Roman" w:hAnsi="Times New Roman"/>
          <w:sz w:val="28"/>
          <w:szCs w:val="28"/>
        </w:rPr>
        <w:t>з  яких</w:t>
      </w:r>
      <w:proofErr w:type="gramEnd"/>
      <w:r w:rsidRPr="00FD1F63">
        <w:rPr>
          <w:rFonts w:ascii="Times New Roman" w:hAnsi="Times New Roman"/>
          <w:sz w:val="28"/>
          <w:szCs w:val="28"/>
        </w:rPr>
        <w:t xml:space="preserve"> 4 підрядних, ускладнене двома комплексами.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ab/>
      </w:r>
      <w:r w:rsidRPr="00FD1F63">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3. – </w:t>
      </w:r>
      <w:r w:rsidRPr="00FD1F63">
        <w:rPr>
          <w:rFonts w:ascii="Times New Roman" w:hAnsi="Times New Roman"/>
          <w:i/>
          <w:sz w:val="28"/>
          <w:szCs w:val="28"/>
          <w:vertAlign w:val="superscript"/>
          <w:lang w:val="ru-RU"/>
        </w:rPr>
        <w:t>1</w:t>
      </w:r>
      <w:r w:rsidRPr="00FD1F63">
        <w:rPr>
          <w:rFonts w:ascii="Times New Roman" w:hAnsi="Times New Roman"/>
          <w:b/>
          <w:i/>
          <w:sz w:val="28"/>
          <w:szCs w:val="28"/>
          <w:u w:val="sing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final</w:t>
      </w:r>
      <w:r w:rsidRPr="00FD1F63">
        <w:rPr>
          <w:rFonts w:ascii="Times New Roman" w:hAnsi="Times New Roman"/>
          <w:b/>
          <w:i/>
          <w:sz w:val="28"/>
          <w:szCs w:val="28"/>
          <w:lang w:val="ru-RU"/>
        </w:rPr>
        <w:t xml:space="preserve"> </w:t>
      </w:r>
      <w:r w:rsidRPr="00FD1F63">
        <w:rPr>
          <w:rFonts w:ascii="Times New Roman" w:hAnsi="Times New Roman"/>
          <w:b/>
          <w:i/>
          <w:sz w:val="28"/>
          <w:szCs w:val="28"/>
          <w:u w:val="single"/>
        </w:rPr>
        <w:t>room</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was</w:t>
      </w:r>
      <w:r w:rsidRPr="00FD1F63">
        <w:rPr>
          <w:rFonts w:ascii="Times New Roman" w:hAnsi="Times New Roman"/>
          <w:b/>
          <w:i/>
          <w:sz w:val="28"/>
          <w:szCs w:val="28"/>
          <w:lang w:val="ru-RU"/>
        </w:rPr>
        <w:t xml:space="preserve"> </w:t>
      </w:r>
      <w:r w:rsidRPr="00FD1F63">
        <w:rPr>
          <w:rFonts w:ascii="Times New Roman" w:hAnsi="Times New Roman"/>
          <w:b/>
          <w:i/>
          <w:sz w:val="28"/>
          <w:szCs w:val="28"/>
        </w:rPr>
        <w:t>clearly</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master</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bedroom</w:t>
      </w:r>
      <w:r w:rsidRPr="00FD1F63">
        <w:rPr>
          <w:rFonts w:ascii="Times New Roman" w:hAnsi="Times New Roman"/>
          <w:b/>
          <w:i/>
          <w:sz w:val="28"/>
          <w:szCs w:val="28"/>
          <w:lang w:val="ru-RU"/>
        </w:rPr>
        <w:t xml:space="preserve">, </w:t>
      </w:r>
      <w:r w:rsidRPr="00FD1F63">
        <w:rPr>
          <w:rFonts w:ascii="Times New Roman" w:hAnsi="Times New Roman"/>
          <w:b/>
          <w:i/>
          <w:sz w:val="28"/>
          <w:szCs w:val="28"/>
        </w:rPr>
        <w:t>probably</w:t>
      </w:r>
      <w:r w:rsidRPr="00FD1F63">
        <w:rPr>
          <w:rFonts w:ascii="Times New Roman" w:hAnsi="Times New Roman"/>
          <w:i/>
          <w:sz w:val="28"/>
          <w:szCs w:val="28"/>
          <w:lang w:val="ru-RU"/>
        </w:rPr>
        <w:t xml:space="preserve"> </w:t>
      </w:r>
      <w:r w:rsidRPr="00FD1F63">
        <w:rPr>
          <w:rFonts w:ascii="Times New Roman" w:hAnsi="Times New Roman"/>
          <w:i/>
          <w:sz w:val="28"/>
          <w:szCs w:val="28"/>
          <w:vertAlign w:val="superscript"/>
          <w:lang w:val="ru-RU"/>
        </w:rPr>
        <w:t>2</w:t>
      </w:r>
      <w:r w:rsidRPr="00FD1F63">
        <w:rPr>
          <w:rFonts w:ascii="Times New Roman" w:hAnsi="Times New Roman"/>
          <w:i/>
          <w:sz w:val="28"/>
          <w:szCs w:val="28"/>
          <w:lang w:val="ru-RU"/>
        </w:rPr>
        <w:t>(</w:t>
      </w:r>
      <w:r w:rsidRPr="00FD1F63">
        <w:rPr>
          <w:rFonts w:ascii="Times New Roman" w:hAnsi="Times New Roman"/>
          <w:i/>
          <w:sz w:val="28"/>
          <w:szCs w:val="28"/>
        </w:rPr>
        <w:t>where</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Gillespies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slept</w:t>
      </w:r>
      <w:r w:rsidRPr="00FD1F63">
        <w:rPr>
          <w:rFonts w:ascii="Times New Roman" w:hAnsi="Times New Roman"/>
          <w:i/>
          <w:sz w:val="28"/>
          <w:szCs w:val="28"/>
          <w:lang w:val="ru-RU"/>
        </w:rPr>
        <w:t xml:space="preserve">) [19:3]. – </w:t>
      </w:r>
      <w:r w:rsidRPr="00FD1F63">
        <w:rPr>
          <w:rFonts w:ascii="Times New Roman" w:hAnsi="Times New Roman"/>
          <w:sz w:val="28"/>
          <w:szCs w:val="28"/>
          <w:lang w:val="ru-RU"/>
        </w:rPr>
        <w:t>складнопідрядне речення з двома граматичними основами, з яких 1 підрядна.</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Beyond that </w:t>
      </w:r>
      <w:r w:rsidRPr="00FD1F63">
        <w:rPr>
          <w:rFonts w:ascii="Times New Roman" w:hAnsi="Times New Roman"/>
          <w:b/>
          <w:i/>
          <w:sz w:val="28"/>
          <w:szCs w:val="28"/>
          <w:u w:val="double"/>
        </w:rPr>
        <w:t>was</w:t>
      </w:r>
      <w:r w:rsidRPr="00FD1F63">
        <w:rPr>
          <w:rFonts w:ascii="Times New Roman" w:hAnsi="Times New Roman"/>
          <w:b/>
          <w:i/>
          <w:sz w:val="28"/>
          <w:szCs w:val="28"/>
        </w:rPr>
        <w:t xml:space="preserve"> </w:t>
      </w:r>
      <w:r w:rsidRPr="00FD1F63">
        <w:rPr>
          <w:rFonts w:ascii="Times New Roman" w:hAnsi="Times New Roman"/>
          <w:b/>
          <w:i/>
          <w:sz w:val="28"/>
          <w:szCs w:val="28"/>
          <w:u w:val="single"/>
        </w:rPr>
        <w:t>a hallway</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seemed to lead</w:t>
      </w:r>
      <w:r w:rsidRPr="00FD1F63">
        <w:rPr>
          <w:rFonts w:ascii="Times New Roman" w:hAnsi="Times New Roman"/>
          <w:i/>
          <w:sz w:val="28"/>
          <w:szCs w:val="28"/>
        </w:rPr>
        <w:t xml:space="preserve"> back to the staircase), </w:t>
      </w:r>
      <w:r w:rsidRPr="00FD1F63">
        <w:rPr>
          <w:rFonts w:ascii="Times New Roman" w:hAnsi="Times New Roman"/>
          <w:b/>
          <w:i/>
          <w:sz w:val="28"/>
          <w:szCs w:val="28"/>
        </w:rPr>
        <w:t xml:space="preserve">then </w:t>
      </w:r>
      <w:r w:rsidRPr="00FD1F63">
        <w:rPr>
          <w:rFonts w:ascii="Times New Roman" w:hAnsi="Times New Roman"/>
          <w:b/>
          <w:i/>
          <w:sz w:val="28"/>
          <w:szCs w:val="28"/>
          <w:u w:val="single"/>
        </w:rPr>
        <w:t>the laundry</w:t>
      </w:r>
      <w:r w:rsidRPr="00FD1F63">
        <w:rPr>
          <w:rFonts w:ascii="Times New Roman" w:hAnsi="Times New Roman"/>
          <w:b/>
          <w:i/>
          <w:sz w:val="28"/>
          <w:szCs w:val="28"/>
        </w:rPr>
        <w:t xml:space="preserve"> and a large, empty </w:t>
      </w:r>
      <w:r w:rsidRPr="00FD1F63">
        <w:rPr>
          <w:rFonts w:ascii="Times New Roman" w:hAnsi="Times New Roman"/>
          <w:b/>
          <w:i/>
          <w:sz w:val="28"/>
          <w:szCs w:val="28"/>
          <w:u w:val="single"/>
        </w:rPr>
        <w:t>area</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I</w:t>
      </w:r>
      <w:r w:rsidRPr="00FD1F63">
        <w:rPr>
          <w:rFonts w:ascii="Times New Roman" w:hAnsi="Times New Roman"/>
          <w:i/>
          <w:sz w:val="28"/>
          <w:szCs w:val="28"/>
        </w:rPr>
        <w:t xml:space="preserve"> </w:t>
      </w:r>
      <w:r w:rsidRPr="00FD1F63">
        <w:rPr>
          <w:rFonts w:ascii="Times New Roman" w:hAnsi="Times New Roman"/>
          <w:i/>
          <w:sz w:val="28"/>
          <w:szCs w:val="28"/>
          <w:u w:val="double"/>
        </w:rPr>
        <w:t>could</w:t>
      </w:r>
      <w:r w:rsidRPr="00FD1F63">
        <w:rPr>
          <w:rFonts w:ascii="Times New Roman" w:hAnsi="Times New Roman"/>
          <w:i/>
          <w:sz w:val="28"/>
          <w:szCs w:val="28"/>
        </w:rPr>
        <w:t xml:space="preserve"> only </w:t>
      </w:r>
      <w:r w:rsidRPr="00FD1F63">
        <w:rPr>
          <w:rFonts w:ascii="Times New Roman" w:hAnsi="Times New Roman"/>
          <w:i/>
          <w:sz w:val="28"/>
          <w:szCs w:val="28"/>
          <w:u w:val="double"/>
        </w:rPr>
        <w:t>imagine)</w:t>
      </w:r>
      <w:r w:rsidRPr="00FD1F63">
        <w:rPr>
          <w:rFonts w:ascii="Times New Roman" w:hAnsi="Times New Roman"/>
          <w:i/>
          <w:sz w:val="28"/>
          <w:szCs w:val="28"/>
        </w:rPr>
        <w:t xml:space="preserve"> </w:t>
      </w:r>
      <w:r w:rsidRPr="00FD1F63">
        <w:rPr>
          <w:rFonts w:ascii="Times New Roman" w:hAnsi="Times New Roman"/>
          <w:i/>
          <w:sz w:val="28"/>
          <w:szCs w:val="28"/>
          <w:u w:val="double"/>
        </w:rPr>
        <w:t>was meant to be</w:t>
      </w:r>
      <w:r w:rsidRPr="00FD1F63">
        <w:rPr>
          <w:rFonts w:ascii="Times New Roman" w:hAnsi="Times New Roman"/>
          <w:i/>
          <w:sz w:val="28"/>
          <w:szCs w:val="28"/>
        </w:rPr>
        <w:t xml:space="preserve"> a ballroom)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чотирма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3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та</w:t>
      </w:r>
      <w:r w:rsidRPr="00FD1F63">
        <w:rPr>
          <w:rFonts w:ascii="Times New Roman" w:hAnsi="Times New Roman"/>
          <w:sz w:val="28"/>
          <w:szCs w:val="28"/>
        </w:rPr>
        <w:t xml:space="preserve"> </w:t>
      </w:r>
      <w:r w:rsidRPr="00FD1F63">
        <w:rPr>
          <w:rFonts w:ascii="Times New Roman" w:hAnsi="Times New Roman"/>
          <w:sz w:val="28"/>
          <w:szCs w:val="28"/>
          <w:lang w:val="ru-RU"/>
        </w:rPr>
        <w:t>трьома</w:t>
      </w:r>
      <w:r w:rsidRPr="00FD1F63">
        <w:rPr>
          <w:rFonts w:ascii="Times New Roman" w:hAnsi="Times New Roman"/>
          <w:sz w:val="28"/>
          <w:szCs w:val="28"/>
        </w:rPr>
        <w:t xml:space="preserve"> </w:t>
      </w:r>
      <w:r w:rsidRPr="00FD1F63">
        <w:rPr>
          <w:rFonts w:ascii="Times New Roman" w:hAnsi="Times New Roman"/>
          <w:sz w:val="28"/>
          <w:szCs w:val="28"/>
          <w:lang w:val="ru-RU"/>
        </w:rPr>
        <w:t>однорідними</w:t>
      </w:r>
      <w:r w:rsidRPr="00FD1F63">
        <w:rPr>
          <w:rFonts w:ascii="Times New Roman" w:hAnsi="Times New Roman"/>
          <w:sz w:val="28"/>
          <w:szCs w:val="28"/>
        </w:rPr>
        <w:t xml:space="preserve"> </w:t>
      </w:r>
      <w:r w:rsidRPr="00FD1F63">
        <w:rPr>
          <w:rFonts w:ascii="Times New Roman" w:hAnsi="Times New Roman"/>
          <w:sz w:val="28"/>
          <w:szCs w:val="28"/>
          <w:lang w:val="ru-RU"/>
        </w:rPr>
        <w:t>підметами</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головній</w:t>
      </w:r>
      <w:r w:rsidRPr="00FD1F63">
        <w:rPr>
          <w:rFonts w:ascii="Times New Roman" w:hAnsi="Times New Roman"/>
          <w:sz w:val="28"/>
          <w:szCs w:val="28"/>
        </w:rPr>
        <w:t xml:space="preserve"> </w:t>
      </w:r>
      <w:r w:rsidRPr="00FD1F63">
        <w:rPr>
          <w:rFonts w:ascii="Times New Roman" w:hAnsi="Times New Roman"/>
          <w:sz w:val="28"/>
          <w:szCs w:val="28"/>
          <w:lang w:val="ru-RU"/>
        </w:rPr>
        <w:t>частині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3.2.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Her </w:t>
      </w:r>
      <w:r w:rsidRPr="00FD1F63">
        <w:rPr>
          <w:rFonts w:ascii="Times New Roman" w:hAnsi="Times New Roman"/>
          <w:b/>
          <w:i/>
          <w:sz w:val="28"/>
          <w:szCs w:val="28"/>
          <w:u w:val="single"/>
        </w:rPr>
        <w:t>toes</w:t>
      </w:r>
      <w:r w:rsidRPr="00FD1F63">
        <w:rPr>
          <w:rFonts w:ascii="Times New Roman" w:hAnsi="Times New Roman"/>
          <w:b/>
          <w:i/>
          <w:sz w:val="28"/>
          <w:szCs w:val="28"/>
        </w:rPr>
        <w:t xml:space="preserve"> </w:t>
      </w:r>
      <w:r w:rsidRPr="00FD1F63">
        <w:rPr>
          <w:rFonts w:ascii="Times New Roman" w:hAnsi="Times New Roman"/>
          <w:b/>
          <w:i/>
          <w:sz w:val="28"/>
          <w:szCs w:val="28"/>
          <w:u w:val="double"/>
        </w:rPr>
        <w:t>dug</w:t>
      </w:r>
      <w:r w:rsidRPr="00FD1F63">
        <w:rPr>
          <w:rFonts w:ascii="Times New Roman" w:hAnsi="Times New Roman"/>
          <w:b/>
          <w:i/>
          <w:sz w:val="28"/>
          <w:szCs w:val="28"/>
        </w:rPr>
        <w:t xml:space="preserve"> into the carpet</w:t>
      </w:r>
      <w:r w:rsidRPr="00FD1F63">
        <w:rPr>
          <w:rFonts w:ascii="Times New Roman" w:hAnsi="Times New Roman"/>
          <w:i/>
          <w:sz w:val="28"/>
          <w:szCs w:val="28"/>
        </w:rPr>
        <w:t xml:space="preserve"> as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u w:val="double"/>
        </w:rPr>
        <w:t>circled</w:t>
      </w:r>
      <w:r w:rsidRPr="00FD1F63">
        <w:rPr>
          <w:rFonts w:ascii="Times New Roman" w:hAnsi="Times New Roman"/>
          <w:i/>
          <w:sz w:val="28"/>
          <w:szCs w:val="28"/>
        </w:rPr>
        <w:t xml:space="preserve"> her bed, </w:t>
      </w:r>
      <w:r w:rsidRPr="00FD1F63">
        <w:rPr>
          <w:rFonts w:ascii="Times New Roman" w:hAnsi="Times New Roman"/>
          <w:i/>
          <w:sz w:val="28"/>
          <w:szCs w:val="28"/>
          <w:u w:val="dotDash"/>
        </w:rPr>
        <w:t>trying to find the source of the noise</w:t>
      </w:r>
      <w:r w:rsidRPr="00FD1F63">
        <w:rPr>
          <w:rFonts w:ascii="Times New Roman" w:hAnsi="Times New Roman"/>
          <w:i/>
          <w:sz w:val="28"/>
          <w:szCs w:val="28"/>
        </w:rPr>
        <w:t xml:space="preserve">)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двома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sidRPr="00FD1F63">
        <w:rPr>
          <w:rFonts w:ascii="Times New Roman" w:hAnsi="Times New Roman"/>
          <w:sz w:val="28"/>
          <w:szCs w:val="28"/>
          <w:lang w:val="ru-RU"/>
        </w:rPr>
        <w:t>ускладнене</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lang w:val="ru-RU"/>
        </w:rPr>
        <w:t xml:space="preserve">Кількість підрядних частин зменшилася. Разом із тим збільшилася головна частина речення. Загалом простежується не більше </w:t>
      </w:r>
      <w:proofErr w:type="gramStart"/>
      <w:r w:rsidRPr="00FD1F63">
        <w:rPr>
          <w:rFonts w:ascii="Times New Roman" w:hAnsi="Times New Roman"/>
          <w:sz w:val="28"/>
          <w:szCs w:val="28"/>
          <w:lang w:val="ru-RU"/>
        </w:rPr>
        <w:t>трьох  підрядних</w:t>
      </w:r>
      <w:proofErr w:type="gramEnd"/>
      <w:r w:rsidRPr="00FD1F63">
        <w:rPr>
          <w:rFonts w:ascii="Times New Roman" w:hAnsi="Times New Roman"/>
          <w:sz w:val="28"/>
          <w:szCs w:val="28"/>
          <w:lang w:val="ru-RU"/>
        </w:rPr>
        <w:t xml:space="preserve"> конструкцій, в основному – одна. Дані конструкції, на нашу </w:t>
      </w:r>
      <w:proofErr w:type="gramStart"/>
      <w:r w:rsidRPr="00FD1F63">
        <w:rPr>
          <w:rFonts w:ascii="Times New Roman" w:hAnsi="Times New Roman"/>
          <w:sz w:val="28"/>
          <w:szCs w:val="28"/>
          <w:lang w:val="ru-RU"/>
        </w:rPr>
        <w:t>думку,  набагато</w:t>
      </w:r>
      <w:proofErr w:type="gramEnd"/>
      <w:r w:rsidRPr="00FD1F63">
        <w:rPr>
          <w:rFonts w:ascii="Times New Roman" w:hAnsi="Times New Roman"/>
          <w:sz w:val="28"/>
          <w:szCs w:val="28"/>
          <w:lang w:val="ru-RU"/>
        </w:rPr>
        <w:t xml:space="preserve"> простіші, коротші та легші для сприйняття, аніж авторський наратив                    </w:t>
      </w:r>
      <w:r w:rsidRPr="00FD1F63">
        <w:rPr>
          <w:rFonts w:ascii="Times New Roman" w:hAnsi="Times New Roman"/>
          <w:sz w:val="28"/>
          <w:szCs w:val="28"/>
          <w:lang w:val="ru-RU"/>
        </w:rPr>
        <w:lastRenderedPageBreak/>
        <w:t xml:space="preserve">Х. Уолпола. Вони є незалежними від жанру твору та присутні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 xml:space="preserve">-якому романі. </w:t>
      </w:r>
      <w:r w:rsidRPr="00FD1F63">
        <w:rPr>
          <w:rFonts w:ascii="Times New Roman" w:hAnsi="Times New Roman"/>
          <w:sz w:val="28"/>
          <w:szCs w:val="28"/>
        </w:rPr>
        <w:t>Тепер розглянемо випадки змішаних конструкцій:</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4.3 – </w:t>
      </w:r>
      <w:r w:rsidRPr="00FD1F63">
        <w:rPr>
          <w:rFonts w:ascii="Times New Roman" w:hAnsi="Times New Roman"/>
          <w:i/>
          <w:sz w:val="28"/>
          <w:szCs w:val="28"/>
          <w:vertAlign w:val="superscript"/>
        </w:rPr>
        <w:t>1</w:t>
      </w:r>
      <w:r w:rsidRPr="00FD1F63">
        <w:rPr>
          <w:rFonts w:ascii="Times New Roman" w:hAnsi="Times New Roman"/>
          <w:i/>
          <w:sz w:val="28"/>
          <w:szCs w:val="28"/>
          <w:u w:val="single"/>
        </w:rPr>
        <w:t>The folly</w:t>
      </w:r>
      <w:r w:rsidRPr="00FD1F63">
        <w:rPr>
          <w:rFonts w:ascii="Times New Roman" w:hAnsi="Times New Roman"/>
          <w:i/>
          <w:sz w:val="28"/>
          <w:szCs w:val="28"/>
        </w:rPr>
        <w:t xml:space="preserve"> of these ejaculations </w:t>
      </w:r>
      <w:r w:rsidRPr="00FD1F63">
        <w:rPr>
          <w:rFonts w:ascii="Times New Roman" w:hAnsi="Times New Roman"/>
          <w:i/>
          <w:sz w:val="28"/>
          <w:szCs w:val="28"/>
          <w:u w:val="double"/>
        </w:rPr>
        <w:t>brought</w:t>
      </w:r>
      <w:r w:rsidRPr="00FD1F63">
        <w:rPr>
          <w:rFonts w:ascii="Times New Roman" w:hAnsi="Times New Roman"/>
          <w:i/>
          <w:sz w:val="28"/>
          <w:szCs w:val="28"/>
        </w:rPr>
        <w:t xml:space="preserve"> Manfred to himself: yet whether </w:t>
      </w:r>
      <w:r w:rsidRPr="00FD1F63">
        <w:rPr>
          <w:rFonts w:ascii="Times New Roman" w:hAnsi="Times New Roman"/>
          <w:i/>
          <w:sz w:val="28"/>
          <w:szCs w:val="28"/>
          <w:u w:val="wave"/>
        </w:rPr>
        <w:t>provoked</w:t>
      </w:r>
      <w:r w:rsidRPr="00FD1F63">
        <w:rPr>
          <w:rFonts w:ascii="Times New Roman" w:hAnsi="Times New Roman"/>
          <w:i/>
          <w:sz w:val="28"/>
          <w:szCs w:val="28"/>
        </w:rPr>
        <w:t xml:space="preserve"> at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peasant having observed</w:t>
      </w:r>
      <w:r w:rsidRPr="00FD1F63">
        <w:rPr>
          <w:rFonts w:ascii="Times New Roman" w:hAnsi="Times New Roman"/>
          <w:sz w:val="28"/>
          <w:szCs w:val="28"/>
          <w:u w:val="double"/>
        </w:rPr>
        <w:t>|</w:t>
      </w:r>
      <w:r w:rsidRPr="00FD1F63">
        <w:rPr>
          <w:rFonts w:ascii="Times New Roman" w:hAnsi="Times New Roman"/>
          <w:i/>
          <w:sz w:val="28"/>
          <w:szCs w:val="28"/>
        </w:rPr>
        <w:t xml:space="preserve"> the resemblance between the two helmets, |and thereby </w:t>
      </w:r>
      <w:r w:rsidRPr="00FD1F63">
        <w:rPr>
          <w:rFonts w:ascii="Times New Roman" w:hAnsi="Times New Roman"/>
          <w:i/>
          <w:sz w:val="28"/>
          <w:szCs w:val="28"/>
          <w:u w:val="dash"/>
        </w:rPr>
        <w:t>led</w:t>
      </w:r>
      <w:r w:rsidRPr="00FD1F63">
        <w:rPr>
          <w:rFonts w:ascii="Times New Roman" w:hAnsi="Times New Roman"/>
          <w:i/>
          <w:sz w:val="28"/>
          <w:szCs w:val="28"/>
          <w:u w:val="double"/>
        </w:rPr>
        <w:t>]</w:t>
      </w:r>
      <w:r w:rsidRPr="00FD1F63">
        <w:rPr>
          <w:rFonts w:ascii="Times New Roman" w:hAnsi="Times New Roman"/>
          <w:i/>
          <w:sz w:val="28"/>
          <w:szCs w:val="28"/>
        </w:rPr>
        <w:t xml:space="preserve"> to the farther discovery of the absence of that in the church), or </w:t>
      </w:r>
      <w:r w:rsidRPr="00FD1F63">
        <w:rPr>
          <w:rFonts w:ascii="Times New Roman" w:hAnsi="Times New Roman"/>
          <w:i/>
          <w:sz w:val="28"/>
          <w:szCs w:val="28"/>
          <w:u w:val="wave"/>
        </w:rPr>
        <w:t>wishing</w:t>
      </w:r>
      <w:r w:rsidRPr="00FD1F63">
        <w:rPr>
          <w:rFonts w:ascii="Times New Roman" w:hAnsi="Times New Roman"/>
          <w:i/>
          <w:sz w:val="28"/>
          <w:szCs w:val="28"/>
        </w:rPr>
        <w:t xml:space="preserve"> </w:t>
      </w:r>
      <w:r w:rsidRPr="00FD1F63">
        <w:rPr>
          <w:rFonts w:ascii="Times New Roman" w:hAnsi="Times New Roman"/>
          <w:i/>
          <w:sz w:val="28"/>
          <w:szCs w:val="28"/>
          <w:u w:val="dash"/>
        </w:rPr>
        <w:t>to bury</w:t>
      </w:r>
      <w:r w:rsidRPr="00FD1F63">
        <w:rPr>
          <w:rFonts w:ascii="Times New Roman" w:hAnsi="Times New Roman"/>
          <w:i/>
          <w:sz w:val="28"/>
          <w:szCs w:val="28"/>
        </w:rPr>
        <w:t xml:space="preserve"> any such rumour under so impertinent a supposition, </w:t>
      </w:r>
      <w:r w:rsidRPr="00FD1F63">
        <w:rPr>
          <w:rFonts w:ascii="Times New Roman" w:hAnsi="Times New Roman"/>
          <w:i/>
          <w:sz w:val="28"/>
          <w:szCs w:val="28"/>
          <w:vertAlign w:val="superscript"/>
        </w:rPr>
        <w:t>1(2)</w:t>
      </w:r>
      <w:r w:rsidRPr="00FD1F63">
        <w:rPr>
          <w:rFonts w:ascii="Times New Roman" w:hAnsi="Times New Roman"/>
          <w:b/>
          <w:i/>
          <w:sz w:val="28"/>
          <w:szCs w:val="28"/>
          <w:u w:val="single"/>
        </w:rPr>
        <w:t>he</w:t>
      </w:r>
      <w:r w:rsidRPr="00FD1F63">
        <w:rPr>
          <w:rFonts w:ascii="Times New Roman" w:hAnsi="Times New Roman"/>
          <w:i/>
          <w:sz w:val="28"/>
          <w:szCs w:val="28"/>
        </w:rPr>
        <w:t xml:space="preserve"> </w:t>
      </w:r>
      <w:r w:rsidRPr="00FD1F63">
        <w:rPr>
          <w:rFonts w:ascii="Times New Roman" w:hAnsi="Times New Roman"/>
          <w:b/>
          <w:i/>
          <w:sz w:val="28"/>
          <w:szCs w:val="28"/>
        </w:rPr>
        <w:t xml:space="preserve">gravely </w:t>
      </w:r>
      <w:r w:rsidRPr="00FD1F63">
        <w:rPr>
          <w:rFonts w:ascii="Times New Roman" w:hAnsi="Times New Roman"/>
          <w:b/>
          <w:i/>
          <w:sz w:val="28"/>
          <w:szCs w:val="28"/>
          <w:u w:val="double"/>
        </w:rPr>
        <w:t>pronounced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the</w:t>
      </w:r>
      <w:r w:rsidRPr="00FD1F63">
        <w:rPr>
          <w:rFonts w:ascii="Times New Roman" w:hAnsi="Times New Roman"/>
          <w:i/>
          <w:sz w:val="28"/>
          <w:szCs w:val="28"/>
        </w:rPr>
        <w:t xml:space="preserve"> young </w:t>
      </w:r>
      <w:r w:rsidRPr="00FD1F63">
        <w:rPr>
          <w:rFonts w:ascii="Times New Roman" w:hAnsi="Times New Roman"/>
          <w:i/>
          <w:sz w:val="28"/>
          <w:szCs w:val="28"/>
          <w:u w:val="single"/>
        </w:rPr>
        <w:t>man</w:t>
      </w:r>
      <w:r w:rsidRPr="00FD1F63">
        <w:rPr>
          <w:rFonts w:ascii="Times New Roman" w:hAnsi="Times New Roman"/>
          <w:i/>
          <w:sz w:val="28"/>
          <w:szCs w:val="28"/>
        </w:rPr>
        <w:t xml:space="preserve"> </w:t>
      </w:r>
      <w:r w:rsidRPr="00FD1F63">
        <w:rPr>
          <w:rFonts w:ascii="Times New Roman" w:hAnsi="Times New Roman"/>
          <w:i/>
          <w:sz w:val="28"/>
          <w:szCs w:val="28"/>
          <w:u w:val="double"/>
        </w:rPr>
        <w:t>was</w:t>
      </w:r>
      <w:r w:rsidRPr="00FD1F63">
        <w:rPr>
          <w:rFonts w:ascii="Times New Roman" w:hAnsi="Times New Roman"/>
          <w:i/>
          <w:sz w:val="28"/>
          <w:szCs w:val="28"/>
        </w:rPr>
        <w:t xml:space="preserve"> certainly </w:t>
      </w:r>
      <w:r w:rsidRPr="00FD1F63">
        <w:rPr>
          <w:rFonts w:ascii="Times New Roman" w:hAnsi="Times New Roman"/>
          <w:i/>
          <w:sz w:val="28"/>
          <w:szCs w:val="28"/>
          <w:u w:val="double"/>
        </w:rPr>
        <w:t>a necromancer)</w:t>
      </w:r>
      <w:r w:rsidRPr="00FD1F63">
        <w:rPr>
          <w:rFonts w:ascii="Times New Roman" w:hAnsi="Times New Roman"/>
          <w:i/>
          <w:sz w:val="28"/>
          <w:szCs w:val="28"/>
        </w:rPr>
        <w:t xml:space="preserve">, </w:t>
      </w:r>
      <w:r w:rsidRPr="00FD1F63">
        <w:rPr>
          <w:rFonts w:ascii="Times New Roman" w:hAnsi="Times New Roman"/>
          <w:b/>
          <w:i/>
          <w:sz w:val="28"/>
          <w:szCs w:val="28"/>
        </w:rPr>
        <w:t>and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(till </w:t>
      </w:r>
      <w:r w:rsidRPr="00FD1F63">
        <w:rPr>
          <w:rFonts w:ascii="Times New Roman" w:hAnsi="Times New Roman"/>
          <w:i/>
          <w:sz w:val="28"/>
          <w:szCs w:val="28"/>
          <w:u w:val="single"/>
        </w:rPr>
        <w:t>the church</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could take </w:t>
      </w:r>
      <w:r w:rsidRPr="00FD1F63">
        <w:rPr>
          <w:rFonts w:ascii="Times New Roman" w:hAnsi="Times New Roman"/>
          <w:i/>
          <w:sz w:val="28"/>
          <w:szCs w:val="28"/>
        </w:rPr>
        <w:t xml:space="preserve">cognisance of the affair,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would have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Magician</w:t>
      </w:r>
      <w:r w:rsidRPr="00FD1F63">
        <w:rPr>
          <w:rFonts w:ascii="Times New Roman" w:hAnsi="Times New Roman"/>
          <w:i/>
          <w:sz w:val="28"/>
          <w:szCs w:val="28"/>
        </w:rPr>
        <w:t xml:space="preserve">|, whom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they</w:t>
      </w:r>
      <w:r w:rsidRPr="00FD1F63">
        <w:rPr>
          <w:rFonts w:ascii="Times New Roman" w:hAnsi="Times New Roman"/>
          <w:i/>
          <w:sz w:val="28"/>
          <w:szCs w:val="28"/>
        </w:rPr>
        <w:t xml:space="preserve"> </w:t>
      </w:r>
      <w:r w:rsidRPr="00FD1F63">
        <w:rPr>
          <w:rFonts w:ascii="Times New Roman" w:hAnsi="Times New Roman"/>
          <w:i/>
          <w:sz w:val="28"/>
          <w:szCs w:val="28"/>
          <w:u w:val="double"/>
        </w:rPr>
        <w:t>had</w:t>
      </w:r>
      <w:r w:rsidRPr="00FD1F63">
        <w:rPr>
          <w:rFonts w:ascii="Times New Roman" w:hAnsi="Times New Roman"/>
          <w:i/>
          <w:sz w:val="28"/>
          <w:szCs w:val="28"/>
        </w:rPr>
        <w:t xml:space="preserve"> thus </w:t>
      </w:r>
      <w:r w:rsidRPr="00FD1F63">
        <w:rPr>
          <w:rFonts w:ascii="Times New Roman" w:hAnsi="Times New Roman"/>
          <w:i/>
          <w:sz w:val="28"/>
          <w:szCs w:val="28"/>
          <w:u w:val="double"/>
        </w:rPr>
        <w:t>detected</w:t>
      </w:r>
      <w:r w:rsidRPr="00FD1F63">
        <w:rPr>
          <w:rFonts w:ascii="Times New Roman" w:hAnsi="Times New Roman"/>
          <w:i/>
          <w:sz w:val="28"/>
          <w:szCs w:val="28"/>
        </w:rPr>
        <w:t>), |</w:t>
      </w:r>
      <w:r w:rsidRPr="00FD1F63">
        <w:rPr>
          <w:rFonts w:ascii="Times New Roman" w:hAnsi="Times New Roman"/>
          <w:i/>
          <w:sz w:val="28"/>
          <w:szCs w:val="28"/>
          <w:u w:val="dash"/>
        </w:rPr>
        <w:t>kept prisoner</w:t>
      </w:r>
      <w:r w:rsidRPr="00FD1F63">
        <w:rPr>
          <w:rFonts w:ascii="Times New Roman" w:hAnsi="Times New Roman"/>
          <w:i/>
          <w:sz w:val="28"/>
          <w:szCs w:val="28"/>
        </w:rPr>
        <w:t xml:space="preserve">] under the helmet itself, which </w:t>
      </w:r>
      <w:r w:rsidRPr="00FD1F63">
        <w:rPr>
          <w:rFonts w:ascii="Times New Roman" w:hAnsi="Times New Roman"/>
          <w:i/>
          <w:sz w:val="28"/>
          <w:szCs w:val="28"/>
          <w:vertAlign w:val="superscript"/>
        </w:rPr>
        <w:t>6</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 xml:space="preserve"> [</w:t>
      </w:r>
      <w:r w:rsidRPr="00FD1F63">
        <w:rPr>
          <w:rFonts w:ascii="Times New Roman" w:hAnsi="Times New Roman"/>
          <w:i/>
          <w:sz w:val="28"/>
          <w:szCs w:val="28"/>
          <w:u w:val="dash"/>
        </w:rPr>
        <w:t>his attendants to raise</w:t>
      </w:r>
      <w:r w:rsidRPr="00FD1F63">
        <w:rPr>
          <w:rFonts w:ascii="Times New Roman" w:hAnsi="Times New Roman"/>
          <w:i/>
          <w:sz w:val="28"/>
          <w:szCs w:val="28"/>
        </w:rPr>
        <w:t>], and [</w:t>
      </w:r>
      <w:r w:rsidRPr="00FD1F63">
        <w:rPr>
          <w:rFonts w:ascii="Times New Roman" w:hAnsi="Times New Roman"/>
          <w:i/>
          <w:sz w:val="28"/>
          <w:szCs w:val="28"/>
          <w:u w:val="dash"/>
        </w:rPr>
        <w:t>place the young man under it</w:t>
      </w:r>
      <w:r w:rsidRPr="00FD1F63">
        <w:rPr>
          <w:rFonts w:ascii="Times New Roman" w:hAnsi="Times New Roman"/>
          <w:i/>
          <w:sz w:val="28"/>
          <w:szCs w:val="28"/>
        </w:rPr>
        <w:t xml:space="preserve">]))); </w:t>
      </w:r>
      <w:r w:rsidRPr="00FD1F63">
        <w:rPr>
          <w:rFonts w:ascii="Times New Roman" w:hAnsi="Times New Roman"/>
          <w:b/>
          <w:i/>
          <w:sz w:val="28"/>
          <w:szCs w:val="28"/>
        </w:rPr>
        <w:t>declaring</w:t>
      </w:r>
      <w:r w:rsidRPr="00FD1F63">
        <w:rPr>
          <w:rFonts w:ascii="Times New Roman" w:hAnsi="Times New Roman"/>
          <w:i/>
          <w:sz w:val="28"/>
          <w:szCs w:val="28"/>
        </w:rPr>
        <w:t xml:space="preserve">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should be kept</w:t>
      </w:r>
      <w:r w:rsidRPr="00FD1F63">
        <w:rPr>
          <w:rFonts w:ascii="Times New Roman" w:hAnsi="Times New Roman"/>
          <w:i/>
          <w:sz w:val="28"/>
          <w:szCs w:val="28"/>
        </w:rPr>
        <w:t xml:space="preserve"> there without food, with which </w:t>
      </w:r>
      <w:r w:rsidRPr="00FD1F63">
        <w:rPr>
          <w:rFonts w:ascii="Times New Roman" w:hAnsi="Times New Roman"/>
          <w:i/>
          <w:sz w:val="28"/>
          <w:szCs w:val="28"/>
          <w:vertAlign w:val="superscript"/>
        </w:rPr>
        <w:t>8</w:t>
      </w:r>
      <w:r w:rsidRPr="00FD1F63">
        <w:rPr>
          <w:rFonts w:ascii="Times New Roman" w:hAnsi="Times New Roman"/>
          <w:i/>
          <w:sz w:val="28"/>
          <w:szCs w:val="28"/>
        </w:rPr>
        <w:t xml:space="preserve">(his own infernal </w:t>
      </w:r>
      <w:r w:rsidRPr="00FD1F63">
        <w:rPr>
          <w:rFonts w:ascii="Times New Roman" w:hAnsi="Times New Roman"/>
          <w:i/>
          <w:sz w:val="28"/>
          <w:szCs w:val="28"/>
          <w:u w:val="single"/>
        </w:rPr>
        <w:t>art</w:t>
      </w:r>
      <w:r w:rsidRPr="00FD1F63">
        <w:rPr>
          <w:rFonts w:ascii="Times New Roman" w:hAnsi="Times New Roman"/>
          <w:i/>
          <w:sz w:val="28"/>
          <w:szCs w:val="28"/>
        </w:rPr>
        <w:t xml:space="preserve"> </w:t>
      </w:r>
      <w:r w:rsidRPr="00FD1F63">
        <w:rPr>
          <w:rFonts w:ascii="Times New Roman" w:hAnsi="Times New Roman"/>
          <w:i/>
          <w:sz w:val="28"/>
          <w:szCs w:val="28"/>
          <w:u w:val="double"/>
        </w:rPr>
        <w:t>might furnish</w:t>
      </w:r>
      <w:r w:rsidRPr="00FD1F63">
        <w:rPr>
          <w:rFonts w:ascii="Times New Roman" w:hAnsi="Times New Roman"/>
          <w:i/>
          <w:sz w:val="28"/>
          <w:szCs w:val="28"/>
        </w:rPr>
        <w:t xml:space="preserve"> him)) [20: 22-23]. – </w:t>
      </w:r>
      <w:r w:rsidRPr="00FD1F63">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w:t>
      </w:r>
      <w:r w:rsidRPr="00FD1F63">
        <w:rPr>
          <w:rFonts w:ascii="Times New Roman" w:hAnsi="Times New Roman"/>
          <w:b/>
          <w:i/>
          <w:sz w:val="28"/>
          <w:szCs w:val="28"/>
        </w:rPr>
        <w:t xml:space="preserve"> lower </w:t>
      </w:r>
      <w:r w:rsidRPr="00FD1F63">
        <w:rPr>
          <w:rFonts w:ascii="Times New Roman" w:hAnsi="Times New Roman"/>
          <w:b/>
          <w:i/>
          <w:sz w:val="28"/>
          <w:szCs w:val="28"/>
          <w:u w:val="single"/>
        </w:rPr>
        <w:t>part</w:t>
      </w:r>
      <w:r w:rsidRPr="00FD1F63">
        <w:rPr>
          <w:rFonts w:ascii="Times New Roman" w:hAnsi="Times New Roman"/>
          <w:b/>
          <w:i/>
          <w:sz w:val="28"/>
          <w:szCs w:val="28"/>
        </w:rPr>
        <w:t xml:space="preserve"> of the castle </w:t>
      </w:r>
      <w:r w:rsidRPr="00FD1F63">
        <w:rPr>
          <w:rFonts w:ascii="Times New Roman" w:hAnsi="Times New Roman"/>
          <w:b/>
          <w:i/>
          <w:sz w:val="28"/>
          <w:szCs w:val="28"/>
          <w:u w:val="double"/>
        </w:rPr>
        <w:t>was hollowed</w:t>
      </w:r>
      <w:r w:rsidRPr="00FD1F63">
        <w:rPr>
          <w:rFonts w:ascii="Times New Roman" w:hAnsi="Times New Roman"/>
          <w:b/>
          <w:i/>
          <w:sz w:val="28"/>
          <w:szCs w:val="28"/>
        </w:rPr>
        <w:t xml:space="preserve"> into several intricate cloisters; </w:t>
      </w:r>
      <w:r w:rsidRPr="00FD1F63">
        <w:rPr>
          <w:rFonts w:ascii="Times New Roman" w:hAnsi="Times New Roman"/>
          <w:b/>
          <w:i/>
          <w:sz w:val="28"/>
          <w:szCs w:val="28"/>
          <w:vertAlign w:val="superscript"/>
        </w:rPr>
        <w:t>1(</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rPr>
        <w:t>and</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single"/>
        </w:rPr>
        <w:t>it</w:t>
      </w:r>
      <w:r w:rsidRPr="00FD1F63">
        <w:rPr>
          <w:rFonts w:ascii="Times New Roman" w:hAnsi="Times New Roman"/>
          <w:b/>
          <w:i/>
          <w:sz w:val="28"/>
          <w:szCs w:val="28"/>
        </w:rPr>
        <w:t xml:space="preserve"> </w:t>
      </w:r>
      <w:r w:rsidRPr="00FD1F63">
        <w:rPr>
          <w:rFonts w:ascii="Times New Roman" w:hAnsi="Times New Roman"/>
          <w:b/>
          <w:i/>
          <w:sz w:val="28"/>
          <w:szCs w:val="28"/>
          <w:u w:val="double"/>
        </w:rPr>
        <w:t>was not easy</w:t>
      </w:r>
      <w:r w:rsidRPr="00FD1F63">
        <w:rPr>
          <w:rFonts w:ascii="Times New Roman" w:hAnsi="Times New Roman"/>
          <w:i/>
          <w:sz w:val="28"/>
          <w:szCs w:val="28"/>
          <w:vertAlign w:val="superscript"/>
        </w:rPr>
        <w:t xml:space="preserve"> co-x subj</w:t>
      </w:r>
      <w:r w:rsidRPr="00FD1F63">
        <w:rPr>
          <w:rFonts w:ascii="Times New Roman" w:hAnsi="Times New Roman"/>
          <w:b/>
          <w:i/>
          <w:sz w:val="28"/>
          <w:szCs w:val="28"/>
        </w:rPr>
        <w:t xml:space="preserve"> [</w:t>
      </w:r>
      <w:r w:rsidRPr="00FD1F63">
        <w:rPr>
          <w:rFonts w:ascii="Times New Roman" w:hAnsi="Times New Roman"/>
          <w:b/>
          <w:i/>
          <w:sz w:val="28"/>
          <w:szCs w:val="28"/>
          <w:u w:val="single"/>
        </w:rPr>
        <w:t>for one under so much anxiety to find the door</w:t>
      </w:r>
      <w:r w:rsidRPr="00FD1F63">
        <w:rPr>
          <w:rFonts w:ascii="Times New Roman" w:hAnsi="Times New Roman"/>
          <w:b/>
          <w:i/>
          <w:sz w:val="28"/>
          <w:szCs w:val="28"/>
        </w:rPr>
        <w: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into the cavern) [20: 36]. </w:t>
      </w:r>
      <w:r w:rsidRPr="00FD1F63">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There</w:t>
      </w:r>
      <w:r w:rsidRPr="00FD1F63">
        <w:rPr>
          <w:rFonts w:ascii="Times New Roman" w:hAnsi="Times New Roman"/>
          <w:b/>
          <w:i/>
          <w:sz w:val="28"/>
          <w:szCs w:val="28"/>
        </w:rPr>
        <w:t xml:space="preserve"> </w:t>
      </w:r>
      <w:r w:rsidRPr="00FD1F63">
        <w:rPr>
          <w:rFonts w:ascii="Times New Roman" w:hAnsi="Times New Roman"/>
          <w:b/>
          <w:i/>
          <w:sz w:val="28"/>
          <w:szCs w:val="28"/>
          <w:u w:val="double"/>
        </w:rPr>
        <w:t>might not have been</w:t>
      </w:r>
      <w:r w:rsidRPr="00FD1F63">
        <w:rPr>
          <w:rFonts w:ascii="Times New Roman" w:hAnsi="Times New Roman"/>
          <w:b/>
          <w:i/>
          <w:sz w:val="28"/>
          <w:szCs w:val="28"/>
        </w:rPr>
        <w:t xml:space="preserve"> </w:t>
      </w:r>
      <w:r w:rsidRPr="00FD1F63">
        <w:rPr>
          <w:rFonts w:ascii="Times New Roman" w:hAnsi="Times New Roman"/>
          <w:b/>
          <w:i/>
          <w:sz w:val="28"/>
          <w:szCs w:val="28"/>
          <w:u w:val="single"/>
        </w:rPr>
        <w:t>a chandelier</w:t>
      </w:r>
      <w:r w:rsidRPr="00FD1F63">
        <w:rPr>
          <w:rFonts w:ascii="Times New Roman" w:hAnsi="Times New Roman"/>
          <w:b/>
          <w:i/>
          <w:sz w:val="28"/>
          <w:szCs w:val="28"/>
        </w:rPr>
        <w:t xml:space="preserve"> in my room, but </w:t>
      </w:r>
      <w:r w:rsidRPr="00FD1F63">
        <w:rPr>
          <w:rFonts w:ascii="Times New Roman" w:hAnsi="Times New Roman"/>
          <w:b/>
          <w:i/>
          <w:sz w:val="28"/>
          <w:szCs w:val="28"/>
          <w:vertAlign w:val="superscript"/>
        </w:rPr>
        <w:t>1 (</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u w:val="single"/>
        </w:rPr>
        <w:t>it</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double"/>
        </w:rPr>
        <w:t>did have</w:t>
      </w:r>
      <w:r w:rsidRPr="00FD1F63">
        <w:rPr>
          <w:rFonts w:ascii="Times New Roman" w:hAnsi="Times New Roman"/>
          <w:b/>
          <w:i/>
          <w:sz w:val="28"/>
          <w:szCs w:val="28"/>
        </w:rPr>
        <w:t xml:space="preserve"> </w:t>
      </w:r>
      <w:r w:rsidRPr="00FD1F63">
        <w:rPr>
          <w:rFonts w:ascii="Times New Roman" w:hAnsi="Times New Roman"/>
          <w:b/>
          <w:i/>
          <w:sz w:val="28"/>
          <w:szCs w:val="28"/>
          <w:u w:val="dash"/>
        </w:rPr>
        <w:t>sconces</w:t>
      </w:r>
      <w:r w:rsidRPr="00FD1F63">
        <w:rPr>
          <w:rFonts w:ascii="Times New Roman" w:hAnsi="Times New Roman"/>
          <w:b/>
          <w:i/>
          <w:sz w:val="28"/>
          <w:szCs w:val="28"/>
        </w:rPr>
        <w:t xml:space="preserve"> set into the wall and patterned </w:t>
      </w:r>
      <w:r w:rsidRPr="00FD1F63">
        <w:rPr>
          <w:rFonts w:ascii="Times New Roman" w:hAnsi="Times New Roman"/>
          <w:b/>
          <w:i/>
          <w:sz w:val="28"/>
          <w:szCs w:val="28"/>
          <w:u w:val="dash"/>
        </w:rPr>
        <w:t>wallpaper</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looked</w:t>
      </w:r>
      <w:r w:rsidRPr="00FD1F63">
        <w:rPr>
          <w:rFonts w:ascii="Times New Roman" w:hAnsi="Times New Roman"/>
          <w:i/>
          <w:sz w:val="28"/>
          <w:szCs w:val="28"/>
        </w:rPr>
        <w:t xml:space="preserve"> as though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belonged</w:t>
      </w:r>
      <w:r w:rsidRPr="00FD1F63">
        <w:rPr>
          <w:rFonts w:ascii="Times New Roman" w:hAnsi="Times New Roman"/>
          <w:i/>
          <w:sz w:val="28"/>
          <w:szCs w:val="28"/>
        </w:rPr>
        <w:t xml:space="preserve"> in the 1920’s)) [19: 2]. </w:t>
      </w:r>
      <w:r w:rsidRPr="00FD1F63">
        <w:rPr>
          <w:rFonts w:ascii="Times New Roman" w:hAnsi="Times New Roman"/>
          <w:sz w:val="28"/>
          <w:szCs w:val="28"/>
        </w:rPr>
        <w:t>– речення зі змішаною конструкцією: з двома сурядними частинами та двома підрядними (4 граматичних основи); друга сурядна частина ускладнена однорідними додатками.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 xml:space="preserve">4.3.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tried</w:t>
      </w:r>
      <w:r w:rsidRPr="00FD1F63">
        <w:rPr>
          <w:rFonts w:ascii="Times New Roman" w:hAnsi="Times New Roman"/>
          <w:b/>
          <w:i/>
          <w:sz w:val="28"/>
          <w:szCs w:val="28"/>
        </w:rPr>
        <w:t xml:space="preserve"> the next door down the hallway, expecting </w:t>
      </w:r>
      <w:r w:rsidRPr="00FD1F63">
        <w:rPr>
          <w:rFonts w:ascii="Times New Roman" w:hAnsi="Times New Roman"/>
          <w:b/>
          <w:i/>
          <w:sz w:val="28"/>
          <w:szCs w:val="28"/>
          <w:vertAlign w:val="superscript"/>
        </w:rPr>
        <w:t xml:space="preserve">co-x </w:t>
      </w:r>
      <w:proofErr w:type="gramStart"/>
      <w:r w:rsidRPr="00FD1F63">
        <w:rPr>
          <w:rFonts w:ascii="Times New Roman" w:hAnsi="Times New Roman"/>
          <w:b/>
          <w:i/>
          <w:sz w:val="28"/>
          <w:szCs w:val="28"/>
          <w:vertAlign w:val="superscript"/>
        </w:rPr>
        <w:t>obj</w:t>
      </w:r>
      <w:r w:rsidRPr="00FD1F63">
        <w:rPr>
          <w:rFonts w:ascii="Times New Roman" w:hAnsi="Times New Roman"/>
          <w:b/>
          <w:i/>
          <w:sz w:val="28"/>
          <w:szCs w:val="28"/>
        </w:rPr>
        <w:t>[</w:t>
      </w:r>
      <w:proofErr w:type="gramEnd"/>
      <w:r w:rsidRPr="00FD1F63">
        <w:rPr>
          <w:rFonts w:ascii="Times New Roman" w:hAnsi="Times New Roman"/>
          <w:b/>
          <w:i/>
          <w:sz w:val="28"/>
          <w:szCs w:val="28"/>
          <w:u w:val="dash"/>
        </w:rPr>
        <w:t>it to also be locked</w:t>
      </w:r>
      <w:r w:rsidRPr="00FD1F63">
        <w:rPr>
          <w:rFonts w:ascii="Times New Roman" w:hAnsi="Times New Roman"/>
          <w:b/>
          <w:i/>
          <w:sz w:val="28"/>
          <w:szCs w:val="28"/>
        </w:rPr>
        <w:t xml:space="preserve">], but </w:t>
      </w:r>
      <w:r w:rsidRPr="00FD1F63">
        <w:rPr>
          <w:rFonts w:ascii="Times New Roman" w:hAnsi="Times New Roman"/>
          <w:b/>
          <w:i/>
          <w:sz w:val="28"/>
          <w:szCs w:val="28"/>
          <w:vertAlign w:val="superscript"/>
        </w:rPr>
        <w:t>1 (2)</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was thrilled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 xml:space="preserve">(when </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without protest)[19: 3]. – </w:t>
      </w:r>
      <w:r w:rsidRPr="00FD1F63">
        <w:rPr>
          <w:rFonts w:ascii="Times New Roman" w:hAnsi="Times New Roman"/>
          <w:sz w:val="28"/>
          <w:szCs w:val="28"/>
        </w:rPr>
        <w:t xml:space="preserve">речення зі змішаною конструкцією: з двома сурядними частинами та однією підрядною (3 граматичних основи); перша сурядна частина ускладнена </w:t>
      </w:r>
      <w:r w:rsidRPr="00FD1F63">
        <w:rPr>
          <w:rFonts w:ascii="Times New Roman" w:hAnsi="Times New Roman"/>
          <w:sz w:val="28"/>
          <w:szCs w:val="28"/>
        </w:rPr>
        <w:lastRenderedPageBreak/>
        <w:t>комплексом.</w:t>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Pr="00FD1F63">
        <w:rPr>
          <w:rFonts w:ascii="Times New Roman" w:hAnsi="Times New Roman"/>
          <w:sz w:val="28"/>
          <w:szCs w:val="28"/>
        </w:rPr>
        <w:t>Перші два речення показують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інші взяті з роману «</w:t>
      </w:r>
      <w:r w:rsidRPr="00FD1F63">
        <w:rPr>
          <w:rFonts w:ascii="Times New Roman" w:hAnsi="Times New Roman"/>
          <w:i/>
          <w:sz w:val="28"/>
          <w:szCs w:val="28"/>
        </w:rPr>
        <w:t>The Haunting of Gillespie House</w:t>
      </w:r>
      <w:r w:rsidRPr="00FD1F63">
        <w:rPr>
          <w:rFonts w:ascii="Times New Roman" w:hAnsi="Times New Roman"/>
          <w:sz w:val="28"/>
          <w:szCs w:val="28"/>
        </w:rPr>
        <w:t>». В першому випадку бачимо, що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надзвичайно різноманітні. </w:t>
      </w:r>
      <w:r w:rsidRPr="00FD1F63">
        <w:rPr>
          <w:rFonts w:ascii="Times New Roman" w:hAnsi="Times New Roman"/>
          <w:sz w:val="28"/>
          <w:szCs w:val="28"/>
          <w:lang w:val="ru-RU"/>
        </w:rPr>
        <w:t>В половині випадків змішані конструкції ускладнені однорідними членами речення (не більше п’яти), рідше – дієприслівниковими зворотами або комплексами. Найбільша кількість підрядних частин – сім, найчастіше зустрічається одна. Змішані конструкції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надмірного використання складних речень, перевантажених комплексами, зворотами та підрядними частинами. </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EA372A" w:rsidRPr="00FD1F63" w:rsidRDefault="00EA372A" w:rsidP="00AA1554">
      <w:pPr>
        <w:spacing w:after="0" w:line="360" w:lineRule="auto"/>
        <w:ind w:firstLine="708"/>
        <w:jc w:val="right"/>
        <w:rPr>
          <w:rFonts w:ascii="Times New Roman" w:hAnsi="Times New Roman"/>
          <w:i/>
          <w:sz w:val="28"/>
          <w:szCs w:val="28"/>
          <w:lang w:val="ru-RU"/>
        </w:rPr>
      </w:pPr>
    </w:p>
    <w:p w:rsidR="0059533A" w:rsidRPr="00FD1F63" w:rsidRDefault="0059533A" w:rsidP="00AA1554">
      <w:pPr>
        <w:spacing w:after="0" w:line="360" w:lineRule="auto"/>
        <w:ind w:firstLine="708"/>
        <w:jc w:val="right"/>
        <w:rPr>
          <w:rFonts w:ascii="Times New Roman" w:hAnsi="Times New Roman"/>
          <w:i/>
          <w:sz w:val="28"/>
          <w:szCs w:val="28"/>
          <w:lang w:val="ru-RU"/>
        </w:rPr>
      </w:pPr>
    </w:p>
    <w:p w:rsidR="006F0D72" w:rsidRPr="00FD1F63" w:rsidRDefault="006F0D72" w:rsidP="00AA1554">
      <w:pPr>
        <w:spacing w:after="0"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Pr="00FD1F63" w:rsidRDefault="006F0D72" w:rsidP="00AA1554">
      <w:pPr>
        <w:spacing w:after="0" w:line="360" w:lineRule="auto"/>
        <w:ind w:firstLine="708"/>
        <w:jc w:val="center"/>
        <w:rPr>
          <w:rFonts w:ascii="Times New Roman" w:hAnsi="Times New Roman"/>
          <w:b/>
          <w:sz w:val="28"/>
          <w:szCs w:val="28"/>
        </w:rPr>
      </w:pPr>
      <w:r w:rsidRPr="00FD1F63">
        <w:rPr>
          <w:rFonts w:ascii="Times New Roman" w:hAnsi="Times New Roman"/>
          <w:b/>
          <w:sz w:val="28"/>
          <w:szCs w:val="28"/>
          <w:lang w:val="ru-RU"/>
        </w:rPr>
        <w:lastRenderedPageBreak/>
        <w:t xml:space="preserve">Питома вага різних типів речень в авторському монолозі роману 1980-2000 рр. </w:t>
      </w:r>
      <w:r w:rsidRPr="00FD1F63">
        <w:rPr>
          <w:rFonts w:ascii="Times New Roman" w:hAnsi="Times New Roman"/>
          <w:b/>
          <w:sz w:val="28"/>
          <w:szCs w:val="28"/>
        </w:rPr>
        <w:t>(1), готичних романів «</w:t>
      </w:r>
      <w:r w:rsidRPr="00FD1F63">
        <w:rPr>
          <w:rFonts w:ascii="Times New Roman" w:hAnsi="Times New Roman"/>
          <w:b/>
          <w:i/>
          <w:sz w:val="28"/>
          <w:szCs w:val="28"/>
        </w:rPr>
        <w:t xml:space="preserve">The Castle </w:t>
      </w:r>
      <w:proofErr w:type="gramStart"/>
      <w:r w:rsidRPr="00FD1F63">
        <w:rPr>
          <w:rFonts w:ascii="Times New Roman" w:hAnsi="Times New Roman"/>
          <w:b/>
          <w:i/>
          <w:sz w:val="28"/>
          <w:szCs w:val="28"/>
        </w:rPr>
        <w:t>Of</w:t>
      </w:r>
      <w:proofErr w:type="gramEnd"/>
      <w:r w:rsidRPr="00FD1F63">
        <w:rPr>
          <w:rFonts w:ascii="Times New Roman" w:hAnsi="Times New Roman"/>
          <w:b/>
          <w:i/>
          <w:sz w:val="28"/>
          <w:szCs w:val="28"/>
        </w:rPr>
        <w:t xml:space="preserve"> Otranto</w:t>
      </w:r>
      <w:r w:rsidRPr="00FD1F63">
        <w:rPr>
          <w:rFonts w:ascii="Times New Roman" w:hAnsi="Times New Roman"/>
          <w:b/>
          <w:sz w:val="28"/>
          <w:szCs w:val="28"/>
        </w:rPr>
        <w:t>» (2) та «</w:t>
      </w:r>
      <w:r w:rsidRPr="00FD1F63">
        <w:rPr>
          <w:rFonts w:ascii="Times New Roman" w:hAnsi="Times New Roman"/>
          <w:b/>
          <w:i/>
          <w:sz w:val="28"/>
          <w:szCs w:val="28"/>
        </w:rPr>
        <w:t>The Haunting of Gillespie House</w:t>
      </w:r>
      <w:r w:rsidRPr="00FD1F63">
        <w:rPr>
          <w:rFonts w:ascii="Times New Roman" w:hAnsi="Times New Roman"/>
          <w:b/>
          <w:sz w:val="28"/>
          <w:szCs w:val="28"/>
        </w:rPr>
        <w:t>»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Типи речень</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(1)</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Складносурядні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17,3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Змішані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42,3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24</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5.1</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однорідними членами речення</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23</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5.2</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4,7</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0</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Усього</w:t>
            </w:r>
          </w:p>
        </w:tc>
        <w:tc>
          <w:tcPr>
            <w:tcW w:w="2389" w:type="dxa"/>
          </w:tcPr>
          <w:p w:rsidR="006F0D72" w:rsidRPr="00FD1F63" w:rsidRDefault="006F0D72" w:rsidP="00AA1554">
            <w:pPr>
              <w:spacing w:after="0"/>
              <w:jc w:val="center"/>
              <w:rPr>
                <w:rFonts w:ascii="Times New Roman" w:hAnsi="Times New Roman"/>
                <w:b/>
                <w:sz w:val="28"/>
                <w:szCs w:val="28"/>
              </w:rPr>
            </w:pP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проведено в повному обсязі. Як ми вже вказували, ускладнення є засобом естетизації художнього тексту.</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lastRenderedPageBreak/>
        <w:t>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«зістарення»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«готичний» текстовий простір.</w:t>
      </w: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ind w:firstLine="708"/>
        <w:jc w:val="center"/>
        <w:rPr>
          <w:rFonts w:ascii="Times New Roman" w:hAnsi="Times New Roman"/>
          <w:b/>
          <w:sz w:val="28"/>
          <w:szCs w:val="28"/>
          <w:lang w:val="ru-RU"/>
        </w:rPr>
      </w:pPr>
      <w:r w:rsidRPr="00FD1F63">
        <w:rPr>
          <w:rFonts w:ascii="Times New Roman" w:hAnsi="Times New Roman"/>
          <w:b/>
          <w:sz w:val="28"/>
          <w:szCs w:val="28"/>
          <w:lang w:val="ru-RU"/>
        </w:rPr>
        <w:t>ВИСНОВКИ</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В даній роботі були розглянуті основні проблеми англійського готичного роману. Термін «готичний» в даному контексті передбачає, згідно з нашим аналізом, віддаленість у часі від сучасності, описи особливого, 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w:t>
      </w:r>
      <w:r w:rsidRPr="00FD1F63">
        <w:rPr>
          <w:rFonts w:ascii="Times New Roman" w:hAnsi="Times New Roman"/>
          <w:sz w:val="28"/>
          <w:szCs w:val="28"/>
          <w:lang w:val="ru-RU"/>
        </w:rPr>
        <w:lastRenderedPageBreak/>
        <w:t>на раціоналізм другої половини Х</w:t>
      </w:r>
      <w:r w:rsidRPr="00FD1F63">
        <w:rPr>
          <w:rFonts w:ascii="Times New Roman" w:hAnsi="Times New Roman"/>
          <w:sz w:val="28"/>
          <w:szCs w:val="28"/>
        </w:rPr>
        <w:t>VIII</w:t>
      </w:r>
      <w:r w:rsidRPr="00FD1F63">
        <w:rPr>
          <w:rFonts w:ascii="Times New Roman" w:hAnsi="Times New Roman"/>
          <w:sz w:val="28"/>
          <w:szCs w:val="28"/>
          <w:lang w:val="ru-RU"/>
        </w:rPr>
        <w:t xml:space="preserve"> ст., його передтечією можна вважати цвинтарну поезію епохи сентименталізму початку </w:t>
      </w:r>
      <w:r w:rsidRPr="00FD1F63">
        <w:rPr>
          <w:rFonts w:ascii="Times New Roman" w:hAnsi="Times New Roman"/>
          <w:sz w:val="28"/>
          <w:szCs w:val="28"/>
        </w:rPr>
        <w:t>XVIII</w:t>
      </w:r>
      <w:r w:rsidRPr="00FD1F63">
        <w:rPr>
          <w:rFonts w:ascii="Times New Roman" w:hAnsi="Times New Roman"/>
          <w:sz w:val="28"/>
          <w:szCs w:val="28"/>
          <w:lang w:val="ru-RU"/>
        </w:rPr>
        <w:t xml:space="preserve"> ст.</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xml:space="preserve">» Г. Уолпола, детально розглянутий у дослідженні. Перші наслідувачі Уолпола додавали риси сентименталізму до готики, роблячи її витонченою та чутливою.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ХІХ ст. готика набула рис сатиричної розважальної літератури. У ХІХ ст.. з’явилася також форма готичної новели.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 Аналізуючи авторський наратив та художній діалог, доходимо висновку, що час написання роману не впливає на загальну структуру тексту. Попри усталеної точки зору, що у сучасних романах переважає діалогічна форма, в досліджуваному готичному романі Х</w:t>
      </w:r>
      <w:r w:rsidRPr="00FD1F63">
        <w:rPr>
          <w:rFonts w:ascii="Times New Roman" w:hAnsi="Times New Roman"/>
          <w:sz w:val="28"/>
          <w:szCs w:val="28"/>
        </w:rPr>
        <w:t>VIII</w:t>
      </w:r>
      <w:r w:rsidRPr="00FD1F63">
        <w:rPr>
          <w:rFonts w:ascii="Times New Roman" w:hAnsi="Times New Roman"/>
          <w:sz w:val="28"/>
          <w:szCs w:val="28"/>
          <w:lang w:val="ru-RU"/>
        </w:rPr>
        <w:t xml:space="preserve"> ст. знаходимо більше художнього діалогу, а в романі ХХІ ст. – більше авторського наративу.</w:t>
      </w:r>
      <w:r w:rsidRPr="00FD1F63">
        <w:rPr>
          <w:rFonts w:ascii="Times New Roman" w:hAnsi="Times New Roman"/>
          <w:sz w:val="28"/>
          <w:szCs w:val="28"/>
          <w:lang w:val="ru-RU"/>
        </w:rPr>
        <w:tab/>
      </w:r>
      <w:r w:rsidRPr="00FD1F63">
        <w:rPr>
          <w:rFonts w:ascii="Times New Roman" w:hAnsi="Times New Roman"/>
          <w:sz w:val="28"/>
          <w:szCs w:val="28"/>
          <w:lang w:val="ru-RU"/>
        </w:rPr>
        <w:tab/>
        <w:t>Щодо лексичного навантаження, необхідно відзначити, що Г. Уолпол використовує дуже багато високої лексики, на відміну від Д. Коутс. 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бачимо безліч архаїзмів, високих слів, словоформ романського походження,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в основному книжкові вирази, актуальні </w:t>
      </w:r>
      <w:proofErr w:type="gramStart"/>
      <w:r w:rsidRPr="00FD1F63">
        <w:rPr>
          <w:rFonts w:ascii="Times New Roman" w:hAnsi="Times New Roman"/>
          <w:sz w:val="28"/>
          <w:szCs w:val="28"/>
          <w:lang w:val="ru-RU"/>
        </w:rPr>
        <w:t>у наш час</w:t>
      </w:r>
      <w:proofErr w:type="gramEnd"/>
      <w:r w:rsidRPr="00FD1F63">
        <w:rPr>
          <w:rFonts w:ascii="Times New Roman" w:hAnsi="Times New Roman"/>
          <w:sz w:val="28"/>
          <w:szCs w:val="28"/>
          <w:lang w:val="ru-RU"/>
        </w:rPr>
        <w:t>.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proofErr w:type="gramStart"/>
      <w:r w:rsidRPr="00FD1F63">
        <w:rPr>
          <w:rFonts w:ascii="Times New Roman" w:hAnsi="Times New Roman"/>
          <w:i/>
          <w:sz w:val="28"/>
          <w:szCs w:val="28"/>
        </w:rPr>
        <w:t>Otranto</w:t>
      </w:r>
      <w:r w:rsidRPr="00FD1F63">
        <w:rPr>
          <w:rFonts w:ascii="Times New Roman" w:hAnsi="Times New Roman"/>
          <w:sz w:val="28"/>
          <w:szCs w:val="28"/>
          <w:lang w:val="ru-RU"/>
        </w:rPr>
        <w:t>»  підкреслено</w:t>
      </w:r>
      <w:proofErr w:type="gramEnd"/>
      <w:r w:rsidRPr="00FD1F63">
        <w:rPr>
          <w:rFonts w:ascii="Times New Roman" w:hAnsi="Times New Roman"/>
          <w:sz w:val="28"/>
          <w:szCs w:val="28"/>
          <w:lang w:val="ru-RU"/>
        </w:rPr>
        <w:t xml:space="preserve"> архаїчна як з лексичної, так і граматичної точки зору, а авторський наратив більш тяжіє до книжності, включаючи архаїзми.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теж відноситься до давніх </w:t>
      </w:r>
      <w:r w:rsidRPr="00FD1F63">
        <w:rPr>
          <w:rFonts w:ascii="Times New Roman" w:hAnsi="Times New Roman"/>
          <w:sz w:val="28"/>
          <w:szCs w:val="28"/>
          <w:lang w:val="ru-RU"/>
        </w:rPr>
        <w:lastRenderedPageBreak/>
        <w:t>часів, але автор не перевантажує діалоги надто застарілою лексикою, і це є плюсом даного твору для читачів.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жанром з точки зору граматики. В готичних романах використовується більше складносурядних, складнопідрядних та ускладнених речень. 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СПИСОК ВИКОРИСТАНИХ ДЖЕРЕЛ</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Науково-критична література</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 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 Английская готическая проза. [гл. ред. Н. Будур]. - М.: Терра-Книжный клуб, 1999. – 352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3. Бахтин М.М. Автор и герой. К философским основам гуманитарных наук / М.М. Бахтин. − СПб.: Азбука, 2000. – 332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4. 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5. Клименко Е. И. Английская литература первой половины ХІХ </w:t>
      </w:r>
      <w:proofErr w:type="gramStart"/>
      <w:r w:rsidRPr="00FD1F63">
        <w:rPr>
          <w:rFonts w:ascii="Times New Roman" w:hAnsi="Times New Roman"/>
          <w:sz w:val="28"/>
          <w:szCs w:val="28"/>
          <w:lang w:val="ru-RU"/>
        </w:rPr>
        <w:t>века :</w:t>
      </w:r>
      <w:proofErr w:type="gramEnd"/>
      <w:r w:rsidRPr="00FD1F63">
        <w:rPr>
          <w:rFonts w:ascii="Times New Roman" w:hAnsi="Times New Roman"/>
          <w:sz w:val="28"/>
          <w:szCs w:val="28"/>
          <w:lang w:val="ru-RU"/>
        </w:rPr>
        <w:t xml:space="preserve"> очерк развития / Е. И. Клименко. – Л.: Изд-во ЛГУ, </w:t>
      </w:r>
      <w:proofErr w:type="gramStart"/>
      <w:r w:rsidRPr="00FD1F63">
        <w:rPr>
          <w:rFonts w:ascii="Times New Roman" w:hAnsi="Times New Roman"/>
          <w:sz w:val="28"/>
          <w:szCs w:val="28"/>
          <w:lang w:val="ru-RU"/>
        </w:rPr>
        <w:t>1971 .</w:t>
      </w:r>
      <w:proofErr w:type="gramEnd"/>
      <w:r w:rsidRPr="00FD1F63">
        <w:rPr>
          <w:rFonts w:ascii="Times New Roman" w:hAnsi="Times New Roman"/>
          <w:sz w:val="28"/>
          <w:szCs w:val="28"/>
          <w:lang w:val="ru-RU"/>
        </w:rPr>
        <w:t xml:space="preserve"> – 144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 xml:space="preserve">6. 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w:t>
      </w:r>
      <w:proofErr w:type="gramStart"/>
      <w:r w:rsidRPr="00FD1F63">
        <w:rPr>
          <w:rFonts w:ascii="Times New Roman" w:hAnsi="Times New Roman"/>
          <w:sz w:val="28"/>
          <w:szCs w:val="28"/>
          <w:lang w:val="ru-RU"/>
        </w:rPr>
        <w:t>Серія :</w:t>
      </w:r>
      <w:proofErr w:type="gramEnd"/>
      <w:r w:rsidRPr="00FD1F63">
        <w:rPr>
          <w:rFonts w:ascii="Times New Roman" w:hAnsi="Times New Roman"/>
          <w:sz w:val="28"/>
          <w:szCs w:val="28"/>
          <w:lang w:val="ru-RU"/>
        </w:rPr>
        <w:t xml:space="preserve"> Філологія. - 2013. - Вип. 7. - С. 3-10.</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7. Морозова І. Б. Парадигматичний аналіз структури і семантики елементарних комунікативних одиниць у світлі гештальт-теорії в сучасній англійській </w:t>
      </w:r>
      <w:proofErr w:type="gramStart"/>
      <w:r w:rsidRPr="00FD1F63">
        <w:rPr>
          <w:rFonts w:ascii="Times New Roman" w:hAnsi="Times New Roman"/>
          <w:sz w:val="28"/>
          <w:szCs w:val="28"/>
          <w:lang w:val="ru-RU"/>
        </w:rPr>
        <w:t>мові :</w:t>
      </w:r>
      <w:proofErr w:type="gramEnd"/>
      <w:r w:rsidRPr="00FD1F63">
        <w:rPr>
          <w:rFonts w:ascii="Times New Roman" w:hAnsi="Times New Roman"/>
          <w:sz w:val="28"/>
          <w:szCs w:val="28"/>
          <w:lang w:val="ru-RU"/>
        </w:rPr>
        <w:t xml:space="preserve"> монографія / І. Б. Морозова. – </w:t>
      </w:r>
      <w:proofErr w:type="gramStart"/>
      <w:r w:rsidRPr="00FD1F63">
        <w:rPr>
          <w:rFonts w:ascii="Times New Roman" w:hAnsi="Times New Roman"/>
          <w:sz w:val="28"/>
          <w:szCs w:val="28"/>
          <w:lang w:val="ru-RU"/>
        </w:rPr>
        <w:t>Одеса :</w:t>
      </w:r>
      <w:proofErr w:type="gramEnd"/>
      <w:r w:rsidRPr="00FD1F63">
        <w:rPr>
          <w:rFonts w:ascii="Times New Roman" w:hAnsi="Times New Roman"/>
          <w:sz w:val="28"/>
          <w:szCs w:val="28"/>
          <w:lang w:val="ru-RU"/>
        </w:rPr>
        <w:t xml:space="preserve"> Друкарський дім, 2009. – 384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8. Мороховский А. Н. Стилистика английского языка / [Мороховский А. Н., Воробьёва О. П., Лихошерст Н. И., Тимошенко З. В. и др.] – К.: Вища школа, 1984. – 284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9. 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10. Скобелева Е. В. Традиция "готического" романа в английской литературе </w:t>
      </w:r>
      <w:r w:rsidRPr="00FD1F63">
        <w:rPr>
          <w:rFonts w:ascii="Times New Roman" w:hAnsi="Times New Roman"/>
          <w:sz w:val="28"/>
          <w:szCs w:val="28"/>
        </w:rPr>
        <w:t>XIX</w:t>
      </w:r>
      <w:r w:rsidRPr="00FD1F63">
        <w:rPr>
          <w:rFonts w:ascii="Times New Roman" w:hAnsi="Times New Roman"/>
          <w:sz w:val="28"/>
          <w:szCs w:val="28"/>
          <w:lang w:val="ru-RU"/>
        </w:rPr>
        <w:t xml:space="preserve"> и </w:t>
      </w:r>
      <w:r w:rsidRPr="00FD1F63">
        <w:rPr>
          <w:rFonts w:ascii="Times New Roman" w:hAnsi="Times New Roman"/>
          <w:sz w:val="28"/>
          <w:szCs w:val="28"/>
        </w:rPr>
        <w:t>XX</w:t>
      </w:r>
      <w:r w:rsidRPr="00FD1F63">
        <w:rPr>
          <w:rFonts w:ascii="Times New Roman" w:hAnsi="Times New Roman"/>
          <w:sz w:val="28"/>
          <w:szCs w:val="28"/>
          <w:lang w:val="ru-RU"/>
        </w:rPr>
        <w:t xml:space="preserve"> </w:t>
      </w:r>
      <w:proofErr w:type="gramStart"/>
      <w:r w:rsidRPr="00FD1F63">
        <w:rPr>
          <w:rFonts w:ascii="Times New Roman" w:hAnsi="Times New Roman"/>
          <w:sz w:val="28"/>
          <w:szCs w:val="28"/>
          <w:lang w:val="ru-RU"/>
        </w:rPr>
        <w:t>веков :</w:t>
      </w:r>
      <w:proofErr w:type="gramEnd"/>
      <w:r w:rsidRPr="00FD1F63">
        <w:rPr>
          <w:rFonts w:ascii="Times New Roman" w:hAnsi="Times New Roman"/>
          <w:sz w:val="28"/>
          <w:szCs w:val="28"/>
          <w:lang w:val="ru-RU"/>
        </w:rPr>
        <w:t xml:space="preserve"> дисс. … канд. филол. </w:t>
      </w:r>
      <w:proofErr w:type="gramStart"/>
      <w:r w:rsidRPr="00FD1F63">
        <w:rPr>
          <w:rFonts w:ascii="Times New Roman" w:hAnsi="Times New Roman"/>
          <w:sz w:val="28"/>
          <w:szCs w:val="28"/>
          <w:lang w:val="ru-RU"/>
        </w:rPr>
        <w:t>наук :</w:t>
      </w:r>
      <w:proofErr w:type="gramEnd"/>
      <w:r w:rsidRPr="00FD1F63">
        <w:rPr>
          <w:rFonts w:ascii="Times New Roman" w:hAnsi="Times New Roman"/>
          <w:sz w:val="28"/>
          <w:szCs w:val="28"/>
          <w:lang w:val="ru-RU"/>
        </w:rPr>
        <w:t xml:space="preserve"> 10.01.03 / Е. В. Скобелева. – Москва, 2008. – 203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11. Соловьева Н. А. У истоков английского романтизма / Н. А. Соловьева. М.: Изд-во МУ, 1988. – 232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Татарова А. В. </w:t>
      </w:r>
      <w:proofErr w:type="gramStart"/>
      <w:r w:rsidRPr="00FD1F63">
        <w:rPr>
          <w:rFonts w:ascii="Times New Roman" w:hAnsi="Times New Roman"/>
          <w:sz w:val="28"/>
          <w:szCs w:val="28"/>
          <w:lang w:val="ru-RU"/>
        </w:rPr>
        <w:t>Языковые  средства</w:t>
      </w:r>
      <w:proofErr w:type="gramEnd"/>
      <w:r w:rsidRPr="00FD1F63">
        <w:rPr>
          <w:rFonts w:ascii="Times New Roman" w:hAnsi="Times New Roman"/>
          <w:sz w:val="28"/>
          <w:szCs w:val="28"/>
          <w:lang w:val="ru-RU"/>
        </w:rPr>
        <w:t xml:space="preserve">  создания  образа  персонажа  в   неоготической  литературе [Электронный ресурс] / А. В. Татарова // Режим доступа к журн.: </w:t>
      </w:r>
      <w:hyperlink r:id="rId7" w:history="1">
        <w:r w:rsidRPr="00FD1F63">
          <w:rPr>
            <w:rStyle w:val="a6"/>
            <w:rFonts w:ascii="Times New Roman" w:hAnsi="Times New Roman"/>
            <w:sz w:val="28"/>
            <w:szCs w:val="28"/>
          </w:rPr>
          <w:t>http</w:t>
        </w:r>
        <w:r w:rsidRPr="00FD1F63">
          <w:rPr>
            <w:rStyle w:val="a6"/>
            <w:rFonts w:ascii="Times New Roman" w:hAnsi="Times New Roman"/>
            <w:sz w:val="28"/>
            <w:szCs w:val="28"/>
            <w:lang w:val="ru-RU"/>
          </w:rPr>
          <w:t>://</w:t>
        </w:r>
        <w:r w:rsidRPr="00FD1F63">
          <w:rPr>
            <w:rStyle w:val="a6"/>
            <w:rFonts w:ascii="Times New Roman" w:hAnsi="Times New Roman"/>
            <w:sz w:val="28"/>
            <w:szCs w:val="28"/>
          </w:rPr>
          <w:t>sibac</w:t>
        </w:r>
        <w:r w:rsidRPr="00FD1F63">
          <w:rPr>
            <w:rStyle w:val="a6"/>
            <w:rFonts w:ascii="Times New Roman" w:hAnsi="Times New Roman"/>
            <w:sz w:val="28"/>
            <w:szCs w:val="28"/>
            <w:lang w:val="ru-RU"/>
          </w:rPr>
          <w:t>.</w:t>
        </w:r>
        <w:r w:rsidRPr="00FD1F63">
          <w:rPr>
            <w:rStyle w:val="a6"/>
            <w:rFonts w:ascii="Times New Roman" w:hAnsi="Times New Roman"/>
            <w:sz w:val="28"/>
            <w:szCs w:val="28"/>
          </w:rPr>
          <w:t>info</w:t>
        </w:r>
        <w:r w:rsidRPr="00FD1F63">
          <w:rPr>
            <w:rStyle w:val="a6"/>
            <w:rFonts w:ascii="Times New Roman" w:hAnsi="Times New Roman"/>
            <w:sz w:val="28"/>
            <w:szCs w:val="28"/>
            <w:lang w:val="ru-RU"/>
          </w:rPr>
          <w:t>/</w:t>
        </w:r>
        <w:r w:rsidRPr="00FD1F63">
          <w:rPr>
            <w:rStyle w:val="a6"/>
            <w:rFonts w:ascii="Times New Roman" w:hAnsi="Times New Roman"/>
            <w:sz w:val="28"/>
            <w:szCs w:val="28"/>
          </w:rPr>
          <w:t>studconf</w:t>
        </w:r>
        <w:r w:rsidRPr="00FD1F63">
          <w:rPr>
            <w:rStyle w:val="a6"/>
            <w:rFonts w:ascii="Times New Roman" w:hAnsi="Times New Roman"/>
            <w:sz w:val="28"/>
            <w:szCs w:val="28"/>
            <w:lang w:val="ru-RU"/>
          </w:rPr>
          <w:t>/</w:t>
        </w:r>
        <w:r w:rsidRPr="00FD1F63">
          <w:rPr>
            <w:rStyle w:val="a6"/>
            <w:rFonts w:ascii="Times New Roman" w:hAnsi="Times New Roman"/>
            <w:sz w:val="28"/>
            <w:szCs w:val="28"/>
          </w:rPr>
          <w:t>hum</w:t>
        </w:r>
        <w:r w:rsidRPr="00FD1F63">
          <w:rPr>
            <w:rStyle w:val="a6"/>
            <w:rFonts w:ascii="Times New Roman" w:hAnsi="Times New Roman"/>
            <w:sz w:val="28"/>
            <w:szCs w:val="28"/>
            <w:lang w:val="ru-RU"/>
          </w:rPr>
          <w:t>/</w:t>
        </w:r>
        <w:r w:rsidRPr="00FD1F63">
          <w:rPr>
            <w:rStyle w:val="a6"/>
            <w:rFonts w:ascii="Times New Roman" w:hAnsi="Times New Roman"/>
            <w:sz w:val="28"/>
            <w:szCs w:val="28"/>
          </w:rPr>
          <w:t>xxx</w:t>
        </w:r>
        <w:r w:rsidRPr="00FD1F63">
          <w:rPr>
            <w:rStyle w:val="a6"/>
            <w:rFonts w:ascii="Times New Roman" w:hAnsi="Times New Roman"/>
            <w:sz w:val="28"/>
            <w:szCs w:val="28"/>
            <w:lang w:val="ru-RU"/>
          </w:rPr>
          <w:t>/41274</w:t>
        </w:r>
      </w:hyperlink>
      <w:r w:rsidRPr="00FD1F63">
        <w:rPr>
          <w:rFonts w:ascii="Times New Roman" w:hAnsi="Times New Roman"/>
          <w:sz w:val="28"/>
          <w:szCs w:val="28"/>
          <w:lang w:val="ru-RU"/>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3</w:t>
      </w:r>
      <w:r w:rsidRPr="00FD1F63">
        <w:rPr>
          <w:rFonts w:ascii="Times New Roman" w:hAnsi="Times New Roman"/>
          <w:sz w:val="28"/>
          <w:szCs w:val="28"/>
        </w:rPr>
        <w:t>. Birkhead E. The tale of terror; a study of the Gothic romance / Edith Birkhead. L.: Constable &amp; Company ltd., 1921. – 270 p.</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4</w:t>
      </w:r>
      <w:r w:rsidRPr="00FD1F63">
        <w:rPr>
          <w:rFonts w:ascii="Times New Roman" w:hAnsi="Times New Roman"/>
          <w:sz w:val="28"/>
          <w:szCs w:val="28"/>
        </w:rPr>
        <w:t>. Bredvold Louis I. The Literature of the Restoration and the Eighteenth Century 1660-1798 / Louis I. Bredvold. – Oxford University Press, 1950. – 192 р.</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15. Summers M. The Gothic Quest - A History of the Gothic Novel / M. Summers. Fortune</w:t>
      </w:r>
      <w:r w:rsidRPr="00FD1F63">
        <w:rPr>
          <w:rFonts w:ascii="Times New Roman" w:hAnsi="Times New Roman"/>
          <w:sz w:val="28"/>
          <w:szCs w:val="28"/>
          <w:lang w:val="ru-RU"/>
        </w:rPr>
        <w:t xml:space="preserve"> </w:t>
      </w:r>
      <w:r w:rsidRPr="00FD1F63">
        <w:rPr>
          <w:rFonts w:ascii="Times New Roman" w:hAnsi="Times New Roman"/>
          <w:sz w:val="28"/>
          <w:szCs w:val="28"/>
        </w:rPr>
        <w:t>Press</w:t>
      </w:r>
      <w:r w:rsidRPr="00FD1F63">
        <w:rPr>
          <w:rFonts w:ascii="Times New Roman" w:hAnsi="Times New Roman"/>
          <w:sz w:val="28"/>
          <w:szCs w:val="28"/>
          <w:lang w:val="ru-RU"/>
        </w:rPr>
        <w:t xml:space="preserve">, 1938. - 433 </w:t>
      </w:r>
      <w:r w:rsidRPr="00FD1F63">
        <w:rPr>
          <w:rFonts w:ascii="Times New Roman" w:hAnsi="Times New Roman"/>
          <w:sz w:val="28"/>
          <w:szCs w:val="28"/>
        </w:rPr>
        <w:t>p</w:t>
      </w:r>
      <w:r w:rsidRPr="00FD1F63">
        <w:rPr>
          <w:rFonts w:ascii="Times New Roman" w:hAnsi="Times New Roman"/>
          <w:sz w:val="28"/>
          <w:szCs w:val="28"/>
          <w:lang w:val="ru-RU"/>
        </w:rPr>
        <w:t>.</w:t>
      </w:r>
    </w:p>
    <w:p w:rsidR="006F0D72" w:rsidRPr="00FD1F63" w:rsidRDefault="006F0D72"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lang w:val="uk-UA"/>
        </w:rPr>
        <w:t>Довідкові видання</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16. Литературная энциклопедия терминов и понятий [гл. ред. А.Н. Николюкин]. – М.: НПК «Интелвак», 2001. – 799 с.</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7</w:t>
      </w:r>
      <w:r w:rsidRPr="00FD1F63">
        <w:rPr>
          <w:rFonts w:ascii="Times New Roman" w:hAnsi="Times New Roman"/>
          <w:sz w:val="28"/>
          <w:szCs w:val="28"/>
        </w:rPr>
        <w:t xml:space="preserve">. The Oxford Companion to English Literature: Revised (Oxford Companions) [ed. by Margaret Drabble]. – OUP Oxford; 6 </w:t>
      </w:r>
      <w:proofErr w:type="gramStart"/>
      <w:r w:rsidRPr="00FD1F63">
        <w:rPr>
          <w:rFonts w:ascii="Times New Roman" w:hAnsi="Times New Roman"/>
          <w:sz w:val="28"/>
          <w:szCs w:val="28"/>
        </w:rPr>
        <w:t>edition</w:t>
      </w:r>
      <w:proofErr w:type="gramEnd"/>
      <w:r w:rsidRPr="00FD1F63">
        <w:rPr>
          <w:rFonts w:ascii="Times New Roman" w:hAnsi="Times New Roman"/>
          <w:sz w:val="28"/>
          <w:szCs w:val="28"/>
        </w:rPr>
        <w:t>, 2006. – 1172 p.</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8</w:t>
      </w:r>
      <w:r w:rsidRPr="00FD1F63">
        <w:rPr>
          <w:rFonts w:ascii="Times New Roman" w:hAnsi="Times New Roman"/>
          <w:sz w:val="28"/>
          <w:szCs w:val="28"/>
        </w:rPr>
        <w:t>. Varma D. The Gothic Flame: Being a History of the Gothic Novel in England: Its Origins, Efflorescence, Disintegration and Residuary Influences / D. Varma. – L.: Arthur Baker Ltd. and Harrison and Gibb Ltd., 1957. – 280 p.</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lang w:val="ru-RU"/>
        </w:rPr>
        <w:t>Досліджувані</w:t>
      </w:r>
      <w:r w:rsidRPr="00FD1F63">
        <w:rPr>
          <w:rFonts w:ascii="Times New Roman" w:hAnsi="Times New Roman"/>
          <w:b/>
          <w:sz w:val="28"/>
          <w:szCs w:val="28"/>
        </w:rPr>
        <w:t xml:space="preserve"> </w:t>
      </w:r>
      <w:r w:rsidRPr="00FD1F63">
        <w:rPr>
          <w:rFonts w:ascii="Times New Roman" w:hAnsi="Times New Roman"/>
          <w:b/>
          <w:sz w:val="28"/>
          <w:szCs w:val="28"/>
          <w:lang w:val="ru-RU"/>
        </w:rPr>
        <w:t>тексти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9</w:t>
      </w:r>
      <w:r w:rsidRPr="00FD1F63">
        <w:rPr>
          <w:rFonts w:ascii="Times New Roman" w:hAnsi="Times New Roman"/>
          <w:sz w:val="28"/>
          <w:szCs w:val="28"/>
        </w:rPr>
        <w:t>. Coates D. The Haunting of Gillespie House / D. Coates. E.: Revaluation Books, 2015. – 60 p.</w:t>
      </w:r>
    </w:p>
    <w:p w:rsidR="006F0D72" w:rsidRPr="00783440"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20. Walpole H. The Castle of Otranto / H. Walpole. L.: Tho. Lownds in Fleet-Street, 1765. – 239 p.</w:t>
      </w:r>
    </w:p>
    <w:sectPr w:rsidR="006F0D72" w:rsidRPr="00783440" w:rsidSect="001668B3">
      <w:headerReference w:type="even" r:id="rId8"/>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3E8" w:rsidRDefault="002D33E8">
      <w:pPr>
        <w:spacing w:after="0" w:line="240" w:lineRule="auto"/>
      </w:pPr>
      <w:r>
        <w:separator/>
      </w:r>
    </w:p>
  </w:endnote>
  <w:endnote w:type="continuationSeparator" w:id="0">
    <w:p w:rsidR="002D33E8" w:rsidRDefault="002D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3E8" w:rsidRDefault="002D33E8">
      <w:pPr>
        <w:spacing w:after="0" w:line="240" w:lineRule="auto"/>
      </w:pPr>
      <w:r>
        <w:separator/>
      </w:r>
    </w:p>
  </w:footnote>
  <w:footnote w:type="continuationSeparator" w:id="0">
    <w:p w:rsidR="002D33E8" w:rsidRDefault="002D3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044" w:rsidRDefault="005D5044">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5D5044" w:rsidRDefault="005D5044">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044" w:rsidRDefault="005D5044">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5D5044" w:rsidRDefault="005D5044">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9D4"/>
    <w:rsid w:val="00000E2B"/>
    <w:rsid w:val="0000131C"/>
    <w:rsid w:val="0002014A"/>
    <w:rsid w:val="000204AD"/>
    <w:rsid w:val="00032556"/>
    <w:rsid w:val="00054148"/>
    <w:rsid w:val="00056424"/>
    <w:rsid w:val="000636CE"/>
    <w:rsid w:val="00065FAF"/>
    <w:rsid w:val="00082641"/>
    <w:rsid w:val="00090DA1"/>
    <w:rsid w:val="00094E21"/>
    <w:rsid w:val="000A6545"/>
    <w:rsid w:val="000C48F4"/>
    <w:rsid w:val="000D42A1"/>
    <w:rsid w:val="000D7475"/>
    <w:rsid w:val="000E6BE2"/>
    <w:rsid w:val="000E7BD8"/>
    <w:rsid w:val="000F2C9F"/>
    <w:rsid w:val="00110E39"/>
    <w:rsid w:val="0011235F"/>
    <w:rsid w:val="001255AF"/>
    <w:rsid w:val="0013244E"/>
    <w:rsid w:val="00132E18"/>
    <w:rsid w:val="001423B8"/>
    <w:rsid w:val="00144C4F"/>
    <w:rsid w:val="001525F3"/>
    <w:rsid w:val="001569F0"/>
    <w:rsid w:val="0016256D"/>
    <w:rsid w:val="001658F9"/>
    <w:rsid w:val="001668B3"/>
    <w:rsid w:val="00177D04"/>
    <w:rsid w:val="00186176"/>
    <w:rsid w:val="001B021C"/>
    <w:rsid w:val="001B15D8"/>
    <w:rsid w:val="001F0A4F"/>
    <w:rsid w:val="001F7157"/>
    <w:rsid w:val="0020134C"/>
    <w:rsid w:val="00204DF4"/>
    <w:rsid w:val="00215EB1"/>
    <w:rsid w:val="00216249"/>
    <w:rsid w:val="00217390"/>
    <w:rsid w:val="00225CB2"/>
    <w:rsid w:val="00241E05"/>
    <w:rsid w:val="00242476"/>
    <w:rsid w:val="00253ED8"/>
    <w:rsid w:val="00294880"/>
    <w:rsid w:val="002976B4"/>
    <w:rsid w:val="002A1836"/>
    <w:rsid w:val="002A348A"/>
    <w:rsid w:val="002B252E"/>
    <w:rsid w:val="002B79A6"/>
    <w:rsid w:val="002C20EE"/>
    <w:rsid w:val="002D33E8"/>
    <w:rsid w:val="002D3F42"/>
    <w:rsid w:val="002D62D3"/>
    <w:rsid w:val="002E30CD"/>
    <w:rsid w:val="00300396"/>
    <w:rsid w:val="0030370A"/>
    <w:rsid w:val="0031457A"/>
    <w:rsid w:val="00315CCF"/>
    <w:rsid w:val="003255B7"/>
    <w:rsid w:val="00327BCB"/>
    <w:rsid w:val="003364F1"/>
    <w:rsid w:val="003460FA"/>
    <w:rsid w:val="003563EF"/>
    <w:rsid w:val="003638D9"/>
    <w:rsid w:val="00374926"/>
    <w:rsid w:val="0038416D"/>
    <w:rsid w:val="00384541"/>
    <w:rsid w:val="00384791"/>
    <w:rsid w:val="003875DB"/>
    <w:rsid w:val="003878DC"/>
    <w:rsid w:val="00396B0D"/>
    <w:rsid w:val="003B369A"/>
    <w:rsid w:val="003C60FC"/>
    <w:rsid w:val="003D0EEC"/>
    <w:rsid w:val="003D18C0"/>
    <w:rsid w:val="003D71BF"/>
    <w:rsid w:val="003D7566"/>
    <w:rsid w:val="003F0BF9"/>
    <w:rsid w:val="0040059E"/>
    <w:rsid w:val="00403983"/>
    <w:rsid w:val="004102AB"/>
    <w:rsid w:val="00420590"/>
    <w:rsid w:val="00425959"/>
    <w:rsid w:val="004302FC"/>
    <w:rsid w:val="00436E49"/>
    <w:rsid w:val="00444C35"/>
    <w:rsid w:val="0045746E"/>
    <w:rsid w:val="0046385B"/>
    <w:rsid w:val="004812D4"/>
    <w:rsid w:val="00487C35"/>
    <w:rsid w:val="00494E39"/>
    <w:rsid w:val="004B7407"/>
    <w:rsid w:val="004C068A"/>
    <w:rsid w:val="004C0B18"/>
    <w:rsid w:val="004C4FC2"/>
    <w:rsid w:val="004C505C"/>
    <w:rsid w:val="004D51AF"/>
    <w:rsid w:val="004E2119"/>
    <w:rsid w:val="004E3EF5"/>
    <w:rsid w:val="004E5616"/>
    <w:rsid w:val="004E648F"/>
    <w:rsid w:val="004F3594"/>
    <w:rsid w:val="0050143E"/>
    <w:rsid w:val="00501524"/>
    <w:rsid w:val="00501BA2"/>
    <w:rsid w:val="00502EF2"/>
    <w:rsid w:val="00553631"/>
    <w:rsid w:val="005734D9"/>
    <w:rsid w:val="005803FE"/>
    <w:rsid w:val="00586F3C"/>
    <w:rsid w:val="00595072"/>
    <w:rsid w:val="0059533A"/>
    <w:rsid w:val="005B3956"/>
    <w:rsid w:val="005C1604"/>
    <w:rsid w:val="005C520E"/>
    <w:rsid w:val="005C6118"/>
    <w:rsid w:val="005D5044"/>
    <w:rsid w:val="005E7F1F"/>
    <w:rsid w:val="005F05DB"/>
    <w:rsid w:val="005F690C"/>
    <w:rsid w:val="00611089"/>
    <w:rsid w:val="00611462"/>
    <w:rsid w:val="00626174"/>
    <w:rsid w:val="00630E29"/>
    <w:rsid w:val="0063712A"/>
    <w:rsid w:val="006677F7"/>
    <w:rsid w:val="006743F6"/>
    <w:rsid w:val="00680F51"/>
    <w:rsid w:val="006837D8"/>
    <w:rsid w:val="00683CBD"/>
    <w:rsid w:val="00686EC7"/>
    <w:rsid w:val="00694FD7"/>
    <w:rsid w:val="006A09D4"/>
    <w:rsid w:val="006A71D9"/>
    <w:rsid w:val="006A7867"/>
    <w:rsid w:val="006C3047"/>
    <w:rsid w:val="006D237B"/>
    <w:rsid w:val="006D377B"/>
    <w:rsid w:val="006D5D99"/>
    <w:rsid w:val="006E3017"/>
    <w:rsid w:val="006F0D72"/>
    <w:rsid w:val="006F508E"/>
    <w:rsid w:val="007242C2"/>
    <w:rsid w:val="0072453A"/>
    <w:rsid w:val="00730D15"/>
    <w:rsid w:val="0074446D"/>
    <w:rsid w:val="00744AB0"/>
    <w:rsid w:val="00754584"/>
    <w:rsid w:val="00755F58"/>
    <w:rsid w:val="00761A6E"/>
    <w:rsid w:val="00765C43"/>
    <w:rsid w:val="0076612C"/>
    <w:rsid w:val="007664D8"/>
    <w:rsid w:val="00783440"/>
    <w:rsid w:val="00792222"/>
    <w:rsid w:val="00796AF2"/>
    <w:rsid w:val="007A077E"/>
    <w:rsid w:val="007B2489"/>
    <w:rsid w:val="007B798C"/>
    <w:rsid w:val="007C325C"/>
    <w:rsid w:val="007D202F"/>
    <w:rsid w:val="007D22D8"/>
    <w:rsid w:val="007D24C2"/>
    <w:rsid w:val="007E523C"/>
    <w:rsid w:val="00802187"/>
    <w:rsid w:val="00806743"/>
    <w:rsid w:val="00811B62"/>
    <w:rsid w:val="008177EA"/>
    <w:rsid w:val="0082250F"/>
    <w:rsid w:val="00822AB3"/>
    <w:rsid w:val="00827F0B"/>
    <w:rsid w:val="008323C7"/>
    <w:rsid w:val="00840A6B"/>
    <w:rsid w:val="00856A24"/>
    <w:rsid w:val="008611A1"/>
    <w:rsid w:val="008771B6"/>
    <w:rsid w:val="008859A0"/>
    <w:rsid w:val="00894309"/>
    <w:rsid w:val="008970F6"/>
    <w:rsid w:val="008A65C8"/>
    <w:rsid w:val="008B70F2"/>
    <w:rsid w:val="008D6D23"/>
    <w:rsid w:val="008F2294"/>
    <w:rsid w:val="00917B3D"/>
    <w:rsid w:val="00923AD7"/>
    <w:rsid w:val="00923D6B"/>
    <w:rsid w:val="009307DB"/>
    <w:rsid w:val="0093194B"/>
    <w:rsid w:val="00940410"/>
    <w:rsid w:val="009416B5"/>
    <w:rsid w:val="009670AB"/>
    <w:rsid w:val="009726CD"/>
    <w:rsid w:val="00981135"/>
    <w:rsid w:val="00982B8B"/>
    <w:rsid w:val="0099427A"/>
    <w:rsid w:val="009B25DD"/>
    <w:rsid w:val="009B2BA1"/>
    <w:rsid w:val="009B4E0A"/>
    <w:rsid w:val="009B59C6"/>
    <w:rsid w:val="009B6434"/>
    <w:rsid w:val="009C0361"/>
    <w:rsid w:val="009C0BD5"/>
    <w:rsid w:val="009E56EF"/>
    <w:rsid w:val="009E6A5C"/>
    <w:rsid w:val="009F3527"/>
    <w:rsid w:val="009F7D75"/>
    <w:rsid w:val="00A00EAC"/>
    <w:rsid w:val="00A06243"/>
    <w:rsid w:val="00A20D46"/>
    <w:rsid w:val="00A23B4A"/>
    <w:rsid w:val="00A31EC4"/>
    <w:rsid w:val="00A37E2E"/>
    <w:rsid w:val="00A43E25"/>
    <w:rsid w:val="00A503AD"/>
    <w:rsid w:val="00A51453"/>
    <w:rsid w:val="00A72DD5"/>
    <w:rsid w:val="00A76C2D"/>
    <w:rsid w:val="00A77688"/>
    <w:rsid w:val="00A84B7C"/>
    <w:rsid w:val="00A86448"/>
    <w:rsid w:val="00A902E4"/>
    <w:rsid w:val="00A93084"/>
    <w:rsid w:val="00AA1554"/>
    <w:rsid w:val="00AA1AD3"/>
    <w:rsid w:val="00AA2633"/>
    <w:rsid w:val="00AA47D7"/>
    <w:rsid w:val="00AB1AB6"/>
    <w:rsid w:val="00AD3253"/>
    <w:rsid w:val="00AD4A38"/>
    <w:rsid w:val="00AE3182"/>
    <w:rsid w:val="00AE5081"/>
    <w:rsid w:val="00AF27FD"/>
    <w:rsid w:val="00B03469"/>
    <w:rsid w:val="00B069F5"/>
    <w:rsid w:val="00B13CC3"/>
    <w:rsid w:val="00B14AF2"/>
    <w:rsid w:val="00B16DE8"/>
    <w:rsid w:val="00B22346"/>
    <w:rsid w:val="00B224C3"/>
    <w:rsid w:val="00B26681"/>
    <w:rsid w:val="00B26ACB"/>
    <w:rsid w:val="00B30558"/>
    <w:rsid w:val="00B3353C"/>
    <w:rsid w:val="00B41DD8"/>
    <w:rsid w:val="00B4756F"/>
    <w:rsid w:val="00B574D0"/>
    <w:rsid w:val="00B63D18"/>
    <w:rsid w:val="00B65398"/>
    <w:rsid w:val="00B8736A"/>
    <w:rsid w:val="00B92A5C"/>
    <w:rsid w:val="00B977C1"/>
    <w:rsid w:val="00BA479A"/>
    <w:rsid w:val="00BB0C56"/>
    <w:rsid w:val="00BB15E4"/>
    <w:rsid w:val="00BB5284"/>
    <w:rsid w:val="00BB6D0C"/>
    <w:rsid w:val="00BC6666"/>
    <w:rsid w:val="00BD0D04"/>
    <w:rsid w:val="00BD1D9D"/>
    <w:rsid w:val="00BE5A99"/>
    <w:rsid w:val="00BF04D5"/>
    <w:rsid w:val="00BF2FF8"/>
    <w:rsid w:val="00BF3366"/>
    <w:rsid w:val="00C012E5"/>
    <w:rsid w:val="00C039A7"/>
    <w:rsid w:val="00C04435"/>
    <w:rsid w:val="00C13095"/>
    <w:rsid w:val="00C13CED"/>
    <w:rsid w:val="00C15031"/>
    <w:rsid w:val="00C16805"/>
    <w:rsid w:val="00C248B4"/>
    <w:rsid w:val="00C31D6E"/>
    <w:rsid w:val="00C529DA"/>
    <w:rsid w:val="00C531DE"/>
    <w:rsid w:val="00C537C1"/>
    <w:rsid w:val="00C648CC"/>
    <w:rsid w:val="00C76A74"/>
    <w:rsid w:val="00C813CC"/>
    <w:rsid w:val="00CB4DB0"/>
    <w:rsid w:val="00CB55D2"/>
    <w:rsid w:val="00CC0110"/>
    <w:rsid w:val="00CC211D"/>
    <w:rsid w:val="00CC4FF0"/>
    <w:rsid w:val="00CC5F4E"/>
    <w:rsid w:val="00CD09B9"/>
    <w:rsid w:val="00CD1B2F"/>
    <w:rsid w:val="00CE7F23"/>
    <w:rsid w:val="00D1792E"/>
    <w:rsid w:val="00D17931"/>
    <w:rsid w:val="00D17B49"/>
    <w:rsid w:val="00D3269C"/>
    <w:rsid w:val="00D36D04"/>
    <w:rsid w:val="00D41B75"/>
    <w:rsid w:val="00D42D06"/>
    <w:rsid w:val="00D51B6E"/>
    <w:rsid w:val="00D62677"/>
    <w:rsid w:val="00D7151C"/>
    <w:rsid w:val="00DB2946"/>
    <w:rsid w:val="00DB7F5A"/>
    <w:rsid w:val="00DC0DF5"/>
    <w:rsid w:val="00DD1ADB"/>
    <w:rsid w:val="00DD499D"/>
    <w:rsid w:val="00DF6686"/>
    <w:rsid w:val="00E03C08"/>
    <w:rsid w:val="00E07A3A"/>
    <w:rsid w:val="00E117C1"/>
    <w:rsid w:val="00E158D1"/>
    <w:rsid w:val="00E20D6B"/>
    <w:rsid w:val="00E23B12"/>
    <w:rsid w:val="00E25060"/>
    <w:rsid w:val="00E251B4"/>
    <w:rsid w:val="00E2663E"/>
    <w:rsid w:val="00E331D5"/>
    <w:rsid w:val="00E55741"/>
    <w:rsid w:val="00E571A9"/>
    <w:rsid w:val="00E6317A"/>
    <w:rsid w:val="00E826D7"/>
    <w:rsid w:val="00EA1C5B"/>
    <w:rsid w:val="00EA372A"/>
    <w:rsid w:val="00EA3B0D"/>
    <w:rsid w:val="00EA4C4F"/>
    <w:rsid w:val="00EB2284"/>
    <w:rsid w:val="00EC2FE9"/>
    <w:rsid w:val="00EC43AB"/>
    <w:rsid w:val="00EC4554"/>
    <w:rsid w:val="00ED2930"/>
    <w:rsid w:val="00ED3958"/>
    <w:rsid w:val="00EE3B85"/>
    <w:rsid w:val="00EE4AD2"/>
    <w:rsid w:val="00EE7B9A"/>
    <w:rsid w:val="00F008E2"/>
    <w:rsid w:val="00F00CC2"/>
    <w:rsid w:val="00F0707E"/>
    <w:rsid w:val="00F12D19"/>
    <w:rsid w:val="00F17C60"/>
    <w:rsid w:val="00F40324"/>
    <w:rsid w:val="00F51C1C"/>
    <w:rsid w:val="00F56757"/>
    <w:rsid w:val="00F600DF"/>
    <w:rsid w:val="00F7099B"/>
    <w:rsid w:val="00F8421E"/>
    <w:rsid w:val="00F97F19"/>
    <w:rsid w:val="00FA2F62"/>
    <w:rsid w:val="00FB119E"/>
    <w:rsid w:val="00FB2060"/>
    <w:rsid w:val="00FB24B6"/>
    <w:rsid w:val="00FC0077"/>
    <w:rsid w:val="00FC5212"/>
    <w:rsid w:val="00FD1F63"/>
    <w:rsid w:val="00FD6960"/>
    <w:rsid w:val="00FE3CA3"/>
    <w:rsid w:val="00FE6065"/>
    <w:rsid w:val="00FE72C5"/>
    <w:rsid w:val="00FF0CFC"/>
    <w:rsid w:val="00FF146F"/>
    <w:rsid w:val="00FF21BA"/>
    <w:rsid w:val="00FF2483"/>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4705BE"/>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46781">
      <w:bodyDiv w:val="1"/>
      <w:marLeft w:val="0"/>
      <w:marRight w:val="0"/>
      <w:marTop w:val="0"/>
      <w:marBottom w:val="0"/>
      <w:divBdr>
        <w:top w:val="none" w:sz="0" w:space="0" w:color="auto"/>
        <w:left w:val="none" w:sz="0" w:space="0" w:color="auto"/>
        <w:bottom w:val="none" w:sz="0" w:space="0" w:color="auto"/>
        <w:right w:val="none" w:sz="0" w:space="0" w:color="auto"/>
      </w:divBdr>
    </w:div>
    <w:div w:id="141520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bac.info/studconf/hum/xxx/41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1114</TotalTime>
  <Pages>1</Pages>
  <Words>10838</Words>
  <Characters>61782</Characters>
  <Application>Microsoft Office Word</Application>
  <DocSecurity>0</DocSecurity>
  <Lines>514</Lines>
  <Paragraphs>144</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72476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14</cp:revision>
  <cp:lastPrinted>2017-04-22T11:40:00Z</cp:lastPrinted>
  <dcterms:created xsi:type="dcterms:W3CDTF">2017-06-03T18:39:00Z</dcterms:created>
  <dcterms:modified xsi:type="dcterms:W3CDTF">2018-04-01T12:46:00Z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