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7A" w:rsidRPr="00514A7A" w:rsidRDefault="00514A7A" w:rsidP="00B016F4">
      <w:pPr>
        <w:spacing w:before="240"/>
        <w:jc w:val="center"/>
        <w:rPr>
          <w:b/>
          <w:lang w:val="es-ES"/>
        </w:rPr>
      </w:pPr>
      <w:r w:rsidRPr="00514A7A">
        <w:rPr>
          <w:b/>
          <w:lang w:val="es-ES"/>
        </w:rPr>
        <w:t>Prop</w:t>
      </w:r>
      <w:r w:rsidR="00E97497">
        <w:rPr>
          <w:b/>
          <w:lang w:val="es-ES"/>
        </w:rPr>
        <w:t>uesta de Investigación Mejorada</w:t>
      </w:r>
    </w:p>
    <w:p w:rsidR="00514A7A" w:rsidRPr="00514A7A" w:rsidRDefault="00514A7A" w:rsidP="00B016F4">
      <w:pPr>
        <w:spacing w:before="240"/>
        <w:jc w:val="center"/>
        <w:rPr>
          <w:b/>
          <w:lang w:val="es-ES"/>
        </w:rPr>
      </w:pPr>
      <w:r w:rsidRPr="00514A7A">
        <w:rPr>
          <w:b/>
          <w:lang w:val="es-ES"/>
        </w:rPr>
        <w:t>Título Provisional</w:t>
      </w:r>
    </w:p>
    <w:p w:rsidR="00514A7A" w:rsidRPr="00514A7A" w:rsidRDefault="00514A7A" w:rsidP="00B016F4">
      <w:pPr>
        <w:spacing w:before="240"/>
        <w:jc w:val="both"/>
        <w:rPr>
          <w:lang w:val="es-ES"/>
        </w:rPr>
      </w:pPr>
      <w:r w:rsidRPr="00514A7A">
        <w:rPr>
          <w:lang w:val="es-ES"/>
        </w:rPr>
        <w:t>Evaluación del Impacto del Progra</w:t>
      </w:r>
      <w:bookmarkStart w:id="0" w:name="_GoBack"/>
      <w:bookmarkEnd w:id="0"/>
      <w:r w:rsidRPr="00514A7A">
        <w:rPr>
          <w:lang w:val="es-ES"/>
        </w:rPr>
        <w:t>ma "Atención Integral en Salud en Contextos Educativos" (MAIS-CE) sobre el Rendimiento Académico: Un Análisis de Difere</w:t>
      </w:r>
      <w:r>
        <w:rPr>
          <w:lang w:val="es-ES"/>
        </w:rPr>
        <w:t>ncias en Diferencias 2015-2020.</w:t>
      </w:r>
    </w:p>
    <w:p w:rsidR="00514A7A" w:rsidRPr="00514A7A" w:rsidRDefault="00514A7A" w:rsidP="00B016F4">
      <w:pPr>
        <w:spacing w:before="240"/>
        <w:ind w:firstLine="0"/>
        <w:jc w:val="both"/>
        <w:rPr>
          <w:b/>
          <w:lang w:val="es-ES"/>
        </w:rPr>
      </w:pPr>
      <w:r w:rsidRPr="00514A7A">
        <w:rPr>
          <w:b/>
          <w:lang w:val="es-ES"/>
        </w:rPr>
        <w:t>Resumen</w:t>
      </w:r>
    </w:p>
    <w:p w:rsidR="00514A7A" w:rsidRPr="00514A7A" w:rsidRDefault="00514A7A" w:rsidP="00B016F4">
      <w:pPr>
        <w:spacing w:before="240"/>
        <w:jc w:val="both"/>
        <w:rPr>
          <w:lang w:val="es-ES"/>
        </w:rPr>
      </w:pPr>
      <w:r w:rsidRPr="00514A7A">
        <w:rPr>
          <w:lang w:val="es-ES"/>
        </w:rPr>
        <w:t>Esta investigación tiene como objetivo analizar el impacto del programa "</w:t>
      </w:r>
      <w:r w:rsidRPr="00AC3509">
        <w:rPr>
          <w:b/>
          <w:i/>
          <w:lang w:val="es-ES"/>
        </w:rPr>
        <w:t>Atención Integral en Salud en Contextos Educativos</w:t>
      </w:r>
      <w:r w:rsidRPr="00514A7A">
        <w:rPr>
          <w:lang w:val="es-ES"/>
        </w:rPr>
        <w:t>" (MAIS-CE) sobre el rendimiento académico de los estudiantes en Ecuador, utilizando un enfoque de diferencias en diferencias</w:t>
      </w:r>
      <w:r w:rsidR="00AC3509">
        <w:rPr>
          <w:lang w:val="es-ES"/>
        </w:rPr>
        <w:t>.</w:t>
      </w:r>
      <w:r w:rsidRPr="00514A7A">
        <w:rPr>
          <w:lang w:val="es-ES"/>
        </w:rPr>
        <w:t xml:space="preserve"> Se examinará un periodo de análisis de 2015 a 2020, tomando como referencia la implementación del programa en 2018. Se empleará una variable binaria que refleje si la escuela fue parte del programa y se evaluarán los efectos diferenciales antes y después de la intervención. Esta investigación busca aportar evidencia empírica sobre la efectividad de las políticas de salud en el contexto educativo y su impacto en el rendimiento académico, proporcionando así una base sólida para futuras políticas que integren salud y educación.</w:t>
      </w:r>
    </w:p>
    <w:p w:rsidR="00514A7A" w:rsidRPr="00514A7A" w:rsidRDefault="00514A7A" w:rsidP="00B016F4">
      <w:pPr>
        <w:spacing w:before="240"/>
        <w:ind w:firstLine="0"/>
        <w:jc w:val="both"/>
        <w:rPr>
          <w:b/>
          <w:lang w:val="es-ES"/>
        </w:rPr>
      </w:pPr>
      <w:r w:rsidRPr="00514A7A">
        <w:rPr>
          <w:b/>
          <w:lang w:val="es-ES"/>
        </w:rPr>
        <w:t>Planteamiento del Problema</w:t>
      </w:r>
    </w:p>
    <w:p w:rsidR="00514A7A" w:rsidRPr="00514A7A" w:rsidRDefault="00514A7A" w:rsidP="00525004">
      <w:pPr>
        <w:spacing w:before="240"/>
        <w:jc w:val="both"/>
        <w:rPr>
          <w:lang w:val="es-ES"/>
        </w:rPr>
      </w:pPr>
      <w:r w:rsidRPr="00D02B1E">
        <w:rPr>
          <w:lang w:val="es-ES"/>
        </w:rPr>
        <w:t xml:space="preserve">El bienestar de los estudiantes dentro del sistema educativo no depende únicamente de la calidad pedagógica, sino también de </w:t>
      </w:r>
      <w:r w:rsidR="00203184" w:rsidRPr="00D02B1E">
        <w:rPr>
          <w:lang w:val="es-ES"/>
        </w:rPr>
        <w:t>factores externos como lo es la salud</w:t>
      </w:r>
      <w:r w:rsidRPr="00D02B1E">
        <w:rPr>
          <w:lang w:val="es-ES"/>
        </w:rPr>
        <w:t xml:space="preserve">. </w:t>
      </w:r>
      <w:r w:rsidR="00A01226" w:rsidRPr="00D02B1E">
        <w:rPr>
          <w:lang w:val="es-ES"/>
        </w:rPr>
        <w:t>Esto se puede considerar tomando en cuenta la teoría del Capital Humano de</w:t>
      </w:r>
      <w:r w:rsidR="004A56E1" w:rsidRPr="00D02B1E">
        <w:rPr>
          <w:lang w:val="es-ES"/>
        </w:rPr>
        <w:t xml:space="preserve"> </w:t>
      </w:r>
      <w:r w:rsidR="00525004" w:rsidRPr="00D02B1E">
        <w:fldChar w:fldCharType="begin"/>
      </w:r>
      <w:r w:rsidR="00525004" w:rsidRPr="00D02B1E">
        <w:instrText xml:space="preserve"> ADDIN ZOTERO_ITEM CSL_CITATION {"citationID":"EyU3xcXg","properties":{"formattedCitation":"(Becker, 1983)","plainCitation":"(Becker, 1983)","noteIndex":0},"citationItems":[{"id":2006,"uris":["http://zotero.org/users/9584768/items/DTSA3SAI"],"itemData":{"id":2006,"type":"book","abstract":"284 pages : 23 cm; Originally published by the National Bureau of Economic Research, New York; Translation of: Human capital : a theoretical and empirical analysis; Includes bibliographical references and index","ISBN":"978-84-206-8063-7","language":"spa","number-of-pages":"294","publisher":"Madrid : Alianza","source":"Internet Archive","title":"Capital humano : un análisis teórico y empírico referido fundamentalmente a la educación","title-short":"Capital humano","URL":"http://archive.org/details/capitalhumanouna0000beck","author":[{"family":"Becker","given":"Gary S. (Gary Stanley)"}],"contributor":[{"literal":"Internet Archive"}],"accessed":{"date-parts":[["2024",9,24]]},"issued":{"date-parts":[["1983"]]}}}],"schema":"https://github.com/citation-style-language/schema/raw/master/csl-citation.json"} </w:instrText>
      </w:r>
      <w:r w:rsidR="00525004" w:rsidRPr="00D02B1E">
        <w:fldChar w:fldCharType="separate"/>
      </w:r>
      <w:r w:rsidR="00525004" w:rsidRPr="00D02B1E">
        <w:rPr>
          <w:rFonts w:cs="Times New Roman"/>
        </w:rPr>
        <w:t>(Becker, 1983)</w:t>
      </w:r>
      <w:r w:rsidR="00525004" w:rsidRPr="00D02B1E">
        <w:fldChar w:fldCharType="end"/>
      </w:r>
      <w:r w:rsidR="004A56E1" w:rsidRPr="00D02B1E">
        <w:rPr>
          <w:lang w:val="es-ES"/>
        </w:rPr>
        <w:t xml:space="preserve">y la teoría </w:t>
      </w:r>
      <w:r w:rsidR="00707CEF" w:rsidRPr="00D02B1E">
        <w:rPr>
          <w:lang w:val="es-ES"/>
        </w:rPr>
        <w:t>o</w:t>
      </w:r>
      <w:r w:rsidR="00A24D81" w:rsidRPr="00D02B1E">
        <w:rPr>
          <w:lang w:val="es-ES"/>
        </w:rPr>
        <w:t xml:space="preserve"> Modelo de Inversión</w:t>
      </w:r>
      <w:r w:rsidR="00707CEF" w:rsidRPr="00D02B1E">
        <w:rPr>
          <w:lang w:val="es-ES"/>
        </w:rPr>
        <w:t xml:space="preserve"> en salud</w:t>
      </w:r>
      <w:r w:rsidR="00A24D81" w:rsidRPr="00D02B1E">
        <w:rPr>
          <w:lang w:val="es-ES"/>
        </w:rPr>
        <w:t xml:space="preserve"> </w:t>
      </w:r>
      <w:r w:rsidR="004A56E1" w:rsidRPr="00D02B1E">
        <w:rPr>
          <w:lang w:val="es-ES"/>
        </w:rPr>
        <w:t>de</w:t>
      </w:r>
      <w:r w:rsidR="003B29E4" w:rsidRPr="00D02B1E">
        <w:rPr>
          <w:lang w:val="es-ES"/>
        </w:rPr>
        <w:t xml:space="preserve"> </w:t>
      </w:r>
      <w:r w:rsidR="003B29E4" w:rsidRPr="00D02B1E">
        <w:rPr>
          <w:lang w:val="es-ES"/>
        </w:rPr>
        <w:fldChar w:fldCharType="begin"/>
      </w:r>
      <w:r w:rsidR="003B29E4" w:rsidRPr="00D02B1E">
        <w:rPr>
          <w:lang w:val="es-ES"/>
        </w:rPr>
        <w:instrText xml:space="preserve"> ADDIN ZOTERO_ITEM CSL_CITATION {"citationID":"KzYljETA","properties":{"formattedCitation":"(Grossman, 1972)","plainCitation":"(Grossman, 1972)","noteIndex":0},"citationItems":[{"id":2007,"uris":["http://zotero.org/users/9584768/items/BAWQHDVQ"],"itemData":{"id":2007,"type":"article-journal","container-title":"Journal of Political Economy","ISSN":"0022-3808","issue":"2","note":"publisher: University of Chicago Press","page":"223-255","source":"JSTOR","title":"On the Concept of Health Capital and the Demand for Health","volume":"80","author":[{"family":"Grossman","given":"Michael"}],"issued":{"date-parts":[["1972"]]}}}],"schema":"https://github.com/citation-style-language/schema/raw/master/csl-citation.json"} </w:instrText>
      </w:r>
      <w:r w:rsidR="003B29E4" w:rsidRPr="00D02B1E">
        <w:rPr>
          <w:lang w:val="es-ES"/>
        </w:rPr>
        <w:fldChar w:fldCharType="separate"/>
      </w:r>
      <w:r w:rsidR="003B29E4" w:rsidRPr="00D02B1E">
        <w:rPr>
          <w:rFonts w:cs="Times New Roman"/>
        </w:rPr>
        <w:t>(Grossman, 1972)</w:t>
      </w:r>
      <w:r w:rsidR="003B29E4" w:rsidRPr="00D02B1E">
        <w:rPr>
          <w:lang w:val="es-ES"/>
        </w:rPr>
        <w:fldChar w:fldCharType="end"/>
      </w:r>
      <w:r w:rsidR="00707CEF" w:rsidRPr="00D02B1E">
        <w:rPr>
          <w:lang w:val="es-ES"/>
        </w:rPr>
        <w:t xml:space="preserve">, estos </w:t>
      </w:r>
      <w:r w:rsidR="003B29E4" w:rsidRPr="00D02B1E">
        <w:rPr>
          <w:lang w:val="es-ES"/>
        </w:rPr>
        <w:t xml:space="preserve"> </w:t>
      </w:r>
      <w:r w:rsidRPr="00D02B1E">
        <w:rPr>
          <w:lang w:val="es-ES"/>
        </w:rPr>
        <w:t xml:space="preserve">han señalado la influencia que la salud </w:t>
      </w:r>
      <w:r w:rsidR="00525004" w:rsidRPr="00D02B1E">
        <w:rPr>
          <w:lang w:val="es-ES"/>
        </w:rPr>
        <w:t xml:space="preserve">posee y que </w:t>
      </w:r>
      <w:r w:rsidRPr="00D02B1E">
        <w:rPr>
          <w:lang w:val="es-ES"/>
        </w:rPr>
        <w:t>tiene</w:t>
      </w:r>
      <w:r w:rsidR="00525004" w:rsidRPr="00D02B1E">
        <w:rPr>
          <w:lang w:val="es-ES"/>
        </w:rPr>
        <w:t xml:space="preserve"> su impacto</w:t>
      </w:r>
      <w:r w:rsidRPr="00D02B1E">
        <w:rPr>
          <w:lang w:val="es-ES"/>
        </w:rPr>
        <w:t xml:space="preserve"> en el desempeño académico</w:t>
      </w:r>
      <w:r w:rsidR="00525004" w:rsidRPr="00D02B1E">
        <w:rPr>
          <w:lang w:val="es-ES"/>
        </w:rPr>
        <w:t xml:space="preserve"> o capital humano</w:t>
      </w:r>
      <w:r w:rsidRPr="00D02B1E">
        <w:rPr>
          <w:lang w:val="es-ES"/>
        </w:rPr>
        <w:t xml:space="preserve">. En Ecuador, el programa "Atención Integral en Salud en Contextos Educativos" (MAIS-CE), implementado en 2018, tiene como objetivo </w:t>
      </w:r>
      <w:r w:rsidR="00707CEF" w:rsidRPr="00D02B1E">
        <w:rPr>
          <w:lang w:val="es-ES"/>
        </w:rPr>
        <w:t>m</w:t>
      </w:r>
      <w:r w:rsidR="00A43299" w:rsidRPr="00D02B1E">
        <w:rPr>
          <w:lang w:val="es-ES"/>
        </w:rPr>
        <w:t>ejorar la calidad de vida de la población estudiantil a través de una gestión en salud integral y sostenible, orientada al óptimo desarrollo de sus capacidades y a la promoción y prevención de salud en el entorno escolar.</w:t>
      </w:r>
      <w:r w:rsidR="00525004" w:rsidRPr="00D02B1E">
        <w:rPr>
          <w:lang w:val="es-ES"/>
        </w:rPr>
        <w:t xml:space="preserve"> </w:t>
      </w:r>
      <w:r w:rsidRPr="00D02B1E">
        <w:rPr>
          <w:lang w:val="es-ES"/>
        </w:rPr>
        <w:t>Sin embargo, hasta la fecha, existe poca evidencia empírica sobre el impacto de esta polít</w:t>
      </w:r>
      <w:r w:rsidR="00525004" w:rsidRPr="00D02B1E">
        <w:rPr>
          <w:lang w:val="es-ES"/>
        </w:rPr>
        <w:t xml:space="preserve">ica en el rendimiento académico. </w:t>
      </w:r>
    </w:p>
    <w:p w:rsidR="002649C6" w:rsidRPr="00514A7A" w:rsidRDefault="00514A7A" w:rsidP="00B016F4">
      <w:pPr>
        <w:spacing w:before="240"/>
        <w:jc w:val="both"/>
        <w:rPr>
          <w:lang w:val="es-ES"/>
        </w:rPr>
      </w:pPr>
      <w:r w:rsidRPr="00514A7A">
        <w:rPr>
          <w:lang w:val="es-ES"/>
        </w:rPr>
        <w:t xml:space="preserve">Este estudio busca llenar ese vacío al </w:t>
      </w:r>
      <w:r w:rsidR="00537CDB">
        <w:rPr>
          <w:lang w:val="es-ES"/>
        </w:rPr>
        <w:t xml:space="preserve">intentar </w:t>
      </w:r>
      <w:r w:rsidRPr="00514A7A">
        <w:rPr>
          <w:lang w:val="es-ES"/>
        </w:rPr>
        <w:t xml:space="preserve">evaluar cómo ha influido el MAIS-CE en el desempeño escolar, considerando factores como las notas </w:t>
      </w:r>
      <w:r w:rsidR="00537CDB">
        <w:rPr>
          <w:lang w:val="es-ES"/>
        </w:rPr>
        <w:t xml:space="preserve">obtenidos las pruebas </w:t>
      </w:r>
      <w:r w:rsidR="00AE3884">
        <w:rPr>
          <w:lang w:val="es-ES"/>
        </w:rPr>
        <w:t xml:space="preserve">Ser Bachiller del banco </w:t>
      </w:r>
      <w:r w:rsidR="006A5ACB">
        <w:rPr>
          <w:lang w:val="es-ES"/>
        </w:rPr>
        <w:t>d</w:t>
      </w:r>
      <w:r w:rsidR="00AE3884">
        <w:rPr>
          <w:lang w:val="es-ES"/>
        </w:rPr>
        <w:t xml:space="preserve">e información el </w:t>
      </w:r>
      <w:proofErr w:type="spellStart"/>
      <w:r w:rsidR="00AE3884">
        <w:rPr>
          <w:lang w:val="es-ES"/>
        </w:rPr>
        <w:t>Ineval</w:t>
      </w:r>
      <w:proofErr w:type="spellEnd"/>
      <w:r w:rsidRPr="00514A7A">
        <w:rPr>
          <w:lang w:val="es-ES"/>
        </w:rPr>
        <w:t>. El análisis se centrará en un periodo de tiempo que abarca desde 2015 hasta 2020, permitiendo observar las dinámicas</w:t>
      </w:r>
      <w:r w:rsidR="001E35B7">
        <w:rPr>
          <w:lang w:val="es-ES"/>
        </w:rPr>
        <w:t xml:space="preserve"> y tendenticas</w:t>
      </w:r>
      <w:r w:rsidRPr="00514A7A">
        <w:rPr>
          <w:lang w:val="es-ES"/>
        </w:rPr>
        <w:t xml:space="preserve"> pre y </w:t>
      </w:r>
      <w:r>
        <w:rPr>
          <w:lang w:val="es-ES"/>
        </w:rPr>
        <w:t xml:space="preserve">post </w:t>
      </w:r>
      <w:r w:rsidR="001E35B7">
        <w:rPr>
          <w:lang w:val="es-ES"/>
        </w:rPr>
        <w:t xml:space="preserve">de la </w:t>
      </w:r>
      <w:r>
        <w:rPr>
          <w:lang w:val="es-ES"/>
        </w:rPr>
        <w:t>intervención del programa.</w:t>
      </w:r>
    </w:p>
    <w:p w:rsidR="00514A7A" w:rsidRPr="00514A7A" w:rsidRDefault="00514A7A" w:rsidP="00B016F4">
      <w:pPr>
        <w:spacing w:before="240"/>
        <w:ind w:firstLine="0"/>
        <w:jc w:val="both"/>
        <w:rPr>
          <w:b/>
          <w:lang w:val="es-ES"/>
        </w:rPr>
      </w:pPr>
      <w:r w:rsidRPr="00514A7A">
        <w:rPr>
          <w:b/>
          <w:lang w:val="es-ES"/>
        </w:rPr>
        <w:lastRenderedPageBreak/>
        <w:t>Objetivos</w:t>
      </w:r>
    </w:p>
    <w:p w:rsidR="00514A7A" w:rsidRPr="003657B3" w:rsidRDefault="00514A7A" w:rsidP="00B016F4">
      <w:pPr>
        <w:spacing w:before="240"/>
        <w:jc w:val="both"/>
        <w:rPr>
          <w:highlight w:val="yellow"/>
          <w:lang w:val="es-ES"/>
        </w:rPr>
      </w:pPr>
      <w:r w:rsidRPr="003657B3">
        <w:rPr>
          <w:b/>
          <w:i/>
          <w:highlight w:val="yellow"/>
          <w:lang w:val="es-ES"/>
        </w:rPr>
        <w:t>Objetivo General</w:t>
      </w:r>
      <w:r w:rsidRPr="003657B3">
        <w:rPr>
          <w:highlight w:val="yellow"/>
          <w:lang w:val="es-ES"/>
        </w:rPr>
        <w:t>: Evaluar el impacto del programa MAIS-CE sobre el rendimiento académic</w:t>
      </w:r>
      <w:r w:rsidR="00420898" w:rsidRPr="003657B3">
        <w:rPr>
          <w:highlight w:val="yellow"/>
          <w:lang w:val="es-ES"/>
        </w:rPr>
        <w:t>o de los estudiantes en Ecuador</w:t>
      </w:r>
    </w:p>
    <w:p w:rsidR="00514A7A" w:rsidRPr="003657B3" w:rsidRDefault="00514A7A" w:rsidP="00B016F4">
      <w:pPr>
        <w:spacing w:before="240"/>
        <w:jc w:val="both"/>
        <w:rPr>
          <w:b/>
          <w:highlight w:val="yellow"/>
          <w:lang w:val="es-ES"/>
        </w:rPr>
      </w:pPr>
      <w:r w:rsidRPr="003657B3">
        <w:rPr>
          <w:b/>
          <w:i/>
          <w:highlight w:val="yellow"/>
          <w:lang w:val="es-ES"/>
        </w:rPr>
        <w:t>Objetivos Específicos</w:t>
      </w:r>
      <w:r w:rsidRPr="003657B3">
        <w:rPr>
          <w:b/>
          <w:highlight w:val="yellow"/>
          <w:lang w:val="es-ES"/>
        </w:rPr>
        <w:t>:</w:t>
      </w:r>
    </w:p>
    <w:p w:rsidR="00514A7A" w:rsidRPr="003657B3" w:rsidRDefault="00514A7A" w:rsidP="00B016F4">
      <w:pPr>
        <w:pStyle w:val="Prrafodelista"/>
        <w:numPr>
          <w:ilvl w:val="0"/>
          <w:numId w:val="1"/>
        </w:numPr>
        <w:spacing w:before="240"/>
        <w:jc w:val="both"/>
        <w:rPr>
          <w:highlight w:val="yellow"/>
          <w:lang w:val="es-ES"/>
        </w:rPr>
      </w:pPr>
      <w:r w:rsidRPr="003657B3">
        <w:rPr>
          <w:highlight w:val="yellow"/>
          <w:lang w:val="es-ES"/>
        </w:rPr>
        <w:t>Analizar el rendimiento académico antes y después de la implementación del MAIS-CE en las escuelas participantes.</w:t>
      </w:r>
    </w:p>
    <w:p w:rsidR="00514A7A" w:rsidRPr="003657B3" w:rsidRDefault="00514A7A" w:rsidP="00B016F4">
      <w:pPr>
        <w:pStyle w:val="Prrafodelista"/>
        <w:numPr>
          <w:ilvl w:val="0"/>
          <w:numId w:val="1"/>
        </w:numPr>
        <w:spacing w:before="240"/>
        <w:jc w:val="both"/>
        <w:rPr>
          <w:highlight w:val="yellow"/>
          <w:lang w:val="es-ES"/>
        </w:rPr>
      </w:pPr>
      <w:r w:rsidRPr="003657B3">
        <w:rPr>
          <w:highlight w:val="yellow"/>
          <w:lang w:val="es-ES"/>
        </w:rPr>
        <w:t>Comparar los resultados académicos entre las escuelas que participaron en el programa y aquellas que no</w:t>
      </w:r>
      <w:r w:rsidR="00707CEF" w:rsidRPr="003657B3">
        <w:rPr>
          <w:highlight w:val="yellow"/>
          <w:lang w:val="es-ES"/>
        </w:rPr>
        <w:t xml:space="preserve"> lo hicieron (grupo de control), (Antes y después</w:t>
      </w:r>
      <w:r w:rsidR="00F12735" w:rsidRPr="003657B3">
        <w:rPr>
          <w:highlight w:val="yellow"/>
          <w:lang w:val="es-ES"/>
        </w:rPr>
        <w:t>)</w:t>
      </w:r>
    </w:p>
    <w:p w:rsidR="00514A7A" w:rsidRPr="003657B3" w:rsidRDefault="00514A7A" w:rsidP="00B016F4">
      <w:pPr>
        <w:pStyle w:val="Prrafodelista"/>
        <w:numPr>
          <w:ilvl w:val="0"/>
          <w:numId w:val="1"/>
        </w:numPr>
        <w:spacing w:before="240"/>
        <w:jc w:val="both"/>
        <w:rPr>
          <w:highlight w:val="yellow"/>
          <w:lang w:val="es-ES"/>
        </w:rPr>
      </w:pPr>
      <w:r w:rsidRPr="003657B3">
        <w:rPr>
          <w:highlight w:val="yellow"/>
          <w:lang w:val="es-ES"/>
        </w:rPr>
        <w:t>Determi</w:t>
      </w:r>
      <w:r w:rsidR="00F12735" w:rsidRPr="003657B3">
        <w:rPr>
          <w:highlight w:val="yellow"/>
          <w:lang w:val="es-ES"/>
        </w:rPr>
        <w:t>nar si el programa MAIS-CE tuvo</w:t>
      </w:r>
      <w:r w:rsidRPr="003657B3">
        <w:rPr>
          <w:highlight w:val="yellow"/>
          <w:lang w:val="es-ES"/>
        </w:rPr>
        <w:t xml:space="preserve"> un impacto difere</w:t>
      </w:r>
      <w:r w:rsidR="00F12735" w:rsidRPr="003657B3">
        <w:rPr>
          <w:highlight w:val="yellow"/>
          <w:lang w:val="es-ES"/>
        </w:rPr>
        <w:t>nciado según l</w:t>
      </w:r>
      <w:r w:rsidRPr="003657B3">
        <w:rPr>
          <w:highlight w:val="yellow"/>
          <w:lang w:val="es-ES"/>
        </w:rPr>
        <w:t>o</w:t>
      </w:r>
      <w:r w:rsidR="00F12735" w:rsidRPr="003657B3">
        <w:rPr>
          <w:highlight w:val="yellow"/>
          <w:lang w:val="es-ES"/>
        </w:rPr>
        <w:t>s resultados obtenidos</w:t>
      </w:r>
      <w:r w:rsidRPr="003657B3">
        <w:rPr>
          <w:highlight w:val="yellow"/>
          <w:lang w:val="es-ES"/>
        </w:rPr>
        <w:t>.</w:t>
      </w:r>
    </w:p>
    <w:p w:rsidR="00514A7A" w:rsidRPr="00514A7A" w:rsidRDefault="00514A7A" w:rsidP="00B016F4">
      <w:pPr>
        <w:spacing w:before="240"/>
        <w:ind w:firstLine="0"/>
        <w:jc w:val="both"/>
        <w:rPr>
          <w:b/>
          <w:lang w:val="es-ES"/>
        </w:rPr>
      </w:pPr>
      <w:r w:rsidRPr="00514A7A">
        <w:rPr>
          <w:b/>
          <w:lang w:val="es-ES"/>
        </w:rPr>
        <w:t>Justificación</w:t>
      </w:r>
    </w:p>
    <w:p w:rsidR="00514A7A" w:rsidRPr="00514A7A" w:rsidRDefault="00514A7A" w:rsidP="00B016F4">
      <w:pPr>
        <w:spacing w:before="240"/>
        <w:jc w:val="both"/>
        <w:rPr>
          <w:lang w:val="es-ES"/>
        </w:rPr>
      </w:pPr>
      <w:r w:rsidRPr="00514A7A">
        <w:rPr>
          <w:lang w:val="es-ES"/>
        </w:rPr>
        <w:t xml:space="preserve">La </w:t>
      </w:r>
      <w:r w:rsidR="007857D2">
        <w:rPr>
          <w:lang w:val="es-ES"/>
        </w:rPr>
        <w:t>importancia</w:t>
      </w:r>
      <w:r w:rsidRPr="00514A7A">
        <w:rPr>
          <w:lang w:val="es-ES"/>
        </w:rPr>
        <w:t xml:space="preserve"> de esta investigación radica en su potencial para proporcionar evidencia cuantitativa sobre cómo las políticas de salud en contextos educativos pueden influir en el desempeño académico de los estudiantes</w:t>
      </w:r>
      <w:r w:rsidR="007857D2">
        <w:rPr>
          <w:lang w:val="es-ES"/>
        </w:rPr>
        <w:t xml:space="preserve"> a largo plazo</w:t>
      </w:r>
      <w:r w:rsidRPr="00514A7A">
        <w:rPr>
          <w:lang w:val="es-ES"/>
        </w:rPr>
        <w:t xml:space="preserve">. Esto no solo puede ayudar a justificar la expansión de </w:t>
      </w:r>
      <w:r w:rsidR="007857D2">
        <w:rPr>
          <w:lang w:val="es-ES"/>
        </w:rPr>
        <w:t>proyectos</w:t>
      </w:r>
      <w:r w:rsidRPr="00514A7A">
        <w:rPr>
          <w:lang w:val="es-ES"/>
        </w:rPr>
        <w:t xml:space="preserve"> como </w:t>
      </w:r>
      <w:r w:rsidR="007857D2">
        <w:rPr>
          <w:lang w:val="es-ES"/>
        </w:rPr>
        <w:t>(</w:t>
      </w:r>
      <w:r w:rsidRPr="00514A7A">
        <w:rPr>
          <w:lang w:val="es-ES"/>
        </w:rPr>
        <w:t>MAIS-CE</w:t>
      </w:r>
      <w:r w:rsidR="007857D2">
        <w:rPr>
          <w:lang w:val="es-ES"/>
        </w:rPr>
        <w:t>)</w:t>
      </w:r>
      <w:r w:rsidRPr="00514A7A">
        <w:rPr>
          <w:lang w:val="es-ES"/>
        </w:rPr>
        <w:t xml:space="preserve"> a otras instituciones, sino también a mejorar las políticas públicas que buscan integrar la salud y la educación como ejes</w:t>
      </w:r>
      <w:r w:rsidR="007857D2">
        <w:rPr>
          <w:lang w:val="es-ES"/>
        </w:rPr>
        <w:t xml:space="preserve"> clave para el desarrollo</w:t>
      </w:r>
      <w:r w:rsidRPr="00514A7A">
        <w:rPr>
          <w:lang w:val="es-ES"/>
        </w:rPr>
        <w:t>. En un contexto como el ecuatoriano, donde los indicadores de calidad educativa presentan desafíos significativos, esta investigación puede ofrecer soluciones prácticas y funda</w:t>
      </w:r>
      <w:r w:rsidR="007857D2">
        <w:rPr>
          <w:lang w:val="es-ES"/>
        </w:rPr>
        <w:t xml:space="preserve">mentadas en evidencia empírica por medio de propuestas ligadas al mismo sector. </w:t>
      </w:r>
    </w:p>
    <w:p w:rsidR="00514A7A" w:rsidRPr="00514A7A" w:rsidRDefault="00514A7A" w:rsidP="00B016F4">
      <w:pPr>
        <w:spacing w:before="240"/>
        <w:ind w:firstLine="0"/>
        <w:jc w:val="both"/>
        <w:rPr>
          <w:b/>
          <w:lang w:val="es-ES"/>
        </w:rPr>
      </w:pPr>
      <w:r w:rsidRPr="00514A7A">
        <w:rPr>
          <w:b/>
          <w:lang w:val="es-ES"/>
        </w:rPr>
        <w:t>Metodología</w:t>
      </w:r>
    </w:p>
    <w:p w:rsidR="00514A7A" w:rsidRPr="00514A7A" w:rsidRDefault="00514A7A" w:rsidP="00B016F4">
      <w:pPr>
        <w:spacing w:before="240"/>
        <w:jc w:val="both"/>
        <w:rPr>
          <w:lang w:val="es-ES"/>
        </w:rPr>
      </w:pPr>
      <w:r w:rsidRPr="00514A7A">
        <w:rPr>
          <w:lang w:val="es-ES"/>
        </w:rPr>
        <w:t xml:space="preserve">El estudio empleará un enfoque cuantitativo utilizando la técnica de Diferencia en Diferencias. </w:t>
      </w:r>
      <w:r w:rsidR="007857D2">
        <w:rPr>
          <w:lang w:val="es-ES"/>
        </w:rPr>
        <w:t>Con el objetivo de</w:t>
      </w:r>
      <w:r w:rsidRPr="00514A7A">
        <w:rPr>
          <w:lang w:val="es-ES"/>
        </w:rPr>
        <w:t xml:space="preserve"> evaluar el impacto de una intervención comparando la evolución de una variable resultado</w:t>
      </w:r>
      <w:r w:rsidR="007857D2">
        <w:rPr>
          <w:lang w:val="es-ES"/>
        </w:rPr>
        <w:t xml:space="preserve"> que es el</w:t>
      </w:r>
      <w:r w:rsidRPr="00514A7A">
        <w:rPr>
          <w:lang w:val="es-ES"/>
        </w:rPr>
        <w:t xml:space="preserve"> (rendimiento académico) en dos grupos: aquellos que recibieron la intervención y aquellos que no, antes </w:t>
      </w:r>
      <w:r>
        <w:rPr>
          <w:lang w:val="es-ES"/>
        </w:rPr>
        <w:t>y después de su implementación.</w:t>
      </w:r>
    </w:p>
    <w:p w:rsidR="00514A7A" w:rsidRPr="00413354" w:rsidRDefault="00514A7A" w:rsidP="00B016F4">
      <w:pPr>
        <w:pStyle w:val="Prrafodelista"/>
        <w:numPr>
          <w:ilvl w:val="0"/>
          <w:numId w:val="2"/>
        </w:numPr>
        <w:spacing w:before="240"/>
        <w:jc w:val="both"/>
        <w:rPr>
          <w:lang w:val="es-ES"/>
        </w:rPr>
      </w:pPr>
      <w:r w:rsidRPr="00413354">
        <w:rPr>
          <w:b/>
          <w:lang w:val="es-ES"/>
        </w:rPr>
        <w:t>Variable Independiente (Intervención):</w:t>
      </w:r>
      <w:r w:rsidRPr="00413354">
        <w:rPr>
          <w:lang w:val="es-ES"/>
        </w:rPr>
        <w:t xml:space="preserve"> El MAIS-CE será capturado mediante una variable binaria (1 si la escuela fue parte del programa después de 2018, 0 en caso contrario).</w:t>
      </w:r>
    </w:p>
    <w:p w:rsidR="00514A7A" w:rsidRPr="00413354" w:rsidRDefault="00514A7A" w:rsidP="00B016F4">
      <w:pPr>
        <w:pStyle w:val="Prrafodelista"/>
        <w:numPr>
          <w:ilvl w:val="0"/>
          <w:numId w:val="2"/>
        </w:numPr>
        <w:spacing w:before="240"/>
        <w:jc w:val="both"/>
        <w:rPr>
          <w:lang w:val="es-ES"/>
        </w:rPr>
      </w:pPr>
      <w:r w:rsidRPr="00413354">
        <w:rPr>
          <w:b/>
          <w:lang w:val="es-ES"/>
        </w:rPr>
        <w:t>Variable Dependiente:</w:t>
      </w:r>
      <w:r w:rsidRPr="00413354">
        <w:rPr>
          <w:lang w:val="es-ES"/>
        </w:rPr>
        <w:t xml:space="preserve"> Rendimiento académico, medido a través de las calificaciones </w:t>
      </w:r>
      <w:r w:rsidR="00EC64E9" w:rsidRPr="00311A47">
        <w:rPr>
          <w:lang w:val="es-ES"/>
        </w:rPr>
        <w:t xml:space="preserve">obtenidas </w:t>
      </w:r>
      <w:r w:rsidR="00707CEF" w:rsidRPr="00311A47">
        <w:rPr>
          <w:lang w:val="es-ES"/>
        </w:rPr>
        <w:t>en el examen del Ser B</w:t>
      </w:r>
      <w:r w:rsidR="00EC64E9" w:rsidRPr="00311A47">
        <w:rPr>
          <w:lang w:val="es-ES"/>
        </w:rPr>
        <w:t>achiller</w:t>
      </w:r>
      <w:r w:rsidR="004D5146" w:rsidRPr="00311A47">
        <w:rPr>
          <w:lang w:val="es-ES"/>
        </w:rPr>
        <w:t xml:space="preserve"> del </w:t>
      </w:r>
      <w:proofErr w:type="spellStart"/>
      <w:r w:rsidR="004D5146" w:rsidRPr="00311A47">
        <w:rPr>
          <w:lang w:val="es-ES"/>
        </w:rPr>
        <w:t>Ineval</w:t>
      </w:r>
      <w:proofErr w:type="spellEnd"/>
      <w:r w:rsidRPr="00311A47">
        <w:rPr>
          <w:lang w:val="es-ES"/>
        </w:rPr>
        <w:t>.</w:t>
      </w:r>
    </w:p>
    <w:p w:rsidR="00514A7A" w:rsidRPr="00413354" w:rsidRDefault="00514A7A" w:rsidP="00B016F4">
      <w:pPr>
        <w:pStyle w:val="Prrafodelista"/>
        <w:numPr>
          <w:ilvl w:val="0"/>
          <w:numId w:val="2"/>
        </w:numPr>
        <w:spacing w:before="240"/>
        <w:jc w:val="both"/>
        <w:rPr>
          <w:lang w:val="es-ES"/>
        </w:rPr>
      </w:pPr>
      <w:r w:rsidRPr="00413354">
        <w:rPr>
          <w:b/>
          <w:lang w:val="es-ES"/>
        </w:rPr>
        <w:t>Interacción con el tiempo</w:t>
      </w:r>
      <w:r w:rsidRPr="00413354">
        <w:rPr>
          <w:lang w:val="es-ES"/>
        </w:rPr>
        <w:t>: La variable independiente interactuará con el tiempo (antes y después de 2018), permitiendo así captar el efecto diferencial que tiene el programa en las escuelas.</w:t>
      </w:r>
    </w:p>
    <w:p w:rsidR="00514A7A" w:rsidRPr="00BF6A15" w:rsidRDefault="00514A7A" w:rsidP="00B016F4">
      <w:pPr>
        <w:spacing w:before="240"/>
        <w:ind w:firstLine="0"/>
        <w:jc w:val="both"/>
        <w:rPr>
          <w:b/>
          <w:lang w:val="es-ES"/>
        </w:rPr>
      </w:pPr>
      <w:r w:rsidRPr="00BF6A15">
        <w:rPr>
          <w:b/>
          <w:lang w:val="es-ES"/>
        </w:rPr>
        <w:lastRenderedPageBreak/>
        <w:t>Impacto de la Investigación</w:t>
      </w:r>
    </w:p>
    <w:p w:rsidR="00514A7A" w:rsidRPr="00514A7A" w:rsidRDefault="00514A7A" w:rsidP="00B016F4">
      <w:pPr>
        <w:spacing w:before="240"/>
        <w:jc w:val="both"/>
        <w:rPr>
          <w:lang w:val="es-ES"/>
        </w:rPr>
      </w:pPr>
      <w:r w:rsidRPr="00514A7A">
        <w:rPr>
          <w:lang w:val="es-ES"/>
        </w:rPr>
        <w:t xml:space="preserve">Los resultados de este estudio pueden </w:t>
      </w:r>
      <w:r w:rsidR="006957CE">
        <w:rPr>
          <w:lang w:val="es-ES"/>
        </w:rPr>
        <w:t>llegar a generar</w:t>
      </w:r>
      <w:r w:rsidRPr="00514A7A">
        <w:rPr>
          <w:lang w:val="es-ES"/>
        </w:rPr>
        <w:t xml:space="preserve"> un impacto significativo </w:t>
      </w:r>
      <w:r w:rsidR="00785143">
        <w:rPr>
          <w:lang w:val="es-ES"/>
        </w:rPr>
        <w:t xml:space="preserve">ligado a la </w:t>
      </w:r>
      <w:r w:rsidR="00785143" w:rsidRPr="00514A7A">
        <w:rPr>
          <w:lang w:val="es-ES"/>
        </w:rPr>
        <w:t>formulación</w:t>
      </w:r>
      <w:r w:rsidRPr="00514A7A">
        <w:rPr>
          <w:lang w:val="es-ES"/>
        </w:rPr>
        <w:t xml:space="preserve"> de políticas públicas como en el ámbito académico. En primer lugar, proporcionarán evidencia empírica que permitirá a los responsables de políticas evaluar si los programas de salud integrados en el sistema educativo realmente contribuyen a mejorar el rendimiento académico de los estudiantes. Si los hallazgos confirman un impacto positivo, esto podría </w:t>
      </w:r>
      <w:r w:rsidR="00785143">
        <w:rPr>
          <w:lang w:val="es-ES"/>
        </w:rPr>
        <w:t xml:space="preserve">plantearse o </w:t>
      </w:r>
      <w:r w:rsidRPr="00514A7A">
        <w:rPr>
          <w:lang w:val="es-ES"/>
        </w:rPr>
        <w:t>justificar</w:t>
      </w:r>
      <w:r w:rsidR="00785143">
        <w:rPr>
          <w:lang w:val="es-ES"/>
        </w:rPr>
        <w:t xml:space="preserve"> la expansión del MAIS-CE en la actualidad, considerándola</w:t>
      </w:r>
      <w:r w:rsidRPr="00514A7A">
        <w:rPr>
          <w:lang w:val="es-ES"/>
        </w:rPr>
        <w:t xml:space="preserve"> como una p</w:t>
      </w:r>
      <w:r w:rsidR="00BF6A15">
        <w:rPr>
          <w:lang w:val="es-ES"/>
        </w:rPr>
        <w:t>olítica clave en el país.</w:t>
      </w:r>
    </w:p>
    <w:p w:rsidR="00514A7A" w:rsidRPr="00514A7A" w:rsidRDefault="00514A7A" w:rsidP="00B016F4">
      <w:pPr>
        <w:spacing w:before="240"/>
        <w:jc w:val="both"/>
        <w:rPr>
          <w:lang w:val="es-ES"/>
        </w:rPr>
      </w:pPr>
      <w:r w:rsidRPr="00514A7A">
        <w:rPr>
          <w:lang w:val="es-ES"/>
        </w:rPr>
        <w:t xml:space="preserve">A nivel académico, la investigación contribuirá al debate sobre la relación entre la salud y la educación, integrando ambas áreas como factores </w:t>
      </w:r>
      <w:r w:rsidR="00263B62">
        <w:rPr>
          <w:lang w:val="es-ES"/>
        </w:rPr>
        <w:t>principales</w:t>
      </w:r>
      <w:r w:rsidRPr="00514A7A">
        <w:rPr>
          <w:lang w:val="es-ES"/>
        </w:rPr>
        <w:t xml:space="preserve"> para el desarrollo humano. </w:t>
      </w:r>
      <w:r w:rsidR="00263B62">
        <w:rPr>
          <w:lang w:val="es-ES"/>
        </w:rPr>
        <w:t>Pues e</w:t>
      </w:r>
      <w:r w:rsidRPr="00514A7A">
        <w:rPr>
          <w:lang w:val="es-ES"/>
        </w:rPr>
        <w:t>ste enfoque podría inspirar nuevas investigaciones y proyectos que busquen replicar o ampliar lo</w:t>
      </w:r>
      <w:r w:rsidR="00BF6A15">
        <w:rPr>
          <w:lang w:val="es-ES"/>
        </w:rPr>
        <w:t>s hallazgos en otros contextos</w:t>
      </w:r>
      <w:r w:rsidR="00DA1306">
        <w:rPr>
          <w:lang w:val="es-ES"/>
        </w:rPr>
        <w:t xml:space="preserve"> no solo ligadas a la educación y la salud</w:t>
      </w:r>
      <w:r w:rsidR="00BF6A15">
        <w:rPr>
          <w:lang w:val="es-ES"/>
        </w:rPr>
        <w:t>.</w:t>
      </w:r>
    </w:p>
    <w:p w:rsidR="00514A7A" w:rsidRPr="00514A7A" w:rsidRDefault="00514A7A" w:rsidP="00B016F4">
      <w:pPr>
        <w:spacing w:before="240"/>
        <w:jc w:val="both"/>
        <w:rPr>
          <w:lang w:val="es-ES"/>
        </w:rPr>
      </w:pPr>
      <w:r w:rsidRPr="00514A7A">
        <w:rPr>
          <w:lang w:val="es-ES"/>
        </w:rPr>
        <w:t>Finalmente</w:t>
      </w:r>
      <w:r w:rsidR="00053BCE">
        <w:rPr>
          <w:lang w:val="es-ES"/>
        </w:rPr>
        <w:t xml:space="preserve">, está </w:t>
      </w:r>
      <w:r w:rsidRPr="00514A7A">
        <w:rPr>
          <w:lang w:val="es-ES"/>
        </w:rPr>
        <w:t>investigación también podría proporcionar pautas para mejorar la implementación y evaluación de programas futuros, asegurando que las políticas educativas consideren la salud integral de los estudiantes como un factor de</w:t>
      </w:r>
      <w:r w:rsidR="00BF6A15">
        <w:rPr>
          <w:lang w:val="es-ES"/>
        </w:rPr>
        <w:t>terminante del éxito académico.</w:t>
      </w:r>
    </w:p>
    <w:p w:rsidR="00514A7A" w:rsidRDefault="003657B3" w:rsidP="003657B3">
      <w:pPr>
        <w:spacing w:before="240"/>
        <w:jc w:val="both"/>
        <w:rPr>
          <w:lang w:val="es-ES"/>
        </w:rPr>
      </w:pPr>
      <w:r>
        <w:rPr>
          <w:lang w:val="es-ES"/>
        </w:rPr>
        <w:t>-</w:t>
      </w:r>
    </w:p>
    <w:p w:rsidR="003657B3" w:rsidRDefault="003657B3" w:rsidP="003657B3">
      <w:pPr>
        <w:spacing w:before="240"/>
        <w:jc w:val="both"/>
        <w:rPr>
          <w:lang w:val="es-ES"/>
        </w:rPr>
      </w:pPr>
    </w:p>
    <w:p w:rsidR="003657B3" w:rsidRDefault="003657B3" w:rsidP="003657B3">
      <w:pPr>
        <w:spacing w:before="240"/>
        <w:jc w:val="both"/>
        <w:rPr>
          <w:lang w:val="es-ES"/>
        </w:rPr>
      </w:pPr>
    </w:p>
    <w:p w:rsidR="003657B3" w:rsidRDefault="003657B3" w:rsidP="003657B3">
      <w:pPr>
        <w:spacing w:before="240"/>
        <w:jc w:val="both"/>
        <w:rPr>
          <w:lang w:val="es-ES"/>
        </w:rPr>
      </w:pPr>
    </w:p>
    <w:p w:rsidR="003657B3" w:rsidRDefault="003657B3" w:rsidP="003657B3">
      <w:pPr>
        <w:spacing w:before="240"/>
        <w:jc w:val="both"/>
        <w:rPr>
          <w:lang w:val="es-ES"/>
        </w:rPr>
      </w:pPr>
    </w:p>
    <w:p w:rsidR="003657B3" w:rsidRDefault="003657B3" w:rsidP="003657B3">
      <w:pPr>
        <w:spacing w:before="240"/>
        <w:jc w:val="both"/>
        <w:rPr>
          <w:lang w:val="es-ES"/>
        </w:rPr>
      </w:pPr>
    </w:p>
    <w:p w:rsidR="003657B3" w:rsidRDefault="003657B3" w:rsidP="003657B3">
      <w:pPr>
        <w:spacing w:before="240"/>
        <w:jc w:val="both"/>
        <w:rPr>
          <w:lang w:val="es-ES"/>
        </w:rPr>
      </w:pPr>
    </w:p>
    <w:p w:rsidR="003657B3" w:rsidRDefault="003657B3" w:rsidP="003657B3">
      <w:pPr>
        <w:spacing w:before="240"/>
        <w:jc w:val="both"/>
        <w:rPr>
          <w:lang w:val="es-ES"/>
        </w:rPr>
      </w:pPr>
    </w:p>
    <w:p w:rsidR="003657B3" w:rsidRDefault="003657B3" w:rsidP="003657B3">
      <w:pPr>
        <w:spacing w:before="240"/>
        <w:jc w:val="both"/>
        <w:rPr>
          <w:lang w:val="es-ES"/>
        </w:rPr>
      </w:pPr>
    </w:p>
    <w:p w:rsidR="003657B3" w:rsidRDefault="003657B3" w:rsidP="003657B3">
      <w:pPr>
        <w:spacing w:before="240"/>
        <w:jc w:val="both"/>
        <w:rPr>
          <w:lang w:val="es-ES"/>
        </w:rPr>
      </w:pPr>
    </w:p>
    <w:p w:rsidR="003657B3" w:rsidRDefault="003657B3" w:rsidP="003657B3">
      <w:pPr>
        <w:spacing w:before="240"/>
        <w:jc w:val="both"/>
        <w:rPr>
          <w:lang w:val="es-ES"/>
        </w:rPr>
      </w:pPr>
    </w:p>
    <w:p w:rsidR="003657B3" w:rsidRDefault="003657B3" w:rsidP="003657B3">
      <w:pPr>
        <w:spacing w:before="240"/>
        <w:jc w:val="both"/>
        <w:rPr>
          <w:lang w:val="es-ES"/>
        </w:rPr>
      </w:pPr>
    </w:p>
    <w:p w:rsidR="003657B3" w:rsidRDefault="003657B3" w:rsidP="003657B3">
      <w:pPr>
        <w:spacing w:before="240"/>
        <w:jc w:val="both"/>
        <w:rPr>
          <w:lang w:val="es-ES"/>
        </w:rPr>
      </w:pPr>
    </w:p>
    <w:p w:rsidR="003657B3" w:rsidRPr="00886E35" w:rsidRDefault="003657B3" w:rsidP="00886E35">
      <w:pPr>
        <w:spacing w:before="240"/>
        <w:jc w:val="both"/>
        <w:rPr>
          <w:b/>
        </w:rPr>
      </w:pPr>
      <w:r w:rsidRPr="003657B3">
        <w:rPr>
          <w:b/>
        </w:rPr>
        <w:t>Pend</w:t>
      </w:r>
      <w:r w:rsidR="00886E35">
        <w:rPr>
          <w:b/>
        </w:rPr>
        <w:t>iente de un trabajo terminando:</w:t>
      </w:r>
    </w:p>
    <w:p w:rsidR="003657B3" w:rsidRDefault="003657B3" w:rsidP="003657B3">
      <w:pPr>
        <w:spacing w:before="240"/>
        <w:jc w:val="both"/>
      </w:pPr>
      <w:r>
        <w:t xml:space="preserve">- </w:t>
      </w:r>
      <w:proofErr w:type="spellStart"/>
      <w:r>
        <w:t>git</w:t>
      </w:r>
      <w:proofErr w:type="spellEnd"/>
      <w:r>
        <w:t xml:space="preserve"> repo (</w:t>
      </w:r>
      <w:proofErr w:type="spellStart"/>
      <w:r>
        <w:t>invitame</w:t>
      </w:r>
      <w:proofErr w:type="spellEnd"/>
      <w:r>
        <w:t xml:space="preserve"> como </w:t>
      </w:r>
      <w:proofErr w:type="spellStart"/>
      <w:r>
        <w:t>collaborador</w:t>
      </w:r>
      <w:proofErr w:type="spellEnd"/>
      <w:r>
        <w:t>, puede ser privado, dsanchezp18)</w:t>
      </w:r>
    </w:p>
    <w:p w:rsidR="003657B3" w:rsidRDefault="003657B3" w:rsidP="003657B3">
      <w:pPr>
        <w:spacing w:before="240"/>
        <w:jc w:val="both"/>
      </w:pPr>
      <w:r>
        <w:t xml:space="preserve">- </w:t>
      </w:r>
      <w:proofErr w:type="spellStart"/>
      <w:r>
        <w:t>analisis</w:t>
      </w:r>
      <w:proofErr w:type="spellEnd"/>
      <w:r>
        <w:t xml:space="preserve"> de datos preliminar para ver si es que es factible el proyecto (ver comentarios de arriba).</w:t>
      </w:r>
    </w:p>
    <w:p w:rsidR="003657B3" w:rsidRDefault="003657B3" w:rsidP="003657B3">
      <w:pPr>
        <w:spacing w:before="240"/>
        <w:jc w:val="both"/>
      </w:pPr>
      <w:r>
        <w:t xml:space="preserve">- </w:t>
      </w:r>
      <w:proofErr w:type="spellStart"/>
      <w:r>
        <w:t>analisis</w:t>
      </w:r>
      <w:proofErr w:type="spellEnd"/>
      <w:r>
        <w:t xml:space="preserve"> exploratorio. que te permita determinar </w:t>
      </w:r>
      <w:proofErr w:type="spellStart"/>
      <w:r>
        <w:t>que</w:t>
      </w:r>
      <w:proofErr w:type="spellEnd"/>
      <w:r>
        <w:t xml:space="preserve"> problemas pueden existir con la base. </w:t>
      </w:r>
      <w:proofErr w:type="spellStart"/>
      <w:r>
        <w:t>graficos</w:t>
      </w:r>
      <w:proofErr w:type="spellEnd"/>
      <w:r>
        <w:t xml:space="preserve"> y tablas si es que te parece adecuado.</w:t>
      </w:r>
    </w:p>
    <w:p w:rsidR="00886E35" w:rsidRDefault="00886E35" w:rsidP="003657B3">
      <w:pPr>
        <w:spacing w:before="240"/>
        <w:jc w:val="both"/>
      </w:pPr>
    </w:p>
    <w:p w:rsidR="00886E35" w:rsidRDefault="00886E35" w:rsidP="003657B3">
      <w:pPr>
        <w:spacing w:before="240"/>
        <w:jc w:val="both"/>
      </w:pPr>
    </w:p>
    <w:p w:rsidR="00886E35" w:rsidRDefault="00886E35" w:rsidP="00886E35">
      <w:pPr>
        <w:spacing w:before="240"/>
        <w:jc w:val="both"/>
      </w:pPr>
      <w:r>
        <w:t xml:space="preserve">Es </w:t>
      </w:r>
      <w:proofErr w:type="spellStart"/>
      <w:r>
        <w:t>comun</w:t>
      </w:r>
      <w:proofErr w:type="spellEnd"/>
      <w:r>
        <w:t xml:space="preserve"> observar una </w:t>
      </w:r>
      <w:proofErr w:type="spellStart"/>
      <w:r>
        <w:t>division</w:t>
      </w:r>
      <w:proofErr w:type="spellEnd"/>
      <w:r>
        <w:t xml:space="preserve"> de objetivos, </w:t>
      </w:r>
      <w:proofErr w:type="spellStart"/>
      <w:r>
        <w:t>por que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trabajan las tesis de grado ecuatorianas. En nuestro contexto, </w:t>
      </w:r>
      <w:proofErr w:type="spellStart"/>
      <w:r>
        <w:t>esta</w:t>
      </w:r>
      <w:proofErr w:type="spellEnd"/>
      <w:r>
        <w:t xml:space="preserve"> bien definirse objetivos </w:t>
      </w:r>
      <w:proofErr w:type="spellStart"/>
      <w:r>
        <w:t>especificos</w:t>
      </w:r>
      <w:proofErr w:type="spellEnd"/>
      <w:r>
        <w:t xml:space="preserve"> y uno general. sin embargo, lo adecuado es 'traducir' esto a una pregunta de </w:t>
      </w:r>
      <w:proofErr w:type="spellStart"/>
      <w:r>
        <w:t>investigacion</w:t>
      </w:r>
      <w:proofErr w:type="spellEnd"/>
      <w:r>
        <w:t>. esto va a guiar mucho la escritura de las partes preliminares.</w:t>
      </w:r>
    </w:p>
    <w:p w:rsidR="00886E35" w:rsidRDefault="00886E35" w:rsidP="00886E35">
      <w:pPr>
        <w:spacing w:before="240"/>
        <w:jc w:val="both"/>
      </w:pPr>
      <w:r>
        <w:t xml:space="preserve">Excelente, este diseño es en efecto lo que </w:t>
      </w:r>
      <w:proofErr w:type="spellStart"/>
      <w:r>
        <w:t>tendria</w:t>
      </w:r>
      <w:proofErr w:type="spellEnd"/>
      <w:r>
        <w:t xml:space="preserve"> sentido implementar.</w:t>
      </w:r>
    </w:p>
    <w:p w:rsidR="00886E35" w:rsidRDefault="00886E35" w:rsidP="00886E35">
      <w:pPr>
        <w:spacing w:before="240"/>
        <w:jc w:val="both"/>
      </w:pPr>
      <w:r>
        <w:t xml:space="preserve">Para el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necesitariamos</w:t>
      </w:r>
      <w:proofErr w:type="spellEnd"/>
      <w:r>
        <w:t xml:space="preserve"> escribir de la siguiente forma:</w:t>
      </w:r>
    </w:p>
    <w:p w:rsidR="00886E35" w:rsidRDefault="00886E35" w:rsidP="00886E35">
      <w:pPr>
        <w:spacing w:before="240"/>
        <w:jc w:val="both"/>
        <w:rPr>
          <w:b/>
        </w:rPr>
      </w:pPr>
      <w:r w:rsidRPr="00886E35">
        <w:rPr>
          <w:b/>
        </w:rPr>
        <w:t>"utilizando un diseño diferencia-en-diferencias en un contexto de regresión" o algo por el estilo.</w:t>
      </w:r>
    </w:p>
    <w:p w:rsidR="00886E35" w:rsidRDefault="00886E35" w:rsidP="00886E35">
      <w:pPr>
        <w:spacing w:before="240"/>
        <w:jc w:val="both"/>
        <w:rPr>
          <w:b/>
        </w:rPr>
      </w:pPr>
    </w:p>
    <w:p w:rsidR="00886E35" w:rsidRDefault="00886E35" w:rsidP="00886E35">
      <w:pPr>
        <w:spacing w:before="240"/>
        <w:jc w:val="both"/>
        <w:rPr>
          <w:b/>
        </w:rPr>
      </w:pPr>
    </w:p>
    <w:p w:rsidR="00886E35" w:rsidRDefault="00886E35" w:rsidP="00886E35">
      <w:pPr>
        <w:spacing w:before="240"/>
        <w:jc w:val="both"/>
        <w:rPr>
          <w:b/>
        </w:rPr>
      </w:pPr>
    </w:p>
    <w:p w:rsidR="00886E35" w:rsidRDefault="00886E35" w:rsidP="00886E35">
      <w:pPr>
        <w:spacing w:before="240"/>
        <w:jc w:val="both"/>
        <w:rPr>
          <w:b/>
        </w:rPr>
      </w:pPr>
    </w:p>
    <w:p w:rsidR="00886E35" w:rsidRDefault="00886E35" w:rsidP="00886E35">
      <w:pPr>
        <w:spacing w:before="240"/>
        <w:jc w:val="both"/>
        <w:rPr>
          <w:b/>
        </w:rPr>
      </w:pPr>
    </w:p>
    <w:p w:rsidR="00886E35" w:rsidRPr="00886E35" w:rsidRDefault="00886E35" w:rsidP="00886E35">
      <w:p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</w:pPr>
      <w:proofErr w:type="spell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ien</w:t>
      </w:r>
      <w:proofErr w:type="spell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, es justamente </w:t>
      </w:r>
      <w:proofErr w:type="spell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esta</w:t>
      </w:r>
      <w:proofErr w:type="spell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 tu variable T (tratamiento). mi </w:t>
      </w:r>
      <w:proofErr w:type="spell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preocupacion</w:t>
      </w:r>
      <w:proofErr w:type="spell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 </w:t>
      </w:r>
      <w:proofErr w:type="spell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aqui</w:t>
      </w:r>
      <w:proofErr w:type="spell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 es si es que la base de datos a utilizar si nos proporciona la escuela de cada estudiante?</w:t>
      </w:r>
    </w:p>
    <w:p w:rsidR="00886E35" w:rsidRPr="00886E35" w:rsidRDefault="00886E35" w:rsidP="00886E35">
      <w:pPr>
        <w:shd w:val="clear" w:color="auto" w:fill="FFFFFF"/>
        <w:spacing w:after="0" w:line="240" w:lineRule="atLeast"/>
        <w:ind w:firstLine="0"/>
        <w:rPr>
          <w:rFonts w:ascii="Arial" w:eastAsia="Times New Roman" w:hAnsi="Arial" w:cs="Arial"/>
          <w:i/>
          <w:iCs/>
          <w:color w:val="444746"/>
          <w:sz w:val="18"/>
          <w:szCs w:val="18"/>
          <w:lang w:eastAsia="es-EC"/>
        </w:rPr>
      </w:pPr>
      <w:r w:rsidRPr="00886E35">
        <w:rPr>
          <w:rFonts w:ascii="Arial" w:eastAsia="Times New Roman" w:hAnsi="Arial" w:cs="Arial"/>
          <w:i/>
          <w:iCs/>
          <w:color w:val="444746"/>
          <w:sz w:val="18"/>
          <w:szCs w:val="18"/>
          <w:lang w:eastAsia="es-EC"/>
        </w:rPr>
        <w:t>A partir del documento importado</w:t>
      </w:r>
    </w:p>
    <w:p w:rsidR="00886E35" w:rsidRPr="00886E35" w:rsidRDefault="00886E35" w:rsidP="00886E35">
      <w:pPr>
        <w:shd w:val="clear" w:color="auto" w:fill="FFFFFF"/>
        <w:spacing w:after="0" w:line="240" w:lineRule="auto"/>
        <w:ind w:firstLine="0"/>
        <w:rPr>
          <w:rFonts w:ascii="Helvetica" w:eastAsia="Times New Roman" w:hAnsi="Helvetica" w:cs="Helvetica"/>
          <w:color w:val="000000"/>
          <w:sz w:val="21"/>
          <w:szCs w:val="21"/>
          <w:lang w:eastAsia="es-EC"/>
        </w:rPr>
      </w:pPr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segundo: </w:t>
      </w:r>
      <w:proofErr w:type="gram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tenemos una lista de escuelas que estuvieron en el MAIS?</w:t>
      </w:r>
      <w:proofErr w:type="gramEnd"/>
    </w:p>
    <w:p w:rsidR="00886E35" w:rsidRPr="00886E35" w:rsidRDefault="00886E35" w:rsidP="00886E35">
      <w:pPr>
        <w:shd w:val="clear" w:color="auto" w:fill="FFFFFF"/>
        <w:spacing w:after="0" w:line="240" w:lineRule="atLeast"/>
        <w:ind w:firstLine="0"/>
        <w:rPr>
          <w:rFonts w:ascii="Arial" w:eastAsia="Times New Roman" w:hAnsi="Arial" w:cs="Arial"/>
          <w:i/>
          <w:iCs/>
          <w:color w:val="444746"/>
          <w:sz w:val="18"/>
          <w:szCs w:val="18"/>
          <w:lang w:eastAsia="es-EC"/>
        </w:rPr>
      </w:pPr>
      <w:r w:rsidRPr="00886E35">
        <w:rPr>
          <w:rFonts w:ascii="Arial" w:eastAsia="Times New Roman" w:hAnsi="Arial" w:cs="Arial"/>
          <w:i/>
          <w:iCs/>
          <w:color w:val="444746"/>
          <w:sz w:val="18"/>
          <w:szCs w:val="18"/>
          <w:lang w:eastAsia="es-EC"/>
        </w:rPr>
        <w:t>A partir del documento importado</w:t>
      </w:r>
    </w:p>
    <w:p w:rsidR="00886E35" w:rsidRPr="00886E35" w:rsidRDefault="00886E35" w:rsidP="00886E35">
      <w:p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</w:pPr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en caso de que esto </w:t>
      </w:r>
      <w:proofErr w:type="spell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aun</w:t>
      </w:r>
      <w:proofErr w:type="spell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 esté pendiente, debemos encontrar esta </w:t>
      </w:r>
      <w:proofErr w:type="spell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info</w:t>
      </w:r>
      <w:proofErr w:type="spell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 ASAP. en caso de que pase que no sabemos </w:t>
      </w:r>
      <w:proofErr w:type="spell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cuales</w:t>
      </w:r>
      <w:proofErr w:type="spell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 son las escuelas, hay que replantear el diseño.</w:t>
      </w:r>
    </w:p>
    <w:p w:rsidR="00886E35" w:rsidRDefault="00886E35" w:rsidP="00886E35">
      <w:pPr>
        <w:spacing w:before="240"/>
        <w:jc w:val="both"/>
        <w:rPr>
          <w:b/>
        </w:rPr>
      </w:pPr>
    </w:p>
    <w:p w:rsidR="00886E35" w:rsidRDefault="00886E35" w:rsidP="00886E35">
      <w:pPr>
        <w:spacing w:before="240"/>
        <w:jc w:val="both"/>
        <w:rPr>
          <w:b/>
        </w:rPr>
      </w:pPr>
    </w:p>
    <w:p w:rsidR="00886E35" w:rsidRDefault="00886E35" w:rsidP="00886E35">
      <w:pPr>
        <w:spacing w:before="240"/>
        <w:jc w:val="both"/>
        <w:rPr>
          <w:b/>
        </w:rPr>
      </w:pPr>
    </w:p>
    <w:p w:rsidR="00886E35" w:rsidRPr="00886E35" w:rsidRDefault="00886E35" w:rsidP="00886E35">
      <w:p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</w:pPr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me parece que </w:t>
      </w:r>
      <w:proofErr w:type="spell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esta</w:t>
      </w:r>
      <w:proofErr w:type="spell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 muy bien la parte conceptual de la importancia del trabajo en un contexto de </w:t>
      </w:r>
      <w:proofErr w:type="spell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politica</w:t>
      </w:r>
      <w:proofErr w:type="spell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 publica.</w:t>
      </w:r>
    </w:p>
    <w:p w:rsidR="00886E35" w:rsidRPr="00886E35" w:rsidRDefault="00886E35" w:rsidP="00886E35">
      <w:pPr>
        <w:shd w:val="clear" w:color="auto" w:fill="FFFFFF"/>
        <w:spacing w:after="0" w:line="240" w:lineRule="atLeast"/>
        <w:ind w:firstLine="0"/>
        <w:rPr>
          <w:rFonts w:ascii="Arial" w:eastAsia="Times New Roman" w:hAnsi="Arial" w:cs="Arial"/>
          <w:i/>
          <w:iCs/>
          <w:color w:val="444746"/>
          <w:sz w:val="18"/>
          <w:szCs w:val="18"/>
          <w:lang w:eastAsia="es-EC"/>
        </w:rPr>
      </w:pPr>
      <w:r w:rsidRPr="00886E35">
        <w:rPr>
          <w:rFonts w:ascii="Arial" w:eastAsia="Times New Roman" w:hAnsi="Arial" w:cs="Arial"/>
          <w:i/>
          <w:iCs/>
          <w:color w:val="444746"/>
          <w:sz w:val="18"/>
          <w:szCs w:val="18"/>
          <w:lang w:eastAsia="es-EC"/>
        </w:rPr>
        <w:t>A partir del documento importado</w:t>
      </w:r>
    </w:p>
    <w:p w:rsidR="00886E35" w:rsidRPr="00886E35" w:rsidRDefault="00886E35" w:rsidP="00886E35">
      <w:pPr>
        <w:shd w:val="clear" w:color="auto" w:fill="FFFFFF"/>
        <w:spacing w:after="0" w:line="240" w:lineRule="auto"/>
        <w:ind w:firstLine="0"/>
        <w:rPr>
          <w:rFonts w:ascii="Helvetica" w:eastAsia="Times New Roman" w:hAnsi="Helvetica" w:cs="Helvetica"/>
          <w:color w:val="000000"/>
          <w:sz w:val="21"/>
          <w:szCs w:val="21"/>
          <w:lang w:eastAsia="es-EC"/>
        </w:rPr>
      </w:pPr>
      <w:r w:rsidRPr="00886E35">
        <w:rPr>
          <w:rFonts w:ascii="Helvetica" w:eastAsia="Times New Roman" w:hAnsi="Helvetica" w:cs="Helvetica"/>
          <w:noProof/>
          <w:color w:val="000000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4" name="Rectángulo 4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D503A" id="Rectángulo 4" o:spid="_x0000_s1026" alt="user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1wwgIAAMY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886E35" w:rsidRPr="00886E35" w:rsidRDefault="00886E35" w:rsidP="00886E35">
      <w:pPr>
        <w:shd w:val="clear" w:color="auto" w:fill="FFFFFF"/>
        <w:spacing w:after="0" w:line="300" w:lineRule="atLeast"/>
        <w:ind w:firstLine="0"/>
        <w:rPr>
          <w:rFonts w:ascii="Helvetica" w:eastAsia="Times New Roman" w:hAnsi="Helvetica" w:cs="Helvetica"/>
          <w:color w:val="1F1F1F"/>
          <w:spacing w:val="4"/>
          <w:sz w:val="21"/>
          <w:szCs w:val="21"/>
          <w:lang w:eastAsia="es-EC"/>
        </w:rPr>
      </w:pPr>
      <w:proofErr w:type="spellStart"/>
      <w:r w:rsidRPr="00886E35">
        <w:rPr>
          <w:rFonts w:ascii="Helvetica" w:eastAsia="Times New Roman" w:hAnsi="Helvetica" w:cs="Helvetica"/>
          <w:color w:val="1F1F1F"/>
          <w:spacing w:val="4"/>
          <w:sz w:val="21"/>
          <w:szCs w:val="21"/>
          <w:lang w:eastAsia="es-EC"/>
        </w:rPr>
        <w:t>user</w:t>
      </w:r>
      <w:proofErr w:type="spellEnd"/>
    </w:p>
    <w:p w:rsidR="00886E35" w:rsidRPr="00886E35" w:rsidRDefault="00886E35" w:rsidP="00886E35">
      <w:pPr>
        <w:shd w:val="clear" w:color="auto" w:fill="FFFFFF"/>
        <w:spacing w:after="90" w:line="240" w:lineRule="atLeast"/>
        <w:ind w:firstLine="0"/>
        <w:rPr>
          <w:rFonts w:ascii="Arial" w:eastAsia="Times New Roman" w:hAnsi="Arial" w:cs="Arial"/>
          <w:color w:val="444746"/>
          <w:spacing w:val="5"/>
          <w:sz w:val="18"/>
          <w:szCs w:val="18"/>
          <w:lang w:eastAsia="es-EC"/>
        </w:rPr>
      </w:pPr>
      <w:r w:rsidRPr="00886E35">
        <w:rPr>
          <w:rFonts w:ascii="Arial" w:eastAsia="Times New Roman" w:hAnsi="Arial" w:cs="Arial"/>
          <w:color w:val="444746"/>
          <w:spacing w:val="5"/>
          <w:sz w:val="18"/>
          <w:szCs w:val="18"/>
          <w:lang w:eastAsia="es-EC"/>
        </w:rPr>
        <w:t>6:50 p.m. 29 sept</w:t>
      </w:r>
    </w:p>
    <w:p w:rsidR="00886E35" w:rsidRPr="00886E35" w:rsidRDefault="00886E35" w:rsidP="00886E35">
      <w:pPr>
        <w:shd w:val="clear" w:color="auto" w:fill="FFFFFF"/>
        <w:spacing w:after="0" w:line="300" w:lineRule="atLeast"/>
        <w:ind w:firstLine="0"/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</w:pPr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en el </w:t>
      </w:r>
      <w:proofErr w:type="spell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paper</w:t>
      </w:r>
      <w:proofErr w:type="spell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: </w:t>
      </w:r>
      <w:proofErr w:type="spell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tambien</w:t>
      </w:r>
      <w:proofErr w:type="spell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 </w:t>
      </w:r>
      <w:proofErr w:type="spell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seraimportante</w:t>
      </w:r>
      <w:proofErr w:type="spell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 justificar la importancia en un contexto investigativo. es </w:t>
      </w:r>
      <w:proofErr w:type="gramStart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>decir</w:t>
      </w:r>
      <w:proofErr w:type="gramEnd"/>
      <w:r w:rsidRPr="00886E35">
        <w:rPr>
          <w:rFonts w:ascii="Arial" w:eastAsia="Times New Roman" w:hAnsi="Arial" w:cs="Arial"/>
          <w:color w:val="444746"/>
          <w:spacing w:val="3"/>
          <w:sz w:val="21"/>
          <w:szCs w:val="21"/>
          <w:lang w:eastAsia="es-EC"/>
        </w:rPr>
        <w:t xml:space="preserve"> como tu estudio es diferente a cosas similares.</w:t>
      </w:r>
    </w:p>
    <w:p w:rsidR="00886E35" w:rsidRPr="00886E35" w:rsidRDefault="00886E35" w:rsidP="00886E35">
      <w:pPr>
        <w:spacing w:before="240"/>
        <w:jc w:val="both"/>
        <w:rPr>
          <w:b/>
        </w:rPr>
      </w:pPr>
    </w:p>
    <w:sectPr w:rsidR="00886E35" w:rsidRPr="00886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A1804"/>
    <w:multiLevelType w:val="hybridMultilevel"/>
    <w:tmpl w:val="EA2422FA"/>
    <w:lvl w:ilvl="0" w:tplc="3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667E2F23"/>
    <w:multiLevelType w:val="hybridMultilevel"/>
    <w:tmpl w:val="35C08E3C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3A"/>
    <w:rsid w:val="00053BCE"/>
    <w:rsid w:val="001478D1"/>
    <w:rsid w:val="001E35B7"/>
    <w:rsid w:val="00203184"/>
    <w:rsid w:val="00263B62"/>
    <w:rsid w:val="002649C6"/>
    <w:rsid w:val="00291760"/>
    <w:rsid w:val="00311A47"/>
    <w:rsid w:val="00346C41"/>
    <w:rsid w:val="003657B3"/>
    <w:rsid w:val="003B1CD9"/>
    <w:rsid w:val="003B29E4"/>
    <w:rsid w:val="00413354"/>
    <w:rsid w:val="00420898"/>
    <w:rsid w:val="004A56E1"/>
    <w:rsid w:val="004D5146"/>
    <w:rsid w:val="00514A7A"/>
    <w:rsid w:val="00525004"/>
    <w:rsid w:val="00537CDB"/>
    <w:rsid w:val="005527AD"/>
    <w:rsid w:val="00623EAD"/>
    <w:rsid w:val="00663BF5"/>
    <w:rsid w:val="006957CE"/>
    <w:rsid w:val="006A5ACB"/>
    <w:rsid w:val="00707CEF"/>
    <w:rsid w:val="00785143"/>
    <w:rsid w:val="007857D2"/>
    <w:rsid w:val="007E56CE"/>
    <w:rsid w:val="00886E35"/>
    <w:rsid w:val="008A30FB"/>
    <w:rsid w:val="00A01226"/>
    <w:rsid w:val="00A0263A"/>
    <w:rsid w:val="00A24D81"/>
    <w:rsid w:val="00A43299"/>
    <w:rsid w:val="00A44C3A"/>
    <w:rsid w:val="00AC3509"/>
    <w:rsid w:val="00AE3884"/>
    <w:rsid w:val="00B016F4"/>
    <w:rsid w:val="00BF6A15"/>
    <w:rsid w:val="00CC4328"/>
    <w:rsid w:val="00D02B1E"/>
    <w:rsid w:val="00DA1306"/>
    <w:rsid w:val="00E97497"/>
    <w:rsid w:val="00EC64E9"/>
    <w:rsid w:val="00F12735"/>
    <w:rsid w:val="00F7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EA9E3-319C-48F3-8603-98A22530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C3A"/>
    <w:pPr>
      <w:spacing w:line="305" w:lineRule="auto"/>
      <w:ind w:firstLine="709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84385">
              <w:marLeft w:val="-120"/>
              <w:marRight w:val="-120"/>
              <w:marTop w:val="120"/>
              <w:marBottom w:val="0"/>
              <w:divBdr>
                <w:top w:val="single" w:sz="6" w:space="6" w:color="E5E5E5"/>
                <w:left w:val="none" w:sz="0" w:space="6" w:color="E5E5E5"/>
                <w:bottom w:val="none" w:sz="0" w:space="3" w:color="E5E5E5"/>
                <w:right w:val="none" w:sz="0" w:space="6" w:color="E5E5E5"/>
              </w:divBdr>
            </w:div>
          </w:divsChild>
        </w:div>
        <w:div w:id="13307925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6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838353">
              <w:marLeft w:val="-120"/>
              <w:marRight w:val="-120"/>
              <w:marTop w:val="120"/>
              <w:marBottom w:val="0"/>
              <w:divBdr>
                <w:top w:val="single" w:sz="6" w:space="6" w:color="E5E5E5"/>
                <w:left w:val="none" w:sz="0" w:space="6" w:color="E5E5E5"/>
                <w:bottom w:val="none" w:sz="0" w:space="3" w:color="E5E5E5"/>
                <w:right w:val="none" w:sz="0" w:space="6" w:color="E5E5E5"/>
              </w:divBdr>
            </w:div>
          </w:divsChild>
        </w:div>
        <w:div w:id="3289447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29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83087">
          <w:marLeft w:val="-120"/>
          <w:marRight w:val="-120"/>
          <w:marTop w:val="120"/>
          <w:marBottom w:val="0"/>
          <w:divBdr>
            <w:top w:val="single" w:sz="6" w:space="6" w:color="E5E5E5"/>
            <w:left w:val="none" w:sz="0" w:space="6" w:color="E5E5E5"/>
            <w:bottom w:val="none" w:sz="0" w:space="3" w:color="E5E5E5"/>
            <w:right w:val="none" w:sz="0" w:space="6" w:color="E5E5E5"/>
          </w:divBdr>
        </w:div>
        <w:div w:id="3319511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20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00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187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1421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Odalys Clemente Pyncay</dc:creator>
  <cp:keywords/>
  <dc:description/>
  <cp:lastModifiedBy>Odalys Clemente Pyncay</cp:lastModifiedBy>
  <cp:revision>1</cp:revision>
  <cp:lastPrinted>2024-09-24T18:39:00Z</cp:lastPrinted>
  <dcterms:created xsi:type="dcterms:W3CDTF">2024-09-22T04:54:00Z</dcterms:created>
  <dcterms:modified xsi:type="dcterms:W3CDTF">2024-10-05T16:24:00Z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id="GOov3Flb"/&gt;&lt;style id="http://www.zotero.org/styles/apa" locale="es-ES" hasBibliography="1" bibliographyStyleHasBeenSet="0"/&gt;&lt;prefs&gt;&lt;pref name="fieldType" value="Field"/&gt;&lt;/prefs&gt;&lt;/data&gt;</vt:lpwstr>
  </property>
</Properties>
</file>