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761A" w14:textId="77777777" w:rsidR="00FA376F" w:rsidRDefault="00FA376F" w:rsidP="00FA376F"/>
    <w:p w14:paraId="1C5587B0" w14:textId="6199ACB8" w:rsidR="00FA376F" w:rsidRDefault="00FA376F" w:rsidP="00FA376F">
      <w:pPr>
        <w:pStyle w:val="1"/>
      </w:pPr>
      <w:r>
        <w:t>Допущения</w:t>
      </w:r>
    </w:p>
    <w:p w14:paraId="5B773ECD" w14:textId="1B7B173B" w:rsidR="005F125E" w:rsidRPr="00FA376F" w:rsidRDefault="00FA376F" w:rsidP="00483D28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ключ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это «</w:t>
      </w:r>
      <w:r w:rsidRPr="00211E5A">
        <w:rPr>
          <w:b/>
          <w:bCs/>
          <w:u w:val="single"/>
        </w:rPr>
        <w:t>Номер товара</w:t>
      </w:r>
      <w:r>
        <w:t xml:space="preserve">». </w:t>
      </w:r>
      <w:r w:rsidR="005F125E">
        <w:t>*</w:t>
      </w:r>
      <w:r w:rsidRPr="00B863E0">
        <w:rPr>
          <w:i/>
          <w:iCs/>
        </w:rPr>
        <w:t>Возможный вариант</w:t>
      </w:r>
      <w:r w:rsidR="005F125E">
        <w:t>*</w:t>
      </w:r>
      <w:r>
        <w:t>: «</w:t>
      </w:r>
      <w:r w:rsidRPr="005F125E">
        <w:rPr>
          <w:b/>
          <w:bCs/>
        </w:rPr>
        <w:t>Номер товара</w:t>
      </w:r>
      <w:r>
        <w:t>» + «</w:t>
      </w:r>
      <w:r w:rsidRPr="005F125E">
        <w:rPr>
          <w:b/>
          <w:bCs/>
        </w:rPr>
        <w:t>Название товара</w:t>
      </w:r>
      <w:r>
        <w:t>», пример</w:t>
      </w:r>
      <w:r w:rsidR="005F125E">
        <w:t xml:space="preserve">: </w:t>
      </w:r>
    </w:p>
    <w:tbl>
      <w:tblPr>
        <w:tblW w:w="7080" w:type="dxa"/>
        <w:jc w:val="center"/>
        <w:tblLook w:val="04A0" w:firstRow="1" w:lastRow="0" w:firstColumn="1" w:lastColumn="0" w:noHBand="0" w:noVBand="1"/>
      </w:tblPr>
      <w:tblGrid>
        <w:gridCol w:w="1460"/>
        <w:gridCol w:w="1780"/>
        <w:gridCol w:w="1780"/>
        <w:gridCol w:w="2060"/>
      </w:tblGrid>
      <w:tr w:rsidR="005F125E" w:rsidRPr="00FA376F" w14:paraId="1A739651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322A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3A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67F7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категории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B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категории</w:t>
            </w:r>
          </w:p>
        </w:tc>
      </w:tr>
      <w:tr w:rsidR="005F125E" w:rsidRPr="00FA376F" w14:paraId="7DAD43C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61CA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5D59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яблоки 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670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3EFD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  <w:tr w:rsidR="005F125E" w:rsidRPr="00FA376F" w14:paraId="2E5C5DB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26C4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1D85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яблоки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3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5BF1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2A94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</w:tbl>
    <w:p w14:paraId="5992453E" w14:textId="04A68871" w:rsidR="005F125E" w:rsidRDefault="005F125E" w:rsidP="00483D28">
      <w:pPr>
        <w:pStyle w:val="a7"/>
        <w:numPr>
          <w:ilvl w:val="0"/>
          <w:numId w:val="2"/>
        </w:numPr>
      </w:pPr>
      <w:r>
        <w:t>Принимаем тот факт, что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атрибут «</w:t>
      </w:r>
      <w:r w:rsidRPr="005F125E">
        <w:rPr>
          <w:b/>
          <w:bCs/>
        </w:rPr>
        <w:t>Название</w:t>
      </w:r>
      <w:r w:rsidR="004938E7">
        <w:rPr>
          <w:b/>
          <w:bCs/>
        </w:rPr>
        <w:t> </w:t>
      </w:r>
      <w:r w:rsidRPr="005F125E">
        <w:rPr>
          <w:b/>
          <w:bCs/>
        </w:rPr>
        <w:t>категории</w:t>
      </w:r>
      <w:r>
        <w:t>» не может быть частью естественного ключа, а является часть</w:t>
      </w:r>
      <w:r w:rsidR="00E310DA">
        <w:t>ю</w:t>
      </w:r>
      <w:r>
        <w:t xml:space="preserve"> измерения.</w:t>
      </w:r>
      <w:r w:rsidR="00B863E0">
        <w:t xml:space="preserve"> Так принято, в соответствии с описанием источника.</w:t>
      </w:r>
    </w:p>
    <w:p w14:paraId="3B751336" w14:textId="0BD389DA" w:rsidR="005F125E" w:rsidRDefault="000256CC" w:rsidP="005F125E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в разрезе дат аналитика строится так: товар в заданную дату, соответствует той категории, которая у него была на заданную дату. То есть, если у него </w:t>
      </w:r>
      <w:r w:rsidR="001F0EEF" w:rsidRPr="001F0EEF">
        <w:t>[</w:t>
      </w:r>
      <w:r>
        <w:t>2024.01.0</w:t>
      </w:r>
      <w:r w:rsidR="001F0EEF">
        <w:t>1-2024.06.30</w:t>
      </w:r>
      <w:r w:rsidR="001F0EEF" w:rsidRPr="001F0EEF">
        <w:t>]</w:t>
      </w:r>
      <w:r>
        <w:t xml:space="preserve"> была категория «Спорт», а </w:t>
      </w:r>
      <w:r w:rsidR="001F0EEF">
        <w:t xml:space="preserve">после этого и </w:t>
      </w:r>
      <w:r w:rsidR="00E310DA">
        <w:t>по</w:t>
      </w:r>
      <w:r>
        <w:t xml:space="preserve"> настоящее время является категория «Обувь», тогда </w:t>
      </w:r>
      <w:r w:rsidR="001F0EEF">
        <w:t>для аналитика до 2024.0</w:t>
      </w:r>
      <w:r w:rsidR="0031387A">
        <w:t>6</w:t>
      </w:r>
      <w:r w:rsidR="001F0EEF">
        <w:t>.3</w:t>
      </w:r>
      <w:r w:rsidR="0031387A">
        <w:t>0</w:t>
      </w:r>
      <w:r w:rsidR="001F0EEF">
        <w:t xml:space="preserve"> будет рассматривать</w:t>
      </w:r>
      <w:r w:rsidR="00E310DA">
        <w:t>ся</w:t>
      </w:r>
      <w:r w:rsidR="001F0EEF">
        <w:t xml:space="preserve"> этот товар как категория «Спорт», а далее строит</w:t>
      </w:r>
      <w:r w:rsidR="00E310DA">
        <w:t>ь</w:t>
      </w:r>
      <w:r w:rsidR="001F0EEF">
        <w:t>ся как «Обувь»</w:t>
      </w:r>
      <w:r w:rsidR="00F025D4">
        <w:t xml:space="preserve">. </w:t>
      </w:r>
      <w:r w:rsidR="00BB5E19">
        <w:t xml:space="preserve">То-есть для бизнеса ставим цель, что важно сохранить исторический контекст — не пересчитывать, а фиксировать изменения с определённой даты. </w:t>
      </w:r>
      <w:r w:rsidR="00F025D4">
        <w:t xml:space="preserve">*Возможный вариант*: рассматривать только актуальную категорию по товару для аналитики за весь 2024-ый год, </w:t>
      </w:r>
      <w:proofErr w:type="gramStart"/>
      <w:r w:rsidR="00F025D4">
        <w:t>возможно</w:t>
      </w:r>
      <w:proofErr w:type="gramEnd"/>
      <w:r w:rsidR="00F025D4">
        <w:t xml:space="preserve"> такая задача реальна, как </w:t>
      </w:r>
      <w:r w:rsidR="00F025D4">
        <w:rPr>
          <w:lang w:val="en-US"/>
        </w:rPr>
        <w:t>ad</w:t>
      </w:r>
      <w:r w:rsidR="00F025D4" w:rsidRPr="00F025D4">
        <w:t>-</w:t>
      </w:r>
      <w:r w:rsidR="00F025D4">
        <w:rPr>
          <w:lang w:val="en-US"/>
        </w:rPr>
        <w:t>hoc</w:t>
      </w:r>
      <w:r w:rsidR="00C1173A">
        <w:t xml:space="preserve"> (Возможно именно это и имелось в виду в разделе «Будущая визуализация» в задании</w:t>
      </w:r>
      <w:r w:rsidR="00BB5E19">
        <w:t xml:space="preserve">), также если важна точность для отчетности и прогнозирования на новой категории, при изменении аналитики в отношении метрики, то следует учитывать актуальную дату и пересчитать всё. </w:t>
      </w:r>
    </w:p>
    <w:p w14:paraId="220F76B1" w14:textId="378FFF8A" w:rsidR="005F125E" w:rsidRDefault="003068B4" w:rsidP="005F125E">
      <w:pPr>
        <w:pStyle w:val="a7"/>
        <w:numPr>
          <w:ilvl w:val="0"/>
          <w:numId w:val="2"/>
        </w:numPr>
      </w:pPr>
      <w:r>
        <w:t>Система 1 (</w:t>
      </w:r>
      <w:r w:rsidRPr="00DF598B">
        <w:t>Таблица фактических продаж</w:t>
      </w:r>
      <w:r>
        <w:t xml:space="preserve">) содержит информацию по всем продажам компании, однако в описании источника и ТЗ нигде не говорится о том, где хранится информация о возвратах и нужно ли ее учитывать при построении </w:t>
      </w:r>
      <w:proofErr w:type="spellStart"/>
      <w:r>
        <w:t>дашборда</w:t>
      </w:r>
      <w:proofErr w:type="spellEnd"/>
      <w:r>
        <w:t xml:space="preserve">, что было бы логично. В соответствии с имеющейся информацией принимаем допущение, что товары невозможно вернуть обратно. *Возможные вариант – 1) В таблице фактов будет строка с другой датой временем, но тем же номером заказа и номером товара, где сумма будет уже отрицательной, в таком случае, необходима будет дополнительная </w:t>
      </w:r>
      <w:r>
        <w:lastRenderedPageBreak/>
        <w:t>агрегация при реализации построения витрины. 2) Будет дополнительная таблица по возвратам, где будет содержаться информация по возвратам. В соответствии с этой таблицей тогда придется корректировать данные</w:t>
      </w:r>
      <w:r w:rsidR="00E96C84">
        <w:t>,</w:t>
      </w:r>
      <w:r>
        <w:t xml:space="preserve"> которы</w:t>
      </w:r>
      <w:r w:rsidR="00E310DA">
        <w:t xml:space="preserve">е </w:t>
      </w:r>
      <w:r>
        <w:t xml:space="preserve">будут поступать на </w:t>
      </w:r>
      <w:proofErr w:type="spellStart"/>
      <w:r>
        <w:t>дашборд</w:t>
      </w:r>
      <w:proofErr w:type="spellEnd"/>
      <w:r>
        <w:t>.</w:t>
      </w:r>
    </w:p>
    <w:p w14:paraId="2A4B2774" w14:textId="67228A30" w:rsidR="00153CBA" w:rsidRDefault="00153CBA" w:rsidP="005F125E">
      <w:pPr>
        <w:pStyle w:val="a7"/>
        <w:numPr>
          <w:ilvl w:val="0"/>
          <w:numId w:val="2"/>
        </w:numPr>
      </w:pPr>
      <w:r>
        <w:t>Принимаем следующее допущение, что атрибут «</w:t>
      </w:r>
      <w:r w:rsidRPr="00153CBA">
        <w:rPr>
          <w:b/>
          <w:bCs/>
        </w:rPr>
        <w:t>Дата</w:t>
      </w:r>
      <w:r>
        <w:t xml:space="preserve">» в Системе 1 – таблица фактических продаж, является частью естественного ключа таблица, лишь из-за того, что это ключ </w:t>
      </w:r>
      <w:proofErr w:type="spellStart"/>
      <w:r>
        <w:t>партиции</w:t>
      </w:r>
      <w:proofErr w:type="spellEnd"/>
      <w:r>
        <w:t>, в которой содержится запись по «</w:t>
      </w:r>
      <w:r w:rsidRPr="00153CBA">
        <w:rPr>
          <w:b/>
          <w:bCs/>
        </w:rPr>
        <w:t>Номер заказа</w:t>
      </w:r>
      <w:r>
        <w:t>» + «</w:t>
      </w:r>
      <w:r w:rsidRPr="00153CBA">
        <w:rPr>
          <w:b/>
          <w:bCs/>
        </w:rPr>
        <w:t>Номер продукта</w:t>
      </w:r>
      <w:r>
        <w:t>». *Возможный вариант* существует еще метрики / атрибуты в источнике по фактическим продажам, которые зависят от даты</w:t>
      </w:r>
      <w:r w:rsidR="00B40789">
        <w:t>, поэтому необходимо сохранять полный естественный ключ.</w:t>
      </w:r>
    </w:p>
    <w:p w14:paraId="331C35BF" w14:textId="2EF33C29" w:rsidR="00BA6195" w:rsidRDefault="005105DA" w:rsidP="005F125E">
      <w:pPr>
        <w:pStyle w:val="a7"/>
        <w:numPr>
          <w:ilvl w:val="0"/>
          <w:numId w:val="2"/>
        </w:numPr>
      </w:pPr>
      <w:r>
        <w:t>Что данные в Системе 2 «</w:t>
      </w:r>
      <w:r w:rsidRPr="002D71AE">
        <w:t>Таблица с рекламными вложениями продавцов</w:t>
      </w:r>
      <w:r>
        <w:t>» добавляет на ежедневной основе, только те данные в источник, которые были обновлены (если стоимость рекламы не была изменена, тогда эта запись не будет добавлена, так как есть более ранняя запись, которая зафиксировала цену).</w:t>
      </w:r>
    </w:p>
    <w:p w14:paraId="4457CE41" w14:textId="0BE5EE11" w:rsidR="0088201B" w:rsidRDefault="0088201B" w:rsidP="005F125E">
      <w:pPr>
        <w:pStyle w:val="a7"/>
        <w:numPr>
          <w:ilvl w:val="0"/>
          <w:numId w:val="2"/>
        </w:numPr>
      </w:pPr>
      <w:r>
        <w:t xml:space="preserve">Также принимаем тот </w:t>
      </w:r>
      <w:proofErr w:type="gramStart"/>
      <w:r>
        <w:t>факт</w:t>
      </w:r>
      <w:proofErr w:type="gramEnd"/>
      <w:r>
        <w:t xml:space="preserve"> что везде данные не имеют дублей и все источники существуют с наложенными на них ограничениями в </w:t>
      </w:r>
      <w:proofErr w:type="spellStart"/>
      <w:r>
        <w:rPr>
          <w:lang w:val="en-US"/>
        </w:rPr>
        <w:t>ddl</w:t>
      </w:r>
      <w:proofErr w:type="spellEnd"/>
      <w:r w:rsidRPr="0088201B">
        <w:t xml:space="preserve"> </w:t>
      </w:r>
      <w:r>
        <w:t>схеме при создании таблиц.</w:t>
      </w:r>
    </w:p>
    <w:p w14:paraId="0EEAB8A7" w14:textId="04EA60A9" w:rsidR="003D1845" w:rsidRDefault="003D1845" w:rsidP="005F125E">
      <w:pPr>
        <w:pStyle w:val="a7"/>
        <w:numPr>
          <w:ilvl w:val="0"/>
          <w:numId w:val="2"/>
        </w:numPr>
      </w:pPr>
      <w:r>
        <w:t xml:space="preserve">Допускаем что в данной в ТЗ функции </w:t>
      </w:r>
      <w:r>
        <w:rPr>
          <w:lang w:val="en-US"/>
        </w:rPr>
        <w:t>overflow</w:t>
      </w:r>
      <w:r w:rsidRPr="003D1845">
        <w:t xml:space="preserve"> </w:t>
      </w:r>
      <w:r>
        <w:t xml:space="preserve">есть 2 варианта отработки. </w:t>
      </w:r>
      <w:r>
        <w:rPr>
          <w:lang w:val="en-US"/>
        </w:rPr>
        <w:t>replace</w:t>
      </w:r>
      <w:r w:rsidRPr="003D1845">
        <w:t xml:space="preserve"> – </w:t>
      </w:r>
      <w:r>
        <w:t>перезаписывает данные</w:t>
      </w:r>
      <w:r w:rsidRPr="003D1845">
        <w:t>;</w:t>
      </w:r>
      <w:r>
        <w:t xml:space="preserve"> </w:t>
      </w:r>
      <w:r>
        <w:rPr>
          <w:lang w:val="en-US"/>
        </w:rPr>
        <w:t>append</w:t>
      </w:r>
      <w:r w:rsidRPr="003D1845">
        <w:t xml:space="preserve"> </w:t>
      </w:r>
      <w:r>
        <w:t>–</w:t>
      </w:r>
      <w:r w:rsidRPr="003D1845">
        <w:t xml:space="preserve"> </w:t>
      </w:r>
      <w:r>
        <w:t>добавляет данные</w:t>
      </w:r>
      <w:r w:rsidR="004F6B18">
        <w:t xml:space="preserve"> (инкремент)</w:t>
      </w:r>
      <w:r>
        <w:t xml:space="preserve">. </w:t>
      </w:r>
    </w:p>
    <w:p w14:paraId="6F4DDF10" w14:textId="52146447" w:rsidR="004F6B18" w:rsidRDefault="004F6B18" w:rsidP="005F125E">
      <w:pPr>
        <w:pStyle w:val="a7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append</w:t>
      </w:r>
      <w:r w:rsidRPr="004F6B18">
        <w:t xml:space="preserve"> </w:t>
      </w:r>
      <w:r>
        <w:t xml:space="preserve">невозможно применять в комбинации с </w:t>
      </w:r>
      <w:r>
        <w:rPr>
          <w:lang w:val="en-US"/>
        </w:rPr>
        <w:t>truncate</w:t>
      </w:r>
      <w:r w:rsidRPr="004F6B18">
        <w:t xml:space="preserve"> </w:t>
      </w:r>
      <w:r>
        <w:t>таблицы в Системе 3, тогда создаем реплики</w:t>
      </w:r>
      <w:r w:rsidR="00C24E65" w:rsidRPr="00C24E65">
        <w:t xml:space="preserve"> (</w:t>
      </w:r>
      <w:r w:rsidR="00C24E65">
        <w:rPr>
          <w:lang w:val="en-US"/>
        </w:rPr>
        <w:t>RAW</w:t>
      </w:r>
      <w:r w:rsidR="00C24E65" w:rsidRPr="00C24E65">
        <w:t>)</w:t>
      </w:r>
      <w:r>
        <w:t xml:space="preserve"> изначальных источников</w:t>
      </w:r>
      <w:r w:rsidR="00C24E65" w:rsidRPr="00C24E65">
        <w:t xml:space="preserve">. </w:t>
      </w:r>
      <w:r w:rsidR="00C24E65">
        <w:t xml:space="preserve">Иначе данные сразу уже можно делать в </w:t>
      </w:r>
      <w:r w:rsidR="00C24E65" w:rsidRPr="00C24E65">
        <w:t>(</w:t>
      </w:r>
      <w:r w:rsidR="00C24E65">
        <w:rPr>
          <w:lang w:val="en-US"/>
        </w:rPr>
        <w:t>STG</w:t>
      </w:r>
      <w:r w:rsidR="00C24E65" w:rsidRPr="00C24E65">
        <w:t xml:space="preserve">) </w:t>
      </w:r>
      <w:r w:rsidR="00C24E65">
        <w:t xml:space="preserve">слое, где справочник по категориям будет полностью </w:t>
      </w:r>
      <w:proofErr w:type="spellStart"/>
      <w:r w:rsidR="00C24E65">
        <w:t>перезалит</w:t>
      </w:r>
      <w:proofErr w:type="spellEnd"/>
      <w:r w:rsidR="00C24E65">
        <w:t>, а у остальных источников содержаться только инкремент данных</w:t>
      </w:r>
      <w:r w:rsidR="00EB0DD9">
        <w:t>.</w:t>
      </w:r>
    </w:p>
    <w:p w14:paraId="7357D753" w14:textId="45B80CA0" w:rsidR="00B01B8C" w:rsidRPr="001D678A" w:rsidRDefault="00B01B8C" w:rsidP="005F125E">
      <w:pPr>
        <w:pStyle w:val="a7"/>
        <w:numPr>
          <w:ilvl w:val="0"/>
          <w:numId w:val="2"/>
        </w:numPr>
      </w:pPr>
      <w:r>
        <w:t xml:space="preserve">Допустим, что если даты нету в таблице с рекламными вложениями </w:t>
      </w:r>
      <w:proofErr w:type="gramStart"/>
      <w:r>
        <w:t>продавцов</w:t>
      </w:r>
      <w:proofErr w:type="gramEnd"/>
      <w:r>
        <w:t xml:space="preserve"> то в эту дату он не тратился на заданный продукт. </w:t>
      </w:r>
    </w:p>
    <w:p w14:paraId="31D786EE" w14:textId="544B8424" w:rsidR="001D678A" w:rsidRDefault="001D678A" w:rsidP="005F125E">
      <w:pPr>
        <w:pStyle w:val="a7"/>
        <w:numPr>
          <w:ilvl w:val="0"/>
          <w:numId w:val="2"/>
        </w:numPr>
      </w:pPr>
      <w:r>
        <w:t>Сумма рекламы в отчете учитывается только за те дни, когда были покупки. В ином случае необходимо изменить подход к составлению отчета и брать за основу серию календарных дат. В таком случае все будет корректно, в будущем необходимо проработать данный вариант и создать справочник по датам, чтобы выстроить корректную связь сущностей между собой.</w:t>
      </w:r>
    </w:p>
    <w:p w14:paraId="5A18A5FE" w14:textId="2445BC6E" w:rsidR="00B01B8C" w:rsidRDefault="00B01B8C" w:rsidP="00B01B8C">
      <w:pPr>
        <w:pStyle w:val="a7"/>
        <w:ind w:left="1429" w:firstLine="0"/>
      </w:pPr>
    </w:p>
    <w:p w14:paraId="63665D0F" w14:textId="77777777" w:rsidR="003D1845" w:rsidRDefault="003D1845" w:rsidP="003D1845">
      <w:pPr>
        <w:pStyle w:val="1"/>
      </w:pPr>
      <w:r>
        <w:lastRenderedPageBreak/>
        <w:t>Вопросы</w:t>
      </w:r>
    </w:p>
    <w:p w14:paraId="690CE4FC" w14:textId="77777777" w:rsidR="003D1845" w:rsidRDefault="003D1845" w:rsidP="003D1845">
      <w:pPr>
        <w:pStyle w:val="a7"/>
        <w:numPr>
          <w:ilvl w:val="0"/>
          <w:numId w:val="1"/>
        </w:numPr>
      </w:pPr>
      <w:r>
        <w:t>Где содержится информация, что Система 1 (справочник товар – категория) обновилась?</w:t>
      </w:r>
    </w:p>
    <w:p w14:paraId="2EB97DE6" w14:textId="77777777" w:rsidR="003D1845" w:rsidRDefault="003D1845" w:rsidP="003D1845">
      <w:pPr>
        <w:pStyle w:val="a7"/>
        <w:numPr>
          <w:ilvl w:val="0"/>
          <w:numId w:val="1"/>
        </w:numPr>
      </w:pPr>
      <w:r>
        <w:t xml:space="preserve">Можно ли зацепиться за </w:t>
      </w:r>
      <w:r>
        <w:rPr>
          <w:lang w:val="en-US"/>
        </w:rPr>
        <w:t>ETL</w:t>
      </w:r>
      <w:r w:rsidRPr="00B107C3">
        <w:t xml:space="preserve"> </w:t>
      </w:r>
      <w:r>
        <w:t>поток, который обновляет Система 1, чтобы потом по триггеру запускать следующий поток?</w:t>
      </w:r>
    </w:p>
    <w:p w14:paraId="1D1FBF0B" w14:textId="77777777" w:rsidR="003D1845" w:rsidRDefault="003D1845" w:rsidP="003D1845">
      <w:pPr>
        <w:pStyle w:val="a7"/>
        <w:numPr>
          <w:ilvl w:val="0"/>
          <w:numId w:val="1"/>
        </w:numPr>
      </w:pPr>
      <w:r>
        <w:t>Естественный ключ Системы 1 (справочник товар – категория), это номер товара? Или же это номер товара + название?</w:t>
      </w:r>
    </w:p>
    <w:p w14:paraId="65F0BE58" w14:textId="19F3D65C" w:rsidR="003D1845" w:rsidRDefault="003D1845" w:rsidP="003D1845">
      <w:pPr>
        <w:pStyle w:val="a7"/>
        <w:numPr>
          <w:ilvl w:val="0"/>
          <w:numId w:val="1"/>
        </w:numPr>
      </w:pPr>
      <w:r>
        <w:t>Не совсем понятно, что значит высказывание в отношении возможностей окна: «</w:t>
      </w:r>
      <w:r w:rsidRPr="00AD4BA4">
        <w:t>категоризация должна быть в актуальном состоянии</w:t>
      </w:r>
      <w:r>
        <w:t>»? Требуются уточнения! А так как их нет, придется принимать ответственность за то, как считаем корректным проводить аналитику, после сбиться с аналитиками, как реально надо.</w:t>
      </w:r>
    </w:p>
    <w:p w14:paraId="5FC31C65" w14:textId="77777777" w:rsidR="003D1845" w:rsidRDefault="003D1845" w:rsidP="003D1845">
      <w:pPr>
        <w:pStyle w:val="a7"/>
        <w:numPr>
          <w:ilvl w:val="0"/>
          <w:numId w:val="1"/>
        </w:numPr>
      </w:pPr>
      <w:r>
        <w:t>Для чего дата в источнике Система 1 – таблица фактических продаж относится к части естественного ключа таблицы? Какой смысл несет данное нагромождение ключа.</w:t>
      </w:r>
    </w:p>
    <w:p w14:paraId="5B253425" w14:textId="225A936A" w:rsidR="003D1845" w:rsidRDefault="003D1845" w:rsidP="003D1845">
      <w:pPr>
        <w:pStyle w:val="a7"/>
        <w:numPr>
          <w:ilvl w:val="0"/>
          <w:numId w:val="1"/>
        </w:numPr>
      </w:pPr>
      <w:r>
        <w:t xml:space="preserve">Может ли функция </w:t>
      </w:r>
      <w:r>
        <w:rPr>
          <w:lang w:val="en-US"/>
        </w:rPr>
        <w:t>overflow</w:t>
      </w:r>
      <w:r w:rsidRPr="003D1845">
        <w:t xml:space="preserve"> (</w:t>
      </w:r>
      <w:r>
        <w:rPr>
          <w:lang w:val="en-US"/>
        </w:rPr>
        <w:t>replace</w:t>
      </w:r>
      <w:r w:rsidRPr="003D1845">
        <w:t xml:space="preserve">) </w:t>
      </w:r>
      <w:r>
        <w:t xml:space="preserve">делать, но при этом заливать только инкремент из источника? Если да, тогда везде выбираем вариант </w:t>
      </w:r>
      <w:r>
        <w:rPr>
          <w:lang w:val="en-US"/>
        </w:rPr>
        <w:t>replace</w:t>
      </w:r>
      <w:r w:rsidRPr="003D1845">
        <w:t xml:space="preserve">. </w:t>
      </w:r>
      <w:r>
        <w:t>Второй вариант, если невозможно, тогда нужно заливать</w:t>
      </w:r>
      <w:r w:rsidRPr="003D1845">
        <w:t xml:space="preserve"> </w:t>
      </w:r>
      <w:r>
        <w:t>продажи и рекламу через обновление (</w:t>
      </w:r>
      <w:r>
        <w:rPr>
          <w:lang w:val="en-US"/>
        </w:rPr>
        <w:t>append</w:t>
      </w:r>
      <w:r w:rsidRPr="003D1845">
        <w:t>)</w:t>
      </w:r>
      <w:r w:rsidR="002A6F29">
        <w:t xml:space="preserve"> и используем табличку как </w:t>
      </w:r>
      <w:r w:rsidR="004F6B18">
        <w:t>источник,</w:t>
      </w:r>
      <w:r w:rsidR="002A6F29">
        <w:t xml:space="preserve"> но уже внутри Системы 3 как реплику из источника Система 1 или Система 2.</w:t>
      </w:r>
    </w:p>
    <w:p w14:paraId="07D61FFB" w14:textId="127949E4" w:rsidR="00B01B8C" w:rsidRDefault="00B01B8C" w:rsidP="003D1845">
      <w:pPr>
        <w:pStyle w:val="a7"/>
        <w:numPr>
          <w:ilvl w:val="0"/>
          <w:numId w:val="1"/>
        </w:numPr>
      </w:pPr>
      <w:r>
        <w:t xml:space="preserve">Рекламные вложения если, дата была </w:t>
      </w:r>
      <w:proofErr w:type="gramStart"/>
      <w:r>
        <w:t>пропущена  по</w:t>
      </w:r>
      <w:proofErr w:type="gramEnd"/>
      <w:r>
        <w:t xml:space="preserve"> заданному продукту, это значит что сумма не изменилась по рекламным вложениям и стоимость тарифа на рекламу остается той же или это значит что продавец не имел и не платил за рекламу в эту дату?</w:t>
      </w:r>
    </w:p>
    <w:p w14:paraId="201105C8" w14:textId="77777777" w:rsidR="00B107C3" w:rsidRPr="00B107C3" w:rsidRDefault="00B107C3" w:rsidP="00B107C3"/>
    <w:p w14:paraId="69A157E2" w14:textId="3456D647" w:rsidR="00B107C3" w:rsidRPr="002326CD" w:rsidRDefault="00B107C3" w:rsidP="00B107C3">
      <w:pPr>
        <w:pStyle w:val="1"/>
      </w:pPr>
      <w:r>
        <w:t>Ход работы</w:t>
      </w:r>
    </w:p>
    <w:p w14:paraId="0E604518" w14:textId="0A935568" w:rsidR="00E22672" w:rsidRDefault="0020303E" w:rsidP="0020303E">
      <w:pPr>
        <w:pStyle w:val="2"/>
      </w:pPr>
      <w:r>
        <w:t>Описание таблиц в системах</w:t>
      </w:r>
    </w:p>
    <w:p w14:paraId="514039C4" w14:textId="495EADD7" w:rsidR="0020303E" w:rsidRPr="0020303E" w:rsidRDefault="0020303E" w:rsidP="0020303E">
      <w:r>
        <w:t>Описание источников в системе 1:</w:t>
      </w:r>
    </w:p>
    <w:p w14:paraId="4F45B414" w14:textId="0C8AAFB1" w:rsidR="00DF598B" w:rsidRDefault="00B107C3" w:rsidP="00E22672">
      <w:pPr>
        <w:pStyle w:val="a7"/>
        <w:numPr>
          <w:ilvl w:val="0"/>
          <w:numId w:val="3"/>
        </w:numPr>
      </w:pPr>
      <w:r>
        <w:t xml:space="preserve">Источник </w:t>
      </w:r>
      <w:r w:rsidR="00D06EC2">
        <w:t>«</w:t>
      </w:r>
      <w:r w:rsidR="00D06EC2" w:rsidRPr="00D06EC2">
        <w:t xml:space="preserve">Справочник товар </w:t>
      </w:r>
      <w:r w:rsidR="00D06EC2">
        <w:t>–</w:t>
      </w:r>
      <w:r w:rsidR="00D06EC2" w:rsidRPr="00D06EC2">
        <w:t xml:space="preserve"> категория</w:t>
      </w:r>
      <w:r w:rsidR="00D06EC2">
        <w:t>»</w:t>
      </w:r>
      <w:r>
        <w:t xml:space="preserve">, содержит только актуальную на сегодняшнюю дату </w:t>
      </w:r>
      <w:proofErr w:type="spellStart"/>
      <w:r w:rsidR="00E96C84" w:rsidRPr="00E22672">
        <w:rPr>
          <w:lang w:val="en-US"/>
        </w:rPr>
        <w:t>i</w:t>
      </w:r>
      <w:proofErr w:type="spellEnd"/>
      <w:r>
        <w:t xml:space="preserve"> в себе.</w:t>
      </w:r>
      <w:r w:rsidR="00512EAA">
        <w:t xml:space="preserve"> То-есть полностью обновляется и содержит только актуальную информацию.</w:t>
      </w:r>
      <w:r>
        <w:t xml:space="preserve"> </w:t>
      </w:r>
      <w:r w:rsidR="00DB2FA8">
        <w:t>Поэтому, помимо того</w:t>
      </w:r>
      <w:r>
        <w:t xml:space="preserve">, чтобы завязаться на обновление этого источника, необходимо разработать схему </w:t>
      </w:r>
      <w:r w:rsidRPr="00E22672">
        <w:rPr>
          <w:lang w:val="en-US"/>
        </w:rPr>
        <w:t>SCD</w:t>
      </w:r>
      <w:r w:rsidR="0027243E" w:rsidRPr="0027243E">
        <w:t xml:space="preserve"> </w:t>
      </w:r>
      <w:r w:rsidR="0027243E">
        <w:t xml:space="preserve">(именно </w:t>
      </w:r>
      <w:r w:rsidR="0027243E" w:rsidRPr="00E22672">
        <w:rPr>
          <w:lang w:val="en-US"/>
        </w:rPr>
        <w:t>SCD</w:t>
      </w:r>
      <w:r w:rsidR="0027243E" w:rsidRPr="0027243E">
        <w:t xml:space="preserve">, </w:t>
      </w:r>
      <w:r w:rsidR="0027243E">
        <w:t xml:space="preserve">а не </w:t>
      </w:r>
      <w:r w:rsidR="0027243E" w:rsidRPr="00E22672">
        <w:rPr>
          <w:lang w:val="en-US"/>
        </w:rPr>
        <w:t>RCD</w:t>
      </w:r>
      <w:r w:rsidR="00483D28">
        <w:t>)</w:t>
      </w:r>
      <w:r w:rsidR="000256CC">
        <w:t xml:space="preserve">, так как данные являются информацией о категории товара, а не о транзакциях и </w:t>
      </w:r>
      <w:r w:rsidR="000256CC">
        <w:lastRenderedPageBreak/>
        <w:t xml:space="preserve">продажах. Справочники имеют тип </w:t>
      </w:r>
      <w:r w:rsidR="000256CC" w:rsidRPr="00E22672">
        <w:rPr>
          <w:lang w:val="en-US"/>
        </w:rPr>
        <w:t>SCD</w:t>
      </w:r>
      <w:r w:rsidR="000256CC" w:rsidRPr="000256CC">
        <w:t xml:space="preserve">, </w:t>
      </w:r>
      <w:r w:rsidR="000256CC">
        <w:t>поэтом</w:t>
      </w:r>
      <w:r w:rsidR="00E96C84">
        <w:t>у</w:t>
      </w:r>
      <w:r w:rsidR="000256CC">
        <w:t xml:space="preserve"> необходимо подобрать тип </w:t>
      </w:r>
      <w:r w:rsidR="000256CC" w:rsidRPr="00E22672">
        <w:rPr>
          <w:lang w:val="en-US"/>
        </w:rPr>
        <w:t>SCD</w:t>
      </w:r>
      <w:r w:rsidR="000256CC" w:rsidRPr="000256CC">
        <w:t xml:space="preserve"> </w:t>
      </w:r>
      <w:r w:rsidR="000256CC">
        <w:t>и разработать витрину, которая может сохранять историчность данных и поможет строить аналитику в разрезе дат.</w:t>
      </w:r>
      <w:r w:rsidR="00DF598B">
        <w:t xml:space="preserve"> Принимаем, что ключом является атрибут «Номер товара» по соответствующим допущениям.</w:t>
      </w:r>
    </w:p>
    <w:p w14:paraId="6001DF17" w14:textId="22ECC611" w:rsidR="006605E0" w:rsidRDefault="00E22672" w:rsidP="006605E0">
      <w:pPr>
        <w:pStyle w:val="a7"/>
        <w:numPr>
          <w:ilvl w:val="0"/>
          <w:numId w:val="3"/>
        </w:numPr>
      </w:pPr>
      <w:r>
        <w:t xml:space="preserve"> </w:t>
      </w:r>
      <w:r w:rsidR="00DF598B">
        <w:t>Источник «</w:t>
      </w:r>
      <w:r w:rsidR="00DF598B" w:rsidRPr="00DF598B">
        <w:t>Таблица фактических продаж</w:t>
      </w:r>
      <w:r w:rsidR="00DF598B">
        <w:t>»</w:t>
      </w:r>
      <w:r w:rsidR="00AD4BA4">
        <w:t xml:space="preserve"> </w:t>
      </w:r>
      <w:r w:rsidR="00FF1B01">
        <w:t xml:space="preserve">содержит в себе факт </w:t>
      </w:r>
      <w:r w:rsidR="001E4A69">
        <w:t>об операциях,</w:t>
      </w:r>
      <w:r w:rsidR="00FF1B01">
        <w:t xml:space="preserve"> связанны</w:t>
      </w:r>
      <w:r w:rsidR="003068B4">
        <w:t>х</w:t>
      </w:r>
      <w:r w:rsidR="00FF1B01">
        <w:t xml:space="preserve"> с продажами. </w:t>
      </w:r>
      <w:r w:rsidR="00512EAA">
        <w:t xml:space="preserve">Обновляется </w:t>
      </w:r>
      <w:proofErr w:type="spellStart"/>
      <w:r w:rsidR="00512EAA">
        <w:t>инкрементально</w:t>
      </w:r>
      <w:proofErr w:type="spellEnd"/>
      <w:r w:rsidR="00512EAA">
        <w:t xml:space="preserve"> и данные добавляются в источник, а не полностью его перезаписывают. </w:t>
      </w:r>
      <w:r w:rsidR="00FF1B01">
        <w:t xml:space="preserve">А что насчет возвратов? </w:t>
      </w:r>
      <w:r w:rsidR="001E4A69">
        <w:t>П</w:t>
      </w:r>
      <w:r w:rsidR="00FF1B01">
        <w:t>ри</w:t>
      </w:r>
      <w:r w:rsidR="001E4A69">
        <w:t>мем</w:t>
      </w:r>
      <w:r w:rsidR="00FF1B01">
        <w:t xml:space="preserve"> допущения</w:t>
      </w:r>
      <w:r w:rsidR="00E96C84">
        <w:t>,</w:t>
      </w:r>
      <w:r w:rsidR="001E4A69">
        <w:t xml:space="preserve"> что такое событие мы не учитываем или принимаем его невозможным, так как отсутствует точное описание</w:t>
      </w:r>
      <w:r w:rsidR="00E96C84">
        <w:t>,</w:t>
      </w:r>
      <w:r w:rsidR="001E4A69">
        <w:t xml:space="preserve"> как такое событие обрабатывать</w:t>
      </w:r>
      <w:r w:rsidR="00E96C84">
        <w:t>.</w:t>
      </w:r>
      <w:r w:rsidR="00EA5348" w:rsidRPr="00EA5348">
        <w:t xml:space="preserve"> </w:t>
      </w:r>
      <w:r w:rsidR="00EA5348">
        <w:t>Также в таблице отсутствует состояние заказа / продажи, так что исходя из данного факта, принимаем, что все записи имеет завершённый статус заказа. То есть одна запись является реальной завершенной продажей продукта.</w:t>
      </w:r>
      <w:r w:rsidR="006605E0">
        <w:t xml:space="preserve"> Естественным ключом в т</w:t>
      </w:r>
      <w:r w:rsidR="006605E0" w:rsidRPr="006605E0">
        <w:t>аблиц</w:t>
      </w:r>
      <w:r w:rsidR="006605E0">
        <w:t>е</w:t>
      </w:r>
      <w:r w:rsidR="006605E0" w:rsidRPr="006605E0">
        <w:t xml:space="preserve"> с рекламными вложениями продавцов</w:t>
      </w:r>
      <w:r w:rsidR="006605E0">
        <w:t xml:space="preserve"> будет связь «</w:t>
      </w:r>
      <w:r w:rsidR="006605E0" w:rsidRPr="006605E0">
        <w:rPr>
          <w:b/>
          <w:bCs/>
        </w:rPr>
        <w:t>Номер заказа</w:t>
      </w:r>
      <w:r w:rsidR="006605E0">
        <w:t>» + «</w:t>
      </w:r>
      <w:r w:rsidR="006605E0" w:rsidRPr="006605E0">
        <w:rPr>
          <w:b/>
          <w:bCs/>
        </w:rPr>
        <w:t>Номер товара</w:t>
      </w:r>
      <w:r w:rsidR="006605E0">
        <w:t xml:space="preserve">», дата же в данном случае выступает как ключ </w:t>
      </w:r>
      <w:proofErr w:type="spellStart"/>
      <w:r w:rsidR="006605E0">
        <w:t>партиции</w:t>
      </w:r>
      <w:proofErr w:type="spellEnd"/>
      <w:r w:rsidR="006605E0">
        <w:t xml:space="preserve"> в которой находится запись, для ускорения поиска по данным. Иначе не совсем понятно почему естественный ключ состоит из трех полей.</w:t>
      </w:r>
      <w:r w:rsidR="00153CBA">
        <w:t xml:space="preserve"> </w:t>
      </w:r>
    </w:p>
    <w:p w14:paraId="2E7396F8" w14:textId="6E1AFB52" w:rsidR="0020303E" w:rsidRDefault="00772074" w:rsidP="00945E0D">
      <w:pPr>
        <w:ind w:firstLine="708"/>
      </w:pPr>
      <w:r>
        <w:t>Описание источника из системы 2:</w:t>
      </w:r>
    </w:p>
    <w:p w14:paraId="4326E561" w14:textId="0D9240D4" w:rsidR="002D71AE" w:rsidRDefault="002D71AE" w:rsidP="002D71AE">
      <w:pPr>
        <w:pStyle w:val="a7"/>
        <w:numPr>
          <w:ilvl w:val="0"/>
          <w:numId w:val="5"/>
        </w:numPr>
      </w:pPr>
      <w:r>
        <w:t>Источник «</w:t>
      </w:r>
      <w:r w:rsidRPr="002D71AE">
        <w:t>Таблица с рекламными вложениями продавцов</w:t>
      </w:r>
      <w:r>
        <w:t xml:space="preserve">» </w:t>
      </w:r>
      <w:r w:rsidRPr="002D71AE">
        <w:t>содержит информаци</w:t>
      </w:r>
      <w:r>
        <w:t>ю</w:t>
      </w:r>
      <w:r w:rsidRPr="002D71AE">
        <w:t xml:space="preserve"> по всем рекламным вложениям продавцов компании.</w:t>
      </w:r>
      <w:r w:rsidR="00ED5E61">
        <w:t xml:space="preserve"> Е</w:t>
      </w:r>
      <w:r w:rsidR="00ED5E61" w:rsidRPr="00ED5E61">
        <w:t>жедневно таблица пополняется данными за вчерашний день</w:t>
      </w:r>
      <w:r w:rsidR="00ED5E61">
        <w:t>. Естественным ключом является «</w:t>
      </w:r>
      <w:r w:rsidR="00ED5E61" w:rsidRPr="00ED5E61">
        <w:rPr>
          <w:b/>
          <w:bCs/>
        </w:rPr>
        <w:t>Дата</w:t>
      </w:r>
      <w:r w:rsidR="00ED5E61">
        <w:t>» + «</w:t>
      </w:r>
      <w:r w:rsidR="00ED5E61" w:rsidRPr="00ED5E61">
        <w:rPr>
          <w:b/>
          <w:bCs/>
        </w:rPr>
        <w:t>Номер товара</w:t>
      </w:r>
      <w:r w:rsidR="00ED5E61">
        <w:t>»</w:t>
      </w:r>
      <w:r w:rsidR="00BA6195">
        <w:t>, то есть данные за 1 день не могут дублироваться по заданным полям</w:t>
      </w:r>
      <w:r w:rsidR="00ED5E61">
        <w:t>.</w:t>
      </w:r>
      <w:r w:rsidR="00F36AEC">
        <w:t xml:space="preserve"> Источник уже имеет четкую версионность кортежей данных в зависимости от даты. </w:t>
      </w:r>
      <w:r w:rsidR="00F36AEC">
        <w:rPr>
          <w:lang w:val="en-US"/>
        </w:rPr>
        <w:t>SCD</w:t>
      </w:r>
      <w:r w:rsidR="00F36AEC" w:rsidRPr="00F36AEC">
        <w:t xml:space="preserve"> </w:t>
      </w:r>
      <w:r w:rsidR="00F36AEC">
        <w:t xml:space="preserve">следует применить в таком, формате каждая строчка соответствует началу действия предложения на заданный продукт. Поэтому необходимо будет использовать диапазоны дат </w:t>
      </w:r>
      <w:r w:rsidR="00F36AEC">
        <w:rPr>
          <w:lang w:val="en-US"/>
        </w:rPr>
        <w:t>start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 xml:space="preserve">+ </w:t>
      </w:r>
      <w:r w:rsidR="00F36AEC">
        <w:rPr>
          <w:lang w:val="en-US"/>
        </w:rPr>
        <w:t>end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>для учета версии рекламного вложения продавцов.</w:t>
      </w:r>
    </w:p>
    <w:p w14:paraId="72FA3A8F" w14:textId="77777777" w:rsidR="007E7D95" w:rsidRDefault="007E7D95" w:rsidP="007E7D95">
      <w:pPr>
        <w:pStyle w:val="a7"/>
        <w:ind w:left="1069" w:firstLine="0"/>
      </w:pPr>
    </w:p>
    <w:p w14:paraId="2220C493" w14:textId="6FA5BDA0" w:rsidR="00EB0DD9" w:rsidRDefault="00EB0DD9" w:rsidP="00EB0DD9">
      <w:pPr>
        <w:ind w:left="709" w:firstLine="0"/>
      </w:pPr>
      <w:r>
        <w:t xml:space="preserve">Выбор колоночной СУБД </w:t>
      </w:r>
      <w:r w:rsidR="00017227">
        <w:t xml:space="preserve">- </w:t>
      </w:r>
      <w:proofErr w:type="spellStart"/>
      <w:r w:rsidR="00017227">
        <w:t>ClickHouse</w:t>
      </w:r>
      <w:proofErr w:type="spellEnd"/>
      <w:r>
        <w:t xml:space="preserve">. </w:t>
      </w:r>
    </w:p>
    <w:p w14:paraId="3B58303A" w14:textId="50171F83" w:rsidR="00EB0DD9" w:rsidRDefault="00EB0DD9" w:rsidP="00EB0DD9">
      <w:pPr>
        <w:pStyle w:val="a7"/>
        <w:numPr>
          <w:ilvl w:val="0"/>
          <w:numId w:val="10"/>
        </w:numPr>
      </w:pPr>
      <w:r>
        <w:t>Высокая скорость работы:</w:t>
      </w:r>
    </w:p>
    <w:p w14:paraId="25948C31" w14:textId="2035C7BB" w:rsidR="00EB0DD9" w:rsidRDefault="00EB0DD9" w:rsidP="00EB0DD9">
      <w:pPr>
        <w:pStyle w:val="a7"/>
        <w:numPr>
          <w:ilvl w:val="0"/>
          <w:numId w:val="9"/>
        </w:numPr>
      </w:pPr>
      <w:r>
        <w:t xml:space="preserve">Использование </w:t>
      </w:r>
      <w:proofErr w:type="spellStart"/>
      <w:r>
        <w:t>партиционирования</w:t>
      </w:r>
      <w:proofErr w:type="spellEnd"/>
      <w:r>
        <w:t xml:space="preserve"> по </w:t>
      </w:r>
      <w:r w:rsidR="00012BB1">
        <w:t>интервалам дат</w:t>
      </w:r>
      <w:r>
        <w:t xml:space="preserve"> ускоряет запросы.</w:t>
      </w:r>
    </w:p>
    <w:p w14:paraId="4ED30612" w14:textId="77777777" w:rsidR="00EB0DD9" w:rsidRDefault="00EB0DD9" w:rsidP="00EB0DD9">
      <w:pPr>
        <w:pStyle w:val="a7"/>
        <w:numPr>
          <w:ilvl w:val="0"/>
          <w:numId w:val="9"/>
        </w:numPr>
      </w:pPr>
      <w:r>
        <w:t>Колоночное хранение снижает объем используемой памяти.</w:t>
      </w:r>
    </w:p>
    <w:p w14:paraId="109CCB51" w14:textId="77777777" w:rsidR="00EB0DD9" w:rsidRDefault="00EB0DD9" w:rsidP="00EB0DD9">
      <w:pPr>
        <w:pStyle w:val="a7"/>
        <w:numPr>
          <w:ilvl w:val="0"/>
          <w:numId w:val="10"/>
        </w:numPr>
      </w:pPr>
      <w:r>
        <w:t>Оптимизация загрузки данных:</w:t>
      </w:r>
    </w:p>
    <w:p w14:paraId="6404FB52" w14:textId="77777777" w:rsidR="00EB0DD9" w:rsidRDefault="00EB0DD9" w:rsidP="00EB0DD9">
      <w:pPr>
        <w:pStyle w:val="a7"/>
        <w:numPr>
          <w:ilvl w:val="0"/>
          <w:numId w:val="12"/>
        </w:numPr>
      </w:pPr>
      <w:r>
        <w:t>Полная перезапись STG с последующей инкрементальной обработкой в DDS.</w:t>
      </w:r>
    </w:p>
    <w:p w14:paraId="2DE3A049" w14:textId="11E07E66" w:rsidR="00EB0DD9" w:rsidRDefault="00EB0DD9" w:rsidP="00EB0DD9">
      <w:pPr>
        <w:pStyle w:val="a7"/>
        <w:numPr>
          <w:ilvl w:val="0"/>
          <w:numId w:val="10"/>
        </w:numPr>
      </w:pPr>
      <w:r>
        <w:t>Гибкость аналитики:</w:t>
      </w:r>
    </w:p>
    <w:p w14:paraId="7103D964" w14:textId="6589C90E" w:rsidR="00EB0DD9" w:rsidRDefault="00EB0DD9" w:rsidP="00EB0DD9">
      <w:pPr>
        <w:pStyle w:val="a7"/>
        <w:numPr>
          <w:ilvl w:val="0"/>
          <w:numId w:val="12"/>
        </w:numPr>
      </w:pPr>
      <w:r>
        <w:lastRenderedPageBreak/>
        <w:t>Возможность динамического построения отчетности по историческим данным.</w:t>
      </w:r>
    </w:p>
    <w:p w14:paraId="13FCB1D3" w14:textId="71F31837" w:rsidR="00945E0D" w:rsidRPr="002326CD" w:rsidRDefault="00EB0DD9" w:rsidP="00EB0DD9">
      <w:pPr>
        <w:pStyle w:val="a7"/>
        <w:ind w:left="1429" w:firstLine="0"/>
      </w:pPr>
      <w:r>
        <w:br w:type="column"/>
      </w:r>
    </w:p>
    <w:p w14:paraId="7DC8AADC" w14:textId="76AFB45F" w:rsidR="00945E0D" w:rsidRPr="004938E7" w:rsidRDefault="002326CD" w:rsidP="00945E0D">
      <w:pPr>
        <w:pStyle w:val="2"/>
      </w:pPr>
      <w:r>
        <w:t xml:space="preserve">План работы </w:t>
      </w:r>
    </w:p>
    <w:p w14:paraId="6225624C" w14:textId="0E5AC12D" w:rsidR="002326CD" w:rsidRDefault="00945E0D" w:rsidP="00022657">
      <w:pPr>
        <w:ind w:firstLine="0"/>
      </w:pPr>
      <w:r>
        <w:tab/>
      </w:r>
    </w:p>
    <w:p w14:paraId="4F38F365" w14:textId="025420B9" w:rsidR="002326CD" w:rsidRDefault="002326CD" w:rsidP="002326CD">
      <w:pPr>
        <w:ind w:firstLine="708"/>
      </w:pPr>
      <w:r>
        <w:t>SQL-запросы</w:t>
      </w:r>
      <w:r w:rsidR="00022657">
        <w:t xml:space="preserve"> (</w:t>
      </w:r>
      <w:r w:rsidR="00022657">
        <w:rPr>
          <w:lang w:val="en-US"/>
        </w:rPr>
        <w:t>CDM</w:t>
      </w:r>
      <w:r w:rsidR="00022657" w:rsidRPr="004938E7">
        <w:t>)</w:t>
      </w:r>
      <w:r>
        <w:t>:</w:t>
      </w:r>
    </w:p>
    <w:p w14:paraId="56DE5836" w14:textId="33428F3A" w:rsidR="002326CD" w:rsidRDefault="002326CD" w:rsidP="002326CD">
      <w:pPr>
        <w:pStyle w:val="a7"/>
        <w:numPr>
          <w:ilvl w:val="0"/>
          <w:numId w:val="6"/>
        </w:numPr>
      </w:pPr>
      <w:r>
        <w:t>Базовые запросы по продажам.</w:t>
      </w:r>
    </w:p>
    <w:p w14:paraId="2AEAE663" w14:textId="0AC75E61" w:rsidR="002326CD" w:rsidRDefault="002326CD" w:rsidP="002326CD">
      <w:pPr>
        <w:pStyle w:val="a7"/>
        <w:numPr>
          <w:ilvl w:val="0"/>
          <w:numId w:val="6"/>
        </w:numPr>
      </w:pPr>
      <w:r>
        <w:t>Запросы по рекламным вложениям.</w:t>
      </w:r>
    </w:p>
    <w:p w14:paraId="1095247B" w14:textId="1FFDEA15" w:rsidR="002326CD" w:rsidRDefault="002326CD" w:rsidP="002326CD">
      <w:pPr>
        <w:pStyle w:val="a7"/>
        <w:numPr>
          <w:ilvl w:val="0"/>
          <w:numId w:val="6"/>
        </w:numPr>
      </w:pPr>
      <w:r>
        <w:t xml:space="preserve">Объединенные запросы для построения </w:t>
      </w:r>
      <w:r w:rsidR="00F6282C">
        <w:t>единой витрины данных</w:t>
      </w:r>
      <w:r>
        <w:t>.</w:t>
      </w:r>
    </w:p>
    <w:p w14:paraId="6B09FADF" w14:textId="6BB50856" w:rsidR="00F6282C" w:rsidRDefault="00F6282C" w:rsidP="002326CD">
      <w:pPr>
        <w:pStyle w:val="a7"/>
        <w:numPr>
          <w:ilvl w:val="0"/>
          <w:numId w:val="6"/>
        </w:numPr>
      </w:pPr>
      <w:r>
        <w:t xml:space="preserve">Учет </w:t>
      </w:r>
      <w:r w:rsidR="00E35349">
        <w:t xml:space="preserve">по витрине, что необходима </w:t>
      </w:r>
      <w:r>
        <w:t>интерактивност</w:t>
      </w:r>
      <w:r w:rsidR="00E35349">
        <w:t>ь</w:t>
      </w:r>
      <w:r>
        <w:t xml:space="preserve"> в выборе интервалов дат, категорий и метрик аналитики.</w:t>
      </w:r>
    </w:p>
    <w:p w14:paraId="7079450E" w14:textId="4A63FD6B" w:rsidR="008F21FA" w:rsidRDefault="008F21FA" w:rsidP="002326CD">
      <w:pPr>
        <w:pStyle w:val="a7"/>
        <w:numPr>
          <w:ilvl w:val="0"/>
          <w:numId w:val="6"/>
        </w:numPr>
      </w:pPr>
      <w:r>
        <w:t>*(</w:t>
      </w:r>
      <w:proofErr w:type="spellStart"/>
      <w:r>
        <w:t>Денормализованная</w:t>
      </w:r>
      <w:proofErr w:type="spellEnd"/>
      <w:r>
        <w:t xml:space="preserve"> </w:t>
      </w:r>
      <w:proofErr w:type="spellStart"/>
      <w:r>
        <w:t>партиционированная</w:t>
      </w:r>
      <w:proofErr w:type="spellEnd"/>
      <w:r>
        <w:t xml:space="preserve"> таблица).</w:t>
      </w:r>
    </w:p>
    <w:p w14:paraId="44A54538" w14:textId="5665CB50" w:rsidR="002326CD" w:rsidRDefault="002326CD" w:rsidP="002326CD">
      <w:pPr>
        <w:ind w:firstLine="708"/>
      </w:pPr>
      <w:r>
        <w:t>Структура данных в системе 3</w:t>
      </w:r>
      <w:r w:rsidR="00022657" w:rsidRPr="00022657">
        <w:t xml:space="preserve"> (</w:t>
      </w:r>
      <w:r w:rsidR="00022657">
        <w:rPr>
          <w:lang w:val="en-US"/>
        </w:rPr>
        <w:t>DDS</w:t>
      </w:r>
      <w:r w:rsidR="00022657" w:rsidRPr="00022657">
        <w:t>)</w:t>
      </w:r>
      <w:r>
        <w:t>:</w:t>
      </w:r>
    </w:p>
    <w:p w14:paraId="0D038963" w14:textId="6026F7EC" w:rsidR="00022657" w:rsidRDefault="002326CD" w:rsidP="002326CD">
      <w:pPr>
        <w:pStyle w:val="a7"/>
        <w:numPr>
          <w:ilvl w:val="0"/>
          <w:numId w:val="7"/>
        </w:numPr>
      </w:pPr>
      <w:r>
        <w:t>Механизм версионности категорий (SCD 2</w:t>
      </w:r>
      <w:r w:rsidR="00022657">
        <w:t>)</w:t>
      </w:r>
      <w:r w:rsidR="00F6282C">
        <w:t>.</w:t>
      </w:r>
    </w:p>
    <w:p w14:paraId="2FC7306B" w14:textId="52020288" w:rsidR="00945E0D" w:rsidRDefault="00022657" w:rsidP="002326CD">
      <w:pPr>
        <w:pStyle w:val="a7"/>
        <w:numPr>
          <w:ilvl w:val="0"/>
          <w:numId w:val="7"/>
        </w:numPr>
      </w:pPr>
      <w:r>
        <w:t>Разработка модели данных</w:t>
      </w:r>
      <w:r w:rsidR="002326CD">
        <w:t>.</w:t>
      </w:r>
    </w:p>
    <w:p w14:paraId="5A5A1510" w14:textId="4627C65C" w:rsidR="00F6282C" w:rsidRDefault="00F6282C" w:rsidP="00F6282C">
      <w:pPr>
        <w:pStyle w:val="a7"/>
        <w:numPr>
          <w:ilvl w:val="0"/>
          <w:numId w:val="7"/>
        </w:numPr>
      </w:pPr>
      <w:r>
        <w:t xml:space="preserve">Ключи в </w:t>
      </w:r>
      <w:proofErr w:type="spellStart"/>
      <w:r>
        <w:rPr>
          <w:lang w:val="en-US"/>
        </w:rPr>
        <w:t>dds</w:t>
      </w:r>
      <w:proofErr w:type="spellEnd"/>
      <w:r>
        <w:rPr>
          <w:lang w:val="en-US"/>
        </w:rPr>
        <w:t xml:space="preserve"> </w:t>
      </w:r>
      <w:r>
        <w:t>таблицах.</w:t>
      </w:r>
    </w:p>
    <w:p w14:paraId="4F8C7E2A" w14:textId="19EA8FD9" w:rsidR="00347889" w:rsidRDefault="00347889" w:rsidP="00347889">
      <w:pPr>
        <w:ind w:left="708" w:firstLine="0"/>
      </w:pPr>
      <w:r>
        <w:t>Разработка STG (</w:t>
      </w:r>
      <w:proofErr w:type="spellStart"/>
      <w:r>
        <w:t>Stage</w:t>
      </w:r>
      <w:proofErr w:type="spellEnd"/>
      <w:r>
        <w:t>)</w:t>
      </w:r>
      <w:r w:rsidR="006159F0">
        <w:t>:</w:t>
      </w:r>
    </w:p>
    <w:p w14:paraId="5BD0DE82" w14:textId="141B49BF" w:rsidR="00347889" w:rsidRDefault="00347889" w:rsidP="00347889">
      <w:pPr>
        <w:pStyle w:val="a7"/>
        <w:numPr>
          <w:ilvl w:val="0"/>
          <w:numId w:val="7"/>
        </w:numPr>
      </w:pPr>
      <w:r>
        <w:t xml:space="preserve">Формирование временных таблиц для первичной загрузки данных из источников или </w:t>
      </w:r>
      <w:r>
        <w:rPr>
          <w:lang w:val="en-US"/>
        </w:rPr>
        <w:t>RAW</w:t>
      </w:r>
      <w:r w:rsidRPr="00347889">
        <w:t xml:space="preserve"> </w:t>
      </w:r>
      <w:r>
        <w:t>слоя.</w:t>
      </w:r>
    </w:p>
    <w:p w14:paraId="76F5057A" w14:textId="64707004" w:rsidR="00347889" w:rsidRDefault="00347889" w:rsidP="00347889">
      <w:pPr>
        <w:pStyle w:val="a7"/>
        <w:numPr>
          <w:ilvl w:val="0"/>
          <w:numId w:val="7"/>
        </w:numPr>
      </w:pPr>
      <w:r>
        <w:t>Очистка, приведение типов.</w:t>
      </w:r>
    </w:p>
    <w:p w14:paraId="30E01ADF" w14:textId="4886325A" w:rsidR="00347889" w:rsidRDefault="00347889" w:rsidP="00347889">
      <w:pPr>
        <w:pStyle w:val="a7"/>
        <w:numPr>
          <w:ilvl w:val="0"/>
          <w:numId w:val="7"/>
        </w:numPr>
      </w:pPr>
      <w:r>
        <w:t>Контроль качества данных (проверка на дубли и пропущенные значения).</w:t>
      </w:r>
    </w:p>
    <w:p w14:paraId="7EF18B90" w14:textId="27FDADD9" w:rsidR="00347889" w:rsidRDefault="00347889" w:rsidP="00347889">
      <w:pPr>
        <w:pStyle w:val="a7"/>
        <w:numPr>
          <w:ilvl w:val="0"/>
          <w:numId w:val="7"/>
        </w:numPr>
      </w:pPr>
      <w:r>
        <w:t xml:space="preserve">Логирование загрузок (Возможно создание и добавление информации в техническую табличку для учета контроля </w:t>
      </w:r>
      <w:r>
        <w:rPr>
          <w:lang w:val="en-US"/>
        </w:rPr>
        <w:t>data</w:t>
      </w:r>
      <w:r w:rsidRPr="00347889">
        <w:t xml:space="preserve"> </w:t>
      </w:r>
      <w:r>
        <w:rPr>
          <w:lang w:val="en-US"/>
        </w:rPr>
        <w:t>flow</w:t>
      </w:r>
      <w:r>
        <w:t xml:space="preserve"> на всех слоях данных и потоке </w:t>
      </w:r>
      <w:r>
        <w:rPr>
          <w:lang w:val="en-US"/>
        </w:rPr>
        <w:t>ETL</w:t>
      </w:r>
      <w:r w:rsidRPr="00347889">
        <w:t>).</w:t>
      </w:r>
    </w:p>
    <w:p w14:paraId="5F64844F" w14:textId="77777777" w:rsidR="00022657" w:rsidRDefault="00022657" w:rsidP="00022657">
      <w:pPr>
        <w:ind w:firstLine="708"/>
      </w:pPr>
      <w:r>
        <w:t>ETL-процесс:</w:t>
      </w:r>
    </w:p>
    <w:p w14:paraId="2E34C642" w14:textId="77777777" w:rsidR="00022657" w:rsidRDefault="00022657" w:rsidP="00022657">
      <w:pPr>
        <w:pStyle w:val="a7"/>
        <w:numPr>
          <w:ilvl w:val="0"/>
          <w:numId w:val="7"/>
        </w:numPr>
      </w:pPr>
      <w:r>
        <w:t>Опишем поток данных с учетом существующего механизма "</w:t>
      </w:r>
      <w:proofErr w:type="spellStart"/>
      <w:r>
        <w:t>overflow</w:t>
      </w:r>
      <w:proofErr w:type="spellEnd"/>
      <w:r>
        <w:t>".</w:t>
      </w:r>
    </w:p>
    <w:p w14:paraId="39A6999C" w14:textId="3B347E87" w:rsidR="00022657" w:rsidRPr="00CC4B3B" w:rsidRDefault="00022657" w:rsidP="00022657">
      <w:pPr>
        <w:pStyle w:val="a7"/>
        <w:numPr>
          <w:ilvl w:val="0"/>
          <w:numId w:val="7"/>
        </w:numPr>
        <w:rPr>
          <w:lang w:val="en-US"/>
        </w:rPr>
      </w:pPr>
      <w:r>
        <w:t>Подберем структуру таблиц в системе 3</w:t>
      </w:r>
      <w:r w:rsidR="00CC4B3B" w:rsidRPr="00CC4B3B">
        <w:t xml:space="preserve">. </w:t>
      </w:r>
      <w:r w:rsidR="00CC4B3B">
        <w:rPr>
          <w:lang w:val="en-US"/>
        </w:rPr>
        <w:t>Data flow – (RAW)*</w:t>
      </w:r>
      <w:r w:rsidR="00CC4B3B" w:rsidRPr="00CC4B3B">
        <w:rPr>
          <w:lang w:val="en-US"/>
        </w:rPr>
        <w:t xml:space="preserve"> → </w:t>
      </w:r>
      <w:r w:rsidR="00CC4B3B">
        <w:rPr>
          <w:lang w:val="en-US"/>
        </w:rPr>
        <w:t xml:space="preserve">STG </w:t>
      </w:r>
      <w:r w:rsidR="00CC4B3B" w:rsidRPr="00CC4B3B">
        <w:rPr>
          <w:lang w:val="en-US"/>
        </w:rPr>
        <w:t>→</w:t>
      </w:r>
      <w:r w:rsidR="00CC4B3B">
        <w:rPr>
          <w:lang w:val="en-US"/>
        </w:rPr>
        <w:t xml:space="preserve"> DDS </w:t>
      </w:r>
      <w:r w:rsidR="00CC4B3B" w:rsidRPr="00CC4B3B">
        <w:rPr>
          <w:lang w:val="en-US"/>
        </w:rPr>
        <w:t>→</w:t>
      </w:r>
      <w:r w:rsidR="00CC4B3B">
        <w:rPr>
          <w:lang w:val="en-US"/>
        </w:rPr>
        <w:t xml:space="preserve"> CDM.</w:t>
      </w:r>
    </w:p>
    <w:p w14:paraId="1A1CD6AE" w14:textId="23899E70" w:rsidR="00022657" w:rsidRDefault="00022657" w:rsidP="00022657">
      <w:pPr>
        <w:pStyle w:val="a7"/>
        <w:numPr>
          <w:ilvl w:val="0"/>
          <w:numId w:val="7"/>
        </w:numPr>
      </w:pPr>
      <w:r>
        <w:t>Определим тип SCD (SCD 2) и хранение историчности категорий.</w:t>
      </w:r>
    </w:p>
    <w:p w14:paraId="71900441" w14:textId="6A981BF0" w:rsidR="00815F1D" w:rsidRDefault="00815F1D" w:rsidP="00022657">
      <w:pPr>
        <w:pStyle w:val="a7"/>
        <w:numPr>
          <w:ilvl w:val="0"/>
          <w:numId w:val="7"/>
        </w:numPr>
      </w:pPr>
      <w:r>
        <w:t>Триггерная зависимость от источников / Временная отсечка по загрузке данных</w:t>
      </w:r>
      <w:r w:rsidR="002F7548">
        <w:t>.</w:t>
      </w:r>
    </w:p>
    <w:p w14:paraId="6874BA40" w14:textId="4C5F4012" w:rsidR="002F7548" w:rsidRDefault="002F7548" w:rsidP="00022657">
      <w:pPr>
        <w:pStyle w:val="a7"/>
        <w:numPr>
          <w:ilvl w:val="0"/>
          <w:numId w:val="7"/>
        </w:numPr>
      </w:pPr>
      <w:r>
        <w:t>*Создание таски триггера на завершение потока.</w:t>
      </w:r>
    </w:p>
    <w:p w14:paraId="122318A8" w14:textId="644DDB7F" w:rsidR="008C26A9" w:rsidRDefault="008C26A9" w:rsidP="008C26A9">
      <w:pPr>
        <w:ind w:left="708" w:firstLine="0"/>
      </w:pPr>
      <w:r>
        <w:t>SQL-запросы для фронта</w:t>
      </w:r>
      <w:r w:rsidR="006159F0">
        <w:t>:</w:t>
      </w:r>
    </w:p>
    <w:p w14:paraId="23F5B595" w14:textId="0C66FECC" w:rsidR="008C26A9" w:rsidRDefault="008C26A9" w:rsidP="008C26A9">
      <w:pPr>
        <w:pStyle w:val="a7"/>
        <w:numPr>
          <w:ilvl w:val="0"/>
          <w:numId w:val="8"/>
        </w:numPr>
      </w:pPr>
      <w:r>
        <w:t>Фильтрация по дате, категории, метрикам.</w:t>
      </w:r>
    </w:p>
    <w:p w14:paraId="7D29CC4D" w14:textId="66499B9E" w:rsidR="008C26A9" w:rsidRDefault="008C26A9" w:rsidP="008C26A9">
      <w:pPr>
        <w:pStyle w:val="a7"/>
        <w:numPr>
          <w:ilvl w:val="0"/>
          <w:numId w:val="8"/>
        </w:numPr>
      </w:pPr>
      <w:r>
        <w:t>Объединение данных продаж и рекламы.</w:t>
      </w:r>
    </w:p>
    <w:p w14:paraId="19D75D31" w14:textId="77777777" w:rsidR="00DD7745" w:rsidRDefault="00DD7745" w:rsidP="00DD7745">
      <w:pPr>
        <w:ind w:left="708" w:firstLine="0"/>
      </w:pPr>
    </w:p>
    <w:p w14:paraId="5EB0EA32" w14:textId="0F1AFFE3" w:rsidR="00DD7745" w:rsidRPr="00945E0D" w:rsidRDefault="00DD7745" w:rsidP="00DD7745">
      <w:pPr>
        <w:pStyle w:val="2"/>
      </w:pPr>
      <w:r>
        <w:lastRenderedPageBreak/>
        <w:t>Ход решения</w:t>
      </w:r>
    </w:p>
    <w:p w14:paraId="0D38E95B" w14:textId="347E8BD7" w:rsidR="00DD7745" w:rsidRDefault="00DD7745" w:rsidP="00EB0DD9">
      <w:r>
        <w:t xml:space="preserve">Для начала уточним что выполняем 2 варианта параллельно, так как насчет работы </w:t>
      </w:r>
      <w:r w:rsidRPr="00DD7745">
        <w:rPr>
          <w:lang w:val="en-US"/>
        </w:rPr>
        <w:t>overflow</w:t>
      </w:r>
      <w:r w:rsidRPr="00DD7745">
        <w:t xml:space="preserve"> </w:t>
      </w:r>
      <w:r>
        <w:t>ничего неизвестно и пока нельзя протестировать как она работает.</w:t>
      </w:r>
      <w:r w:rsidR="00EB0DD9">
        <w:t xml:space="preserve"> Единственное к чему это приведет, это использование разных источников для </w:t>
      </w:r>
      <w:r w:rsidR="00EB0DD9">
        <w:rPr>
          <w:lang w:val="en-US"/>
        </w:rPr>
        <w:t>STG</w:t>
      </w:r>
      <w:r w:rsidR="00EB0DD9" w:rsidRPr="00EB0DD9">
        <w:t xml:space="preserve"> </w:t>
      </w:r>
      <w:r w:rsidR="00EB0DD9">
        <w:t>слоя в Системе 3.</w:t>
      </w:r>
    </w:p>
    <w:p w14:paraId="75C791B1" w14:textId="4134A9B9" w:rsidR="00EB0DD9" w:rsidRDefault="00EB0DD9" w:rsidP="00EB0DD9">
      <w:r>
        <w:t>Примем что</w:t>
      </w:r>
      <w:r w:rsidR="00D0201C">
        <w:t xml:space="preserve"> </w:t>
      </w:r>
      <w:r>
        <w:t xml:space="preserve">используем вариант с тем, что в Системе 3 после работы </w:t>
      </w:r>
      <w:r>
        <w:rPr>
          <w:lang w:val="en-US"/>
        </w:rPr>
        <w:t>overflow</w:t>
      </w:r>
      <w:r w:rsidRPr="00EB0DD9">
        <w:t xml:space="preserve">, </w:t>
      </w:r>
      <w:r>
        <w:t xml:space="preserve">теперь содержаться реплика таблиц из Системы 1 и Системы 2. </w:t>
      </w:r>
    </w:p>
    <w:p w14:paraId="366BFAE1" w14:textId="77777777" w:rsidR="0087451C" w:rsidRDefault="0087451C" w:rsidP="0087451C">
      <w:r>
        <w:t xml:space="preserve">ETL-процесс по слоям в </w:t>
      </w:r>
      <w:proofErr w:type="spellStart"/>
      <w:r>
        <w:t>ClickHouse</w:t>
      </w:r>
      <w:proofErr w:type="spellEnd"/>
    </w:p>
    <w:p w14:paraId="594F6014" w14:textId="017E62AD" w:rsidR="0087451C" w:rsidRDefault="0087451C" w:rsidP="0087451C">
      <w:pPr>
        <w:pStyle w:val="a7"/>
        <w:numPr>
          <w:ilvl w:val="0"/>
          <w:numId w:val="13"/>
        </w:numPr>
      </w:pPr>
      <w:r>
        <w:t>STG (</w:t>
      </w:r>
      <w:proofErr w:type="spellStart"/>
      <w:r>
        <w:t>Stage</w:t>
      </w:r>
      <w:proofErr w:type="spellEnd"/>
      <w:r>
        <w:t>)</w:t>
      </w:r>
    </w:p>
    <w:p w14:paraId="5525CF48" w14:textId="77777777" w:rsidR="0087451C" w:rsidRDefault="0087451C" w:rsidP="0087451C">
      <w:pPr>
        <w:pStyle w:val="a7"/>
        <w:numPr>
          <w:ilvl w:val="0"/>
          <w:numId w:val="14"/>
        </w:numPr>
      </w:pPr>
      <w:r>
        <w:t>Перезапись данных по продажам и рекламе (полный снимок или инкремент).</w:t>
      </w:r>
    </w:p>
    <w:p w14:paraId="268DEC34" w14:textId="77777777" w:rsidR="0087451C" w:rsidRDefault="0087451C" w:rsidP="0087451C">
      <w:pPr>
        <w:pStyle w:val="a7"/>
        <w:numPr>
          <w:ilvl w:val="0"/>
          <w:numId w:val="14"/>
        </w:numPr>
      </w:pPr>
      <w:r>
        <w:t>Полная перезапись справочника товаров и категорий.</w:t>
      </w:r>
    </w:p>
    <w:p w14:paraId="1E04AD26" w14:textId="139418F3" w:rsidR="0087451C" w:rsidRDefault="0087451C" w:rsidP="0087451C">
      <w:pPr>
        <w:pStyle w:val="a7"/>
        <w:numPr>
          <w:ilvl w:val="0"/>
          <w:numId w:val="13"/>
        </w:numPr>
      </w:pPr>
      <w:r>
        <w:t xml:space="preserve">DDS (Data </w:t>
      </w:r>
      <w:proofErr w:type="spellStart"/>
      <w:r>
        <w:t>Vault</w:t>
      </w:r>
      <w:proofErr w:type="spellEnd"/>
      <w:r w:rsidR="0063583F">
        <w:rPr>
          <w:lang w:val="en-US"/>
        </w:rPr>
        <w:t xml:space="preserve"> 2.0</w:t>
      </w:r>
      <w:r w:rsidR="00353243">
        <w:rPr>
          <w:lang w:val="en-US"/>
        </w:rPr>
        <w:t>,</w:t>
      </w:r>
      <w:r>
        <w:t xml:space="preserve"> SCD2)</w:t>
      </w:r>
    </w:p>
    <w:p w14:paraId="34734FF7" w14:textId="77777777" w:rsidR="0087451C" w:rsidRDefault="0087451C" w:rsidP="0087451C">
      <w:pPr>
        <w:pStyle w:val="a7"/>
        <w:numPr>
          <w:ilvl w:val="0"/>
          <w:numId w:val="15"/>
        </w:numPr>
      </w:pPr>
      <w:proofErr w:type="spellStart"/>
      <w:r>
        <w:t>Историзация</w:t>
      </w:r>
      <w:proofErr w:type="spellEnd"/>
      <w:r>
        <w:t xml:space="preserve"> категорий с учетом версий (</w:t>
      </w:r>
      <w:proofErr w:type="spellStart"/>
      <w:r>
        <w:t>ReplacingMergeTree</w:t>
      </w:r>
      <w:proofErr w:type="spellEnd"/>
      <w:r>
        <w:t>).</w:t>
      </w:r>
    </w:p>
    <w:p w14:paraId="46CF834F" w14:textId="2ED657CB" w:rsidR="0087451C" w:rsidRDefault="0087451C" w:rsidP="0087451C">
      <w:pPr>
        <w:pStyle w:val="a7"/>
        <w:numPr>
          <w:ilvl w:val="0"/>
          <w:numId w:val="15"/>
        </w:numPr>
      </w:pPr>
      <w:r>
        <w:t>Инкрементальная загрузка данных по фактам.</w:t>
      </w:r>
    </w:p>
    <w:p w14:paraId="6FF2E3F4" w14:textId="68BAC843" w:rsidR="0063583F" w:rsidRDefault="0063583F" w:rsidP="0087451C">
      <w:pPr>
        <w:pStyle w:val="a7"/>
        <w:numPr>
          <w:ilvl w:val="0"/>
          <w:numId w:val="15"/>
        </w:numPr>
      </w:pPr>
      <w:r>
        <w:t xml:space="preserve">Разбиение информации по модели данных </w:t>
      </w:r>
      <w:r>
        <w:rPr>
          <w:lang w:val="en-US"/>
        </w:rPr>
        <w:t>Data</w:t>
      </w:r>
      <w:r w:rsidRPr="0063583F">
        <w:t xml:space="preserve"> </w:t>
      </w:r>
      <w:r>
        <w:rPr>
          <w:lang w:val="en-US"/>
        </w:rPr>
        <w:t>Vault</w:t>
      </w:r>
      <w:r w:rsidRPr="0063583F">
        <w:t xml:space="preserve"> 2.0</w:t>
      </w:r>
    </w:p>
    <w:p w14:paraId="24C7A2DC" w14:textId="5899BA73" w:rsidR="0087451C" w:rsidRDefault="0087451C" w:rsidP="0087451C">
      <w:pPr>
        <w:pStyle w:val="a7"/>
        <w:numPr>
          <w:ilvl w:val="0"/>
          <w:numId w:val="13"/>
        </w:numPr>
      </w:pPr>
      <w:r>
        <w:t>CDM (Финальная витрина)</w:t>
      </w:r>
    </w:p>
    <w:p w14:paraId="75C9325B" w14:textId="20A3A9AD" w:rsidR="0087451C" w:rsidRDefault="0087451C" w:rsidP="0087451C">
      <w:pPr>
        <w:pStyle w:val="a7"/>
        <w:numPr>
          <w:ilvl w:val="0"/>
          <w:numId w:val="16"/>
        </w:numPr>
      </w:pPr>
      <w:r>
        <w:t>Агрегированные данные по категориям, времени и метрикам.</w:t>
      </w:r>
    </w:p>
    <w:p w14:paraId="41B1198E" w14:textId="242AE334" w:rsidR="006D530B" w:rsidRPr="004938E7" w:rsidRDefault="006D530B" w:rsidP="006D530B"/>
    <w:p w14:paraId="7CB62708" w14:textId="77777777" w:rsidR="00E21114" w:rsidRDefault="00E21114" w:rsidP="00E21114">
      <w:pPr>
        <w:ind w:left="708" w:firstLine="1"/>
      </w:pPr>
      <w:r>
        <w:rPr>
          <w:lang w:val="en-US"/>
        </w:rPr>
        <w:t>STG</w:t>
      </w:r>
      <w:r w:rsidRPr="00E21114">
        <w:t>:</w:t>
      </w:r>
    </w:p>
    <w:p w14:paraId="51064E64" w14:textId="1C5FEFCE" w:rsidR="00E21114" w:rsidRDefault="006D530B" w:rsidP="00E21114">
      <w:r>
        <w:t xml:space="preserve">При создании используем стандартный движок </w:t>
      </w:r>
      <w:proofErr w:type="spellStart"/>
      <w:r>
        <w:rPr>
          <w:lang w:val="en-US"/>
        </w:rPr>
        <w:t>MergeTree</w:t>
      </w:r>
      <w:proofErr w:type="spellEnd"/>
      <w:r>
        <w:t xml:space="preserve"> с сортировкой по естественному ключу. Чтобы заливать данные используем комбинацию команд </w:t>
      </w:r>
      <w:r>
        <w:rPr>
          <w:lang w:val="en-US"/>
        </w:rPr>
        <w:t>TRUNCATE</w:t>
      </w:r>
      <w:r w:rsidRPr="006D530B">
        <w:t xml:space="preserve"> + </w:t>
      </w:r>
      <w:r>
        <w:rPr>
          <w:lang w:val="en-US"/>
        </w:rPr>
        <w:t>INSERT</w:t>
      </w:r>
      <w:r w:rsidRPr="006D530B">
        <w:t>.</w:t>
      </w:r>
      <w:r w:rsidR="00E21114" w:rsidRPr="00E21114">
        <w:t xml:space="preserve"> </w:t>
      </w:r>
    </w:p>
    <w:p w14:paraId="1C5B19B6" w14:textId="1D032372" w:rsidR="006D530B" w:rsidRPr="00E21114" w:rsidRDefault="00E21114" w:rsidP="00E21114">
      <w:pPr>
        <w:pStyle w:val="a7"/>
        <w:numPr>
          <w:ilvl w:val="0"/>
          <w:numId w:val="12"/>
        </w:numPr>
      </w:pPr>
      <w:r>
        <w:t xml:space="preserve">Заливаем данные </w:t>
      </w:r>
      <w:r w:rsidRPr="00E21114">
        <w:rPr>
          <w:lang w:val="en-US"/>
        </w:rPr>
        <w:t xml:space="preserve">AS-IS. </w:t>
      </w:r>
    </w:p>
    <w:p w14:paraId="1C738C68" w14:textId="4D4B83D8" w:rsidR="00E21114" w:rsidRPr="00E21114" w:rsidRDefault="00E21114" w:rsidP="00E21114">
      <w:pPr>
        <w:pStyle w:val="a7"/>
        <w:numPr>
          <w:ilvl w:val="0"/>
          <w:numId w:val="12"/>
        </w:numPr>
      </w:pPr>
      <w:r>
        <w:rPr>
          <w:lang w:val="en-US"/>
        </w:rPr>
        <w:t>Category – replace (truncate + insert)</w:t>
      </w:r>
    </w:p>
    <w:p w14:paraId="2A995800" w14:textId="083DDC60" w:rsidR="00E21114" w:rsidRPr="00E21114" w:rsidRDefault="00E21114" w:rsidP="00E21114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Sales + Marketing – (truncate + insert) </w:t>
      </w:r>
      <w:r>
        <w:t>берем</w:t>
      </w:r>
      <w:r w:rsidRPr="00E21114">
        <w:rPr>
          <w:lang w:val="en-US"/>
        </w:rPr>
        <w:t xml:space="preserve"> </w:t>
      </w:r>
      <w:r>
        <w:t>только</w:t>
      </w:r>
      <w:r w:rsidRPr="00E21114">
        <w:rPr>
          <w:lang w:val="en-US"/>
        </w:rPr>
        <w:t xml:space="preserve"> </w:t>
      </w:r>
      <w:r>
        <w:t>инкремент</w:t>
      </w:r>
      <w:r w:rsidRPr="00E21114">
        <w:rPr>
          <w:lang w:val="en-US"/>
        </w:rPr>
        <w:t xml:space="preserve"> </w:t>
      </w:r>
      <w:r>
        <w:t>данных.</w:t>
      </w:r>
    </w:p>
    <w:p w14:paraId="0429667F" w14:textId="77777777" w:rsidR="00E21114" w:rsidRPr="00E21114" w:rsidRDefault="00E21114" w:rsidP="006D530B">
      <w:pPr>
        <w:rPr>
          <w:lang w:val="en-US"/>
        </w:rPr>
      </w:pPr>
    </w:p>
    <w:p w14:paraId="4CB53CFF" w14:textId="79A2E9BB" w:rsidR="00E21114" w:rsidRDefault="00E21114" w:rsidP="00AB63EA">
      <w:r>
        <w:t>DDS:</w:t>
      </w:r>
    </w:p>
    <w:p w14:paraId="5FF1F02E" w14:textId="77777777" w:rsidR="00E21114" w:rsidRDefault="00E21114" w:rsidP="00AB63EA">
      <w:pPr>
        <w:pStyle w:val="a7"/>
        <w:numPr>
          <w:ilvl w:val="0"/>
          <w:numId w:val="17"/>
        </w:numPr>
      </w:pPr>
      <w:r>
        <w:t xml:space="preserve">Используем модель Data </w:t>
      </w:r>
      <w:proofErr w:type="spellStart"/>
      <w:r>
        <w:t>Vault</w:t>
      </w:r>
      <w:proofErr w:type="spellEnd"/>
      <w:r>
        <w:t xml:space="preserve"> 2.0, разделяя данные на </w:t>
      </w:r>
      <w:proofErr w:type="spellStart"/>
      <w:r>
        <w:t>Hub</w:t>
      </w:r>
      <w:proofErr w:type="spellEnd"/>
      <w:r>
        <w:t>, Satellite, Link.</w:t>
      </w:r>
    </w:p>
    <w:p w14:paraId="5F9803FA" w14:textId="77777777" w:rsidR="00E21114" w:rsidRDefault="00E21114" w:rsidP="00AB63EA">
      <w:pPr>
        <w:pStyle w:val="a7"/>
        <w:numPr>
          <w:ilvl w:val="0"/>
          <w:numId w:val="17"/>
        </w:numPr>
      </w:pPr>
      <w:r>
        <w:t xml:space="preserve">Включаем поля </w:t>
      </w:r>
      <w:proofErr w:type="spellStart"/>
      <w:r>
        <w:t>date_from</w:t>
      </w:r>
      <w:proofErr w:type="spellEnd"/>
      <w:r>
        <w:t xml:space="preserve"> и </w:t>
      </w:r>
      <w:proofErr w:type="spellStart"/>
      <w:r>
        <w:t>date_to</w:t>
      </w:r>
      <w:proofErr w:type="spellEnd"/>
      <w:r>
        <w:t xml:space="preserve"> для категорий.</w:t>
      </w:r>
    </w:p>
    <w:p w14:paraId="65DD83E8" w14:textId="30BDECB9" w:rsidR="00E21114" w:rsidRDefault="00E21114" w:rsidP="00AB63EA">
      <w:pPr>
        <w:pStyle w:val="a7"/>
        <w:numPr>
          <w:ilvl w:val="0"/>
          <w:numId w:val="17"/>
        </w:numPr>
      </w:pPr>
      <w:r>
        <w:t xml:space="preserve">Реализуем схемы </w:t>
      </w:r>
      <w:r w:rsidR="00345E83">
        <w:t>поэтапно</w:t>
      </w:r>
      <w:r>
        <w:t xml:space="preserve">: сначала </w:t>
      </w:r>
      <w:proofErr w:type="spellStart"/>
      <w:r>
        <w:t>Hub</w:t>
      </w:r>
      <w:proofErr w:type="spellEnd"/>
      <w:r>
        <w:t>, затем Satellite, и в конце Link.</w:t>
      </w:r>
    </w:p>
    <w:p w14:paraId="7CA5C23F" w14:textId="29ECEF42" w:rsidR="00345E83" w:rsidRDefault="00E21114" w:rsidP="00AB63EA">
      <w:pPr>
        <w:pStyle w:val="a7"/>
        <w:numPr>
          <w:ilvl w:val="0"/>
          <w:numId w:val="17"/>
        </w:numPr>
      </w:pPr>
      <w:r>
        <w:t>Подготовим скрипты DDL и ETL для каждого слоя.</w:t>
      </w:r>
    </w:p>
    <w:p w14:paraId="704A421B" w14:textId="6BD6E916" w:rsidR="004938E7" w:rsidRDefault="004938E7" w:rsidP="004938E7"/>
    <w:p w14:paraId="2EB8E4C2" w14:textId="254FFCEC" w:rsidR="004938E7" w:rsidRDefault="004938E7" w:rsidP="004938E7">
      <w:r>
        <w:t>Детальный слой</w:t>
      </w:r>
    </w:p>
    <w:p w14:paraId="0374CC87" w14:textId="1478CD36" w:rsidR="00912269" w:rsidRDefault="00353EE9" w:rsidP="004938E7">
      <w:r>
        <w:t>Необходимо построить</w:t>
      </w:r>
      <w:r w:rsidRPr="00353EE9">
        <w:t xml:space="preserve"> </w:t>
      </w:r>
      <w:r>
        <w:rPr>
          <w:lang w:val="en-US"/>
        </w:rPr>
        <w:t>hub</w:t>
      </w:r>
      <w:r>
        <w:t xml:space="preserve">. Поэтому разбиваем все таблицы на отдельные возможные атомарные сущности: «Продажа» – </w:t>
      </w:r>
      <w:r>
        <w:rPr>
          <w:lang w:val="en-US"/>
        </w:rPr>
        <w:t>sale</w:t>
      </w:r>
      <w:r w:rsidRPr="00353EE9">
        <w:t xml:space="preserve">, </w:t>
      </w:r>
      <w:r>
        <w:t xml:space="preserve">«Категория» - </w:t>
      </w:r>
      <w:r>
        <w:rPr>
          <w:lang w:val="en-US"/>
        </w:rPr>
        <w:t>category</w:t>
      </w:r>
      <w:r w:rsidRPr="00353EE9">
        <w:t xml:space="preserve">, </w:t>
      </w:r>
      <w:r>
        <w:t xml:space="preserve">«Продукт» </w:t>
      </w:r>
      <w:r w:rsidRPr="00353EE9">
        <w:t xml:space="preserve">- </w:t>
      </w:r>
      <w:r>
        <w:rPr>
          <w:lang w:val="en-US"/>
        </w:rPr>
        <w:lastRenderedPageBreak/>
        <w:t>product</w:t>
      </w:r>
      <w:r w:rsidRPr="00353EE9">
        <w:t xml:space="preserve">, </w:t>
      </w:r>
      <w:r>
        <w:t xml:space="preserve">«Реклама» - </w:t>
      </w:r>
      <w:r>
        <w:rPr>
          <w:lang w:val="en-US"/>
        </w:rPr>
        <w:t>marketing</w:t>
      </w:r>
      <w:r w:rsidRPr="00353EE9">
        <w:t xml:space="preserve">. </w:t>
      </w:r>
      <w:r>
        <w:t xml:space="preserve">В всех </w:t>
      </w:r>
      <w:r>
        <w:rPr>
          <w:lang w:val="en-US"/>
        </w:rPr>
        <w:t>hub</w:t>
      </w:r>
      <w:r w:rsidRPr="00353EE9">
        <w:t xml:space="preserve">, </w:t>
      </w:r>
      <w:r>
        <w:t>кроме рекламы будет бизнес ключ</w:t>
      </w:r>
      <w:r w:rsidR="00912269">
        <w:t xml:space="preserve"> (</w:t>
      </w:r>
      <w:proofErr w:type="gramStart"/>
      <w:r w:rsidR="00912269">
        <w:t>БК)</w:t>
      </w:r>
      <w:r>
        <w:t xml:space="preserve">  </w:t>
      </w:r>
      <w:r>
        <w:rPr>
          <w:lang w:val="en-US"/>
        </w:rPr>
        <w:t>id</w:t>
      </w:r>
      <w:proofErr w:type="gramEnd"/>
      <w:r w:rsidRPr="00353EE9">
        <w:t xml:space="preserve"> </w:t>
      </w:r>
      <w:r>
        <w:t>сущности, а в рекламе это будет связь «продукт» + «дата».</w:t>
      </w:r>
      <w:r w:rsidR="00912269">
        <w:t xml:space="preserve"> Во всех </w:t>
      </w:r>
      <w:r w:rsidR="00912269">
        <w:rPr>
          <w:lang w:val="en-US"/>
        </w:rPr>
        <w:t>hub</w:t>
      </w:r>
      <w:r w:rsidR="00912269" w:rsidRPr="00912269">
        <w:t xml:space="preserve"> </w:t>
      </w:r>
      <w:r w:rsidR="00912269">
        <w:t xml:space="preserve">будет дата загрузки и система источник, а также самое важное это внутренний суррогатный </w:t>
      </w:r>
      <w:r w:rsidR="00912269">
        <w:rPr>
          <w:lang w:val="en-US"/>
        </w:rPr>
        <w:t>hash</w:t>
      </w:r>
      <w:r w:rsidR="00912269" w:rsidRPr="00912269">
        <w:t xml:space="preserve"> </w:t>
      </w:r>
      <w:r w:rsidR="00912269">
        <w:t>ключ.</w:t>
      </w:r>
    </w:p>
    <w:p w14:paraId="335276D2" w14:textId="77777777" w:rsidR="00912269" w:rsidRDefault="00912269" w:rsidP="00912269">
      <w:r>
        <w:t xml:space="preserve">Почему </w:t>
      </w:r>
      <w:r>
        <w:rPr>
          <w:lang w:val="en-US"/>
        </w:rPr>
        <w:t>hash</w:t>
      </w:r>
      <w:r w:rsidRPr="00912269">
        <w:t xml:space="preserve"> </w:t>
      </w:r>
      <w:r>
        <w:t xml:space="preserve">ключ: </w:t>
      </w:r>
    </w:p>
    <w:p w14:paraId="14B623D6" w14:textId="722C94B9" w:rsidR="00912269" w:rsidRDefault="00912269" w:rsidP="00912269">
      <w:pPr>
        <w:pStyle w:val="a7"/>
        <w:numPr>
          <w:ilvl w:val="0"/>
          <w:numId w:val="19"/>
        </w:numPr>
      </w:pPr>
      <w:r>
        <w:t xml:space="preserve">Хэш-ключи обеспечивают быстрый поиск и объединение данных в </w:t>
      </w:r>
      <w:proofErr w:type="spellStart"/>
      <w:r>
        <w:t>ClickHouse</w:t>
      </w:r>
      <w:proofErr w:type="spellEnd"/>
      <w:r>
        <w:t>.</w:t>
      </w:r>
    </w:p>
    <w:p w14:paraId="2A898044" w14:textId="15BA0D82" w:rsidR="00912269" w:rsidRDefault="00912269" w:rsidP="00912269">
      <w:pPr>
        <w:pStyle w:val="a7"/>
        <w:numPr>
          <w:ilvl w:val="0"/>
          <w:numId w:val="19"/>
        </w:numPr>
      </w:pPr>
      <w:r>
        <w:t xml:space="preserve">Поиск по </w:t>
      </w:r>
      <w:proofErr w:type="spellStart"/>
      <w:r>
        <w:t>хэшированным</w:t>
      </w:r>
      <w:proofErr w:type="spellEnd"/>
      <w:r>
        <w:t xml:space="preserve"> значениям выполняется быстрее, чем по строковым бизнес-ключам (особенно если БК длинные, составные или не имеют четкого формата).</w:t>
      </w:r>
    </w:p>
    <w:p w14:paraId="08A6BABC" w14:textId="79656030" w:rsidR="004938E7" w:rsidRDefault="00912269" w:rsidP="00912269">
      <w:pPr>
        <w:pStyle w:val="a7"/>
        <w:numPr>
          <w:ilvl w:val="0"/>
          <w:numId w:val="19"/>
        </w:numPr>
      </w:pPr>
      <w:r>
        <w:t xml:space="preserve">Хэш-ключи имеют фиксированный размер (например, 64 бита для UInt64), что упрощает индексацию и ускоряет </w:t>
      </w:r>
      <w:proofErr w:type="spellStart"/>
      <w:r>
        <w:t>джойны</w:t>
      </w:r>
      <w:proofErr w:type="spellEnd"/>
      <w:r>
        <w:t xml:space="preserve">. </w:t>
      </w:r>
    </w:p>
    <w:p w14:paraId="41280DE5" w14:textId="44A7A801" w:rsidR="00912269" w:rsidRDefault="00912269" w:rsidP="00912269">
      <w:pPr>
        <w:pStyle w:val="a7"/>
        <w:numPr>
          <w:ilvl w:val="0"/>
          <w:numId w:val="19"/>
        </w:numPr>
      </w:pPr>
      <w:r>
        <w:t>Хэш-ключ позволяет унифицировать представление, сводя разные форматы к единообразному виду.</w:t>
      </w:r>
    </w:p>
    <w:p w14:paraId="6EE4F684" w14:textId="4566F3C9" w:rsidR="00912269" w:rsidRDefault="00912269" w:rsidP="00912269">
      <w:pPr>
        <w:pStyle w:val="a7"/>
        <w:numPr>
          <w:ilvl w:val="0"/>
          <w:numId w:val="19"/>
        </w:numPr>
      </w:pPr>
      <w:r>
        <w:t>Хэш-ключ устраняет зависимость от изменения формата ключей в источниках данных.</w:t>
      </w:r>
    </w:p>
    <w:p w14:paraId="354DC54C" w14:textId="0F6787EE" w:rsidR="00D0201C" w:rsidRPr="004A3C5E" w:rsidRDefault="00054850" w:rsidP="00054850">
      <w:r>
        <w:rPr>
          <w:lang w:val="en-US"/>
        </w:rPr>
        <w:t>Load</w:t>
      </w:r>
      <w:r w:rsidRPr="00054850">
        <w:t>_</w:t>
      </w:r>
      <w:r>
        <w:rPr>
          <w:lang w:val="en-US"/>
        </w:rPr>
        <w:t>dt</w:t>
      </w:r>
      <w:r w:rsidRPr="00054850">
        <w:t xml:space="preserve"> </w:t>
      </w:r>
      <w:r>
        <w:t xml:space="preserve">нужна чтобы фиксировать дату загрузки нового БК и также для </w:t>
      </w:r>
      <w:proofErr w:type="spellStart"/>
      <w:r>
        <w:t>дедупликации</w:t>
      </w:r>
      <w:proofErr w:type="spellEnd"/>
      <w:r>
        <w:t xml:space="preserve"> данных и отслеживания истории. Для </w:t>
      </w:r>
      <w:proofErr w:type="spellStart"/>
      <w:r>
        <w:t>дедупликации</w:t>
      </w:r>
      <w:proofErr w:type="spellEnd"/>
      <w:r>
        <w:t xml:space="preserve"> используется в комбинации с </w:t>
      </w:r>
      <w:r>
        <w:rPr>
          <w:lang w:val="en-US"/>
        </w:rPr>
        <w:t>Engine</w:t>
      </w:r>
      <w:r w:rsidRPr="004A3C5E">
        <w:t xml:space="preserve"> </w:t>
      </w:r>
      <w:proofErr w:type="spellStart"/>
      <w:r>
        <w:rPr>
          <w:lang w:val="en-US"/>
        </w:rPr>
        <w:t>ClickHouse</w:t>
      </w:r>
      <w:proofErr w:type="spellEnd"/>
      <w:r w:rsidRPr="004A3C5E">
        <w:t xml:space="preserve"> – </w:t>
      </w:r>
      <w:proofErr w:type="spellStart"/>
      <w:r>
        <w:rPr>
          <w:lang w:val="en-US"/>
        </w:rPr>
        <w:t>ReplacingMergeTree</w:t>
      </w:r>
      <w:proofErr w:type="spellEnd"/>
      <w:r w:rsidRPr="004A3C5E">
        <w:t>.</w:t>
      </w:r>
    </w:p>
    <w:p w14:paraId="11D65BC1" w14:textId="0BE29D41" w:rsidR="00054850" w:rsidRPr="004A3C5E" w:rsidRDefault="00054850" w:rsidP="00054850">
      <w:r>
        <w:t>Также</w:t>
      </w:r>
      <w:r w:rsidRPr="00CF0A38">
        <w:t xml:space="preserve"> </w:t>
      </w:r>
      <w:r>
        <w:t>задаем</w:t>
      </w:r>
      <w:r w:rsidRPr="00CF0A38">
        <w:t xml:space="preserve"> </w:t>
      </w:r>
      <w:r w:rsidRPr="00054850">
        <w:rPr>
          <w:lang w:val="en-US"/>
        </w:rPr>
        <w:t>PARTITION</w:t>
      </w:r>
      <w:r w:rsidRPr="00CF0A38">
        <w:t xml:space="preserve"> </w:t>
      </w:r>
      <w:r w:rsidRPr="00054850">
        <w:rPr>
          <w:lang w:val="en-US"/>
        </w:rPr>
        <w:t>BY</w:t>
      </w:r>
      <w:r w:rsidRPr="00CF0A38">
        <w:t xml:space="preserve"> (</w:t>
      </w:r>
      <w:r w:rsidRPr="00054850">
        <w:rPr>
          <w:lang w:val="en-US"/>
        </w:rPr>
        <w:t>load</w:t>
      </w:r>
      <w:r w:rsidRPr="00CF0A38">
        <w:t>_</w:t>
      </w:r>
      <w:r w:rsidRPr="00054850">
        <w:rPr>
          <w:lang w:val="en-US"/>
        </w:rPr>
        <w:t>dt</w:t>
      </w:r>
      <w:r w:rsidRPr="00CF0A38">
        <w:t xml:space="preserve">) </w:t>
      </w:r>
      <w:r w:rsidR="00CF0A38">
        <w:t>чтобы</w:t>
      </w:r>
      <w:r w:rsidR="00CF0A38" w:rsidRPr="00CF0A38">
        <w:t xml:space="preserve"> </w:t>
      </w:r>
      <w:r w:rsidR="00CF0A38">
        <w:t>иметь</w:t>
      </w:r>
      <w:r w:rsidR="00CF0A38" w:rsidRPr="00CF0A38">
        <w:t xml:space="preserve"> </w:t>
      </w:r>
      <w:r w:rsidR="00CF0A38">
        <w:t xml:space="preserve">быстрый доступ к срезам данных за конкретные даты. Можно оптимизировать тем, что уменьшить количество </w:t>
      </w:r>
      <w:proofErr w:type="spellStart"/>
      <w:r w:rsidR="00CF0A38">
        <w:t>партиций</w:t>
      </w:r>
      <w:proofErr w:type="spellEnd"/>
      <w:r w:rsidR="00CF0A38">
        <w:t>, с гранулярностью до месяца, но это не целесообразно, в данной задаче, где будут различные разрезы в интервале дат и также имеется большой поток данных в разрезе дня.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190"/>
        <w:gridCol w:w="1576"/>
        <w:gridCol w:w="2602"/>
        <w:gridCol w:w="2978"/>
      </w:tblGrid>
      <w:tr w:rsidR="00366003" w:rsidRPr="00366003" w14:paraId="0783F557" w14:textId="77777777" w:rsidTr="00366003">
        <w:trPr>
          <w:trHeight w:val="699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5D81C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Хаб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6598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Бизнес-ключ (БК)</w:t>
            </w:r>
          </w:p>
        </w:tc>
        <w:tc>
          <w:tcPr>
            <w:tcW w:w="26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62D46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Состав хэш-ключа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37AA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Дата загрузки</w:t>
            </w:r>
          </w:p>
        </w:tc>
      </w:tr>
      <w:tr w:rsidR="00366003" w:rsidRPr="00366003" w14:paraId="5836E064" w14:textId="77777777" w:rsidTr="00366003">
        <w:trPr>
          <w:trHeight w:val="555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BA5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hub_sales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443C4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sale_id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9DD4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sale_id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BAFE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  <w:tr w:rsidR="00366003" w:rsidRPr="00366003" w14:paraId="10E2BB48" w14:textId="77777777" w:rsidTr="00366003">
        <w:trPr>
          <w:trHeight w:val="980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B4920" w14:textId="563E7288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_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marketing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13793" w14:textId="43C40038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product_id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marketing</w:t>
            </w: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_dt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DF246" w14:textId="2C57476B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product_id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 xml:space="preserve">, </w:t>
            </w:r>
            <w:r w:rsidRPr="00FF596F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marketing</w:t>
            </w: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 xml:space="preserve"> _dt)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4224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  <w:tr w:rsidR="00366003" w:rsidRPr="00366003" w14:paraId="40CFB80A" w14:textId="77777777" w:rsidTr="00366003">
        <w:trPr>
          <w:trHeight w:val="549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77E5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hub_products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5B601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product_id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104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product_id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A9E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  <w:tr w:rsidR="00366003" w:rsidRPr="00366003" w14:paraId="360B79DE" w14:textId="77777777" w:rsidTr="00366003">
        <w:trPr>
          <w:trHeight w:val="68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42CE6" w14:textId="4D56B12D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hub_categor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B688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category_id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57EA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category_id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77E77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</w:tbl>
    <w:p w14:paraId="5F8550F6" w14:textId="77777777" w:rsidR="00FF596F" w:rsidRDefault="00FF596F" w:rsidP="00FF596F">
      <w:pPr>
        <w:ind w:firstLine="708"/>
      </w:pPr>
    </w:p>
    <w:p w14:paraId="43407DDB" w14:textId="732D5201" w:rsidR="00FF596F" w:rsidRDefault="00FF596F" w:rsidP="004A3C5E">
      <w:pPr>
        <w:ind w:firstLine="708"/>
      </w:pPr>
      <w:r>
        <w:t xml:space="preserve">Использование </w:t>
      </w:r>
      <w:r w:rsidR="004A3C5E" w:rsidRPr="004A3C5E">
        <w:t>OPTIMIZE TABLE sys</w:t>
      </w:r>
      <w:proofErr w:type="gramStart"/>
      <w:r w:rsidR="004A3C5E" w:rsidRPr="004A3C5E">
        <w:t>3.</w:t>
      </w:r>
      <w:r w:rsidR="004A3C5E">
        <w:t>*</w:t>
      </w:r>
      <w:proofErr w:type="gramEnd"/>
      <w:r w:rsidR="004A3C5E">
        <w:t xml:space="preserve"> </w:t>
      </w:r>
      <w:r>
        <w:t xml:space="preserve">в сочетании с уникальным хэшем бизнес-ключа и движком </w:t>
      </w:r>
      <w:proofErr w:type="spellStart"/>
      <w:r>
        <w:t>ReplacingMergeTree</w:t>
      </w:r>
      <w:proofErr w:type="spellEnd"/>
      <w:r>
        <w:t>:</w:t>
      </w:r>
    </w:p>
    <w:p w14:paraId="1C291A9F" w14:textId="77777777" w:rsidR="00FF596F" w:rsidRDefault="00FF596F" w:rsidP="00FF596F">
      <w:pPr>
        <w:pStyle w:val="a7"/>
        <w:numPr>
          <w:ilvl w:val="0"/>
          <w:numId w:val="20"/>
        </w:numPr>
      </w:pPr>
      <w:r>
        <w:t>Обеспечивает идемпотентность загрузки — данные можно загружать многократно без создания дублей.</w:t>
      </w:r>
    </w:p>
    <w:p w14:paraId="6FEEF3FD" w14:textId="77777777" w:rsidR="00FF596F" w:rsidRDefault="00FF596F" w:rsidP="00FF596F">
      <w:pPr>
        <w:pStyle w:val="a7"/>
        <w:numPr>
          <w:ilvl w:val="0"/>
          <w:numId w:val="20"/>
        </w:numPr>
      </w:pPr>
      <w:r>
        <w:lastRenderedPageBreak/>
        <w:t xml:space="preserve">Обновляет </w:t>
      </w:r>
      <w:proofErr w:type="spellStart"/>
      <w:r>
        <w:t>load_dt</w:t>
      </w:r>
      <w:proofErr w:type="spellEnd"/>
      <w:r>
        <w:t xml:space="preserve"> для актуализации записей, если строки уже существуют.</w:t>
      </w:r>
    </w:p>
    <w:p w14:paraId="3D1333E3" w14:textId="77777777" w:rsidR="00FF596F" w:rsidRDefault="00FF596F" w:rsidP="00FF596F">
      <w:pPr>
        <w:pStyle w:val="a7"/>
        <w:numPr>
          <w:ilvl w:val="0"/>
          <w:numId w:val="20"/>
        </w:numPr>
      </w:pPr>
      <w:r>
        <w:t>Гарантирует, что в таблице будет храниться только последняя версия бизнес-ключа.</w:t>
      </w:r>
    </w:p>
    <w:p w14:paraId="663C4C5D" w14:textId="2CAFEA93" w:rsidR="00366003" w:rsidRDefault="00FF596F" w:rsidP="00FF596F">
      <w:pPr>
        <w:ind w:firstLine="708"/>
      </w:pPr>
      <w:r>
        <w:t xml:space="preserve">Таким образом, если таблица в STG </w:t>
      </w:r>
      <w:proofErr w:type="spellStart"/>
      <w:r>
        <w:t>перезаливается</w:t>
      </w:r>
      <w:proofErr w:type="spellEnd"/>
      <w:r>
        <w:t xml:space="preserve"> каждый день, то в HUB попадет только уникальный набор бизнес-ключей, а если бизнес-ключ уже существует — он просто обновится</w:t>
      </w:r>
      <w:r w:rsidR="004A3C5E">
        <w:t>.</w:t>
      </w:r>
    </w:p>
    <w:p w14:paraId="0B4F68A0" w14:textId="29614944" w:rsidR="001D678A" w:rsidRDefault="001D678A" w:rsidP="00FF596F">
      <w:pPr>
        <w:ind w:firstLine="708"/>
      </w:pPr>
      <w:r>
        <w:t xml:space="preserve">Дальше необходимо проработать схему по </w:t>
      </w:r>
      <w:r>
        <w:rPr>
          <w:lang w:val="en-US"/>
        </w:rPr>
        <w:t>link</w:t>
      </w:r>
      <w:r w:rsidRPr="001D678A">
        <w:t xml:space="preserve"> </w:t>
      </w:r>
      <w:r>
        <w:t>таблицам.</w:t>
      </w:r>
    </w:p>
    <w:p w14:paraId="08ECE868" w14:textId="55539CF7" w:rsidR="001D678A" w:rsidRDefault="001D678A" w:rsidP="001D678A">
      <w:pPr>
        <w:ind w:firstLine="708"/>
      </w:pPr>
      <w:r>
        <w:t xml:space="preserve">По факту чтобы восстановить картину в </w:t>
      </w:r>
      <w:proofErr w:type="spellStart"/>
      <w:r>
        <w:rPr>
          <w:lang w:val="en-US"/>
        </w:rPr>
        <w:t>cdm</w:t>
      </w:r>
      <w:proofErr w:type="spellEnd"/>
      <w:r w:rsidRPr="001D678A">
        <w:t xml:space="preserve"> </w:t>
      </w:r>
      <w:r>
        <w:t>слое, нужен следующий набор связей:</w:t>
      </w:r>
    </w:p>
    <w:p w14:paraId="00F92B0B" w14:textId="02703A77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Product – Category;</w:t>
      </w:r>
    </w:p>
    <w:p w14:paraId="08228626" w14:textId="7108B0A8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Product – Sale;</w:t>
      </w:r>
    </w:p>
    <w:p w14:paraId="1B70039D" w14:textId="1D0EA0C4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Product – Marketing;</w:t>
      </w:r>
    </w:p>
    <w:p w14:paraId="34EACC8E" w14:textId="5B3267E3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Marketing</w:t>
      </w:r>
      <w:r w:rsidRPr="001D678A">
        <w:t xml:space="preserve"> </w:t>
      </w:r>
      <w:r>
        <w:t xml:space="preserve">не имеет связи с </w:t>
      </w:r>
      <w:r>
        <w:rPr>
          <w:lang w:val="en-US"/>
        </w:rPr>
        <w:t>Category</w:t>
      </w:r>
    </w:p>
    <w:p w14:paraId="1D939A43" w14:textId="34576E51" w:rsidR="001D678A" w:rsidRDefault="001D678A" w:rsidP="001D678A">
      <w:pPr>
        <w:ind w:firstLine="708"/>
      </w:pPr>
      <w:r>
        <w:rPr>
          <w:lang w:val="en-US"/>
        </w:rPr>
        <w:t>Marketing</w:t>
      </w:r>
      <w:r w:rsidRPr="001D678A">
        <w:t xml:space="preserve"> </w:t>
      </w:r>
      <w:r>
        <w:t xml:space="preserve">имеет связь с </w:t>
      </w:r>
      <w:r>
        <w:rPr>
          <w:lang w:val="en-US"/>
        </w:rPr>
        <w:t>Sale</w:t>
      </w:r>
      <w:r w:rsidRPr="001D678A">
        <w:t xml:space="preserve"> </w:t>
      </w:r>
      <w:r>
        <w:t xml:space="preserve">только через </w:t>
      </w:r>
      <w:r>
        <w:rPr>
          <w:lang w:val="en-US"/>
        </w:rPr>
        <w:t>sale</w:t>
      </w:r>
      <w:r w:rsidRPr="001D678A">
        <w:t>_</w:t>
      </w:r>
      <w:r>
        <w:rPr>
          <w:lang w:val="en-US"/>
        </w:rPr>
        <w:t>dt</w:t>
      </w:r>
      <w:r w:rsidR="00D125ED">
        <w:t xml:space="preserve"> (см. Допущения - 11).</w:t>
      </w:r>
    </w:p>
    <w:p w14:paraId="5BF992E3" w14:textId="642C10C9" w:rsidR="00D125ED" w:rsidRDefault="00D125ED" w:rsidP="001D678A">
      <w:pPr>
        <w:ind w:firstLine="708"/>
        <w:rPr>
          <w:lang w:val="en-US"/>
        </w:rPr>
      </w:pPr>
      <w:r>
        <w:rPr>
          <w:lang w:val="en-US"/>
        </w:rPr>
        <w:t>Sale</w:t>
      </w:r>
      <w:r w:rsidRPr="00D125ED">
        <w:t xml:space="preserve"> </w:t>
      </w:r>
      <w:r>
        <w:t xml:space="preserve">не имеет связь с </w:t>
      </w:r>
      <w:r>
        <w:rPr>
          <w:lang w:val="en-US"/>
        </w:rPr>
        <w:t>Product</w:t>
      </w:r>
      <w:r w:rsidRPr="00D125ED">
        <w:t>.</w:t>
      </w:r>
    </w:p>
    <w:p w14:paraId="7A029A58" w14:textId="26F49497" w:rsidR="00F01A40" w:rsidRDefault="00F01A40" w:rsidP="001D678A">
      <w:pPr>
        <w:ind w:firstLine="708"/>
      </w:pPr>
      <w:r>
        <w:rPr>
          <w:lang w:val="en-US"/>
        </w:rPr>
        <w:t>Link</w:t>
      </w:r>
      <w:r w:rsidRPr="007C2687">
        <w:t>_</w:t>
      </w:r>
      <w:r>
        <w:rPr>
          <w:lang w:val="en-US"/>
        </w:rPr>
        <w:t>category</w:t>
      </w:r>
      <w:r w:rsidRPr="007C2687">
        <w:t>_</w:t>
      </w:r>
      <w:r>
        <w:rPr>
          <w:lang w:val="en-US"/>
        </w:rPr>
        <w:t>product</w:t>
      </w:r>
      <w:r w:rsidR="007F6FED" w:rsidRPr="007C2687">
        <w:t xml:space="preserve"> </w:t>
      </w:r>
      <w:r w:rsidR="007C2687" w:rsidRPr="007C2687">
        <w:t>–</w:t>
      </w:r>
      <w:r w:rsidR="007F6FED" w:rsidRPr="007C2687">
        <w:t xml:space="preserve"> </w:t>
      </w:r>
      <w:r w:rsidR="007C2687">
        <w:t>Связь</w:t>
      </w:r>
      <w:r w:rsidR="007C2687" w:rsidRPr="007C2687">
        <w:t xml:space="preserve"> </w:t>
      </w:r>
      <w:r w:rsidR="007C2687">
        <w:t>между</w:t>
      </w:r>
      <w:r w:rsidR="007C2687" w:rsidRPr="007C2687">
        <w:t xml:space="preserve"> </w:t>
      </w:r>
      <w:r w:rsidR="007C2687">
        <w:t>продуктом и категорией, к которой относится продукт (в зависимости от исторической даты, категория может меняться).</w:t>
      </w:r>
    </w:p>
    <w:p w14:paraId="48DB84BD" w14:textId="5D341561" w:rsidR="007C2687" w:rsidRDefault="007C2687" w:rsidP="001D678A">
      <w:pPr>
        <w:ind w:firstLine="708"/>
      </w:pPr>
      <w:r>
        <w:rPr>
          <w:lang w:val="en-US"/>
        </w:rPr>
        <w:t>Link</w:t>
      </w:r>
      <w:r w:rsidRPr="007C2687">
        <w:t>_</w:t>
      </w:r>
      <w:r>
        <w:rPr>
          <w:lang w:val="en-US"/>
        </w:rPr>
        <w:t>sales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связь</w:t>
      </w:r>
      <w:r w:rsidRPr="007C2687">
        <w:t xml:space="preserve"> </w:t>
      </w:r>
      <w:r>
        <w:t>между</w:t>
      </w:r>
      <w:r w:rsidRPr="007C2687">
        <w:t xml:space="preserve"> </w:t>
      </w:r>
      <w:r>
        <w:t>заказом</w:t>
      </w:r>
      <w:r w:rsidRPr="007C2687">
        <w:t xml:space="preserve"> </w:t>
      </w:r>
      <w:r>
        <w:t>и продуктом, к которой относится продукт (в каждой продаже своя сумма продажи продукта).</w:t>
      </w:r>
    </w:p>
    <w:p w14:paraId="514C92B6" w14:textId="52BCDE8A" w:rsidR="007C2687" w:rsidRDefault="007C2687" w:rsidP="001D678A">
      <w:pPr>
        <w:ind w:firstLine="708"/>
        <w:rPr>
          <w:lang w:val="en-US"/>
        </w:rPr>
      </w:pPr>
      <w:r>
        <w:rPr>
          <w:lang w:val="en-US"/>
        </w:rPr>
        <w:t>Link</w:t>
      </w:r>
      <w:r w:rsidRPr="007C2687">
        <w:t>_</w:t>
      </w:r>
      <w:r>
        <w:rPr>
          <w:lang w:val="en-US"/>
        </w:rPr>
        <w:t>marketing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не</w:t>
      </w:r>
      <w:r w:rsidRPr="007C2687">
        <w:t xml:space="preserve"> </w:t>
      </w:r>
      <w:r>
        <w:t>создается</w:t>
      </w:r>
      <w:r w:rsidRPr="007C2687">
        <w:t xml:space="preserve"> </w:t>
      </w:r>
      <w:r>
        <w:t>так</w:t>
      </w:r>
      <w:r w:rsidRPr="007C2687">
        <w:t xml:space="preserve">, </w:t>
      </w:r>
      <w:r>
        <w:t xml:space="preserve">как вся информация необходимая для обработки и истории хранится внутри сущности </w:t>
      </w:r>
      <w:r>
        <w:rPr>
          <w:lang w:val="en-US"/>
        </w:rPr>
        <w:t>marketing</w:t>
      </w:r>
      <w:r w:rsidRPr="007C2687">
        <w:t>.</w:t>
      </w:r>
    </w:p>
    <w:p w14:paraId="7B54FBB3" w14:textId="5BB6A224" w:rsidR="007C2687" w:rsidRDefault="007C2687" w:rsidP="001D678A">
      <w:pPr>
        <w:ind w:firstLine="708"/>
        <w:rPr>
          <w:lang w:val="en-US"/>
        </w:rPr>
      </w:pPr>
      <w:r>
        <w:t xml:space="preserve">Дальше необходимо проработать </w:t>
      </w:r>
      <w:r>
        <w:rPr>
          <w:lang w:val="en-US"/>
        </w:rPr>
        <w:t>satellite.</w:t>
      </w:r>
    </w:p>
    <w:p w14:paraId="373B8D54" w14:textId="387A4796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sales</w:t>
      </w:r>
      <w:r w:rsidRPr="007C2687">
        <w:t xml:space="preserve"> – </w:t>
      </w:r>
      <w:r>
        <w:t>информация по продаже, которая независима от продукта и рекламы: дата заказа.</w:t>
      </w:r>
    </w:p>
    <w:p w14:paraId="4B8C204B" w14:textId="139AC11B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информация о продукте, название товара.</w:t>
      </w:r>
    </w:p>
    <w:p w14:paraId="136E2CB3" w14:textId="03723F5A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category</w:t>
      </w:r>
      <w:r w:rsidRPr="007C2687">
        <w:t xml:space="preserve"> – </w:t>
      </w:r>
      <w:r>
        <w:t>информация о категории, название категории.</w:t>
      </w:r>
    </w:p>
    <w:p w14:paraId="6582C9EE" w14:textId="68331725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marketing</w:t>
      </w:r>
      <w:r w:rsidRPr="007C2687">
        <w:t xml:space="preserve"> – </w:t>
      </w:r>
      <w:r>
        <w:t xml:space="preserve">информация по </w:t>
      </w:r>
      <w:proofErr w:type="spellStart"/>
      <w:r>
        <w:t>рекламым</w:t>
      </w:r>
      <w:proofErr w:type="spellEnd"/>
      <w:r>
        <w:t xml:space="preserve"> вложениям продавца, сума рекламы.</w:t>
      </w:r>
    </w:p>
    <w:p w14:paraId="605A539B" w14:textId="215598E7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sales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информация</w:t>
      </w:r>
      <w:r w:rsidRPr="007C2687">
        <w:t xml:space="preserve"> </w:t>
      </w:r>
      <w:r>
        <w:t>по продаже в разрезе продукта, сумма продажи.</w:t>
      </w:r>
    </w:p>
    <w:p w14:paraId="4BCF1F09" w14:textId="6DE24693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category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информация</w:t>
      </w:r>
      <w:r w:rsidRPr="007C2687">
        <w:t xml:space="preserve"> </w:t>
      </w:r>
      <w:r>
        <w:t>по</w:t>
      </w:r>
      <w:r w:rsidRPr="007C2687">
        <w:t xml:space="preserve"> </w:t>
      </w:r>
      <w:r>
        <w:t>категории в разрезе продуктов, даты актуальности категории к номеру продукта.</w:t>
      </w:r>
    </w:p>
    <w:p w14:paraId="077E589E" w14:textId="073DA74F" w:rsidR="00B22019" w:rsidRDefault="00B22019" w:rsidP="007C2687">
      <w:pPr>
        <w:ind w:firstLine="708"/>
      </w:pPr>
      <w:r>
        <w:t xml:space="preserve">Взаимосвязь сущностей представлена в </w:t>
      </w:r>
      <w:r>
        <w:rPr>
          <w:lang w:val="en-US"/>
        </w:rPr>
        <w:t>DDS</w:t>
      </w:r>
      <w:r w:rsidRPr="00B22019">
        <w:t xml:space="preserve"> </w:t>
      </w:r>
      <w:r>
        <w:t xml:space="preserve">слое схемы слоев данных, которая включает в себя схему построение слоев данных от источников до витрины для аналитиков в </w:t>
      </w:r>
      <w:r>
        <w:rPr>
          <w:lang w:val="en-US"/>
        </w:rPr>
        <w:t>CDM</w:t>
      </w:r>
      <w:r w:rsidRPr="00B22019">
        <w:t xml:space="preserve"> </w:t>
      </w:r>
      <w:r>
        <w:t>слое.</w:t>
      </w:r>
    </w:p>
    <w:p w14:paraId="65C4FEA7" w14:textId="1AABD20F" w:rsidR="00B22019" w:rsidRDefault="00CB48C0" w:rsidP="007C2687">
      <w:pPr>
        <w:ind w:firstLine="708"/>
      </w:pPr>
      <w:r>
        <w:rPr>
          <w:lang w:val="en-US"/>
        </w:rPr>
        <w:t>CDM</w:t>
      </w:r>
      <w:r>
        <w:t>:</w:t>
      </w:r>
    </w:p>
    <w:p w14:paraId="24C35080" w14:textId="5A8BE0B8" w:rsidR="00CB48C0" w:rsidRPr="00CB48C0" w:rsidRDefault="00CB48C0" w:rsidP="007C2687">
      <w:pPr>
        <w:ind w:firstLine="708"/>
      </w:pPr>
      <w:r>
        <w:lastRenderedPageBreak/>
        <w:t xml:space="preserve">Необходимо описать сборку витрины для проведения аналитики. Единственные </w:t>
      </w:r>
      <w:proofErr w:type="gramStart"/>
      <w:r>
        <w:t>атрибуты  что</w:t>
      </w:r>
      <w:proofErr w:type="gramEnd"/>
      <w:r>
        <w:t xml:space="preserve"> есть для аналитики: продукт, категория, дата заказа, заказ, сумма заказа, сумма рекламы продукта (не разделенная на каждую покупку, а общая затраченная на день).</w:t>
      </w:r>
    </w:p>
    <w:p w14:paraId="7ECA4C37" w14:textId="77777777" w:rsidR="001D678A" w:rsidRPr="007C2687" w:rsidRDefault="001D678A" w:rsidP="001D678A">
      <w:pPr>
        <w:ind w:firstLine="708"/>
      </w:pPr>
    </w:p>
    <w:p w14:paraId="6CCA4A0B" w14:textId="77777777" w:rsidR="00366003" w:rsidRPr="007C2687" w:rsidRDefault="00366003" w:rsidP="00366003">
      <w:pPr>
        <w:ind w:firstLine="0"/>
      </w:pPr>
      <w:r w:rsidRPr="007C2687">
        <w:br w:type="column"/>
      </w:r>
    </w:p>
    <w:p w14:paraId="317DEBA2" w14:textId="05C09CE4" w:rsidR="00345E83" w:rsidRDefault="00345E83" w:rsidP="00345E83">
      <w:pPr>
        <w:pStyle w:val="1"/>
      </w:pPr>
      <w:r>
        <w:t>Вывод</w:t>
      </w:r>
    </w:p>
    <w:p w14:paraId="2258D41F" w14:textId="2616574A" w:rsidR="00345E83" w:rsidRDefault="00345E83" w:rsidP="00362BC3">
      <w:pPr>
        <w:pStyle w:val="a7"/>
        <w:numPr>
          <w:ilvl w:val="0"/>
          <w:numId w:val="18"/>
        </w:numPr>
      </w:pPr>
      <w:r>
        <w:t>Гибкость</w:t>
      </w:r>
      <w:r w:rsidR="00362BC3">
        <w:t>: позволяет</w:t>
      </w:r>
      <w:r>
        <w:t xml:space="preserve"> легко вносить изменения в источники данных.</w:t>
      </w:r>
    </w:p>
    <w:p w14:paraId="3D7A9CCE" w14:textId="07BFABD5" w:rsidR="00345E83" w:rsidRDefault="00345E83" w:rsidP="00362BC3">
      <w:pPr>
        <w:pStyle w:val="a7"/>
        <w:numPr>
          <w:ilvl w:val="0"/>
          <w:numId w:val="18"/>
        </w:numPr>
      </w:pPr>
      <w:r>
        <w:t>Производительность:</w:t>
      </w:r>
      <w:r w:rsidR="00362BC3">
        <w:t xml:space="preserve"> </w:t>
      </w:r>
      <w:proofErr w:type="spellStart"/>
      <w:r>
        <w:t>ClickHouse</w:t>
      </w:r>
      <w:proofErr w:type="spellEnd"/>
      <w:r>
        <w:t xml:space="preserve"> обеспечивает быстрые аналитические запросы благодаря колоночному хранению.</w:t>
      </w:r>
    </w:p>
    <w:p w14:paraId="247301E9" w14:textId="421F70AC" w:rsidR="00345E83" w:rsidRDefault="00345E83" w:rsidP="00362BC3">
      <w:pPr>
        <w:pStyle w:val="a7"/>
        <w:numPr>
          <w:ilvl w:val="0"/>
          <w:numId w:val="18"/>
        </w:numPr>
      </w:pPr>
      <w:r>
        <w:t>Историчность:</w:t>
      </w:r>
      <w:r w:rsidR="00362BC3">
        <w:t xml:space="preserve"> </w:t>
      </w:r>
      <w:r>
        <w:t xml:space="preserve">Data </w:t>
      </w:r>
      <w:proofErr w:type="spellStart"/>
      <w:r>
        <w:t>Vault</w:t>
      </w:r>
      <w:proofErr w:type="spellEnd"/>
      <w:r>
        <w:t xml:space="preserve"> 2.0 позволяет сохранять полную версионность данных.</w:t>
      </w:r>
    </w:p>
    <w:p w14:paraId="5D9BBC0E" w14:textId="77777777" w:rsidR="00747CEA" w:rsidRDefault="00747CEA" w:rsidP="00747CEA">
      <w:pPr>
        <w:pStyle w:val="a7"/>
        <w:ind w:left="1068" w:firstLine="0"/>
      </w:pPr>
    </w:p>
    <w:p w14:paraId="09FA1B9A" w14:textId="1093E7D2" w:rsidR="00703D80" w:rsidRDefault="00703D80" w:rsidP="00703D80">
      <w:pPr>
        <w:ind w:left="708" w:firstLine="0"/>
        <w:rPr>
          <w:lang w:val="en-US"/>
        </w:rPr>
      </w:pPr>
      <w:r>
        <w:rPr>
          <w:lang w:val="en-US"/>
        </w:rPr>
        <w:t>TO-DO:</w:t>
      </w:r>
    </w:p>
    <w:p w14:paraId="168E1706" w14:textId="5128718B" w:rsidR="00703D80" w:rsidRPr="00703D80" w:rsidRDefault="00703D80" w:rsidP="00703D80">
      <w:pPr>
        <w:pStyle w:val="a7"/>
        <w:numPr>
          <w:ilvl w:val="0"/>
          <w:numId w:val="21"/>
        </w:numPr>
      </w:pPr>
      <w:r>
        <w:t xml:space="preserve">Исправить даты для витрины </w:t>
      </w:r>
      <w:r>
        <w:rPr>
          <w:lang w:val="en-US"/>
        </w:rPr>
        <w:t>CDM</w:t>
      </w:r>
    </w:p>
    <w:p w14:paraId="1D3570DD" w14:textId="120FFE66" w:rsidR="00703D80" w:rsidRDefault="00703D80" w:rsidP="00703D80">
      <w:pPr>
        <w:pStyle w:val="a7"/>
        <w:numPr>
          <w:ilvl w:val="0"/>
          <w:numId w:val="21"/>
        </w:numPr>
      </w:pPr>
      <w:r>
        <w:t xml:space="preserve">Исправить метрику рекламы для витрины </w:t>
      </w:r>
      <w:r>
        <w:rPr>
          <w:lang w:val="en-US"/>
        </w:rPr>
        <w:t>CDM</w:t>
      </w:r>
      <w:r w:rsidRPr="00703D80">
        <w:t xml:space="preserve">, </w:t>
      </w:r>
      <w:r>
        <w:t>детальнее продумать направление.</w:t>
      </w:r>
    </w:p>
    <w:p w14:paraId="1DB0AB96" w14:textId="44ABC799" w:rsidR="00703D80" w:rsidRPr="00703D80" w:rsidRDefault="00703D80" w:rsidP="00703D80">
      <w:pPr>
        <w:pStyle w:val="a7"/>
        <w:numPr>
          <w:ilvl w:val="0"/>
          <w:numId w:val="21"/>
        </w:numPr>
      </w:pPr>
      <w:r>
        <w:t xml:space="preserve">Запросы в </w:t>
      </w:r>
      <w:r>
        <w:rPr>
          <w:lang w:val="en-US"/>
        </w:rPr>
        <w:t>CDM</w:t>
      </w:r>
      <w:r w:rsidRPr="00703D80">
        <w:t xml:space="preserve"> </w:t>
      </w:r>
      <w:r>
        <w:t xml:space="preserve">для построения </w:t>
      </w:r>
      <w:r>
        <w:rPr>
          <w:lang w:val="en-US"/>
        </w:rPr>
        <w:t>Dashboard</w:t>
      </w:r>
    </w:p>
    <w:p w14:paraId="7CE0A5DC" w14:textId="39CF07B3" w:rsidR="00703D80" w:rsidRPr="00703D80" w:rsidRDefault="00703D80" w:rsidP="00703D80">
      <w:pPr>
        <w:pStyle w:val="a7"/>
        <w:numPr>
          <w:ilvl w:val="0"/>
          <w:numId w:val="21"/>
        </w:numPr>
      </w:pPr>
      <w:r>
        <w:t xml:space="preserve">Макет </w:t>
      </w:r>
      <w:r>
        <w:rPr>
          <w:lang w:val="en-US"/>
        </w:rPr>
        <w:t>Dashboard</w:t>
      </w:r>
      <w:r w:rsidRPr="00703D80">
        <w:t xml:space="preserve"> </w:t>
      </w:r>
      <w:r>
        <w:t xml:space="preserve">для </w:t>
      </w:r>
      <w:r>
        <w:rPr>
          <w:lang w:val="en-US"/>
        </w:rPr>
        <w:t>BI</w:t>
      </w:r>
      <w:r>
        <w:t>-системы.</w:t>
      </w:r>
    </w:p>
    <w:p w14:paraId="32B84881" w14:textId="6B1D18B7" w:rsidR="00DD7745" w:rsidRPr="00EB0DD9" w:rsidRDefault="00DD7745" w:rsidP="00345E83">
      <w:pPr>
        <w:pStyle w:val="a7"/>
        <w:ind w:left="1352" w:firstLine="0"/>
      </w:pPr>
    </w:p>
    <w:sectPr w:rsidR="00DD7745" w:rsidRPr="00EB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3CED"/>
    <w:multiLevelType w:val="hybridMultilevel"/>
    <w:tmpl w:val="B0289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6743ED"/>
    <w:multiLevelType w:val="hybridMultilevel"/>
    <w:tmpl w:val="5D3AEEE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E64B0"/>
    <w:multiLevelType w:val="hybridMultilevel"/>
    <w:tmpl w:val="670803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401820"/>
    <w:multiLevelType w:val="hybridMultilevel"/>
    <w:tmpl w:val="70087E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C07D8C"/>
    <w:multiLevelType w:val="hybridMultilevel"/>
    <w:tmpl w:val="58343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29305E"/>
    <w:multiLevelType w:val="hybridMultilevel"/>
    <w:tmpl w:val="A6E675B2"/>
    <w:lvl w:ilvl="0" w:tplc="041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2531CA4"/>
    <w:multiLevelType w:val="hybridMultilevel"/>
    <w:tmpl w:val="DEF6367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3A72877"/>
    <w:multiLevelType w:val="hybridMultilevel"/>
    <w:tmpl w:val="1EE6D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473538"/>
    <w:multiLevelType w:val="hybridMultilevel"/>
    <w:tmpl w:val="D63437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5503E5"/>
    <w:multiLevelType w:val="hybridMultilevel"/>
    <w:tmpl w:val="B39C00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5DF08DD"/>
    <w:multiLevelType w:val="hybridMultilevel"/>
    <w:tmpl w:val="5308E702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2A81C5F"/>
    <w:multiLevelType w:val="hybridMultilevel"/>
    <w:tmpl w:val="58CE2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B42DE6"/>
    <w:multiLevelType w:val="hybridMultilevel"/>
    <w:tmpl w:val="03D20A58"/>
    <w:lvl w:ilvl="0" w:tplc="B31CB14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8E5E0C"/>
    <w:multiLevelType w:val="hybridMultilevel"/>
    <w:tmpl w:val="8C9C9F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7657EBF"/>
    <w:multiLevelType w:val="hybridMultilevel"/>
    <w:tmpl w:val="698A3D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F8E13EF"/>
    <w:multiLevelType w:val="hybridMultilevel"/>
    <w:tmpl w:val="276A54C2"/>
    <w:lvl w:ilvl="0" w:tplc="C330BB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C14639"/>
    <w:multiLevelType w:val="hybridMultilevel"/>
    <w:tmpl w:val="70782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90B23A7"/>
    <w:multiLevelType w:val="hybridMultilevel"/>
    <w:tmpl w:val="F468DD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9EF536D"/>
    <w:multiLevelType w:val="hybridMultilevel"/>
    <w:tmpl w:val="686ED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0B2B96"/>
    <w:multiLevelType w:val="hybridMultilevel"/>
    <w:tmpl w:val="C9F4255C"/>
    <w:lvl w:ilvl="0" w:tplc="385A576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0" w15:restartNumberingAfterBreak="0">
    <w:nsid w:val="7E7B04C3"/>
    <w:multiLevelType w:val="hybridMultilevel"/>
    <w:tmpl w:val="7B54C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31611180">
    <w:abstractNumId w:val="11"/>
  </w:num>
  <w:num w:numId="2" w16cid:durableId="424108811">
    <w:abstractNumId w:val="7"/>
  </w:num>
  <w:num w:numId="3" w16cid:durableId="1128470445">
    <w:abstractNumId w:val="8"/>
  </w:num>
  <w:num w:numId="4" w16cid:durableId="120803069">
    <w:abstractNumId w:val="14"/>
  </w:num>
  <w:num w:numId="5" w16cid:durableId="2064406587">
    <w:abstractNumId w:val="9"/>
  </w:num>
  <w:num w:numId="6" w16cid:durableId="2072654430">
    <w:abstractNumId w:val="3"/>
  </w:num>
  <w:num w:numId="7" w16cid:durableId="1493183686">
    <w:abstractNumId w:val="16"/>
  </w:num>
  <w:num w:numId="8" w16cid:durableId="1180391387">
    <w:abstractNumId w:val="17"/>
  </w:num>
  <w:num w:numId="9" w16cid:durableId="2095474963">
    <w:abstractNumId w:val="1"/>
  </w:num>
  <w:num w:numId="10" w16cid:durableId="734206896">
    <w:abstractNumId w:val="13"/>
  </w:num>
  <w:num w:numId="11" w16cid:durableId="465633433">
    <w:abstractNumId w:val="10"/>
  </w:num>
  <w:num w:numId="12" w16cid:durableId="1089428704">
    <w:abstractNumId w:val="2"/>
  </w:num>
  <w:num w:numId="13" w16cid:durableId="219248462">
    <w:abstractNumId w:val="20"/>
  </w:num>
  <w:num w:numId="14" w16cid:durableId="696934356">
    <w:abstractNumId w:val="6"/>
  </w:num>
  <w:num w:numId="15" w16cid:durableId="2071538983">
    <w:abstractNumId w:val="18"/>
  </w:num>
  <w:num w:numId="16" w16cid:durableId="320156989">
    <w:abstractNumId w:val="0"/>
  </w:num>
  <w:num w:numId="17" w16cid:durableId="516425966">
    <w:abstractNumId w:val="5"/>
  </w:num>
  <w:num w:numId="18" w16cid:durableId="952518408">
    <w:abstractNumId w:val="4"/>
  </w:num>
  <w:num w:numId="19" w16cid:durableId="302656258">
    <w:abstractNumId w:val="12"/>
  </w:num>
  <w:num w:numId="20" w16cid:durableId="1468937574">
    <w:abstractNumId w:val="19"/>
  </w:num>
  <w:num w:numId="21" w16cid:durableId="20258142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C3"/>
    <w:rsid w:val="00012BB1"/>
    <w:rsid w:val="00017227"/>
    <w:rsid w:val="00022657"/>
    <w:rsid w:val="000256CC"/>
    <w:rsid w:val="00054850"/>
    <w:rsid w:val="000D30E5"/>
    <w:rsid w:val="00101331"/>
    <w:rsid w:val="00103BCE"/>
    <w:rsid w:val="00153CBA"/>
    <w:rsid w:val="001D678A"/>
    <w:rsid w:val="001E4A69"/>
    <w:rsid w:val="001F0EEF"/>
    <w:rsid w:val="0020303E"/>
    <w:rsid w:val="00211E5A"/>
    <w:rsid w:val="002326CD"/>
    <w:rsid w:val="002633A4"/>
    <w:rsid w:val="0027243E"/>
    <w:rsid w:val="002A6F29"/>
    <w:rsid w:val="002D71AE"/>
    <w:rsid w:val="002F7548"/>
    <w:rsid w:val="003068B4"/>
    <w:rsid w:val="0031387A"/>
    <w:rsid w:val="00320DBF"/>
    <w:rsid w:val="00326C02"/>
    <w:rsid w:val="00345E83"/>
    <w:rsid w:val="00347889"/>
    <w:rsid w:val="00353243"/>
    <w:rsid w:val="00353EE9"/>
    <w:rsid w:val="00362BC3"/>
    <w:rsid w:val="00365ECE"/>
    <w:rsid w:val="00366003"/>
    <w:rsid w:val="003D1845"/>
    <w:rsid w:val="00483D28"/>
    <w:rsid w:val="004938E7"/>
    <w:rsid w:val="004A03B4"/>
    <w:rsid w:val="004A3C5E"/>
    <w:rsid w:val="004F6B18"/>
    <w:rsid w:val="005105DA"/>
    <w:rsid w:val="00512EAA"/>
    <w:rsid w:val="005F125E"/>
    <w:rsid w:val="006159F0"/>
    <w:rsid w:val="0063583F"/>
    <w:rsid w:val="006605E0"/>
    <w:rsid w:val="006D530B"/>
    <w:rsid w:val="00703D80"/>
    <w:rsid w:val="00747CEA"/>
    <w:rsid w:val="00772074"/>
    <w:rsid w:val="00783F96"/>
    <w:rsid w:val="007C2687"/>
    <w:rsid w:val="007C41DD"/>
    <w:rsid w:val="007E7D95"/>
    <w:rsid w:val="007F6FED"/>
    <w:rsid w:val="00815F1D"/>
    <w:rsid w:val="0087451C"/>
    <w:rsid w:val="0088201B"/>
    <w:rsid w:val="008C26A9"/>
    <w:rsid w:val="008F21FA"/>
    <w:rsid w:val="00912269"/>
    <w:rsid w:val="009228EC"/>
    <w:rsid w:val="00945E0D"/>
    <w:rsid w:val="00A13BE8"/>
    <w:rsid w:val="00AB63EA"/>
    <w:rsid w:val="00AD4BA4"/>
    <w:rsid w:val="00B01B8C"/>
    <w:rsid w:val="00B107C3"/>
    <w:rsid w:val="00B22019"/>
    <w:rsid w:val="00B40789"/>
    <w:rsid w:val="00B863E0"/>
    <w:rsid w:val="00BA6195"/>
    <w:rsid w:val="00BB5E19"/>
    <w:rsid w:val="00C1173A"/>
    <w:rsid w:val="00C24E65"/>
    <w:rsid w:val="00CB48C0"/>
    <w:rsid w:val="00CC4B3B"/>
    <w:rsid w:val="00CF0A38"/>
    <w:rsid w:val="00D0201C"/>
    <w:rsid w:val="00D06EC2"/>
    <w:rsid w:val="00D125ED"/>
    <w:rsid w:val="00DB2FA8"/>
    <w:rsid w:val="00DD7745"/>
    <w:rsid w:val="00DF598B"/>
    <w:rsid w:val="00E21114"/>
    <w:rsid w:val="00E22672"/>
    <w:rsid w:val="00E310DA"/>
    <w:rsid w:val="00E35349"/>
    <w:rsid w:val="00E96C84"/>
    <w:rsid w:val="00EA5348"/>
    <w:rsid w:val="00EB0DD9"/>
    <w:rsid w:val="00ED5E61"/>
    <w:rsid w:val="00F01A40"/>
    <w:rsid w:val="00F025D4"/>
    <w:rsid w:val="00F36AEC"/>
    <w:rsid w:val="00F6282C"/>
    <w:rsid w:val="00FA376F"/>
    <w:rsid w:val="00FF1B01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CDEF"/>
  <w15:chartTrackingRefBased/>
  <w15:docId w15:val="{194C2AB4-B596-493A-AD07-45AD03B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D2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07C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07C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7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7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7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7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7C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7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7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7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7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7C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6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A3C5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C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Holdzhgonov</dc:creator>
  <cp:keywords/>
  <dc:description/>
  <cp:lastModifiedBy>Artyom Holdzhgonov</cp:lastModifiedBy>
  <cp:revision>48</cp:revision>
  <dcterms:created xsi:type="dcterms:W3CDTF">2025-01-25T15:05:00Z</dcterms:created>
  <dcterms:modified xsi:type="dcterms:W3CDTF">2025-01-30T11:31:00Z</dcterms:modified>
</cp:coreProperties>
</file>