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 Documentation: MySQL RDS Lab Project</w:t>
      </w:r>
    </w:p>
    <w:p>
      <w:pPr>
        <w:pStyle w:val="Heading1"/>
      </w:pPr>
      <w:r>
        <w:t>1. Introduction</w:t>
      </w:r>
    </w:p>
    <w:p>
      <w:r>
        <w:t>This document describes the RESTful API built for the MySQL RDS Lab project. The API is designed to interface with a MySQL database hosted on AWS RDS and provides endpoints for retrieving customer analytics, sales metrics, and product insights.</w:t>
      </w:r>
    </w:p>
    <w:p>
      <w:pPr>
        <w:pStyle w:val="Heading1"/>
      </w:pPr>
      <w:r>
        <w:t>2. Base URL</w:t>
      </w:r>
    </w:p>
    <w:p>
      <w:r>
        <w:t>Development Base URL:</w:t>
        <w:br/>
        <w:t>http://localhost:3000/</w:t>
      </w:r>
    </w:p>
    <w:p>
      <w:r>
        <w:t>Production Base URL:</w:t>
        <w:br/>
        <w:t>(To be defined upon deployment)</w:t>
      </w:r>
    </w:p>
    <w:p>
      <w:pPr>
        <w:pStyle w:val="Heading1"/>
      </w:pPr>
      <w:r>
        <w:t>3. Authentication</w:t>
      </w:r>
    </w:p>
    <w:p>
      <w:r>
        <w:t>Currently, this API is publicly accessible and does not implement authentication. Future versions may include token-based (JWT) or OAuth2 authentication mechanisms.</w:t>
      </w:r>
    </w:p>
    <w:p>
      <w:pPr>
        <w:pStyle w:val="Heading1"/>
      </w:pPr>
      <w:r>
        <w:t>4. Endpoints</w:t>
      </w:r>
    </w:p>
    <w:p>
      <w:pPr>
        <w:pStyle w:val="Heading2"/>
      </w:pPr>
      <w:r>
        <w:t>4.1 GET /top-customers</w:t>
      </w:r>
    </w:p>
    <w:p>
      <w:r>
        <w:t>Description:</w:t>
        <w:br/>
        <w:t>Retrieves the top 5 customers sorted by total spend.</w:t>
      </w:r>
    </w:p>
    <w:p>
      <w:r>
        <w:t>Response Example:</w:t>
      </w:r>
    </w:p>
    <w:p>
      <w:pPr>
        <w:pStyle w:val="IntenseQuote"/>
      </w:pPr>
      <w:r>
        <w:t>[{"customer_id": 1, "full_name": "John Doe", "total_spend": 1580.50}]</w:t>
      </w:r>
    </w:p>
    <w:p>
      <w:pPr>
        <w:pStyle w:val="Heading2"/>
      </w:pPr>
      <w:r>
        <w:t>4.2 GET /monthly-sales</w:t>
      </w:r>
    </w:p>
    <w:p>
      <w:r>
        <w:t>Description:</w:t>
        <w:br/>
        <w:t>Returns monthly sales figures for orders with status 'shipped' or 'delivered'.</w:t>
      </w:r>
    </w:p>
    <w:p>
      <w:r>
        <w:t>Response Example:</w:t>
      </w:r>
    </w:p>
    <w:p>
      <w:pPr>
        <w:pStyle w:val="IntenseQuote"/>
      </w:pPr>
      <w:r>
        <w:t>[{"month": "2025-04", "total_sales": 4200.75}]</w:t>
      </w:r>
    </w:p>
    <w:p>
      <w:pPr>
        <w:pStyle w:val="Heading2"/>
      </w:pPr>
      <w:r>
        <w:t>4.3 GET /products-never-ordered</w:t>
      </w:r>
    </w:p>
    <w:p>
      <w:r>
        <w:t>Description:</w:t>
        <w:br/>
        <w:t>Lists products that have never been ordered by any customer.</w:t>
      </w:r>
    </w:p>
    <w:p>
      <w:r>
        <w:t>Response Example:</w:t>
      </w:r>
    </w:p>
    <w:p>
      <w:pPr>
        <w:pStyle w:val="IntenseQuote"/>
      </w:pPr>
      <w:r>
        <w:t>[{"product_id": 10, "product_name": "Gaming Keyboard"}]</w:t>
      </w:r>
    </w:p>
    <w:p>
      <w:pPr>
        <w:pStyle w:val="Heading2"/>
      </w:pPr>
      <w:r>
        <w:t>4.4 GET /avg-order-value</w:t>
      </w:r>
    </w:p>
    <w:p>
      <w:r>
        <w:t>Description:</w:t>
        <w:br/>
        <w:t>Provides the average order value, grouped by customer country.</w:t>
      </w:r>
    </w:p>
    <w:p>
      <w:r>
        <w:t>Response Example:</w:t>
      </w:r>
    </w:p>
    <w:p>
      <w:pPr>
        <w:pStyle w:val="IntenseQuote"/>
      </w:pPr>
      <w:r>
        <w:t>[{"country": "Germany", "average_order_value": 250.45}]</w:t>
      </w:r>
    </w:p>
    <w:p>
      <w:pPr>
        <w:pStyle w:val="Heading2"/>
      </w:pPr>
      <w:r>
        <w:t>4.5 GET /frequent-buyers</w:t>
      </w:r>
    </w:p>
    <w:p>
      <w:r>
        <w:t>Description:</w:t>
        <w:br/>
        <w:t>Returns customers who have placed more than one order.</w:t>
      </w:r>
    </w:p>
    <w:p>
      <w:r>
        <w:t>Response Example:</w:t>
      </w:r>
    </w:p>
    <w:p>
      <w:pPr>
        <w:pStyle w:val="IntenseQuote"/>
      </w:pPr>
      <w:r>
        <w:t>[{"customer_id": 5, "full_name": "Jane Smith", "order_count": 3}]</w:t>
      </w:r>
    </w:p>
    <w:p>
      <w:pPr>
        <w:pStyle w:val="Heading1"/>
      </w:pPr>
      <w:r>
        <w:t>5. Error Handling</w:t>
      </w:r>
    </w:p>
    <w:p>
      <w:r>
        <w:t>All API errors are returned in a consistent format:</w:t>
      </w:r>
    </w:p>
    <w:p>
      <w:pPr>
        <w:pStyle w:val="IntenseQuote"/>
      </w:pPr>
      <w:r>
        <w:t>{"error": "Description of the error"}</w:t>
      </w:r>
    </w:p>
    <w:p>
      <w:r>
        <w:t>Common HTTP Status Codes:</w:t>
        <w:br/>
        <w:t>- 200 OK: Request was successful</w:t>
        <w:br/>
        <w:t>- 400 Bad Request: Input validation failed</w:t>
        <w:br/>
        <w:t>- 404 Not Found: The requested resource could not be found</w:t>
        <w:br/>
        <w:t>- 500 Internal Server Error: An unexpected error occurred on the server</w:t>
      </w:r>
    </w:p>
    <w:p>
      <w:pPr>
        <w:pStyle w:val="Heading1"/>
      </w:pPr>
      <w:r>
        <w:t>6. Codebase Structure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Folder/File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app.js</w:t>
            </w:r>
          </w:p>
        </w:tc>
        <w:tc>
          <w:tcPr>
            <w:tcW w:type="dxa" w:w="4320"/>
          </w:tcPr>
          <w:p>
            <w:r>
              <w:t>Initializes Express and imports routes</w:t>
            </w:r>
          </w:p>
        </w:tc>
      </w:tr>
      <w:tr>
        <w:tc>
          <w:tcPr>
            <w:tcW w:type="dxa" w:w="4320"/>
          </w:tcPr>
          <w:p>
            <w:r>
              <w:t>routes/</w:t>
            </w:r>
          </w:p>
        </w:tc>
        <w:tc>
          <w:tcPr>
            <w:tcW w:type="dxa" w:w="4320"/>
          </w:tcPr>
          <w:p>
            <w:r>
              <w:t>Modular route files for each endpoint</w:t>
            </w:r>
          </w:p>
        </w:tc>
      </w:tr>
      <w:tr>
        <w:tc>
          <w:tcPr>
            <w:tcW w:type="dxa" w:w="4320"/>
          </w:tcPr>
          <w:p>
            <w:r>
              <w:t>queries/</w:t>
            </w:r>
          </w:p>
        </w:tc>
        <w:tc>
          <w:tcPr>
            <w:tcW w:type="dxa" w:w="4320"/>
          </w:tcPr>
          <w:p>
            <w:r>
              <w:t>Raw SQL query definitions</w:t>
            </w:r>
          </w:p>
        </w:tc>
      </w:tr>
      <w:tr>
        <w:tc>
          <w:tcPr>
            <w:tcW w:type="dxa" w:w="4320"/>
          </w:tcPr>
          <w:p>
            <w:r>
              <w:t>db.js</w:t>
            </w:r>
          </w:p>
        </w:tc>
        <w:tc>
          <w:tcPr>
            <w:tcW w:type="dxa" w:w="4320"/>
          </w:tcPr>
          <w:p>
            <w:r>
              <w:t>Database connection logic using MySQL pool</w:t>
            </w:r>
          </w:p>
        </w:tc>
      </w:tr>
    </w:tbl>
    <w:p>
      <w:pPr>
        <w:pStyle w:val="Heading1"/>
      </w:pPr>
      <w:r>
        <w:t>7. Naming &amp; Design Conventions</w:t>
      </w:r>
    </w:p>
    <w:p>
      <w:r>
        <w:t>Endpoints: Use lowercase and kebab-case (e.g., /top-customers)</w:t>
        <w:br/>
        <w:t>Methods: Follows RESTful standards (GET, POST, etc.)</w:t>
        <w:br/>
        <w:t>Responses: Always returned in JSON format</w:t>
      </w:r>
    </w:p>
    <w:p>
      <w:pPr>
        <w:pStyle w:val="Heading1"/>
      </w:pPr>
      <w:r>
        <w:t>8. Future Enhancements</w:t>
      </w:r>
    </w:p>
    <w:p>
      <w:r>
        <w:t>- Implement token-based authentication (JWT)</w:t>
        <w:br/>
        <w:t>- Add pagination, filtering, and sorting to endpoints</w:t>
        <w:br/>
        <w:t>- Integrate Swagger (OpenAPI 3.0) for automatic API documentation</w:t>
        <w:br/>
        <w:t>- Deploy via containerized architecture (Docker + ECS/Fargate)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