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BDD8" w14:textId="584D4791" w:rsidR="00242166" w:rsidRPr="00242166" w:rsidRDefault="00242166" w:rsidP="00B62B60">
      <w:pPr>
        <w:spacing w:after="150" w:line="360" w:lineRule="atLeast"/>
        <w:jc w:val="right"/>
        <w:outlineLvl w:val="1"/>
        <w:rPr>
          <w:rFonts w:ascii="Avenir Next LT Pro" w:eastAsia="Times New Roman" w:hAnsi="Avenir Next LT Pro" w:cs="Open Sans"/>
          <w:spacing w:val="60"/>
          <w:sz w:val="44"/>
          <w:szCs w:val="44"/>
          <w:lang w:eastAsia="en-GB"/>
        </w:rPr>
      </w:pPr>
      <w:r w:rsidRPr="00242166">
        <w:rPr>
          <w:rFonts w:ascii="Avenir Next LT Pro" w:eastAsia="Times New Roman" w:hAnsi="Avenir Next LT Pro" w:cs="Open Sans"/>
          <w:spacing w:val="60"/>
          <w:sz w:val="44"/>
          <w:szCs w:val="44"/>
          <w:lang w:eastAsia="en-GB"/>
        </w:rPr>
        <w:t>Robyn F H Veitch</w:t>
      </w:r>
    </w:p>
    <w:p w14:paraId="27BF588C" w14:textId="4D7FD11A" w:rsidR="00242166" w:rsidRDefault="00242166" w:rsidP="00B62B60">
      <w:pPr>
        <w:spacing w:after="150" w:line="360" w:lineRule="atLeast"/>
        <w:jc w:val="right"/>
        <w:outlineLvl w:val="1"/>
        <w:rPr>
          <w:rFonts w:ascii="Avenir Next LT Pro" w:eastAsia="Times New Roman" w:hAnsi="Avenir Next LT Pro" w:cs="Open Sans"/>
          <w:sz w:val="24"/>
          <w:szCs w:val="24"/>
          <w:lang w:eastAsia="en-GB"/>
        </w:rPr>
      </w:pPr>
      <w:r w:rsidRPr="00242166">
        <w:rPr>
          <w:rFonts w:ascii="Avenir Next LT Pro" w:eastAsia="Times New Roman" w:hAnsi="Avenir Next LT Pro" w:cs="Open Sans"/>
          <w:sz w:val="24"/>
          <w:szCs w:val="24"/>
          <w:lang w:eastAsia="en-GB"/>
        </w:rPr>
        <w:t>Product Design Engineer</w:t>
      </w:r>
      <w:r w:rsidR="004771CC">
        <w:rPr>
          <w:rFonts w:ascii="Avenir Next LT Pro" w:eastAsia="Times New Roman" w:hAnsi="Avenir Next LT Pro" w:cs="Open Sans"/>
          <w:sz w:val="24"/>
          <w:szCs w:val="24"/>
          <w:lang w:eastAsia="en-GB"/>
        </w:rPr>
        <w:t xml:space="preserve">  </w:t>
      </w:r>
      <w:r w:rsidRPr="00242166">
        <w:rPr>
          <w:rFonts w:ascii="Avenir Next LT Pro" w:eastAsia="Times New Roman" w:hAnsi="Avenir Next LT Pro" w:cs="Open Sans"/>
          <w:sz w:val="24"/>
          <w:szCs w:val="24"/>
          <w:lang w:eastAsia="en-GB"/>
        </w:rPr>
        <w:t xml:space="preserve"> | </w:t>
      </w:r>
      <w:r w:rsidR="004771CC">
        <w:rPr>
          <w:rFonts w:ascii="Avenir Next LT Pro" w:eastAsia="Times New Roman" w:hAnsi="Avenir Next LT Pro" w:cs="Open Sans"/>
          <w:sz w:val="24"/>
          <w:szCs w:val="24"/>
          <w:lang w:eastAsia="en-GB"/>
        </w:rPr>
        <w:t xml:space="preserve">  </w:t>
      </w:r>
      <w:r w:rsidRPr="00242166">
        <w:rPr>
          <w:rFonts w:ascii="Avenir Next LT Pro" w:eastAsia="Times New Roman" w:hAnsi="Avenir Next LT Pro" w:cs="Open Sans"/>
          <w:sz w:val="24"/>
          <w:szCs w:val="24"/>
          <w:lang w:eastAsia="en-GB"/>
        </w:rPr>
        <w:t>robynveitch.com</w:t>
      </w:r>
      <w:r w:rsidR="004771CC">
        <w:rPr>
          <w:rFonts w:ascii="Avenir Next LT Pro" w:eastAsia="Times New Roman" w:hAnsi="Avenir Next LT Pro" w:cs="Open Sans"/>
          <w:sz w:val="24"/>
          <w:szCs w:val="24"/>
          <w:lang w:eastAsia="en-GB"/>
        </w:rPr>
        <w:t>/</w:t>
      </w:r>
    </w:p>
    <w:p w14:paraId="10BB5C05" w14:textId="77777777" w:rsidR="00242166" w:rsidRDefault="00242166" w:rsidP="00B62B60">
      <w:pPr>
        <w:spacing w:after="150" w:line="360" w:lineRule="atLeast"/>
        <w:outlineLvl w:val="1"/>
        <w:rPr>
          <w:rFonts w:ascii="Avenir Next LT Pro" w:eastAsia="Times New Roman" w:hAnsi="Avenir Next LT Pro" w:cs="Open Sans"/>
          <w:b/>
          <w:bCs/>
          <w:lang w:eastAsia="en-GB"/>
        </w:rPr>
      </w:pPr>
    </w:p>
    <w:p w14:paraId="45312792" w14:textId="28063210" w:rsidR="001F29ED" w:rsidRPr="00B62B60" w:rsidRDefault="001F29ED" w:rsidP="00B62B60">
      <w:pPr>
        <w:spacing w:after="150" w:line="360" w:lineRule="atLeast"/>
        <w:outlineLvl w:val="1"/>
        <w:rPr>
          <w:rFonts w:ascii="Avenir Next LT Pro" w:eastAsia="Times New Roman" w:hAnsi="Avenir Next LT Pro" w:cs="Open Sans"/>
          <w:b/>
          <w:bCs/>
          <w:sz w:val="32"/>
          <w:szCs w:val="32"/>
          <w:lang w:eastAsia="en-GB"/>
        </w:rPr>
        <w:sectPr w:rsidR="001F29ED" w:rsidRPr="00B62B60" w:rsidSect="005D0214">
          <w:pgSz w:w="11906" w:h="16838"/>
          <w:pgMar w:top="851" w:right="1440" w:bottom="1135" w:left="1440" w:header="708" w:footer="708" w:gutter="0"/>
          <w:cols w:space="720"/>
          <w:docGrid w:linePitch="360"/>
        </w:sectPr>
      </w:pPr>
    </w:p>
    <w:p w14:paraId="4FA21D6D" w14:textId="1A1DB8B8" w:rsidR="00242166" w:rsidRPr="00242166" w:rsidRDefault="009274A6" w:rsidP="00B62B60">
      <w:pPr>
        <w:pBdr>
          <w:bottom w:val="single" w:sz="18" w:space="1" w:color="9A59B5"/>
        </w:pBdr>
        <w:spacing w:after="150" w:line="360" w:lineRule="atLeast"/>
        <w:outlineLvl w:val="1"/>
        <w:rPr>
          <w:rFonts w:ascii="Avenir Next LT Pro" w:eastAsia="Times New Roman" w:hAnsi="Avenir Next LT Pro" w:cs="Open Sans"/>
          <w:sz w:val="32"/>
          <w:szCs w:val="32"/>
          <w:lang w:eastAsia="en-GB"/>
        </w:rPr>
      </w:pPr>
      <w:r>
        <w:rPr>
          <w:rFonts w:ascii="Avenir Next LT Pro" w:eastAsia="Times New Roman" w:hAnsi="Avenir Next LT Pro" w:cs="Open Sans"/>
          <w:sz w:val="32"/>
          <w:szCs w:val="32"/>
          <w:lang w:eastAsia="en-GB"/>
        </w:rPr>
        <w:t>Summary</w:t>
      </w:r>
    </w:p>
    <w:p w14:paraId="194FD06B" w14:textId="6171B7B6" w:rsidR="00242166" w:rsidRPr="00BB398B" w:rsidRDefault="009274A6" w:rsidP="00B62B60">
      <w:pPr>
        <w:spacing w:after="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Practicing freelance developer, trained in principles of social focused design and systems-based solutions.</w:t>
      </w:r>
    </w:p>
    <w:p w14:paraId="77A2D6D7" w14:textId="77777777" w:rsidR="00B62B60" w:rsidRPr="00242166" w:rsidRDefault="00B62B60" w:rsidP="00B62B60">
      <w:pPr>
        <w:spacing w:after="0" w:line="240" w:lineRule="auto"/>
        <w:rPr>
          <w:rFonts w:ascii="Avenir Next LT Pro" w:eastAsia="Times New Roman" w:hAnsi="Avenir Next LT Pro" w:cs="Open Sans"/>
          <w:lang w:eastAsia="en-GB"/>
        </w:rPr>
      </w:pPr>
    </w:p>
    <w:p w14:paraId="36FD424D" w14:textId="1062129D" w:rsidR="00B62B60" w:rsidRPr="00242166" w:rsidRDefault="00B62B60" w:rsidP="00B62B60">
      <w:pPr>
        <w:pBdr>
          <w:bottom w:val="single" w:sz="18" w:space="1" w:color="9A59B5"/>
        </w:pBdr>
        <w:spacing w:after="150" w:line="360" w:lineRule="atLeast"/>
        <w:outlineLvl w:val="1"/>
        <w:rPr>
          <w:rFonts w:ascii="Avenir Next LT Pro" w:eastAsia="Times New Roman" w:hAnsi="Avenir Next LT Pro" w:cs="Open Sans"/>
          <w:sz w:val="32"/>
          <w:szCs w:val="32"/>
          <w:lang w:eastAsia="en-GB"/>
        </w:rPr>
      </w:pPr>
      <w:r>
        <w:rPr>
          <w:rFonts w:ascii="Avenir Next LT Pro" w:eastAsia="Times New Roman" w:hAnsi="Avenir Next LT Pro" w:cs="Open Sans"/>
          <w:sz w:val="32"/>
          <w:szCs w:val="32"/>
          <w:lang w:eastAsia="en-GB"/>
        </w:rPr>
        <w:t>Skills</w:t>
      </w:r>
    </w:p>
    <w:p w14:paraId="664D27AA" w14:textId="6CD29E1E" w:rsidR="00BB398B" w:rsidRPr="00BB398B" w:rsidRDefault="00BB398B" w:rsidP="007D3559">
      <w:pPr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General</w:t>
      </w:r>
    </w:p>
    <w:p w14:paraId="56DD5B25" w14:textId="5102DCC6" w:rsidR="00BB398B" w:rsidRPr="00BB398B" w:rsidRDefault="009274A6" w:rsidP="00B62B60">
      <w:pPr>
        <w:spacing w:after="225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Research and human insight lead design, team management, communication, workshop skills, CAD / CAM, complex problem-solving, </w:t>
      </w:r>
      <w:r w:rsidR="007D3559">
        <w:rPr>
          <w:rFonts w:ascii="Avenir Next LT Pro" w:eastAsia="Times New Roman" w:hAnsi="Avenir Next LT Pro" w:cs="Open Sans"/>
          <w:sz w:val="21"/>
          <w:szCs w:val="21"/>
          <w:lang w:eastAsia="en-GB"/>
        </w:rPr>
        <w:t>Data Visualisation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, 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>DevOps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>, microservices, design for manufacture</w:t>
      </w:r>
    </w:p>
    <w:p w14:paraId="3396FF1C" w14:textId="230BAA03" w:rsidR="00BB398B" w:rsidRPr="00BB398B" w:rsidRDefault="007D3559" w:rsidP="007D3559">
      <w:pPr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Tools</w:t>
      </w:r>
    </w:p>
    <w:p w14:paraId="51CC15A1" w14:textId="27164C72" w:rsidR="005D0214" w:rsidRDefault="007D3559" w:rsidP="00B62B60">
      <w:pPr>
        <w:spacing w:after="225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JavaScript (ES6+), React-Redux, react-Native, Processing,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D3.js, P5.js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, Node.js,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PHP,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</w:t>
      </w:r>
      <w:r w:rsidR="009274A6">
        <w:rPr>
          <w:rFonts w:ascii="Avenir Next LT Pro" w:eastAsia="Times New Roman" w:hAnsi="Avenir Next LT Pro" w:cs="Open Sans"/>
          <w:sz w:val="21"/>
          <w:szCs w:val="21"/>
          <w:lang w:eastAsia="en-GB"/>
        </w:rPr>
        <w:t>Adobe suite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, </w:t>
      </w:r>
      <w:proofErr w:type="spellStart"/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WebSockets</w:t>
      </w:r>
      <w:proofErr w:type="spellEnd"/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,</w:t>
      </w:r>
      <w:r w:rsidR="00A16B8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SASS, Python, SolidWorks, WebGL</w:t>
      </w:r>
    </w:p>
    <w:p w14:paraId="3067FBF1" w14:textId="56E10A7F" w:rsidR="00535C3E" w:rsidRPr="00535C3E" w:rsidRDefault="005D0214" w:rsidP="00535C3E">
      <w:pPr>
        <w:pBdr>
          <w:bottom w:val="single" w:sz="18" w:space="1" w:color="9A59B5"/>
        </w:pBdr>
        <w:spacing w:after="150" w:line="360" w:lineRule="atLeast"/>
        <w:outlineLvl w:val="1"/>
        <w:rPr>
          <w:rFonts w:ascii="Avenir Next LT Pro" w:eastAsia="Times New Roman" w:hAnsi="Avenir Next LT Pro" w:cs="Open Sans"/>
          <w:sz w:val="32"/>
          <w:szCs w:val="32"/>
          <w:lang w:eastAsia="en-GB"/>
        </w:rPr>
      </w:pPr>
      <w:r>
        <w:rPr>
          <w:rFonts w:ascii="Avenir Next LT Pro" w:eastAsia="Times New Roman" w:hAnsi="Avenir Next LT Pro" w:cs="Open Sans"/>
          <w:sz w:val="32"/>
          <w:szCs w:val="32"/>
          <w:lang w:eastAsia="en-GB"/>
        </w:rPr>
        <w:t>Contact</w:t>
      </w:r>
    </w:p>
    <w:p w14:paraId="7B2D5571" w14:textId="0E48D171" w:rsidR="00535C3E" w:rsidRPr="00535C3E" w:rsidRDefault="00535C3E" w:rsidP="00535C3E">
      <w:pPr>
        <w:spacing w:after="12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Site</w:t>
      </w:r>
    </w:p>
    <w:p w14:paraId="1533B968" w14:textId="4CF9DC86" w:rsidR="00535C3E" w:rsidRDefault="00535C3E" w:rsidP="00535C3E">
      <w:pPr>
        <w:spacing w:after="225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 w:rsidRPr="00535C3E">
        <w:rPr>
          <w:rFonts w:ascii="Avenir Next LT Pro" w:eastAsia="Times New Roman" w:hAnsi="Avenir Next LT Pro" w:cs="Open Sans"/>
          <w:sz w:val="21"/>
          <w:szCs w:val="21"/>
          <w:lang w:eastAsia="en-GB"/>
        </w:rPr>
        <w:t>robynveitch.com/</w:t>
      </w:r>
    </w:p>
    <w:p w14:paraId="57F5EC35" w14:textId="77777777" w:rsidR="00535C3E" w:rsidRPr="00535C3E" w:rsidRDefault="00535C3E" w:rsidP="00535C3E">
      <w:pPr>
        <w:spacing w:after="12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535C3E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Email</w:t>
      </w:r>
    </w:p>
    <w:p w14:paraId="2F1975DF" w14:textId="2DA705F9" w:rsidR="00B62B60" w:rsidRDefault="00535C3E" w:rsidP="00B62B60">
      <w:pPr>
        <w:spacing w:after="225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 w:rsidRPr="00535C3E">
        <w:rPr>
          <w:rFonts w:ascii="Avenir Next LT Pro" w:eastAsia="Times New Roman" w:hAnsi="Avenir Next LT Pro" w:cs="Open Sans"/>
          <w:sz w:val="21"/>
          <w:szCs w:val="21"/>
          <w:lang w:eastAsia="en-GB"/>
        </w:rPr>
        <w:t>RobynFHVeitch@gmail.com</w:t>
      </w:r>
    </w:p>
    <w:p w14:paraId="30AD9ED3" w14:textId="49DF2C6F" w:rsidR="00535C3E" w:rsidRPr="00535C3E" w:rsidRDefault="00535C3E" w:rsidP="00535C3E">
      <w:pPr>
        <w:spacing w:after="12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535C3E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GitHub</w:t>
      </w:r>
    </w:p>
    <w:p w14:paraId="30775AA6" w14:textId="2E0342AE" w:rsidR="005D0214" w:rsidRDefault="00535C3E" w:rsidP="00B62B60">
      <w:pPr>
        <w:spacing w:after="225" w:line="240" w:lineRule="auto"/>
        <w:rPr>
          <w:rFonts w:ascii="Avenir Next LT Pro" w:eastAsia="Times New Roman" w:hAnsi="Avenir Next LT Pro" w:cs="Open Sans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github.com/Oddert/</w:t>
      </w:r>
    </w:p>
    <w:p w14:paraId="1154176B" w14:textId="0EA02B44" w:rsidR="00535C3E" w:rsidRPr="00535C3E" w:rsidRDefault="00535C3E" w:rsidP="00535C3E">
      <w:pPr>
        <w:spacing w:after="120" w:line="240" w:lineRule="auto"/>
        <w:rPr>
          <w:rFonts w:ascii="Avenir Next LT Pro" w:eastAsia="Times New Roman" w:hAnsi="Avenir Next LT Pro" w:cs="Open Sans"/>
          <w:b/>
          <w:bCs/>
          <w:lang w:eastAsia="en-GB"/>
        </w:rPr>
      </w:pPr>
      <w:r w:rsidRPr="00535C3E">
        <w:rPr>
          <w:rFonts w:ascii="Avenir Next LT Pro" w:eastAsia="Times New Roman" w:hAnsi="Avenir Next LT Pro" w:cs="Open Sans"/>
          <w:b/>
          <w:bCs/>
          <w:lang w:eastAsia="en-GB"/>
        </w:rPr>
        <w:t>LinkedIn</w:t>
      </w:r>
    </w:p>
    <w:p w14:paraId="74C65A21" w14:textId="77777777" w:rsidR="00535C3E" w:rsidRDefault="00535C3E" w:rsidP="00535C3E">
      <w:pPr>
        <w:spacing w:after="225" w:line="240" w:lineRule="auto"/>
        <w:rPr>
          <w:rFonts w:ascii="Avenir Next LT Pro" w:eastAsia="Times New Roman" w:hAnsi="Avenir Next LT Pro" w:cs="Open Sans"/>
          <w:lang w:eastAsia="en-GB"/>
        </w:rPr>
      </w:pPr>
      <w:r w:rsidRPr="00535C3E">
        <w:rPr>
          <w:rFonts w:ascii="Avenir Next LT Pro" w:eastAsia="Times New Roman" w:hAnsi="Avenir Next LT Pro" w:cs="Open Sans"/>
          <w:lang w:eastAsia="en-GB"/>
        </w:rPr>
        <w:t>linkedin.com/in/</w:t>
      </w:r>
      <w:proofErr w:type="spellStart"/>
      <w:r w:rsidRPr="00535C3E">
        <w:rPr>
          <w:rFonts w:ascii="Avenir Next LT Pro" w:eastAsia="Times New Roman" w:hAnsi="Avenir Next LT Pro" w:cs="Open Sans"/>
          <w:lang w:eastAsia="en-GB"/>
        </w:rPr>
        <w:t>robyn-veitch</w:t>
      </w:r>
      <w:proofErr w:type="spellEnd"/>
      <w:r w:rsidRPr="00535C3E">
        <w:rPr>
          <w:rFonts w:ascii="Avenir Next LT Pro" w:eastAsia="Times New Roman" w:hAnsi="Avenir Next LT Pro" w:cs="Open Sans"/>
          <w:lang w:eastAsia="en-GB"/>
        </w:rPr>
        <w:t>/</w:t>
      </w:r>
    </w:p>
    <w:p w14:paraId="008796AD" w14:textId="65A7E342" w:rsidR="00242166" w:rsidRPr="00242166" w:rsidRDefault="00535C3E" w:rsidP="00535C3E">
      <w:pPr>
        <w:spacing w:after="225" w:line="240" w:lineRule="auto"/>
        <w:rPr>
          <w:rFonts w:ascii="Avenir Next LT Pro" w:eastAsia="Times New Roman" w:hAnsi="Avenir Next LT Pro" w:cs="Open Sans"/>
          <w:lang w:eastAsia="en-GB"/>
        </w:rPr>
      </w:pPr>
      <w:r>
        <w:rPr>
          <w:rFonts w:ascii="Avenir Next LT Pro" w:eastAsia="Times New Roman" w:hAnsi="Avenir Next LT Pro" w:cs="Open Sans"/>
          <w:lang w:eastAsia="en-GB"/>
        </w:rPr>
        <w:t>References can be provided on request</w:t>
      </w:r>
      <w:r w:rsidR="00242166" w:rsidRPr="00242166">
        <w:rPr>
          <w:rFonts w:ascii="Avenir Next LT Pro" w:eastAsia="Times New Roman" w:hAnsi="Avenir Next LT Pro" w:cs="Open Sans"/>
          <w:lang w:eastAsia="en-GB"/>
        </w:rPr>
        <w:br w:type="textWrapping" w:clear="all"/>
      </w:r>
    </w:p>
    <w:p w14:paraId="05C978DA" w14:textId="7EE7F717" w:rsidR="004771CC" w:rsidRPr="00242166" w:rsidRDefault="004771CC" w:rsidP="004771CC">
      <w:pPr>
        <w:pBdr>
          <w:bottom w:val="single" w:sz="18" w:space="1" w:color="9A59B5"/>
        </w:pBdr>
        <w:spacing w:after="150" w:line="360" w:lineRule="atLeast"/>
        <w:outlineLvl w:val="1"/>
        <w:rPr>
          <w:rFonts w:ascii="Avenir Next LT Pro" w:eastAsia="Times New Roman" w:hAnsi="Avenir Next LT Pro" w:cs="Open Sans"/>
          <w:sz w:val="32"/>
          <w:szCs w:val="32"/>
          <w:lang w:eastAsia="en-GB"/>
        </w:rPr>
      </w:pPr>
      <w:r>
        <w:rPr>
          <w:rFonts w:ascii="Avenir Next LT Pro" w:eastAsia="Times New Roman" w:hAnsi="Avenir Next LT Pro" w:cs="Open Sans"/>
          <w:sz w:val="32"/>
          <w:szCs w:val="32"/>
          <w:lang w:eastAsia="en-GB"/>
        </w:rPr>
        <w:t>Experience</w:t>
      </w:r>
    </w:p>
    <w:p w14:paraId="4F3B3DB8" w14:textId="32D9B522" w:rsidR="00D9391F" w:rsidRPr="00BB398B" w:rsidRDefault="001F29ED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Web Developer Consultant</w:t>
      </w:r>
      <w:r w:rsidR="00D9391F"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 xml:space="preserve"> | </w:t>
      </w: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Matter of Stuff</w:t>
      </w:r>
    </w:p>
    <w:p w14:paraId="2EBB8ABF" w14:textId="1CC691B5" w:rsidR="00D9391F" w:rsidRPr="00BB398B" w:rsidRDefault="00D9391F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1 </w:t>
      </w:r>
      <w:r w:rsidR="001F29ED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April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20</w:t>
      </w:r>
      <w:r w:rsidR="001F29ED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19 - </w:t>
      </w:r>
      <w:r w:rsidR="001F29ED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1 </w:t>
      </w:r>
      <w:r w:rsidR="001F29ED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March</w:t>
      </w:r>
      <w:r w:rsidR="001F29ED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2020</w:t>
      </w:r>
    </w:p>
    <w:p w14:paraId="6BC67F20" w14:textId="03B145CE" w:rsidR="00D9391F" w:rsidRPr="00BB398B" w:rsidRDefault="00BB398B" w:rsidP="00D9391F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Beginning with content curation I worked on a product visualisation tool to enhance the customer experience. I built their new </w:t>
      </w:r>
      <w:proofErr w:type="spellStart"/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Moodboard</w:t>
      </w:r>
      <w:proofErr w:type="spellEnd"/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tool to allow on-site collaborative curation of project themes and resources.</w:t>
      </w:r>
    </w:p>
    <w:p w14:paraId="3907E23D" w14:textId="547AC1C6" w:rsidR="00D9391F" w:rsidRPr="00BB398B" w:rsidRDefault="001F29ED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Operations &amp; Retail Associate</w:t>
      </w:r>
      <w:r w:rsidR="00D9391F"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 xml:space="preserve"> | </w:t>
      </w: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Waitrose &amp; Partners</w:t>
      </w:r>
    </w:p>
    <w:p w14:paraId="7E7F227C" w14:textId="4294445A" w:rsidR="00D9391F" w:rsidRPr="00BB398B" w:rsidRDefault="001F29ED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17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February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20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19 – ongoing </w:t>
      </w:r>
    </w:p>
    <w:p w14:paraId="6E5AF790" w14:textId="7FB8F947" w:rsidR="00D9391F" w:rsidRPr="00BB398B" w:rsidRDefault="00BB398B" w:rsidP="00BB398B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Working across multiple branches, running the cash control processes I designed and implemented new resources and management processes to minimise wastage and 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successfully 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eliminated ongoing theft issues.</w:t>
      </w:r>
    </w:p>
    <w:p w14:paraId="32D84DB8" w14:textId="5DF93A9E" w:rsidR="00D9391F" w:rsidRPr="00BB398B" w:rsidRDefault="001F29ED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Product Designer</w:t>
      </w:r>
      <w:r w:rsidR="00D9391F"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 xml:space="preserve"> | </w:t>
      </w: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Design Against Crime</w:t>
      </w:r>
    </w:p>
    <w:p w14:paraId="2F2A4FCE" w14:textId="77777777" w:rsidR="00D9391F" w:rsidRPr="00BB398B" w:rsidRDefault="00D9391F" w:rsidP="00D9391F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 July 2020</w:t>
      </w:r>
    </w:p>
    <w:p w14:paraId="05446203" w14:textId="3FB53174" w:rsidR="00D9391F" w:rsidRPr="00BB398B" w:rsidRDefault="005D0214" w:rsidP="00D9391F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Working with a small team, running workshops in prisons and with </w:t>
      </w:r>
      <w:r w:rsidR="0089481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the Social Games team at </w:t>
      </w:r>
      <w:r w:rsidR="0089481F" w:rsidRPr="0089481F">
        <w:rPr>
          <w:rFonts w:ascii="Avenir Next LT Pro" w:eastAsia="Times New Roman" w:hAnsi="Avenir Next LT Pro" w:cs="Open Sans"/>
          <w:sz w:val="21"/>
          <w:szCs w:val="21"/>
          <w:lang w:eastAsia="en-GB"/>
        </w:rPr>
        <w:t>University of South Denmark</w:t>
      </w:r>
      <w:r w:rsidR="0089481F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designing a social game to help incarcerated fathers reconnect with their children.</w:t>
      </w:r>
    </w:p>
    <w:p w14:paraId="0F7DD8F5" w14:textId="2F5DEDD5" w:rsidR="004771CC" w:rsidRPr="00242166" w:rsidRDefault="004771CC" w:rsidP="004771CC">
      <w:pPr>
        <w:pBdr>
          <w:bottom w:val="single" w:sz="18" w:space="1" w:color="9A59B5"/>
        </w:pBdr>
        <w:spacing w:after="150" w:line="360" w:lineRule="atLeast"/>
        <w:outlineLvl w:val="1"/>
        <w:rPr>
          <w:rFonts w:ascii="Avenir Next LT Pro" w:eastAsia="Times New Roman" w:hAnsi="Avenir Next LT Pro" w:cs="Open Sans"/>
          <w:sz w:val="32"/>
          <w:szCs w:val="32"/>
          <w:lang w:eastAsia="en-GB"/>
        </w:rPr>
      </w:pPr>
      <w:r>
        <w:rPr>
          <w:rFonts w:ascii="Avenir Next LT Pro" w:eastAsia="Times New Roman" w:hAnsi="Avenir Next LT Pro" w:cs="Open Sans"/>
          <w:sz w:val="32"/>
          <w:szCs w:val="32"/>
          <w:lang w:eastAsia="en-GB"/>
        </w:rPr>
        <w:t>Education</w:t>
      </w:r>
    </w:p>
    <w:p w14:paraId="2E0730C4" w14:textId="7CE7BF95" w:rsidR="004771CC" w:rsidRPr="00BB398B" w:rsidRDefault="004771CC" w:rsidP="004771CC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BA (Hons) Product Design | Central Saint Martins, UAL</w:t>
      </w:r>
    </w:p>
    <w:p w14:paraId="61ADB708" w14:textId="21F3A55A" w:rsidR="004771CC" w:rsidRPr="00BB398B" w:rsidRDefault="004771CC" w:rsidP="004771CC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 July 2020</w:t>
      </w:r>
    </w:p>
    <w:p w14:paraId="3B45D4DF" w14:textId="3EE45F0E" w:rsidR="00FF10B4" w:rsidRPr="00BB398B" w:rsidRDefault="00FF10B4" w:rsidP="00FF10B4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sz w:val="21"/>
          <w:szCs w:val="21"/>
          <w:lang w:eastAsia="en-GB"/>
        </w:rPr>
        <w:t>Graduated with first class honours, developing skillsets in social and systems-based design amongst diverse design contexts.</w:t>
      </w:r>
    </w:p>
    <w:p w14:paraId="48E469EB" w14:textId="0EBE72C6" w:rsidR="004771CC" w:rsidRPr="00BB398B" w:rsidRDefault="005F7341" w:rsidP="00FF10B4">
      <w:pPr>
        <w:shd w:val="clear" w:color="auto" w:fill="FFFFFF"/>
        <w:spacing w:before="225" w:after="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Diploma in Professional Studies</w:t>
      </w:r>
      <w:r w:rsidR="004771CC"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 xml:space="preserve"> | Central Saint Martins, UAL</w:t>
      </w:r>
    </w:p>
    <w:p w14:paraId="7B4E0659" w14:textId="67084AF9" w:rsidR="00FF10B4" w:rsidRPr="00BB398B" w:rsidRDefault="004771CC" w:rsidP="00FF10B4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 July 20</w:t>
      </w:r>
      <w:r w:rsidR="00FF10B4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20</w:t>
      </w:r>
    </w:p>
    <w:p w14:paraId="3A84F77E" w14:textId="39701DC9" w:rsidR="00FF10B4" w:rsidRPr="00BB398B" w:rsidRDefault="00D9391F" w:rsidP="00FF10B4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sz w:val="21"/>
          <w:szCs w:val="21"/>
          <w:lang w:eastAsia="en-GB"/>
        </w:rPr>
        <w:t>A year of work in industry across a breadth of sectors, providing professional knowledge and processes for the final year projects.</w:t>
      </w:r>
    </w:p>
    <w:p w14:paraId="504BBA0A" w14:textId="2EA2E702" w:rsidR="004771CC" w:rsidRPr="00BB398B" w:rsidRDefault="005F7341" w:rsidP="004771CC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 xml:space="preserve">Full Stack Certification | </w:t>
      </w:r>
      <w:proofErr w:type="spellStart"/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freeCodeCamp</w:t>
      </w:r>
      <w:proofErr w:type="spellEnd"/>
    </w:p>
    <w:p w14:paraId="6EA1C6A2" w14:textId="77777777" w:rsidR="00FF10B4" w:rsidRPr="00BB398B" w:rsidRDefault="005F7341" w:rsidP="00FF10B4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4</w:t>
      </w:r>
      <w:r w:rsidR="004771CC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September</w:t>
      </w:r>
      <w:r w:rsidR="004771CC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20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18</w:t>
      </w:r>
    </w:p>
    <w:p w14:paraId="779BCA0A" w14:textId="31CB3EE0" w:rsidR="00FF10B4" w:rsidRPr="00BB398B" w:rsidRDefault="00D9391F" w:rsidP="00D9391F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sz w:val="21"/>
          <w:szCs w:val="21"/>
          <w:lang w:eastAsia="en-GB"/>
        </w:rPr>
        <w:t>Self-directed study into coding and development technologies through the FCC online curriculum.</w:t>
      </w:r>
    </w:p>
    <w:p w14:paraId="4D93ED20" w14:textId="67064BEE" w:rsidR="004771CC" w:rsidRPr="00BB398B" w:rsidRDefault="00FF10B4" w:rsidP="004771CC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b/>
          <w:bCs/>
          <w:sz w:val="21"/>
          <w:szCs w:val="21"/>
          <w:lang w:eastAsia="en-GB"/>
        </w:rPr>
        <w:t>Eastwood High School</w:t>
      </w:r>
    </w:p>
    <w:p w14:paraId="6AAD9FA3" w14:textId="0F190539" w:rsidR="00FF10B4" w:rsidRPr="00BB398B" w:rsidRDefault="00D9391F" w:rsidP="00FF10B4">
      <w:pPr>
        <w:shd w:val="clear" w:color="auto" w:fill="FFFFFF"/>
        <w:spacing w:after="0" w:line="240" w:lineRule="auto"/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</w:pP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4</w:t>
      </w:r>
      <w:r w:rsidR="004771CC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August</w:t>
      </w:r>
      <w:r w:rsidR="004771CC"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 xml:space="preserve"> 20</w:t>
      </w:r>
      <w:r w:rsidRPr="00BB398B">
        <w:rPr>
          <w:rFonts w:ascii="Avenir Next LT Pro" w:eastAsia="Times New Roman" w:hAnsi="Avenir Next LT Pro" w:cs="Open Sans"/>
          <w:color w:val="767171" w:themeColor="background2" w:themeShade="80"/>
          <w:sz w:val="21"/>
          <w:szCs w:val="21"/>
          <w:lang w:eastAsia="en-GB"/>
        </w:rPr>
        <w:t>15</w:t>
      </w:r>
    </w:p>
    <w:p w14:paraId="59C9A377" w14:textId="2B41ED5A" w:rsidR="005D0214" w:rsidRDefault="0089481F" w:rsidP="00D9391F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  <w:sectPr w:rsidR="005D0214" w:rsidSect="0089481F">
          <w:type w:val="continuous"/>
          <w:pgSz w:w="11906" w:h="16838"/>
          <w:pgMar w:top="992" w:right="1134" w:bottom="1134" w:left="1134" w:header="709" w:footer="709" w:gutter="0"/>
          <w:cols w:num="2" w:space="567" w:equalWidth="0">
            <w:col w:w="2834" w:space="567"/>
            <w:col w:w="6237"/>
          </w:cols>
          <w:docGrid w:linePitch="360"/>
        </w:sectPr>
      </w:pP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>Attained SQA</w:t>
      </w:r>
      <w:r w:rsidR="00D9391F" w:rsidRPr="00BB398B"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 5 Higher A’s, 1 Higher B, 1 Advanced Highe</w:t>
      </w:r>
      <w:r>
        <w:rPr>
          <w:rFonts w:ascii="Avenir Next LT Pro" w:eastAsia="Times New Roman" w:hAnsi="Avenir Next LT Pro" w:cs="Open Sans"/>
          <w:sz w:val="21"/>
          <w:szCs w:val="21"/>
          <w:lang w:eastAsia="en-GB"/>
        </w:rPr>
        <w:t xml:space="preserve">r </w:t>
      </w:r>
    </w:p>
    <w:p w14:paraId="1F4E4296" w14:textId="6F8954A0" w:rsidR="005D0214" w:rsidRPr="00BB398B" w:rsidRDefault="005D0214" w:rsidP="00D9391F">
      <w:pPr>
        <w:shd w:val="clear" w:color="auto" w:fill="FFFFFF"/>
        <w:spacing w:before="120" w:after="240" w:line="240" w:lineRule="auto"/>
        <w:rPr>
          <w:rFonts w:ascii="Avenir Next LT Pro" w:eastAsia="Times New Roman" w:hAnsi="Avenir Next LT Pro" w:cs="Open Sans"/>
          <w:sz w:val="21"/>
          <w:szCs w:val="21"/>
          <w:lang w:eastAsia="en-GB"/>
        </w:rPr>
      </w:pPr>
    </w:p>
    <w:sectPr w:rsidR="005D0214" w:rsidRPr="00BB398B" w:rsidSect="005D0214">
      <w:type w:val="continuous"/>
      <w:pgSz w:w="11906" w:h="16838"/>
      <w:pgMar w:top="993" w:right="1440" w:bottom="1135" w:left="1440" w:header="708" w:footer="708" w:gutter="0"/>
      <w:cols w:num="2" w:space="720" w:equalWidth="0">
        <w:col w:w="2528" w:space="720"/>
        <w:col w:w="5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F2728" w14:textId="77777777" w:rsidR="004E7FB1" w:rsidRDefault="004E7FB1" w:rsidP="00242166">
      <w:pPr>
        <w:spacing w:after="0" w:line="240" w:lineRule="auto"/>
      </w:pPr>
      <w:r>
        <w:separator/>
      </w:r>
    </w:p>
  </w:endnote>
  <w:endnote w:type="continuationSeparator" w:id="0">
    <w:p w14:paraId="119C2776" w14:textId="77777777" w:rsidR="004E7FB1" w:rsidRDefault="004E7FB1" w:rsidP="0024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346D" w14:textId="77777777" w:rsidR="004E7FB1" w:rsidRDefault="004E7FB1" w:rsidP="00242166">
      <w:pPr>
        <w:spacing w:after="0" w:line="240" w:lineRule="auto"/>
      </w:pPr>
      <w:r>
        <w:separator/>
      </w:r>
    </w:p>
  </w:footnote>
  <w:footnote w:type="continuationSeparator" w:id="0">
    <w:p w14:paraId="31A8984F" w14:textId="77777777" w:rsidR="004E7FB1" w:rsidRDefault="004E7FB1" w:rsidP="00242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66"/>
    <w:rsid w:val="00157D72"/>
    <w:rsid w:val="001F29ED"/>
    <w:rsid w:val="00242166"/>
    <w:rsid w:val="004771CC"/>
    <w:rsid w:val="004E7FB1"/>
    <w:rsid w:val="00535C3E"/>
    <w:rsid w:val="005D0214"/>
    <w:rsid w:val="005F7341"/>
    <w:rsid w:val="007D3559"/>
    <w:rsid w:val="0089481F"/>
    <w:rsid w:val="009274A6"/>
    <w:rsid w:val="00A16B8F"/>
    <w:rsid w:val="00B62B60"/>
    <w:rsid w:val="00BB398B"/>
    <w:rsid w:val="00D9391F"/>
    <w:rsid w:val="00DB6328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DF09"/>
  <w15:chartTrackingRefBased/>
  <w15:docId w15:val="{27A0B57F-453D-4ED0-9A21-A268851E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1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4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421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66"/>
  </w:style>
  <w:style w:type="paragraph" w:styleId="Footer">
    <w:name w:val="footer"/>
    <w:basedOn w:val="Normal"/>
    <w:link w:val="FooterChar"/>
    <w:uiPriority w:val="99"/>
    <w:unhideWhenUsed/>
    <w:rsid w:val="0024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66"/>
  </w:style>
  <w:style w:type="character" w:styleId="Hyperlink">
    <w:name w:val="Hyperlink"/>
    <w:basedOn w:val="DefaultParagraphFont"/>
    <w:uiPriority w:val="99"/>
    <w:unhideWhenUsed/>
    <w:rsid w:val="00535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82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4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98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Veitch</dc:creator>
  <cp:keywords/>
  <dc:description/>
  <cp:lastModifiedBy>Robyn Veitch</cp:lastModifiedBy>
  <cp:revision>2</cp:revision>
  <dcterms:created xsi:type="dcterms:W3CDTF">2020-07-11T15:42:00Z</dcterms:created>
  <dcterms:modified xsi:type="dcterms:W3CDTF">2020-07-11T18:42:00Z</dcterms:modified>
</cp:coreProperties>
</file>