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30A72" w14:textId="1EFB40BC" w:rsidR="00132D04" w:rsidRDefault="00283337" w:rsidP="008A393F">
      <w:r>
        <w:rPr>
          <w:noProof/>
        </w:rPr>
        <w:drawing>
          <wp:inline distT="0" distB="0" distL="0" distR="0" wp14:anchorId="0200A3B9" wp14:editId="0962664D">
            <wp:extent cx="4676503" cy="9575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467" cy="97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F3EF2" w14:textId="204E8ACE" w:rsidR="00283337" w:rsidRDefault="00283337" w:rsidP="008A393F"/>
    <w:p w14:paraId="002FBFDB" w14:textId="42DFDED1" w:rsidR="00283337" w:rsidRDefault="00283337" w:rsidP="008A393F"/>
    <w:p w14:paraId="2173E2DA" w14:textId="75D28EC6" w:rsidR="00283337" w:rsidRDefault="00283337" w:rsidP="008A393F"/>
    <w:p w14:paraId="29BC2A02" w14:textId="32A44DBE" w:rsidR="00283337" w:rsidRDefault="00283337" w:rsidP="008A393F"/>
    <w:p w14:paraId="10233E02" w14:textId="000F975C" w:rsidR="00283337" w:rsidRPr="00295AA2" w:rsidRDefault="006A5DB2" w:rsidP="00B40CAC">
      <w:pPr>
        <w:pStyle w:val="Titel"/>
        <w:jc w:val="center"/>
        <w:rPr>
          <w:lang w:val="de-DE"/>
        </w:rPr>
      </w:pPr>
      <w:r w:rsidRPr="00295AA2">
        <w:rPr>
          <w:rStyle w:val="Fett"/>
          <w:lang w:val="de-DE"/>
        </w:rPr>
        <w:t xml:space="preserve">Pipeline zur Stock-Price </w:t>
      </w:r>
      <w:r w:rsidR="00482842" w:rsidRPr="00295AA2">
        <w:rPr>
          <w:rStyle w:val="Fett"/>
          <w:lang w:val="de-DE"/>
        </w:rPr>
        <w:t xml:space="preserve">Analyse durch </w:t>
      </w:r>
      <w:proofErr w:type="spellStart"/>
      <w:r w:rsidR="00482842" w:rsidRPr="00295AA2">
        <w:rPr>
          <w:rStyle w:val="Fett"/>
          <w:lang w:val="de-DE"/>
        </w:rPr>
        <w:t>Machine</w:t>
      </w:r>
      <w:proofErr w:type="spellEnd"/>
      <w:r w:rsidR="00482842" w:rsidRPr="00295AA2">
        <w:rPr>
          <w:rStyle w:val="Fett"/>
          <w:lang w:val="de-DE"/>
        </w:rPr>
        <w:t xml:space="preserve"> Learning und Big Data Integration</w:t>
      </w:r>
    </w:p>
    <w:p w14:paraId="19CB4D70" w14:textId="27667ED5" w:rsidR="00283337" w:rsidRPr="00295AA2" w:rsidRDefault="00283337" w:rsidP="00B40CAC">
      <w:pPr>
        <w:jc w:val="center"/>
        <w:rPr>
          <w:lang w:val="de-DE"/>
        </w:rPr>
      </w:pPr>
    </w:p>
    <w:p w14:paraId="221C6D40" w14:textId="5EB5EE56" w:rsidR="00283337" w:rsidRPr="00295AA2" w:rsidRDefault="00482842" w:rsidP="00B40CAC">
      <w:pPr>
        <w:jc w:val="center"/>
        <w:rPr>
          <w:lang w:val="de-DE"/>
        </w:rPr>
      </w:pPr>
      <w:r w:rsidRPr="00295AA2">
        <w:rPr>
          <w:lang w:val="de-DE"/>
        </w:rPr>
        <w:t>Tim Willkens</w:t>
      </w:r>
    </w:p>
    <w:p w14:paraId="557310C2" w14:textId="0414E623" w:rsidR="00283337" w:rsidRPr="00295AA2" w:rsidRDefault="00482842" w:rsidP="00B40CAC">
      <w:pPr>
        <w:jc w:val="center"/>
        <w:rPr>
          <w:lang w:val="de-DE"/>
        </w:rPr>
      </w:pPr>
      <w:r w:rsidRPr="00295AA2">
        <w:rPr>
          <w:color w:val="101019"/>
          <w:shd w:val="clear" w:color="auto" w:fill="FFFFFF"/>
          <w:lang w:val="de-DE"/>
        </w:rPr>
        <w:t>IU14073577</w:t>
      </w:r>
    </w:p>
    <w:p w14:paraId="63837A59" w14:textId="45F98B89" w:rsidR="00283337" w:rsidRPr="00295AA2" w:rsidRDefault="00283337" w:rsidP="00B40CAC">
      <w:pPr>
        <w:jc w:val="center"/>
        <w:rPr>
          <w:lang w:val="de-DE"/>
        </w:rPr>
      </w:pPr>
    </w:p>
    <w:p w14:paraId="116AF37E" w14:textId="4F0BF1C1" w:rsidR="00283337" w:rsidRPr="00295AA2" w:rsidRDefault="00283337" w:rsidP="00B40CAC">
      <w:pPr>
        <w:jc w:val="center"/>
        <w:rPr>
          <w:lang w:val="de-DE"/>
        </w:rPr>
      </w:pPr>
    </w:p>
    <w:p w14:paraId="4C826575" w14:textId="1330D97F" w:rsidR="00482842" w:rsidRPr="00295AA2" w:rsidRDefault="00482842" w:rsidP="00482842">
      <w:pPr>
        <w:jc w:val="center"/>
        <w:rPr>
          <w:lang w:val="de-DE"/>
        </w:rPr>
      </w:pPr>
      <w:r>
        <w:fldChar w:fldCharType="begin"/>
      </w:r>
      <w:r>
        <w:instrText xml:space="preserve"> DATE  \@ "d-MMM-yy"  \* MERGEFORMAT </w:instrText>
      </w:r>
      <w:r>
        <w:fldChar w:fldCharType="separate"/>
      </w:r>
      <w:r w:rsidR="00B607C4">
        <w:rPr>
          <w:noProof/>
        </w:rPr>
        <w:t>30-Jun-24</w:t>
      </w:r>
      <w:r>
        <w:fldChar w:fldCharType="end"/>
      </w:r>
    </w:p>
    <w:p w14:paraId="0573DB97" w14:textId="45C93293" w:rsidR="00283337" w:rsidRPr="00295AA2" w:rsidRDefault="00482842" w:rsidP="00B40CAC">
      <w:pPr>
        <w:jc w:val="center"/>
        <w:rPr>
          <w:lang w:val="de-DE"/>
        </w:rPr>
      </w:pPr>
      <w:proofErr w:type="spellStart"/>
      <w:r w:rsidRPr="00295AA2">
        <w:rPr>
          <w:lang w:val="de-DE"/>
        </w:rPr>
        <w:t>Temmenhausen</w:t>
      </w:r>
      <w:proofErr w:type="spellEnd"/>
    </w:p>
    <w:p w14:paraId="2088A607" w14:textId="77777777" w:rsidR="001A3DE8" w:rsidRPr="00295AA2" w:rsidRDefault="001A3DE8" w:rsidP="001A3DE8">
      <w:pPr>
        <w:rPr>
          <w:lang w:val="de-DE"/>
        </w:rPr>
        <w:sectPr w:rsidR="001A3DE8" w:rsidRPr="00295AA2" w:rsidSect="00AE0829">
          <w:headerReference w:type="even" r:id="rId9"/>
          <w:headerReference w:type="default" r:id="rId10"/>
          <w:footerReference w:type="default" r:id="rId11"/>
          <w:headerReference w:type="first" r:id="rId12"/>
          <w:footerReference w:type="first" r:id="rId13"/>
          <w:pgSz w:w="11900" w:h="16840"/>
          <w:pgMar w:top="1440" w:right="1440" w:bottom="1440" w:left="1440" w:header="709" w:footer="709" w:gutter="0"/>
          <w:cols w:space="708"/>
          <w:titlePg/>
          <w:docGrid w:linePitch="360"/>
        </w:sectPr>
      </w:pPr>
    </w:p>
    <w:p w14:paraId="2AA2C87A" w14:textId="334264E0" w:rsidR="00283337" w:rsidRPr="00295AA2" w:rsidRDefault="00295AA2" w:rsidP="001A3DE8">
      <w:pPr>
        <w:pStyle w:val="berschrift2"/>
        <w:rPr>
          <w:lang w:val="de-DE"/>
        </w:rPr>
      </w:pPr>
      <w:bookmarkStart w:id="5" w:name="_Toc170667882"/>
      <w:proofErr w:type="spellStart"/>
      <w:r w:rsidRPr="00295AA2">
        <w:rPr>
          <w:lang w:val="de-DE"/>
        </w:rPr>
        <w:lastRenderedPageBreak/>
        <w:t>Inhalt</w:t>
      </w:r>
      <w:r>
        <w:rPr>
          <w:lang w:val="de-DE"/>
        </w:rPr>
        <w:t>sverzeichniss</w:t>
      </w:r>
      <w:bookmarkEnd w:id="5"/>
      <w:proofErr w:type="spellEnd"/>
    </w:p>
    <w:p w14:paraId="784AE1E7" w14:textId="6BC95890" w:rsidR="00F84C12" w:rsidRPr="00295AA2" w:rsidRDefault="00F84C12" w:rsidP="008A393F">
      <w:pPr>
        <w:rPr>
          <w:lang w:val="de-DE"/>
        </w:rPr>
      </w:pPr>
    </w:p>
    <w:p w14:paraId="35F367A8" w14:textId="14877C7E" w:rsidR="0099590A" w:rsidRDefault="006C318C">
      <w:pPr>
        <w:pStyle w:val="Verzeichnis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:lang w:val="de-DE" w:eastAsia="de-DE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70667882" w:history="1">
        <w:r w:rsidR="0099590A" w:rsidRPr="00C82B04">
          <w:rPr>
            <w:rStyle w:val="Hyperlink"/>
            <w:noProof/>
            <w:lang w:val="de-DE"/>
          </w:rPr>
          <w:t>Inhaltsverzeichniss</w:t>
        </w:r>
        <w:r w:rsidR="0099590A">
          <w:rPr>
            <w:noProof/>
            <w:webHidden/>
          </w:rPr>
          <w:tab/>
        </w:r>
        <w:r w:rsidR="0099590A">
          <w:rPr>
            <w:noProof/>
            <w:webHidden/>
          </w:rPr>
          <w:fldChar w:fldCharType="begin"/>
        </w:r>
        <w:r w:rsidR="0099590A">
          <w:rPr>
            <w:noProof/>
            <w:webHidden/>
          </w:rPr>
          <w:instrText xml:space="preserve"> PAGEREF _Toc170667882 \h </w:instrText>
        </w:r>
        <w:r w:rsidR="0099590A">
          <w:rPr>
            <w:noProof/>
            <w:webHidden/>
          </w:rPr>
        </w:r>
        <w:r w:rsidR="0099590A">
          <w:rPr>
            <w:noProof/>
            <w:webHidden/>
          </w:rPr>
          <w:fldChar w:fldCharType="separate"/>
        </w:r>
        <w:r w:rsidR="00B607C4">
          <w:rPr>
            <w:noProof/>
            <w:webHidden/>
          </w:rPr>
          <w:t>2</w:t>
        </w:r>
        <w:r w:rsidR="0099590A">
          <w:rPr>
            <w:noProof/>
            <w:webHidden/>
          </w:rPr>
          <w:fldChar w:fldCharType="end"/>
        </w:r>
      </w:hyperlink>
    </w:p>
    <w:p w14:paraId="55DC5F70" w14:textId="4D329616" w:rsidR="0099590A" w:rsidRDefault="00000000">
      <w:pPr>
        <w:pStyle w:val="Verzeichnis2"/>
        <w:tabs>
          <w:tab w:val="left" w:pos="72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:lang w:val="de-DE" w:eastAsia="de-DE"/>
          <w14:ligatures w14:val="standardContextual"/>
        </w:rPr>
      </w:pPr>
      <w:hyperlink w:anchor="_Toc170667883" w:history="1">
        <w:r w:rsidR="0099590A" w:rsidRPr="00C82B04">
          <w:rPr>
            <w:rStyle w:val="Hyperlink"/>
            <w:noProof/>
          </w:rPr>
          <w:t>1.</w:t>
        </w:r>
        <w:r w:rsidR="0099590A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:lang w:val="de-DE" w:eastAsia="de-DE"/>
            <w14:ligatures w14:val="standardContextual"/>
          </w:rPr>
          <w:tab/>
        </w:r>
        <w:r w:rsidR="0099590A" w:rsidRPr="00C82B04">
          <w:rPr>
            <w:rStyle w:val="Hyperlink"/>
            <w:noProof/>
          </w:rPr>
          <w:t>Motivation</w:t>
        </w:r>
        <w:r w:rsidR="0099590A">
          <w:rPr>
            <w:noProof/>
            <w:webHidden/>
          </w:rPr>
          <w:tab/>
        </w:r>
        <w:r w:rsidR="0099590A">
          <w:rPr>
            <w:noProof/>
            <w:webHidden/>
          </w:rPr>
          <w:fldChar w:fldCharType="begin"/>
        </w:r>
        <w:r w:rsidR="0099590A">
          <w:rPr>
            <w:noProof/>
            <w:webHidden/>
          </w:rPr>
          <w:instrText xml:space="preserve"> PAGEREF _Toc170667883 \h </w:instrText>
        </w:r>
        <w:r w:rsidR="0099590A">
          <w:rPr>
            <w:noProof/>
            <w:webHidden/>
          </w:rPr>
        </w:r>
        <w:r w:rsidR="0099590A">
          <w:rPr>
            <w:noProof/>
            <w:webHidden/>
          </w:rPr>
          <w:fldChar w:fldCharType="separate"/>
        </w:r>
        <w:r w:rsidR="00B607C4">
          <w:rPr>
            <w:noProof/>
            <w:webHidden/>
          </w:rPr>
          <w:t>3</w:t>
        </w:r>
        <w:r w:rsidR="0099590A">
          <w:rPr>
            <w:noProof/>
            <w:webHidden/>
          </w:rPr>
          <w:fldChar w:fldCharType="end"/>
        </w:r>
      </w:hyperlink>
    </w:p>
    <w:p w14:paraId="02462980" w14:textId="37623881" w:rsidR="0099590A" w:rsidRDefault="00000000">
      <w:pPr>
        <w:pStyle w:val="Verzeichnis2"/>
        <w:tabs>
          <w:tab w:val="left" w:pos="72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:lang w:val="de-DE" w:eastAsia="de-DE"/>
          <w14:ligatures w14:val="standardContextual"/>
        </w:rPr>
      </w:pPr>
      <w:hyperlink w:anchor="_Toc170667884" w:history="1">
        <w:r w:rsidR="0099590A" w:rsidRPr="00C82B04">
          <w:rPr>
            <w:rStyle w:val="Hyperlink"/>
            <w:noProof/>
            <w:lang w:val="de-DE"/>
          </w:rPr>
          <w:t>2.</w:t>
        </w:r>
        <w:r w:rsidR="0099590A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:lang w:val="de-DE" w:eastAsia="de-DE"/>
            <w14:ligatures w14:val="standardContextual"/>
          </w:rPr>
          <w:tab/>
        </w:r>
        <w:r w:rsidR="0099590A" w:rsidRPr="00C82B04">
          <w:rPr>
            <w:rStyle w:val="Hyperlink"/>
            <w:noProof/>
            <w:lang w:val="de-DE"/>
          </w:rPr>
          <w:t>Systemarchitektur</w:t>
        </w:r>
        <w:r w:rsidR="0099590A">
          <w:rPr>
            <w:noProof/>
            <w:webHidden/>
          </w:rPr>
          <w:tab/>
        </w:r>
        <w:r w:rsidR="0099590A">
          <w:rPr>
            <w:noProof/>
            <w:webHidden/>
          </w:rPr>
          <w:fldChar w:fldCharType="begin"/>
        </w:r>
        <w:r w:rsidR="0099590A">
          <w:rPr>
            <w:noProof/>
            <w:webHidden/>
          </w:rPr>
          <w:instrText xml:space="preserve"> PAGEREF _Toc170667884 \h </w:instrText>
        </w:r>
        <w:r w:rsidR="0099590A">
          <w:rPr>
            <w:noProof/>
            <w:webHidden/>
          </w:rPr>
        </w:r>
        <w:r w:rsidR="0099590A">
          <w:rPr>
            <w:noProof/>
            <w:webHidden/>
          </w:rPr>
          <w:fldChar w:fldCharType="separate"/>
        </w:r>
        <w:r w:rsidR="00B607C4">
          <w:rPr>
            <w:noProof/>
            <w:webHidden/>
          </w:rPr>
          <w:t>3</w:t>
        </w:r>
        <w:r w:rsidR="0099590A">
          <w:rPr>
            <w:noProof/>
            <w:webHidden/>
          </w:rPr>
          <w:fldChar w:fldCharType="end"/>
        </w:r>
      </w:hyperlink>
    </w:p>
    <w:p w14:paraId="58B2D6DC" w14:textId="04C091F4" w:rsidR="0099590A" w:rsidRDefault="00000000">
      <w:pPr>
        <w:pStyle w:val="Verzeichnis2"/>
        <w:tabs>
          <w:tab w:val="left" w:pos="96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:lang w:val="de-DE" w:eastAsia="de-DE"/>
          <w14:ligatures w14:val="standardContextual"/>
        </w:rPr>
      </w:pPr>
      <w:hyperlink w:anchor="_Toc170667885" w:history="1">
        <w:r w:rsidR="0099590A" w:rsidRPr="00C82B04">
          <w:rPr>
            <w:rStyle w:val="Hyperlink"/>
            <w:noProof/>
            <w:lang w:val="de-DE"/>
          </w:rPr>
          <w:t>2.1</w:t>
        </w:r>
        <w:r w:rsidR="0099590A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:lang w:val="de-DE" w:eastAsia="de-DE"/>
            <w14:ligatures w14:val="standardContextual"/>
          </w:rPr>
          <w:tab/>
        </w:r>
        <w:r w:rsidR="0099590A" w:rsidRPr="00C82B04">
          <w:rPr>
            <w:rStyle w:val="Hyperlink"/>
            <w:noProof/>
            <w:lang w:val="de-DE"/>
          </w:rPr>
          <w:t>Daten-Quelle</w:t>
        </w:r>
        <w:r w:rsidR="0099590A">
          <w:rPr>
            <w:noProof/>
            <w:webHidden/>
          </w:rPr>
          <w:tab/>
        </w:r>
        <w:r w:rsidR="0099590A">
          <w:rPr>
            <w:noProof/>
            <w:webHidden/>
          </w:rPr>
          <w:fldChar w:fldCharType="begin"/>
        </w:r>
        <w:r w:rsidR="0099590A">
          <w:rPr>
            <w:noProof/>
            <w:webHidden/>
          </w:rPr>
          <w:instrText xml:space="preserve"> PAGEREF _Toc170667885 \h </w:instrText>
        </w:r>
        <w:r w:rsidR="0099590A">
          <w:rPr>
            <w:noProof/>
            <w:webHidden/>
          </w:rPr>
        </w:r>
        <w:r w:rsidR="0099590A">
          <w:rPr>
            <w:noProof/>
            <w:webHidden/>
          </w:rPr>
          <w:fldChar w:fldCharType="separate"/>
        </w:r>
        <w:r w:rsidR="00B607C4">
          <w:rPr>
            <w:noProof/>
            <w:webHidden/>
          </w:rPr>
          <w:t>4</w:t>
        </w:r>
        <w:r w:rsidR="0099590A">
          <w:rPr>
            <w:noProof/>
            <w:webHidden/>
          </w:rPr>
          <w:fldChar w:fldCharType="end"/>
        </w:r>
      </w:hyperlink>
    </w:p>
    <w:p w14:paraId="5FE99B13" w14:textId="61C3B844" w:rsidR="0099590A" w:rsidRDefault="00000000">
      <w:pPr>
        <w:pStyle w:val="Verzeichnis2"/>
        <w:tabs>
          <w:tab w:val="left" w:pos="96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:lang w:val="de-DE" w:eastAsia="de-DE"/>
          <w14:ligatures w14:val="standardContextual"/>
        </w:rPr>
      </w:pPr>
      <w:hyperlink w:anchor="_Toc170667886" w:history="1">
        <w:r w:rsidR="0099590A" w:rsidRPr="00C82B04">
          <w:rPr>
            <w:rStyle w:val="Hyperlink"/>
            <w:noProof/>
            <w:lang w:val="de-DE"/>
          </w:rPr>
          <w:t>2.2</w:t>
        </w:r>
        <w:r w:rsidR="0099590A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:lang w:val="de-DE" w:eastAsia="de-DE"/>
            <w14:ligatures w14:val="standardContextual"/>
          </w:rPr>
          <w:tab/>
        </w:r>
        <w:r w:rsidR="0099590A" w:rsidRPr="00C82B04">
          <w:rPr>
            <w:rStyle w:val="Hyperlink"/>
            <w:noProof/>
            <w:lang w:val="de-DE"/>
          </w:rPr>
          <w:t>Microservices</w:t>
        </w:r>
        <w:r w:rsidR="0099590A">
          <w:rPr>
            <w:noProof/>
            <w:webHidden/>
          </w:rPr>
          <w:tab/>
        </w:r>
        <w:r w:rsidR="0099590A">
          <w:rPr>
            <w:noProof/>
            <w:webHidden/>
          </w:rPr>
          <w:fldChar w:fldCharType="begin"/>
        </w:r>
        <w:r w:rsidR="0099590A">
          <w:rPr>
            <w:noProof/>
            <w:webHidden/>
          </w:rPr>
          <w:instrText xml:space="preserve"> PAGEREF _Toc170667886 \h </w:instrText>
        </w:r>
        <w:r w:rsidR="0099590A">
          <w:rPr>
            <w:noProof/>
            <w:webHidden/>
          </w:rPr>
        </w:r>
        <w:r w:rsidR="0099590A">
          <w:rPr>
            <w:noProof/>
            <w:webHidden/>
          </w:rPr>
          <w:fldChar w:fldCharType="separate"/>
        </w:r>
        <w:r w:rsidR="00B607C4">
          <w:rPr>
            <w:noProof/>
            <w:webHidden/>
          </w:rPr>
          <w:t>4</w:t>
        </w:r>
        <w:r w:rsidR="0099590A">
          <w:rPr>
            <w:noProof/>
            <w:webHidden/>
          </w:rPr>
          <w:fldChar w:fldCharType="end"/>
        </w:r>
      </w:hyperlink>
    </w:p>
    <w:p w14:paraId="1FEF20FD" w14:textId="6ADB397F" w:rsidR="0099590A" w:rsidRDefault="00000000">
      <w:pPr>
        <w:pStyle w:val="Verzeichnis2"/>
        <w:tabs>
          <w:tab w:val="left" w:pos="96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:lang w:val="de-DE" w:eastAsia="de-DE"/>
          <w14:ligatures w14:val="standardContextual"/>
        </w:rPr>
      </w:pPr>
      <w:hyperlink w:anchor="_Toc170667887" w:history="1">
        <w:r w:rsidR="0099590A" w:rsidRPr="00C82B04">
          <w:rPr>
            <w:rStyle w:val="Hyperlink"/>
            <w:noProof/>
            <w:lang w:val="de-DE"/>
          </w:rPr>
          <w:t>2.3</w:t>
        </w:r>
        <w:r w:rsidR="0099590A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:lang w:val="de-DE" w:eastAsia="de-DE"/>
            <w14:ligatures w14:val="standardContextual"/>
          </w:rPr>
          <w:tab/>
        </w:r>
        <w:r w:rsidR="0099590A" w:rsidRPr="00C82B04">
          <w:rPr>
            <w:rStyle w:val="Hyperlink"/>
            <w:noProof/>
            <w:lang w:val="de-DE"/>
          </w:rPr>
          <w:t>CI/CD</w:t>
        </w:r>
        <w:r w:rsidR="0099590A">
          <w:rPr>
            <w:noProof/>
            <w:webHidden/>
          </w:rPr>
          <w:tab/>
        </w:r>
        <w:r w:rsidR="0099590A">
          <w:rPr>
            <w:noProof/>
            <w:webHidden/>
          </w:rPr>
          <w:fldChar w:fldCharType="begin"/>
        </w:r>
        <w:r w:rsidR="0099590A">
          <w:rPr>
            <w:noProof/>
            <w:webHidden/>
          </w:rPr>
          <w:instrText xml:space="preserve"> PAGEREF _Toc170667887 \h </w:instrText>
        </w:r>
        <w:r w:rsidR="0099590A">
          <w:rPr>
            <w:noProof/>
            <w:webHidden/>
          </w:rPr>
        </w:r>
        <w:r w:rsidR="0099590A">
          <w:rPr>
            <w:noProof/>
            <w:webHidden/>
          </w:rPr>
          <w:fldChar w:fldCharType="separate"/>
        </w:r>
        <w:r w:rsidR="00B607C4">
          <w:rPr>
            <w:noProof/>
            <w:webHidden/>
          </w:rPr>
          <w:t>5</w:t>
        </w:r>
        <w:r w:rsidR="0099590A">
          <w:rPr>
            <w:noProof/>
            <w:webHidden/>
          </w:rPr>
          <w:fldChar w:fldCharType="end"/>
        </w:r>
      </w:hyperlink>
    </w:p>
    <w:p w14:paraId="33D151C4" w14:textId="7C60ECF0" w:rsidR="0099590A" w:rsidRDefault="00000000">
      <w:pPr>
        <w:pStyle w:val="Verzeichnis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:lang w:val="de-DE" w:eastAsia="de-DE"/>
          <w14:ligatures w14:val="standardContextual"/>
        </w:rPr>
      </w:pPr>
      <w:hyperlink w:anchor="_Toc170667888" w:history="1">
        <w:r w:rsidR="0099590A" w:rsidRPr="00C82B04">
          <w:rPr>
            <w:rStyle w:val="Hyperlink"/>
            <w:noProof/>
            <w:lang w:val="de-DE"/>
          </w:rPr>
          <w:t>Literature</w:t>
        </w:r>
        <w:r w:rsidR="0099590A">
          <w:rPr>
            <w:noProof/>
            <w:webHidden/>
          </w:rPr>
          <w:tab/>
        </w:r>
        <w:r w:rsidR="0099590A">
          <w:rPr>
            <w:noProof/>
            <w:webHidden/>
          </w:rPr>
          <w:fldChar w:fldCharType="begin"/>
        </w:r>
        <w:r w:rsidR="0099590A">
          <w:rPr>
            <w:noProof/>
            <w:webHidden/>
          </w:rPr>
          <w:instrText xml:space="preserve"> PAGEREF _Toc170667888 \h </w:instrText>
        </w:r>
        <w:r w:rsidR="0099590A">
          <w:rPr>
            <w:noProof/>
            <w:webHidden/>
          </w:rPr>
        </w:r>
        <w:r w:rsidR="0099590A">
          <w:rPr>
            <w:noProof/>
            <w:webHidden/>
          </w:rPr>
          <w:fldChar w:fldCharType="separate"/>
        </w:r>
        <w:r w:rsidR="00B607C4">
          <w:rPr>
            <w:noProof/>
            <w:webHidden/>
          </w:rPr>
          <w:t>6</w:t>
        </w:r>
        <w:r w:rsidR="0099590A">
          <w:rPr>
            <w:noProof/>
            <w:webHidden/>
          </w:rPr>
          <w:fldChar w:fldCharType="end"/>
        </w:r>
      </w:hyperlink>
    </w:p>
    <w:p w14:paraId="3B832A6A" w14:textId="003AAD77" w:rsidR="006C318C" w:rsidRDefault="006C318C" w:rsidP="008A393F">
      <w:r>
        <w:fldChar w:fldCharType="end"/>
      </w:r>
    </w:p>
    <w:p w14:paraId="26576E65" w14:textId="3856205E" w:rsidR="00E67490" w:rsidRPr="006C318C" w:rsidRDefault="00E67490" w:rsidP="008A393F">
      <w:r w:rsidRPr="006C318C">
        <w:br w:type="page"/>
      </w:r>
    </w:p>
    <w:p w14:paraId="13416966" w14:textId="77777777" w:rsidR="00476BEF" w:rsidRDefault="00476BEF" w:rsidP="008A393F">
      <w:pPr>
        <w:sectPr w:rsidR="00476BEF" w:rsidSect="00AE0829">
          <w:pgSz w:w="11900" w:h="16840"/>
          <w:pgMar w:top="1440" w:right="1440" w:bottom="1440" w:left="1440" w:header="709" w:footer="709" w:gutter="0"/>
          <w:cols w:space="708"/>
          <w:titlePg/>
          <w:docGrid w:linePitch="360"/>
        </w:sectPr>
      </w:pPr>
      <w:bookmarkStart w:id="6" w:name="OLE_LINK1"/>
      <w:bookmarkStart w:id="7" w:name="OLE_LINK2"/>
    </w:p>
    <w:p w14:paraId="78B212F4" w14:textId="0073CC65" w:rsidR="00BB4B3A" w:rsidRPr="008A393F" w:rsidRDefault="003E2DC0" w:rsidP="003E2DC0">
      <w:pPr>
        <w:pStyle w:val="berschrift2"/>
        <w:numPr>
          <w:ilvl w:val="0"/>
          <w:numId w:val="3"/>
        </w:numPr>
      </w:pPr>
      <w:bookmarkStart w:id="8" w:name="_Toc170667883"/>
      <w:r>
        <w:lastRenderedPageBreak/>
        <w:t>Motivation</w:t>
      </w:r>
      <w:bookmarkEnd w:id="8"/>
      <w:r>
        <w:t xml:space="preserve"> </w:t>
      </w:r>
    </w:p>
    <w:bookmarkEnd w:id="6"/>
    <w:bookmarkEnd w:id="7"/>
    <w:p w14:paraId="0BE57759" w14:textId="77777777" w:rsidR="00790D9A" w:rsidRDefault="00790D9A" w:rsidP="008A393F"/>
    <w:p w14:paraId="756310FC" w14:textId="6C9CE54F" w:rsidR="009E2ABE" w:rsidRDefault="009E2ABE" w:rsidP="008A393F">
      <w:pPr>
        <w:rPr>
          <w:lang w:val="de-DE"/>
        </w:rPr>
      </w:pPr>
      <w:r w:rsidRPr="00C0420B">
        <w:rPr>
          <w:lang w:val="de-DE"/>
        </w:rPr>
        <w:t>Die technische Chart-Analyse ist ein wesentlicher Bestandteil der Finanzanalyse und wird häufig von Händlern und Investoren verwendet, um Trends zu identifizieren und Investitionsentscheidungen</w:t>
      </w:r>
      <w:r w:rsidR="00CE3489">
        <w:rPr>
          <w:lang w:val="de-DE"/>
        </w:rPr>
        <w:t xml:space="preserve"> basierend auf der technischen Analyse</w:t>
      </w:r>
      <w:r w:rsidRPr="00C0420B">
        <w:rPr>
          <w:lang w:val="de-DE"/>
        </w:rPr>
        <w:t xml:space="preserve"> zu treffen. Allerdings kann diese Analyse zeitaufwendig und komplex sein, insbesondere wenn sie auf einer großen Menge von Daten</w:t>
      </w:r>
      <w:r w:rsidR="00CE3489">
        <w:rPr>
          <w:lang w:val="de-DE"/>
        </w:rPr>
        <w:t xml:space="preserve"> und verschiedenen Stocks</w:t>
      </w:r>
      <w:r w:rsidRPr="00C0420B">
        <w:rPr>
          <w:lang w:val="de-DE"/>
        </w:rPr>
        <w:t xml:space="preserve"> basiert. </w:t>
      </w:r>
      <w:r w:rsidRPr="009E2ABE">
        <w:rPr>
          <w:lang w:val="de-DE"/>
        </w:rPr>
        <w:t xml:space="preserve">Hier kommt die Integration von </w:t>
      </w:r>
      <w:proofErr w:type="spellStart"/>
      <w:r w:rsidRPr="009E2ABE">
        <w:rPr>
          <w:lang w:val="de-DE"/>
        </w:rPr>
        <w:t>Machine</w:t>
      </w:r>
      <w:proofErr w:type="spellEnd"/>
      <w:r w:rsidRPr="009E2ABE">
        <w:rPr>
          <w:lang w:val="de-DE"/>
        </w:rPr>
        <w:t xml:space="preserve"> Learning und Big Data ins Spiel</w:t>
      </w:r>
      <w:r>
        <w:rPr>
          <w:lang w:val="de-DE"/>
        </w:rPr>
        <w:t>.</w:t>
      </w:r>
    </w:p>
    <w:p w14:paraId="4BF07F4F" w14:textId="5A1600DB" w:rsidR="004B6FE1" w:rsidRDefault="009E2ABE" w:rsidP="004B6FE1">
      <w:pPr>
        <w:rPr>
          <w:lang w:val="de-DE"/>
        </w:rPr>
      </w:pPr>
      <w:r w:rsidRPr="009E2ABE">
        <w:rPr>
          <w:lang w:val="de-DE"/>
        </w:rPr>
        <w:t xml:space="preserve">Die Integration von künstlicher Intelligenz, </w:t>
      </w:r>
      <w:proofErr w:type="spellStart"/>
      <w:r w:rsidRPr="009E2ABE">
        <w:rPr>
          <w:lang w:val="de-DE"/>
        </w:rPr>
        <w:t>Machine</w:t>
      </w:r>
      <w:proofErr w:type="spellEnd"/>
      <w:r w:rsidRPr="009E2ABE">
        <w:rPr>
          <w:lang w:val="de-DE"/>
        </w:rPr>
        <w:t xml:space="preserve"> Learning Algorithmen oder Deep Learning Funktionen hebt die Datenanalyse auf ein neues </w:t>
      </w:r>
      <w:r w:rsidR="00831EF0" w:rsidRPr="009E2ABE">
        <w:rPr>
          <w:lang w:val="de-DE"/>
        </w:rPr>
        <w:t>Level,</w:t>
      </w:r>
      <w:r w:rsidRPr="009E2ABE">
        <w:rPr>
          <w:lang w:val="de-DE"/>
        </w:rPr>
        <w:t xml:space="preserve"> </w:t>
      </w:r>
      <w:r>
        <w:rPr>
          <w:lang w:val="de-DE"/>
        </w:rPr>
        <w:t>wenn es</w:t>
      </w:r>
      <w:r w:rsidRPr="009E2ABE">
        <w:rPr>
          <w:lang w:val="de-DE"/>
        </w:rPr>
        <w:t xml:space="preserve"> darum</w:t>
      </w:r>
      <w:r>
        <w:rPr>
          <w:lang w:val="de-DE"/>
        </w:rPr>
        <w:t xml:space="preserve"> geht</w:t>
      </w:r>
      <w:r w:rsidRPr="009E2ABE">
        <w:rPr>
          <w:lang w:val="de-DE"/>
        </w:rPr>
        <w:t>, Daten aus unterschiedlichen Quellen miteinander zu kombinieren, um daraus neue Informationen zu gewinnen, Trends zu erkennen oder Prognosen abzuleiten</w:t>
      </w:r>
      <w:r w:rsidR="004B6FE1">
        <w:rPr>
          <w:lang w:val="de-DE"/>
        </w:rPr>
        <w:t>.</w:t>
      </w:r>
    </w:p>
    <w:p w14:paraId="3F774A65" w14:textId="4D034262" w:rsidR="00CE3489" w:rsidRDefault="00CE3489" w:rsidP="004B6FE1">
      <w:pPr>
        <w:rPr>
          <w:lang w:val="de-DE"/>
        </w:rPr>
      </w:pPr>
      <w:r>
        <w:rPr>
          <w:lang w:val="de-DE"/>
        </w:rPr>
        <w:t xml:space="preserve">Ziel </w:t>
      </w:r>
      <w:r w:rsidR="00CD572A">
        <w:rPr>
          <w:lang w:val="de-DE"/>
        </w:rPr>
        <w:t>des Portfolios</w:t>
      </w:r>
      <w:r>
        <w:rPr>
          <w:lang w:val="de-DE"/>
        </w:rPr>
        <w:t xml:space="preserve"> soll sein, eine Daten-Pipeline auszubauen, welche Daten mehrerer Aktien in nahezu Echtzeit bereitstellt und diese an ein </w:t>
      </w:r>
      <w:proofErr w:type="spellStart"/>
      <w:r>
        <w:rPr>
          <w:lang w:val="de-DE"/>
        </w:rPr>
        <w:t>Machine</w:t>
      </w:r>
      <w:proofErr w:type="spellEnd"/>
      <w:r>
        <w:rPr>
          <w:lang w:val="de-DE"/>
        </w:rPr>
        <w:t>-Learning Modell sowie an eine Visualisierungs-Plattform/ interaktives Dashboard weiterleitet.</w:t>
      </w:r>
      <w:r w:rsidR="005D3B12">
        <w:rPr>
          <w:lang w:val="de-DE"/>
        </w:rPr>
        <w:t xml:space="preserve"> Das </w:t>
      </w:r>
      <w:proofErr w:type="spellStart"/>
      <w:r w:rsidR="005D3B12">
        <w:rPr>
          <w:lang w:val="de-DE"/>
        </w:rPr>
        <w:t>Machine</w:t>
      </w:r>
      <w:proofErr w:type="spellEnd"/>
      <w:r w:rsidR="005D3B12">
        <w:rPr>
          <w:lang w:val="de-DE"/>
        </w:rPr>
        <w:t>-Learning Modell und das Dashboard sind nicht Teil des Portfolios.</w:t>
      </w:r>
    </w:p>
    <w:p w14:paraId="0A6E96B7" w14:textId="77777777" w:rsidR="004B6FE1" w:rsidRDefault="004B6FE1" w:rsidP="004B6FE1">
      <w:pPr>
        <w:rPr>
          <w:lang w:val="de-DE"/>
        </w:rPr>
      </w:pPr>
    </w:p>
    <w:p w14:paraId="3A8396A8" w14:textId="12E10C7C" w:rsidR="004B6FE1" w:rsidRDefault="00CD572A" w:rsidP="004B6FE1">
      <w:pPr>
        <w:pStyle w:val="berschrift2"/>
        <w:numPr>
          <w:ilvl w:val="0"/>
          <w:numId w:val="3"/>
        </w:numPr>
        <w:rPr>
          <w:lang w:val="de-DE"/>
        </w:rPr>
      </w:pPr>
      <w:bookmarkStart w:id="9" w:name="_Toc170667884"/>
      <w:r>
        <w:rPr>
          <w:lang w:val="de-DE"/>
        </w:rPr>
        <w:t>Systemarchitektur</w:t>
      </w:r>
      <w:bookmarkEnd w:id="9"/>
    </w:p>
    <w:p w14:paraId="4ED0AB7E" w14:textId="77777777" w:rsidR="004B6FE1" w:rsidRDefault="004B6FE1" w:rsidP="004B6FE1">
      <w:pPr>
        <w:rPr>
          <w:lang w:val="de-DE"/>
        </w:rPr>
      </w:pPr>
    </w:p>
    <w:p w14:paraId="5573CECC" w14:textId="4FAFCFD4" w:rsidR="00CE7082" w:rsidRDefault="00CD572A" w:rsidP="004B6FE1">
      <w:pPr>
        <w:rPr>
          <w:lang w:val="de-DE"/>
        </w:rPr>
      </w:pPr>
      <w:r>
        <w:rPr>
          <w:lang w:val="de-DE"/>
        </w:rPr>
        <w:t xml:space="preserve">Die Implementierung der Datenpipeline soll nach gängigen </w:t>
      </w:r>
      <w:proofErr w:type="spellStart"/>
      <w:r>
        <w:rPr>
          <w:lang w:val="de-DE"/>
        </w:rPr>
        <w:t>DevOps</w:t>
      </w:r>
      <w:proofErr w:type="spellEnd"/>
      <w:r>
        <w:rPr>
          <w:lang w:val="de-DE"/>
        </w:rPr>
        <w:t xml:space="preserve"> Prinzipien erstellt werden. </w:t>
      </w:r>
      <w:r w:rsidR="005D3B12">
        <w:rPr>
          <w:lang w:val="de-DE"/>
        </w:rPr>
        <w:t>Dies ermöglicht das Projekt robust, verlässlich, skalierbar und wartbar herzustellen.</w:t>
      </w:r>
      <w:r w:rsidR="00CE7082">
        <w:rPr>
          <w:lang w:val="de-DE"/>
        </w:rPr>
        <w:t xml:space="preserve"> Hierzu werden moderne Methoden wie Microservices (MS), </w:t>
      </w:r>
      <w:proofErr w:type="spellStart"/>
      <w:r w:rsidR="00CE7082">
        <w:rPr>
          <w:lang w:val="de-DE"/>
        </w:rPr>
        <w:t>Infrastructur</w:t>
      </w:r>
      <w:proofErr w:type="spellEnd"/>
      <w:r w:rsidR="00CE7082">
        <w:rPr>
          <w:lang w:val="de-DE"/>
        </w:rPr>
        <w:t xml:space="preserve"> </w:t>
      </w:r>
      <w:proofErr w:type="spellStart"/>
      <w:r w:rsidR="00CE7082">
        <w:rPr>
          <w:lang w:val="de-DE"/>
        </w:rPr>
        <w:t>as</w:t>
      </w:r>
      <w:proofErr w:type="spellEnd"/>
      <w:r w:rsidR="00CE7082">
        <w:rPr>
          <w:lang w:val="de-DE"/>
        </w:rPr>
        <w:t xml:space="preserve"> Code (</w:t>
      </w:r>
      <w:proofErr w:type="spellStart"/>
      <w:r w:rsidR="00CE7082">
        <w:rPr>
          <w:lang w:val="de-DE"/>
        </w:rPr>
        <w:t>IaC</w:t>
      </w:r>
      <w:proofErr w:type="spellEnd"/>
      <w:r w:rsidR="00CE7082">
        <w:rPr>
          <w:lang w:val="de-DE"/>
        </w:rPr>
        <w:t>) sowie CI/CD-Pipelines verwendet.</w:t>
      </w:r>
      <w:r w:rsidR="0059624E">
        <w:rPr>
          <w:lang w:val="de-DE"/>
        </w:rPr>
        <w:t xml:space="preserve"> Die Grundsätzliche System-Architektur ist in </w:t>
      </w:r>
      <w:r w:rsidR="0059624E">
        <w:rPr>
          <w:lang w:val="de-DE"/>
        </w:rPr>
        <w:fldChar w:fldCharType="begin"/>
      </w:r>
      <w:r w:rsidR="0059624E">
        <w:rPr>
          <w:lang w:val="de-DE"/>
        </w:rPr>
        <w:instrText xml:space="preserve"> REF _Ref170649923 \h </w:instrText>
      </w:r>
      <w:r w:rsidR="0059624E">
        <w:rPr>
          <w:lang w:val="de-DE"/>
        </w:rPr>
      </w:r>
      <w:r w:rsidR="0059624E">
        <w:rPr>
          <w:lang w:val="de-DE"/>
        </w:rPr>
        <w:fldChar w:fldCharType="separate"/>
      </w:r>
      <w:r w:rsidR="00B607C4" w:rsidRPr="00B607C4">
        <w:rPr>
          <w:lang w:val="de-DE"/>
        </w:rPr>
        <w:t xml:space="preserve">Abbildung </w:t>
      </w:r>
      <w:r w:rsidR="00B607C4" w:rsidRPr="00B607C4">
        <w:rPr>
          <w:noProof/>
          <w:lang w:val="de-DE"/>
        </w:rPr>
        <w:t>1</w:t>
      </w:r>
      <w:r w:rsidR="00B607C4" w:rsidRPr="00B607C4">
        <w:rPr>
          <w:lang w:val="de-DE"/>
        </w:rPr>
        <w:t>: System-Architektur</w:t>
      </w:r>
      <w:r w:rsidR="0059624E">
        <w:rPr>
          <w:lang w:val="de-DE"/>
        </w:rPr>
        <w:fldChar w:fldCharType="end"/>
      </w:r>
      <w:r w:rsidR="0059624E">
        <w:rPr>
          <w:lang w:val="de-DE"/>
        </w:rPr>
        <w:t xml:space="preserve"> zu sehen.</w:t>
      </w:r>
    </w:p>
    <w:p w14:paraId="0F604576" w14:textId="40CDD119" w:rsidR="0059624E" w:rsidRDefault="00D842CE" w:rsidP="0059624E">
      <w:pPr>
        <w:keepNext/>
      </w:pPr>
      <w:r>
        <w:rPr>
          <w:noProof/>
        </w:rPr>
        <w:lastRenderedPageBreak/>
        <w:drawing>
          <wp:inline distT="0" distB="0" distL="0" distR="0" wp14:anchorId="32DB72E4" wp14:editId="3858E8CC">
            <wp:extent cx="5727700" cy="2972435"/>
            <wp:effectExtent l="0" t="0" r="6350" b="0"/>
            <wp:docPr id="1" name="Grafik 1" descr="Ein Bild, das Text, Screenshot, Grafikdesign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Screenshot, Grafikdesign, Design enthält.&#10;&#10;Automatisch generierte Beschreibu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6BD9" w14:textId="6BCD59E8" w:rsidR="0059624E" w:rsidRDefault="0059624E" w:rsidP="0059624E">
      <w:pPr>
        <w:pStyle w:val="Beschriftung"/>
        <w:rPr>
          <w:noProof/>
          <w:lang w:val="de-DE"/>
        </w:rPr>
      </w:pPr>
      <w:bookmarkStart w:id="10" w:name="_Ref170649923"/>
      <w:proofErr w:type="spellStart"/>
      <w:r>
        <w:t>Abbildung</w:t>
      </w:r>
      <w:proofErr w:type="spellEnd"/>
      <w:r>
        <w:t xml:space="preserve">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B607C4">
        <w:rPr>
          <w:noProof/>
        </w:rPr>
        <w:t>1</w:t>
      </w:r>
      <w:r>
        <w:fldChar w:fldCharType="end"/>
      </w:r>
      <w:r>
        <w:t>: System-</w:t>
      </w:r>
      <w:proofErr w:type="spellStart"/>
      <w:r>
        <w:t>Architektur</w:t>
      </w:r>
      <w:bookmarkEnd w:id="10"/>
      <w:proofErr w:type="spellEnd"/>
      <w:r w:rsidR="003A4615">
        <w:t xml:space="preserve"> [7]</w:t>
      </w:r>
    </w:p>
    <w:p w14:paraId="6414DC9C" w14:textId="77777777" w:rsidR="0059624E" w:rsidRDefault="0059624E" w:rsidP="004B6FE1">
      <w:pPr>
        <w:rPr>
          <w:lang w:val="de-DE"/>
        </w:rPr>
      </w:pPr>
    </w:p>
    <w:p w14:paraId="187ACD94" w14:textId="4A215868" w:rsidR="005D3B12" w:rsidRDefault="00CE7082" w:rsidP="00CE7082">
      <w:pPr>
        <w:pStyle w:val="berschrift2"/>
        <w:numPr>
          <w:ilvl w:val="1"/>
          <w:numId w:val="3"/>
        </w:numPr>
        <w:rPr>
          <w:lang w:val="de-DE"/>
        </w:rPr>
      </w:pPr>
      <w:bookmarkStart w:id="11" w:name="_Toc170667885"/>
      <w:r>
        <w:rPr>
          <w:lang w:val="de-DE"/>
        </w:rPr>
        <w:t>Daten-Quelle</w:t>
      </w:r>
      <w:bookmarkEnd w:id="11"/>
    </w:p>
    <w:p w14:paraId="22203F19" w14:textId="6D8B5D62" w:rsidR="00CE7082" w:rsidRDefault="00D9143A" w:rsidP="00CE7082">
      <w:pPr>
        <w:rPr>
          <w:lang w:val="de-DE"/>
        </w:rPr>
      </w:pPr>
      <w:r>
        <w:rPr>
          <w:lang w:val="de-DE"/>
        </w:rPr>
        <w:t xml:space="preserve">Die Daten für das Projekt </w:t>
      </w:r>
      <w:r w:rsidR="00604E98">
        <w:rPr>
          <w:lang w:val="de-DE"/>
        </w:rPr>
        <w:t>werden</w:t>
      </w:r>
      <w:r>
        <w:rPr>
          <w:lang w:val="de-DE"/>
        </w:rPr>
        <w:t xml:space="preserve"> </w:t>
      </w:r>
      <w:r w:rsidR="00604E98">
        <w:rPr>
          <w:lang w:val="de-DE"/>
        </w:rPr>
        <w:t>über</w:t>
      </w:r>
      <w:r w:rsidR="00604E98" w:rsidRPr="00604E98">
        <w:rPr>
          <w:lang w:val="de-DE"/>
        </w:rPr>
        <w:t xml:space="preserve"> </w:t>
      </w:r>
      <w:r w:rsidR="00604E98">
        <w:rPr>
          <w:lang w:val="de-DE"/>
        </w:rPr>
        <w:t xml:space="preserve">die Open-Source API </w:t>
      </w:r>
      <w:r w:rsidR="00604E98">
        <w:rPr>
          <w:b/>
          <w:lang w:val="de-DE"/>
        </w:rPr>
        <w:t xml:space="preserve">Alpha Vantage </w:t>
      </w:r>
      <w:r w:rsidR="00604E98">
        <w:rPr>
          <w:lang w:val="de-DE"/>
        </w:rPr>
        <w:t>[1]</w:t>
      </w:r>
      <w:r w:rsidR="00604E98">
        <w:rPr>
          <w:b/>
          <w:lang w:val="de-DE"/>
        </w:rPr>
        <w:t xml:space="preserve"> </w:t>
      </w:r>
      <w:r w:rsidR="00604E98">
        <w:rPr>
          <w:lang w:val="de-DE"/>
        </w:rPr>
        <w:t>bezogen.</w:t>
      </w:r>
      <w:r w:rsidR="00CE7082">
        <w:rPr>
          <w:lang w:val="de-DE"/>
        </w:rPr>
        <w:t xml:space="preserve"> </w:t>
      </w:r>
      <w:r w:rsidR="0088785D" w:rsidRPr="0088785D">
        <w:rPr>
          <w:lang w:val="de-DE"/>
        </w:rPr>
        <w:t>Die Alpha Vantage API ist eine cloudbasierte Schnittstelle, die Echtzeit- und historische Finanzmarktdaten bereitstellt</w:t>
      </w:r>
      <w:r w:rsidR="00AF7420">
        <w:rPr>
          <w:lang w:val="de-DE"/>
        </w:rPr>
        <w:t xml:space="preserve"> sowie</w:t>
      </w:r>
      <w:r w:rsidR="00F73E8D" w:rsidRPr="00F73E8D">
        <w:rPr>
          <w:lang w:val="de-DE"/>
        </w:rPr>
        <w:t xml:space="preserve"> technische Indikatoren abzurufen, was sie zu einem wertvollen Werkzeug für Finanzanalysen und -prognosen macht</w:t>
      </w:r>
      <w:r w:rsidR="00F73E8D">
        <w:rPr>
          <w:lang w:val="de-DE"/>
        </w:rPr>
        <w:t xml:space="preserve"> </w:t>
      </w:r>
      <w:r w:rsidR="0088785D">
        <w:rPr>
          <w:lang w:val="de-DE"/>
        </w:rPr>
        <w:t xml:space="preserve">[1]. </w:t>
      </w:r>
    </w:p>
    <w:p w14:paraId="53C62F37" w14:textId="612B8425" w:rsidR="001A43B4" w:rsidRDefault="001A43B4" w:rsidP="00CE7082">
      <w:pPr>
        <w:rPr>
          <w:lang w:val="de-DE"/>
        </w:rPr>
      </w:pPr>
      <w:r>
        <w:rPr>
          <w:lang w:val="de-DE"/>
        </w:rPr>
        <w:t xml:space="preserve">Die Daten von Alpha Vantage werden mit Open-Source-Framework </w:t>
      </w:r>
      <w:r>
        <w:rPr>
          <w:b/>
          <w:lang w:val="de-DE"/>
        </w:rPr>
        <w:t xml:space="preserve">Apache Spark </w:t>
      </w:r>
      <w:r>
        <w:rPr>
          <w:lang w:val="de-DE"/>
        </w:rPr>
        <w:t xml:space="preserve">[2] verarbeitet. Apache Spark </w:t>
      </w:r>
      <w:r w:rsidRPr="001A43B4">
        <w:rPr>
          <w:lang w:val="de-DE"/>
        </w:rPr>
        <w:t>bietet eine schnelle und flexible Möglichkeit, Daten in Echtzeit zu analysieren und zu verarbeiten</w:t>
      </w:r>
      <w:r>
        <w:rPr>
          <w:lang w:val="de-DE"/>
        </w:rPr>
        <w:t>.</w:t>
      </w:r>
      <w:r w:rsidR="007A34B8">
        <w:rPr>
          <w:lang w:val="de-DE"/>
        </w:rPr>
        <w:t xml:space="preserve"> Weitere Merkmale von Spark sind:</w:t>
      </w:r>
    </w:p>
    <w:p w14:paraId="16C429E7" w14:textId="3172C457" w:rsidR="007A34B8" w:rsidRDefault="007A34B8" w:rsidP="007A34B8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Analyse-Engine</w:t>
      </w:r>
    </w:p>
    <w:p w14:paraId="15889C45" w14:textId="0093AFF1" w:rsidR="007A34B8" w:rsidRDefault="007A34B8" w:rsidP="007A34B8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Unterstützung mehrerer Programmiersprachen</w:t>
      </w:r>
    </w:p>
    <w:p w14:paraId="478CD700" w14:textId="01AD96BA" w:rsidR="007A34B8" w:rsidRDefault="007A34B8" w:rsidP="007A34B8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Schnelle Verarbeitung</w:t>
      </w:r>
    </w:p>
    <w:p w14:paraId="5FBE2104" w14:textId="56C27355" w:rsidR="007A34B8" w:rsidRDefault="007A34B8" w:rsidP="007A34B8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Skalierbarkeit und Flexibilität</w:t>
      </w:r>
    </w:p>
    <w:p w14:paraId="3B6AA095" w14:textId="3E3F8970" w:rsidR="007A34B8" w:rsidRPr="007A34B8" w:rsidRDefault="007A34B8" w:rsidP="007A34B8">
      <w:pPr>
        <w:pStyle w:val="Listenabsatz"/>
        <w:numPr>
          <w:ilvl w:val="0"/>
          <w:numId w:val="4"/>
        </w:numPr>
        <w:rPr>
          <w:lang w:val="de-DE"/>
        </w:rPr>
      </w:pPr>
      <w:r w:rsidRPr="007A34B8">
        <w:rPr>
          <w:bCs/>
          <w:lang w:val="de-DE"/>
        </w:rPr>
        <w:t>Resilient Distributed Datasets</w:t>
      </w:r>
    </w:p>
    <w:p w14:paraId="0F908D74" w14:textId="4B9CED9B" w:rsidR="007A34B8" w:rsidRPr="007A34B8" w:rsidRDefault="007A34B8" w:rsidP="007A34B8">
      <w:pPr>
        <w:pStyle w:val="Listenabsatz"/>
        <w:numPr>
          <w:ilvl w:val="0"/>
          <w:numId w:val="4"/>
        </w:numPr>
        <w:rPr>
          <w:lang w:val="de-DE"/>
        </w:rPr>
      </w:pPr>
      <w:r>
        <w:rPr>
          <w:bCs/>
          <w:lang w:val="de-DE"/>
        </w:rPr>
        <w:t>Vielzahl an Bibliotheken</w:t>
      </w:r>
    </w:p>
    <w:p w14:paraId="7FDC9609" w14:textId="77777777" w:rsidR="00F73E8D" w:rsidRDefault="00F73E8D" w:rsidP="00CE7082">
      <w:pPr>
        <w:rPr>
          <w:lang w:val="de-DE"/>
        </w:rPr>
      </w:pPr>
    </w:p>
    <w:p w14:paraId="0A27763E" w14:textId="79302D02" w:rsidR="000733EF" w:rsidRDefault="000733EF" w:rsidP="000733EF">
      <w:pPr>
        <w:pStyle w:val="berschrift2"/>
        <w:numPr>
          <w:ilvl w:val="1"/>
          <w:numId w:val="3"/>
        </w:numPr>
        <w:rPr>
          <w:lang w:val="de-DE"/>
        </w:rPr>
      </w:pPr>
      <w:bookmarkStart w:id="12" w:name="_Toc170667886"/>
      <w:r>
        <w:rPr>
          <w:lang w:val="de-DE"/>
        </w:rPr>
        <w:t>Microservices</w:t>
      </w:r>
      <w:bookmarkEnd w:id="12"/>
    </w:p>
    <w:p w14:paraId="1A6C4121" w14:textId="5397C678" w:rsidR="00C07D0A" w:rsidRDefault="000733EF" w:rsidP="00CE7082">
      <w:pPr>
        <w:rPr>
          <w:lang w:val="de-DE"/>
        </w:rPr>
      </w:pPr>
      <w:r w:rsidRPr="000733EF">
        <w:rPr>
          <w:lang w:val="de-DE"/>
        </w:rPr>
        <w:t xml:space="preserve">Microservices sind ein moderner Ansatz in der Softwareentwicklung, bei dem Anwendungen aus einer Sammlung kleiner, unabhängiger Dienste bestehen, die über klar definierte APIs </w:t>
      </w:r>
      <w:r w:rsidRPr="000733EF">
        <w:rPr>
          <w:lang w:val="de-DE"/>
        </w:rPr>
        <w:lastRenderedPageBreak/>
        <w:t>kommunizieren</w:t>
      </w:r>
      <w:r w:rsidRPr="000733EF">
        <w:rPr>
          <w:rFonts w:ascii="Segoe UI" w:hAnsi="Segoe UI" w:cs="Segoe UI"/>
          <w:color w:val="2E2F30"/>
          <w:sz w:val="21"/>
          <w:szCs w:val="21"/>
          <w:shd w:val="clear" w:color="auto" w:fill="FFFFFF"/>
          <w:lang w:val="de-DE"/>
        </w:rPr>
        <w:t>.</w:t>
      </w:r>
      <w:r w:rsidR="00C26E66">
        <w:rPr>
          <w:rFonts w:ascii="Segoe UI" w:hAnsi="Segoe UI" w:cs="Segoe UI"/>
          <w:color w:val="2E2F30"/>
          <w:sz w:val="21"/>
          <w:szCs w:val="21"/>
          <w:shd w:val="clear" w:color="auto" w:fill="FFFFFF"/>
          <w:lang w:val="de-DE"/>
        </w:rPr>
        <w:t xml:space="preserve"> </w:t>
      </w:r>
      <w:r w:rsidR="00C26E66" w:rsidRPr="00C26E66">
        <w:rPr>
          <w:lang w:val="de-DE"/>
        </w:rPr>
        <w:t>Sie ermöglichen eine flexible Skalierbarkeit, da jeder Service unabhängig voneinander skaliert werden kann, um die Nachfrage zu decken</w:t>
      </w:r>
      <w:r w:rsidR="00C26E66">
        <w:rPr>
          <w:lang w:val="de-DE"/>
        </w:rPr>
        <w:t xml:space="preserve"> [3]</w:t>
      </w:r>
      <w:r w:rsidR="00C07D0A">
        <w:rPr>
          <w:lang w:val="de-DE"/>
        </w:rPr>
        <w:t xml:space="preserve">. </w:t>
      </w:r>
    </w:p>
    <w:p w14:paraId="20609034" w14:textId="024480A9" w:rsidR="00F73E8D" w:rsidRDefault="0051780F" w:rsidP="00CE7082">
      <w:pPr>
        <w:rPr>
          <w:lang w:val="de-DE"/>
        </w:rPr>
      </w:pPr>
      <w:r>
        <w:rPr>
          <w:b/>
          <w:lang w:val="de-DE"/>
        </w:rPr>
        <w:t>Docker</w:t>
      </w:r>
      <w:r>
        <w:rPr>
          <w:lang w:val="de-DE"/>
        </w:rPr>
        <w:t xml:space="preserve"> und </w:t>
      </w:r>
      <w:proofErr w:type="spellStart"/>
      <w:r>
        <w:rPr>
          <w:b/>
          <w:lang w:val="de-DE"/>
        </w:rPr>
        <w:t>Kubernetes</w:t>
      </w:r>
      <w:proofErr w:type="spellEnd"/>
      <w:r>
        <w:rPr>
          <w:b/>
          <w:lang w:val="de-DE"/>
        </w:rPr>
        <w:t xml:space="preserve"> </w:t>
      </w:r>
      <w:r>
        <w:rPr>
          <w:lang w:val="de-DE"/>
        </w:rPr>
        <w:t xml:space="preserve">sind zwei zentrale Technologien, welche </w:t>
      </w:r>
      <w:r w:rsidRPr="0051780F">
        <w:rPr>
          <w:lang w:val="de-DE"/>
        </w:rPr>
        <w:t>die Implementierung und Verwaltung von Microservices erheblich erleichtern</w:t>
      </w:r>
      <w:r>
        <w:rPr>
          <w:lang w:val="de-DE"/>
        </w:rPr>
        <w:t xml:space="preserve">. </w:t>
      </w:r>
    </w:p>
    <w:p w14:paraId="15AD9267" w14:textId="01422016" w:rsidR="0051780F" w:rsidRDefault="0051780F" w:rsidP="00CE7082">
      <w:pPr>
        <w:rPr>
          <w:lang w:val="de-DE"/>
        </w:rPr>
      </w:pPr>
      <w:r w:rsidRPr="0051780F">
        <w:rPr>
          <w:lang w:val="de-DE"/>
        </w:rPr>
        <w:t>Docker ist eine Open-Source-Plattform, die es Entwicklern ermöglicht, Anwendungen in Containern zu erstellen, zu deployen und auszuführen</w:t>
      </w:r>
      <w:r>
        <w:rPr>
          <w:lang w:val="de-DE"/>
        </w:rPr>
        <w:t xml:space="preserve"> [4]. </w:t>
      </w:r>
      <w:r w:rsidR="00E30A74" w:rsidRPr="00E30A74">
        <w:rPr>
          <w:lang w:val="de-DE"/>
        </w:rPr>
        <w:t>Container sind</w:t>
      </w:r>
      <w:r w:rsidR="00E30A74">
        <w:rPr>
          <w:lang w:val="de-DE"/>
        </w:rPr>
        <w:t xml:space="preserve"> hierbei</w:t>
      </w:r>
      <w:r w:rsidR="00E30A74" w:rsidRPr="00E30A74">
        <w:rPr>
          <w:lang w:val="de-DE"/>
        </w:rPr>
        <w:t xml:space="preserve"> leichtgewichtige, portable Umgebungen, die alles enthalten, was eine Anwendung zum Laufen braucht, einschließlich Code, Bibliotheken und Abhängigkeiten</w:t>
      </w:r>
      <w:r w:rsidR="00E30A74">
        <w:rPr>
          <w:lang w:val="de-DE"/>
        </w:rPr>
        <w:t>.</w:t>
      </w:r>
    </w:p>
    <w:p w14:paraId="7E39B16D" w14:textId="1A2DD963" w:rsidR="00E30A74" w:rsidRPr="00E30A74" w:rsidRDefault="00E30A74" w:rsidP="00CE7082">
      <w:pPr>
        <w:rPr>
          <w:lang w:val="de-DE"/>
        </w:rPr>
      </w:pPr>
      <w:proofErr w:type="spellStart"/>
      <w:r>
        <w:rPr>
          <w:lang w:val="de-DE"/>
        </w:rPr>
        <w:t>Kubernetes</w:t>
      </w:r>
      <w:proofErr w:type="spellEnd"/>
      <w:r>
        <w:rPr>
          <w:lang w:val="de-DE"/>
        </w:rPr>
        <w:t xml:space="preserve"> </w:t>
      </w:r>
      <w:r w:rsidRPr="00E30A74">
        <w:rPr>
          <w:lang w:val="de-DE"/>
        </w:rPr>
        <w:t>ist eine Open-Source-Plattform zur Orchestrierung von Container-Anwendungen. Es automatisiert die Bereitstellung, Skalierung und Verwaltung von containerisierten Anwendungen über ein Cluster von Knoten hinweg</w:t>
      </w:r>
      <w:r>
        <w:rPr>
          <w:lang w:val="de-DE"/>
        </w:rPr>
        <w:t xml:space="preserve"> [5].</w:t>
      </w:r>
    </w:p>
    <w:p w14:paraId="497BBF35" w14:textId="77777777" w:rsidR="00C07D0A" w:rsidRDefault="00C07D0A" w:rsidP="00CE7082">
      <w:pPr>
        <w:rPr>
          <w:lang w:val="de-DE"/>
        </w:rPr>
      </w:pPr>
    </w:p>
    <w:p w14:paraId="2800E08B" w14:textId="771EC6CD" w:rsidR="00FF5569" w:rsidRPr="00FF5569" w:rsidRDefault="00FF5569" w:rsidP="00CE7082">
      <w:pPr>
        <w:pStyle w:val="berschrift2"/>
        <w:numPr>
          <w:ilvl w:val="1"/>
          <w:numId w:val="3"/>
        </w:numPr>
        <w:rPr>
          <w:lang w:val="de-DE"/>
        </w:rPr>
      </w:pPr>
      <w:bookmarkStart w:id="13" w:name="_Toc170667887"/>
      <w:r>
        <w:rPr>
          <w:lang w:val="de-DE"/>
        </w:rPr>
        <w:t>CI/CD</w:t>
      </w:r>
      <w:bookmarkEnd w:id="13"/>
    </w:p>
    <w:p w14:paraId="3A4FFF4B" w14:textId="30B73037" w:rsidR="008B17E4" w:rsidRPr="00FF5569" w:rsidRDefault="00FF5569" w:rsidP="004B6FE1">
      <w:pPr>
        <w:rPr>
          <w:noProof/>
          <w:lang w:val="de-DE"/>
        </w:rPr>
      </w:pPr>
      <w:r w:rsidRPr="00FF5569">
        <w:rPr>
          <w:lang w:val="de-DE"/>
        </w:rPr>
        <w:t>Versionierung ist der Prozess, bei dem Änderungen an Dateien und Projekten verfolgt werden</w:t>
      </w:r>
      <w:r>
        <w:rPr>
          <w:lang w:val="de-DE"/>
        </w:rPr>
        <w:t xml:space="preserve"> und somit ein wichtiges Werkzeug in der Software-Entwicklung. </w:t>
      </w:r>
      <w:proofErr w:type="spellStart"/>
      <w:r w:rsidRPr="00FF5569">
        <w:rPr>
          <w:lang w:val="de-DE"/>
        </w:rPr>
        <w:t>Git</w:t>
      </w:r>
      <w:proofErr w:type="spellEnd"/>
      <w:r w:rsidRPr="00FF5569">
        <w:rPr>
          <w:lang w:val="de-DE"/>
        </w:rPr>
        <w:t xml:space="preserve"> ermöglicht es Entwicklern, die Änderungshistorie zu verfolgen, zu sehen, wer welche Änderungen vorgenommen hat, und bei Bedarf zu früheren Versionen zurückzukehren</w:t>
      </w:r>
      <w:r>
        <w:rPr>
          <w:lang w:val="de-DE"/>
        </w:rPr>
        <w:t xml:space="preserve"> [6].</w:t>
      </w:r>
    </w:p>
    <w:p w14:paraId="642BD1EE" w14:textId="3F30D703" w:rsidR="00FF5569" w:rsidRPr="00FF5569" w:rsidRDefault="00FF5569" w:rsidP="004B6FE1">
      <w:pPr>
        <w:rPr>
          <w:noProof/>
          <w:lang w:val="de-DE"/>
        </w:rPr>
      </w:pPr>
      <w:r>
        <w:rPr>
          <w:noProof/>
          <w:lang w:val="de-DE"/>
        </w:rPr>
        <w:t xml:space="preserve">Weiter untersützt GitHub CI/CD-Pipelines. </w:t>
      </w:r>
      <w:r w:rsidRPr="00FF5569">
        <w:rPr>
          <w:noProof/>
          <w:lang w:val="de-DE"/>
        </w:rPr>
        <w:t>Es automatisiert den Prozess des Buildens, Testens und Bereitstellens von Codeänderungen, um diese schneller und zuverlässiger zu veröffentlichen</w:t>
      </w:r>
      <w:r>
        <w:rPr>
          <w:rFonts w:ascii="Segoe UI" w:hAnsi="Segoe UI" w:cs="Segoe UI"/>
          <w:color w:val="2E2F30"/>
          <w:sz w:val="21"/>
          <w:szCs w:val="21"/>
          <w:shd w:val="clear" w:color="auto" w:fill="FFFFFF"/>
          <w:lang w:val="de-DE"/>
        </w:rPr>
        <w:t xml:space="preserve">. </w:t>
      </w:r>
    </w:p>
    <w:p w14:paraId="23232DAD" w14:textId="30D42317" w:rsidR="00FF5569" w:rsidRDefault="00FF5569" w:rsidP="004B6FE1">
      <w:pPr>
        <w:rPr>
          <w:noProof/>
          <w:lang w:val="de-DE"/>
        </w:rPr>
      </w:pPr>
    </w:p>
    <w:p w14:paraId="07609D1B" w14:textId="18023E55" w:rsidR="00765452" w:rsidRDefault="00765452" w:rsidP="004B6FE1">
      <w:pPr>
        <w:rPr>
          <w:noProof/>
          <w:lang w:val="de-DE"/>
        </w:rPr>
      </w:pPr>
    </w:p>
    <w:p w14:paraId="00DEF306" w14:textId="77777777" w:rsidR="0032163D" w:rsidRDefault="0032163D" w:rsidP="004B6FE1">
      <w:pPr>
        <w:rPr>
          <w:noProof/>
          <w:lang w:val="de-DE"/>
        </w:rPr>
      </w:pPr>
    </w:p>
    <w:p w14:paraId="55BE84F3" w14:textId="77777777" w:rsidR="00FF5569" w:rsidRDefault="00FF5569" w:rsidP="004B6FE1">
      <w:pPr>
        <w:rPr>
          <w:noProof/>
          <w:lang w:val="de-DE"/>
        </w:rPr>
      </w:pPr>
    </w:p>
    <w:p w14:paraId="5DE58969" w14:textId="313F80EE" w:rsidR="00FF5569" w:rsidRPr="00CD572A" w:rsidRDefault="00FF5569" w:rsidP="004B6FE1">
      <w:pPr>
        <w:rPr>
          <w:lang w:val="de-DE"/>
        </w:rPr>
        <w:sectPr w:rsidR="00FF5569" w:rsidRPr="00CD572A" w:rsidSect="00AE0829">
          <w:pgSz w:w="11900" w:h="16840"/>
          <w:pgMar w:top="1440" w:right="1440" w:bottom="1440" w:left="1440" w:header="709" w:footer="709" w:gutter="0"/>
          <w:cols w:space="708"/>
          <w:titlePg/>
          <w:docGrid w:linePitch="360"/>
        </w:sectPr>
      </w:pPr>
    </w:p>
    <w:p w14:paraId="733F558C" w14:textId="7C12029F" w:rsidR="00476BEF" w:rsidRPr="00FF5569" w:rsidRDefault="00476BEF" w:rsidP="00FA3B6E">
      <w:pPr>
        <w:pStyle w:val="berschrift2"/>
        <w:rPr>
          <w:lang w:val="de-DE"/>
        </w:rPr>
      </w:pPr>
      <w:bookmarkStart w:id="14" w:name="_Toc170667888"/>
      <w:proofErr w:type="spellStart"/>
      <w:r w:rsidRPr="00FF5569">
        <w:rPr>
          <w:lang w:val="de-DE"/>
        </w:rPr>
        <w:lastRenderedPageBreak/>
        <w:t>Literature</w:t>
      </w:r>
      <w:bookmarkEnd w:id="14"/>
      <w:proofErr w:type="spellEnd"/>
    </w:p>
    <w:p w14:paraId="313371CD" w14:textId="74674707" w:rsidR="00FA3B6E" w:rsidRDefault="00604E98" w:rsidP="000B26F1">
      <w:pPr>
        <w:pStyle w:val="Listenabsatz"/>
        <w:numPr>
          <w:ilvl w:val="0"/>
          <w:numId w:val="1"/>
        </w:numPr>
        <w:jc w:val="left"/>
      </w:pPr>
      <w:bookmarkStart w:id="15" w:name="IllowskyDean"/>
      <w:bookmarkEnd w:id="15"/>
      <w:r>
        <w:t xml:space="preserve">[1]: </w:t>
      </w:r>
      <w:hyperlink r:id="rId15" w:history="1">
        <w:r w:rsidR="005E4B2A" w:rsidRPr="00AA1020">
          <w:rPr>
            <w:rStyle w:val="Hyperlink"/>
          </w:rPr>
          <w:t>https://www.alphavantage.co</w:t>
        </w:r>
      </w:hyperlink>
      <w:r w:rsidR="005E4B2A">
        <w:t xml:space="preserve"> </w:t>
      </w:r>
      <w:r w:rsidR="00D3149F">
        <w:t>(last access 2</w:t>
      </w:r>
      <w:r>
        <w:t>024</w:t>
      </w:r>
      <w:r w:rsidR="00D3149F">
        <w:t>-0</w:t>
      </w:r>
      <w:r>
        <w:t>6</w:t>
      </w:r>
      <w:r w:rsidR="00D3149F">
        <w:t>-</w:t>
      </w:r>
      <w:r w:rsidR="001A43B4">
        <w:t>30</w:t>
      </w:r>
      <w:r w:rsidR="00D3149F">
        <w:t>)</w:t>
      </w:r>
    </w:p>
    <w:p w14:paraId="73B60135" w14:textId="5E44E34A" w:rsidR="001A43B4" w:rsidRDefault="001A43B4" w:rsidP="000B26F1">
      <w:pPr>
        <w:pStyle w:val="Listenabsatz"/>
        <w:numPr>
          <w:ilvl w:val="0"/>
          <w:numId w:val="1"/>
        </w:numPr>
        <w:jc w:val="left"/>
      </w:pPr>
      <w:r>
        <w:t xml:space="preserve">[2]: </w:t>
      </w:r>
      <w:hyperlink r:id="rId16" w:history="1">
        <w:r w:rsidRPr="00AA1020">
          <w:rPr>
            <w:rStyle w:val="Hyperlink"/>
          </w:rPr>
          <w:t>https://spark.apache.org/</w:t>
        </w:r>
      </w:hyperlink>
      <w:r>
        <w:t xml:space="preserve"> (last access 2024-06-30)</w:t>
      </w:r>
    </w:p>
    <w:p w14:paraId="5695E50D" w14:textId="52EA3EF0" w:rsidR="00C26E66" w:rsidRDefault="00C26E66" w:rsidP="000B26F1">
      <w:pPr>
        <w:pStyle w:val="Listenabsatz"/>
        <w:numPr>
          <w:ilvl w:val="0"/>
          <w:numId w:val="1"/>
        </w:numPr>
        <w:jc w:val="left"/>
      </w:pPr>
      <w:r>
        <w:t xml:space="preserve">[3]: </w:t>
      </w:r>
      <w:r w:rsidRPr="00C26E66">
        <w:t>https://aws.amazon.com/de/microservices/</w:t>
      </w:r>
      <w:r>
        <w:t xml:space="preserve"> (last access 2024-06-30)</w:t>
      </w:r>
    </w:p>
    <w:p w14:paraId="6BEB9B82" w14:textId="3B7B1FA0" w:rsidR="00E30A74" w:rsidRDefault="0051780F" w:rsidP="00E30A74">
      <w:pPr>
        <w:pStyle w:val="Listenabsatz"/>
        <w:numPr>
          <w:ilvl w:val="0"/>
          <w:numId w:val="1"/>
        </w:numPr>
        <w:jc w:val="left"/>
      </w:pPr>
      <w:r>
        <w:t xml:space="preserve">[4]: </w:t>
      </w:r>
      <w:hyperlink r:id="rId17" w:history="1">
        <w:r w:rsidR="00E30A74" w:rsidRPr="009742F1">
          <w:rPr>
            <w:rStyle w:val="Hyperlink"/>
          </w:rPr>
          <w:t>https://www.docker.com/</w:t>
        </w:r>
      </w:hyperlink>
      <w:r w:rsidR="00E30A74">
        <w:t xml:space="preserve"> (last access 2024-06-30</w:t>
      </w:r>
    </w:p>
    <w:p w14:paraId="5D4371B3" w14:textId="1CB5BEE6" w:rsidR="00E30A74" w:rsidRDefault="00E30A74" w:rsidP="00E30A74">
      <w:pPr>
        <w:pStyle w:val="Listenabsatz"/>
        <w:numPr>
          <w:ilvl w:val="0"/>
          <w:numId w:val="1"/>
        </w:numPr>
        <w:jc w:val="left"/>
      </w:pPr>
      <w:r>
        <w:t xml:space="preserve">[5]: </w:t>
      </w:r>
      <w:hyperlink r:id="rId18" w:history="1">
        <w:r w:rsidRPr="009742F1">
          <w:rPr>
            <w:rStyle w:val="Hyperlink"/>
          </w:rPr>
          <w:t>https://kubernetes.io/</w:t>
        </w:r>
      </w:hyperlink>
      <w:r>
        <w:t xml:space="preserve"> (last access 2024-06-30)</w:t>
      </w:r>
    </w:p>
    <w:p w14:paraId="5DE0FEDC" w14:textId="63082AF5" w:rsidR="00FF5569" w:rsidRDefault="00FF5569" w:rsidP="00E30A74">
      <w:pPr>
        <w:pStyle w:val="Listenabsatz"/>
        <w:numPr>
          <w:ilvl w:val="0"/>
          <w:numId w:val="1"/>
        </w:numPr>
        <w:jc w:val="left"/>
      </w:pPr>
      <w:r>
        <w:t xml:space="preserve">[6]: </w:t>
      </w:r>
      <w:hyperlink r:id="rId19" w:history="1">
        <w:r w:rsidRPr="009742F1">
          <w:rPr>
            <w:rStyle w:val="Hyperlink"/>
          </w:rPr>
          <w:t>https://docs.github.com/en/get-started/using-git/about-git</w:t>
        </w:r>
      </w:hyperlink>
      <w:r>
        <w:t xml:space="preserve"> (last access 2024-06-30)</w:t>
      </w:r>
    </w:p>
    <w:p w14:paraId="19E8964D" w14:textId="13E8AD27" w:rsidR="003A4615" w:rsidRDefault="003A4615" w:rsidP="00E30A74">
      <w:pPr>
        <w:pStyle w:val="Listenabsatz"/>
        <w:numPr>
          <w:ilvl w:val="0"/>
          <w:numId w:val="1"/>
        </w:numPr>
        <w:jc w:val="left"/>
      </w:pPr>
      <w:r>
        <w:t xml:space="preserve">[7]: </w:t>
      </w:r>
      <w:hyperlink r:id="rId20" w:history="1">
        <w:r w:rsidRPr="004D2DAA">
          <w:rPr>
            <w:rStyle w:val="Hyperlink"/>
          </w:rPr>
          <w:t>https://aws.amazon.com/de/blogs/compute/running-cost-optimized-spark-workloads-on-kubernetes-using-ec2-spot-instances/</w:t>
        </w:r>
      </w:hyperlink>
      <w:r>
        <w:t xml:space="preserve"> (last access 2024-06-30)</w:t>
      </w:r>
    </w:p>
    <w:sectPr w:rsidR="003A4615" w:rsidSect="00AE0829">
      <w:pgSz w:w="11900" w:h="16840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330E9" w14:textId="77777777" w:rsidR="00B13331" w:rsidRDefault="00B13331" w:rsidP="00AE0829">
      <w:pPr>
        <w:spacing w:before="0" w:line="240" w:lineRule="auto"/>
      </w:pPr>
      <w:r>
        <w:separator/>
      </w:r>
    </w:p>
  </w:endnote>
  <w:endnote w:type="continuationSeparator" w:id="0">
    <w:p w14:paraId="2FAA4285" w14:textId="77777777" w:rsidR="00B13331" w:rsidRDefault="00B13331" w:rsidP="00AE082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CEFE8" w14:textId="77777777" w:rsidR="00476B2D" w:rsidRDefault="00476B2D" w:rsidP="00476B2D">
    <w:pPr>
      <w:pStyle w:val="Fuzeile"/>
    </w:pPr>
    <w:r>
      <w:t>—————————————————————————————————————————</w:t>
    </w:r>
  </w:p>
  <w:p w14:paraId="10191F77" w14:textId="77777777" w:rsidR="00476B2D" w:rsidRDefault="00476B2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A514F" w14:textId="710D82DF" w:rsidR="00AE0829" w:rsidRDefault="000466BC">
    <w:pPr>
      <w:pStyle w:val="Fuzeile"/>
    </w:pPr>
    <w:bookmarkStart w:id="2" w:name="OLE_LINK13"/>
    <w:bookmarkStart w:id="3" w:name="OLE_LINK14"/>
    <w:bookmarkStart w:id="4" w:name="_Hlk47472604"/>
    <w:r>
      <w:t>—————————————————————————————————————————</w:t>
    </w:r>
    <w:bookmarkEnd w:id="2"/>
    <w:bookmarkEnd w:id="3"/>
    <w:bookmarkEnd w:id="4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8F1DD" w14:textId="77777777" w:rsidR="00B13331" w:rsidRDefault="00B13331" w:rsidP="00AE0829">
      <w:pPr>
        <w:spacing w:before="0" w:line="240" w:lineRule="auto"/>
      </w:pPr>
      <w:r>
        <w:separator/>
      </w:r>
    </w:p>
  </w:footnote>
  <w:footnote w:type="continuationSeparator" w:id="0">
    <w:p w14:paraId="38C7D867" w14:textId="77777777" w:rsidR="00B13331" w:rsidRDefault="00B13331" w:rsidP="00AE082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570699729"/>
      <w:docPartObj>
        <w:docPartGallery w:val="Page Numbers (Top of Page)"/>
        <w:docPartUnique/>
      </w:docPartObj>
    </w:sdtPr>
    <w:sdtContent>
      <w:p w14:paraId="3FC5F045" w14:textId="2307A812" w:rsidR="00BE3478" w:rsidRDefault="00BE3478" w:rsidP="00183078">
        <w:pPr>
          <w:pStyle w:val="Kopfzeile"/>
          <w:framePr w:wrap="none" w:vAnchor="text" w:hAnchor="margin" w:xAlign="outside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 w:rsidR="00882CD7">
          <w:rPr>
            <w:rStyle w:val="Seitenzahl"/>
            <w:noProof/>
          </w:rPr>
          <w:t>6</w:t>
        </w:r>
        <w:r>
          <w:rPr>
            <w:rStyle w:val="Seitenzahl"/>
          </w:rPr>
          <w:fldChar w:fldCharType="end"/>
        </w:r>
      </w:p>
    </w:sdtContent>
  </w:sdt>
  <w:p w14:paraId="329D881F" w14:textId="77777777" w:rsidR="00BE3478" w:rsidRDefault="00BE3478" w:rsidP="00BE3478">
    <w:pPr>
      <w:pStyle w:val="Kopfzeile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-1599021048"/>
      <w:docPartObj>
        <w:docPartGallery w:val="Page Numbers (Top of Page)"/>
        <w:docPartUnique/>
      </w:docPartObj>
    </w:sdtPr>
    <w:sdtContent>
      <w:p w14:paraId="5D9EE0C4" w14:textId="5AF9BA7C" w:rsidR="00BE3478" w:rsidRDefault="00BE3478" w:rsidP="00183078">
        <w:pPr>
          <w:pStyle w:val="Kopfzeile"/>
          <w:framePr w:wrap="none" w:vAnchor="text" w:hAnchor="margin" w:xAlign="outside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3</w:t>
        </w:r>
        <w:r>
          <w:rPr>
            <w:rStyle w:val="Seitenzahl"/>
          </w:rPr>
          <w:fldChar w:fldCharType="end"/>
        </w:r>
      </w:p>
    </w:sdtContent>
  </w:sdt>
  <w:p w14:paraId="0ADC7373" w14:textId="58423E6D" w:rsidR="00BE3478" w:rsidRDefault="00BE3478" w:rsidP="00BE3478">
    <w:pPr>
      <w:pStyle w:val="Kopfzeile"/>
      <w:ind w:right="360" w:firstLine="360"/>
    </w:pPr>
    <w:r w:rsidRPr="00454509">
      <w:rPr>
        <w:i/>
        <w:iCs/>
        <w:sz w:val="18"/>
        <w:szCs w:val="18"/>
      </w:rPr>
      <w:t>Author</w:t>
    </w:r>
    <w:r>
      <w:rPr>
        <w:i/>
        <w:iCs/>
        <w:sz w:val="18"/>
        <w:szCs w:val="18"/>
      </w:rPr>
      <w:t xml:space="preserve"> — Title</w:t>
    </w:r>
    <w:r>
      <w:rPr>
        <w:i/>
        <w:iCs/>
        <w:sz w:val="18"/>
        <w:szCs w:val="18"/>
      </w:rPr>
      <w:tab/>
    </w:r>
    <w:r>
      <w:rPr>
        <w:i/>
        <w:iCs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-672344349"/>
      <w:docPartObj>
        <w:docPartGallery w:val="Page Numbers (Top of Page)"/>
        <w:docPartUnique/>
      </w:docPartObj>
    </w:sdtPr>
    <w:sdtContent>
      <w:p w14:paraId="4D52E07F" w14:textId="3358EF39" w:rsidR="00454509" w:rsidRPr="003E2DC0" w:rsidRDefault="00454509" w:rsidP="00183078">
        <w:pPr>
          <w:pStyle w:val="Kopfzeile"/>
          <w:framePr w:wrap="none" w:vAnchor="text" w:hAnchor="margin" w:xAlign="outside" w:y="1"/>
          <w:rPr>
            <w:rStyle w:val="Seitenzahl"/>
            <w:lang w:val="de-DE"/>
          </w:rPr>
        </w:pPr>
        <w:r w:rsidRPr="003E2DC0">
          <w:rPr>
            <w:rStyle w:val="Seitenzahl"/>
          </w:rPr>
          <w:fldChar w:fldCharType="begin"/>
        </w:r>
        <w:r w:rsidRPr="003E2DC0">
          <w:rPr>
            <w:rStyle w:val="Seitenzahl"/>
            <w:lang w:val="de-DE"/>
          </w:rPr>
          <w:instrText xml:space="preserve"> PAGE </w:instrText>
        </w:r>
        <w:r w:rsidRPr="003E2DC0">
          <w:rPr>
            <w:rStyle w:val="Seitenzahl"/>
          </w:rPr>
          <w:fldChar w:fldCharType="separate"/>
        </w:r>
        <w:r w:rsidRPr="003E2DC0">
          <w:rPr>
            <w:rStyle w:val="Seitenzahl"/>
            <w:noProof/>
            <w:lang w:val="de-DE"/>
          </w:rPr>
          <w:t>2</w:t>
        </w:r>
        <w:r w:rsidRPr="003E2DC0">
          <w:rPr>
            <w:rStyle w:val="Seitenzahl"/>
          </w:rPr>
          <w:fldChar w:fldCharType="end"/>
        </w:r>
      </w:p>
    </w:sdtContent>
  </w:sdt>
  <w:p w14:paraId="00B79A4A" w14:textId="602DAFD5" w:rsidR="003E2DC0" w:rsidRPr="006A5DB2" w:rsidRDefault="00454509" w:rsidP="003E2DC0">
    <w:pPr>
      <w:pStyle w:val="Titel"/>
      <w:jc w:val="center"/>
    </w:pPr>
    <w:r w:rsidRPr="003E2DC0">
      <w:rPr>
        <w:i/>
        <w:iCs/>
        <w:sz w:val="18"/>
        <w:szCs w:val="18"/>
        <w:lang w:val="de-DE"/>
      </w:rPr>
      <w:tab/>
    </w:r>
    <w:r w:rsidRPr="003E2DC0">
      <w:rPr>
        <w:i/>
        <w:iCs/>
        <w:sz w:val="18"/>
        <w:szCs w:val="18"/>
        <w:lang w:val="de-DE"/>
      </w:rPr>
      <w:tab/>
    </w:r>
    <w:bookmarkStart w:id="0" w:name="OLE_LINK9"/>
    <w:bookmarkStart w:id="1" w:name="OLE_LINK10"/>
    <w:r w:rsidR="003E2DC0" w:rsidRPr="006A5DB2">
      <w:rPr>
        <w:i/>
        <w:iCs/>
        <w:sz w:val="18"/>
        <w:szCs w:val="18"/>
      </w:rPr>
      <w:t>Tim Willkens</w:t>
    </w:r>
    <w:r w:rsidRPr="006A5DB2">
      <w:rPr>
        <w:i/>
        <w:iCs/>
        <w:sz w:val="18"/>
        <w:szCs w:val="18"/>
      </w:rPr>
      <w:t xml:space="preserve"> — </w:t>
    </w:r>
    <w:r w:rsidR="006A5DB2">
      <w:rPr>
        <w:i/>
        <w:iCs/>
        <w:sz w:val="18"/>
        <w:szCs w:val="18"/>
      </w:rPr>
      <w:t xml:space="preserve">Pipeline </w:t>
    </w:r>
    <w:proofErr w:type="spellStart"/>
    <w:r w:rsidR="006A5DB2">
      <w:rPr>
        <w:i/>
        <w:iCs/>
        <w:sz w:val="18"/>
        <w:szCs w:val="18"/>
      </w:rPr>
      <w:t>zur</w:t>
    </w:r>
    <w:proofErr w:type="spellEnd"/>
    <w:r w:rsidR="006A5DB2">
      <w:rPr>
        <w:i/>
        <w:iCs/>
        <w:sz w:val="18"/>
        <w:szCs w:val="18"/>
      </w:rPr>
      <w:t xml:space="preserve"> </w:t>
    </w:r>
    <w:r w:rsidR="006A5DB2" w:rsidRPr="006A5DB2">
      <w:rPr>
        <w:i/>
        <w:iCs/>
        <w:sz w:val="18"/>
        <w:szCs w:val="18"/>
      </w:rPr>
      <w:t>Stock-Pric</w:t>
    </w:r>
    <w:r w:rsidR="006A5DB2">
      <w:rPr>
        <w:i/>
        <w:iCs/>
        <w:sz w:val="18"/>
        <w:szCs w:val="18"/>
      </w:rPr>
      <w:t xml:space="preserve">e </w:t>
    </w:r>
    <w:proofErr w:type="spellStart"/>
    <w:r w:rsidR="003E2DC0" w:rsidRPr="006A5DB2">
      <w:rPr>
        <w:i/>
        <w:iCs/>
        <w:sz w:val="18"/>
        <w:szCs w:val="18"/>
      </w:rPr>
      <w:t>Analyse</w:t>
    </w:r>
    <w:proofErr w:type="spellEnd"/>
    <w:r w:rsidR="003E2DC0" w:rsidRPr="006A5DB2">
      <w:rPr>
        <w:i/>
        <w:iCs/>
        <w:sz w:val="18"/>
        <w:szCs w:val="18"/>
      </w:rPr>
      <w:t xml:space="preserve"> </w:t>
    </w:r>
    <w:proofErr w:type="spellStart"/>
    <w:r w:rsidR="003E2DC0" w:rsidRPr="006A5DB2">
      <w:rPr>
        <w:i/>
        <w:iCs/>
        <w:sz w:val="18"/>
        <w:szCs w:val="18"/>
      </w:rPr>
      <w:t>durch</w:t>
    </w:r>
    <w:proofErr w:type="spellEnd"/>
    <w:r w:rsidR="003E2DC0" w:rsidRPr="006A5DB2">
      <w:rPr>
        <w:i/>
        <w:iCs/>
        <w:sz w:val="18"/>
        <w:szCs w:val="18"/>
      </w:rPr>
      <w:t xml:space="preserve"> Machine Learning und Big Data Integration</w:t>
    </w:r>
  </w:p>
  <w:p w14:paraId="65C699F4" w14:textId="1EA6AAAE" w:rsidR="00AE0829" w:rsidRPr="006A5DB2" w:rsidRDefault="00454509" w:rsidP="00454509">
    <w:pPr>
      <w:pStyle w:val="Kopfzeile"/>
      <w:ind w:right="360" w:firstLine="360"/>
      <w:rPr>
        <w:i/>
        <w:iCs/>
        <w:sz w:val="18"/>
        <w:szCs w:val="18"/>
      </w:rPr>
    </w:pPr>
    <w:r w:rsidRPr="006A5DB2">
      <w:rPr>
        <w:i/>
        <w:iCs/>
        <w:sz w:val="18"/>
        <w:szCs w:val="18"/>
      </w:rPr>
      <w:t xml:space="preserve"> </w:t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3941"/>
    <w:multiLevelType w:val="multilevel"/>
    <w:tmpl w:val="231422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1601E01"/>
    <w:multiLevelType w:val="multilevel"/>
    <w:tmpl w:val="231422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639172E"/>
    <w:multiLevelType w:val="hybridMultilevel"/>
    <w:tmpl w:val="E92E2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D45F0"/>
    <w:multiLevelType w:val="hybridMultilevel"/>
    <w:tmpl w:val="9C8AD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5B2DB3"/>
    <w:multiLevelType w:val="hybridMultilevel"/>
    <w:tmpl w:val="E35037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012677">
    <w:abstractNumId w:val="2"/>
  </w:num>
  <w:num w:numId="2" w16cid:durableId="1624997421">
    <w:abstractNumId w:val="3"/>
  </w:num>
  <w:num w:numId="3" w16cid:durableId="135726989">
    <w:abstractNumId w:val="1"/>
  </w:num>
  <w:num w:numId="4" w16cid:durableId="143861071">
    <w:abstractNumId w:val="4"/>
  </w:num>
  <w:num w:numId="5" w16cid:durableId="556820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337"/>
    <w:rsid w:val="00034BEC"/>
    <w:rsid w:val="000466BC"/>
    <w:rsid w:val="00057FD4"/>
    <w:rsid w:val="000733EF"/>
    <w:rsid w:val="000A223C"/>
    <w:rsid w:val="000B26F1"/>
    <w:rsid w:val="00102DCF"/>
    <w:rsid w:val="00115491"/>
    <w:rsid w:val="00132BC7"/>
    <w:rsid w:val="00132D04"/>
    <w:rsid w:val="001A3555"/>
    <w:rsid w:val="001A3DE8"/>
    <w:rsid w:val="001A43B4"/>
    <w:rsid w:val="001E71D8"/>
    <w:rsid w:val="00262B36"/>
    <w:rsid w:val="00274877"/>
    <w:rsid w:val="00274EA2"/>
    <w:rsid w:val="00283337"/>
    <w:rsid w:val="00295AA2"/>
    <w:rsid w:val="002B11E1"/>
    <w:rsid w:val="002E3298"/>
    <w:rsid w:val="002E7263"/>
    <w:rsid w:val="0032163D"/>
    <w:rsid w:val="00322ECE"/>
    <w:rsid w:val="00340CCF"/>
    <w:rsid w:val="003A4615"/>
    <w:rsid w:val="003C2C8D"/>
    <w:rsid w:val="003C490B"/>
    <w:rsid w:val="003E2DC0"/>
    <w:rsid w:val="00420907"/>
    <w:rsid w:val="0044592C"/>
    <w:rsid w:val="00454509"/>
    <w:rsid w:val="00476B2D"/>
    <w:rsid w:val="00476BEF"/>
    <w:rsid w:val="00482842"/>
    <w:rsid w:val="004934CF"/>
    <w:rsid w:val="0049489F"/>
    <w:rsid w:val="004B6FE1"/>
    <w:rsid w:val="004D4D62"/>
    <w:rsid w:val="0051780F"/>
    <w:rsid w:val="00526BC1"/>
    <w:rsid w:val="00556069"/>
    <w:rsid w:val="00586464"/>
    <w:rsid w:val="005877C1"/>
    <w:rsid w:val="0059624E"/>
    <w:rsid w:val="005A497B"/>
    <w:rsid w:val="005C4F6C"/>
    <w:rsid w:val="005D3B12"/>
    <w:rsid w:val="005E4B2A"/>
    <w:rsid w:val="00600CF2"/>
    <w:rsid w:val="00604E98"/>
    <w:rsid w:val="006064BB"/>
    <w:rsid w:val="0064783C"/>
    <w:rsid w:val="006A3A4C"/>
    <w:rsid w:val="006A5DB2"/>
    <w:rsid w:val="006C318C"/>
    <w:rsid w:val="006D4355"/>
    <w:rsid w:val="006E5AF9"/>
    <w:rsid w:val="007071BB"/>
    <w:rsid w:val="00710889"/>
    <w:rsid w:val="00713637"/>
    <w:rsid w:val="00744BDE"/>
    <w:rsid w:val="007571D1"/>
    <w:rsid w:val="00765452"/>
    <w:rsid w:val="00790D9A"/>
    <w:rsid w:val="007A34B8"/>
    <w:rsid w:val="007B664B"/>
    <w:rsid w:val="007C5A6F"/>
    <w:rsid w:val="007E137E"/>
    <w:rsid w:val="007F2480"/>
    <w:rsid w:val="00831EF0"/>
    <w:rsid w:val="00855668"/>
    <w:rsid w:val="00882CD7"/>
    <w:rsid w:val="00883FFB"/>
    <w:rsid w:val="0088785D"/>
    <w:rsid w:val="008A393F"/>
    <w:rsid w:val="008B17E4"/>
    <w:rsid w:val="008D70FA"/>
    <w:rsid w:val="00950F53"/>
    <w:rsid w:val="00992EA4"/>
    <w:rsid w:val="0099590A"/>
    <w:rsid w:val="009E2ABE"/>
    <w:rsid w:val="009F226B"/>
    <w:rsid w:val="00A01D8B"/>
    <w:rsid w:val="00A16EFE"/>
    <w:rsid w:val="00AD3113"/>
    <w:rsid w:val="00AE0829"/>
    <w:rsid w:val="00AE4376"/>
    <w:rsid w:val="00AF7420"/>
    <w:rsid w:val="00B13331"/>
    <w:rsid w:val="00B40CAC"/>
    <w:rsid w:val="00B45D12"/>
    <w:rsid w:val="00B607C4"/>
    <w:rsid w:val="00BA2130"/>
    <w:rsid w:val="00BA46D1"/>
    <w:rsid w:val="00BB4B3A"/>
    <w:rsid w:val="00BC67F5"/>
    <w:rsid w:val="00BD3198"/>
    <w:rsid w:val="00BE3478"/>
    <w:rsid w:val="00BF247B"/>
    <w:rsid w:val="00C0420B"/>
    <w:rsid w:val="00C07903"/>
    <w:rsid w:val="00C07D0A"/>
    <w:rsid w:val="00C10608"/>
    <w:rsid w:val="00C26E66"/>
    <w:rsid w:val="00C63CFB"/>
    <w:rsid w:val="00C64F01"/>
    <w:rsid w:val="00C728A4"/>
    <w:rsid w:val="00C960A5"/>
    <w:rsid w:val="00CA57B2"/>
    <w:rsid w:val="00CD572A"/>
    <w:rsid w:val="00CD6BB3"/>
    <w:rsid w:val="00CE3489"/>
    <w:rsid w:val="00CE7082"/>
    <w:rsid w:val="00D07222"/>
    <w:rsid w:val="00D207D5"/>
    <w:rsid w:val="00D3149F"/>
    <w:rsid w:val="00D66722"/>
    <w:rsid w:val="00D842CE"/>
    <w:rsid w:val="00D9143A"/>
    <w:rsid w:val="00DD2D2F"/>
    <w:rsid w:val="00E30A74"/>
    <w:rsid w:val="00E34BA0"/>
    <w:rsid w:val="00E67490"/>
    <w:rsid w:val="00E7003B"/>
    <w:rsid w:val="00E92A56"/>
    <w:rsid w:val="00ED4159"/>
    <w:rsid w:val="00F518F1"/>
    <w:rsid w:val="00F73E8D"/>
    <w:rsid w:val="00F84C12"/>
    <w:rsid w:val="00F95F28"/>
    <w:rsid w:val="00FA3B6E"/>
    <w:rsid w:val="00FF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F49026"/>
  <w15:chartTrackingRefBased/>
  <w15:docId w15:val="{54FA7528-A1DC-8B42-82C2-614D9ECF2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C5A6F"/>
    <w:pPr>
      <w:spacing w:before="120" w:line="360" w:lineRule="auto"/>
      <w:jc w:val="both"/>
    </w:pPr>
    <w:rPr>
      <w:rFonts w:ascii="Arial" w:hAnsi="Arial" w:cs="Arial"/>
      <w:sz w:val="22"/>
      <w:szCs w:val="22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560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C2C8D"/>
    <w:pPr>
      <w:keepNext/>
      <w:keepLines/>
      <w:spacing w:before="400"/>
      <w:outlineLvl w:val="1"/>
    </w:pPr>
    <w:rPr>
      <w:rFonts w:eastAsiaTheme="minorEastAsia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518F1"/>
    <w:pPr>
      <w:keepNext/>
      <w:keepLines/>
      <w:spacing w:before="200"/>
      <w:outlineLvl w:val="2"/>
    </w:pPr>
    <w:rPr>
      <w:rFonts w:eastAsiaTheme="minorEastAsia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518F1"/>
    <w:pPr>
      <w:keepNext/>
      <w:keepLines/>
      <w:spacing w:before="160"/>
      <w:outlineLvl w:val="3"/>
    </w:pPr>
    <w:rPr>
      <w:rFonts w:eastAsiaTheme="majorEastAsia"/>
      <w:color w:val="2F5496" w:themeColor="accent1" w:themeShade="B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83337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83337"/>
    <w:rPr>
      <w:rFonts w:ascii="Times New Roman" w:hAnsi="Times New Roman" w:cs="Times New Roman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132BC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32B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C2C8D"/>
    <w:rPr>
      <w:rFonts w:ascii="Arial" w:eastAsiaTheme="minorEastAsia" w:hAnsi="Arial" w:cs="Arial"/>
      <w:color w:val="2F5496" w:themeColor="accent1" w:themeShade="BF"/>
      <w:sz w:val="26"/>
      <w:szCs w:val="26"/>
      <w:lang w:val="en-US"/>
    </w:rPr>
  </w:style>
  <w:style w:type="paragraph" w:styleId="Listenabsatz">
    <w:name w:val="List Paragraph"/>
    <w:basedOn w:val="Standard"/>
    <w:uiPriority w:val="34"/>
    <w:qFormat/>
    <w:rsid w:val="00476BEF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6C318C"/>
    <w:pPr>
      <w:spacing w:after="120"/>
    </w:pPr>
    <w:rPr>
      <w:rFonts w:cstheme="minorHAnsi"/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6C318C"/>
    <w:pPr>
      <w:ind w:left="240"/>
    </w:pPr>
    <w:rPr>
      <w:rFonts w:cstheme="minorHAnsi"/>
      <w:small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6C318C"/>
    <w:pPr>
      <w:ind w:left="480"/>
    </w:pPr>
    <w:rPr>
      <w:rFonts w:cstheme="minorHAnsi"/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6C318C"/>
    <w:pPr>
      <w:ind w:left="720"/>
    </w:pPr>
    <w:rPr>
      <w:rFonts w:cs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6C318C"/>
    <w:pPr>
      <w:ind w:left="960"/>
    </w:pPr>
    <w:rPr>
      <w:rFonts w:cs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6C318C"/>
    <w:pPr>
      <w:ind w:left="1200"/>
    </w:pPr>
    <w:rPr>
      <w:rFonts w:cs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6C318C"/>
    <w:pPr>
      <w:ind w:left="1440"/>
    </w:pPr>
    <w:rPr>
      <w:rFonts w:cs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6C318C"/>
    <w:pPr>
      <w:ind w:left="1680"/>
    </w:pPr>
    <w:rPr>
      <w:rFonts w:cs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6C318C"/>
    <w:pPr>
      <w:ind w:left="1920"/>
    </w:pPr>
    <w:rPr>
      <w:rFonts w:cstheme="minorHAns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6C318C"/>
    <w:rPr>
      <w:color w:val="0563C1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057FD4"/>
    <w:rPr>
      <w:color w:val="80808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518F1"/>
    <w:rPr>
      <w:rFonts w:ascii="Arial" w:eastAsiaTheme="minorEastAsia" w:hAnsi="Arial" w:cs="Arial"/>
      <w:color w:val="1F3763" w:themeColor="accent1" w:themeShade="7F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518F1"/>
    <w:rPr>
      <w:rFonts w:ascii="Arial" w:eastAsiaTheme="majorEastAsia" w:hAnsi="Arial" w:cs="Arial"/>
      <w:color w:val="2F5496" w:themeColor="accent1" w:themeShade="BF"/>
      <w:lang w:val="en-US"/>
    </w:rPr>
  </w:style>
  <w:style w:type="paragraph" w:styleId="Beschriftung">
    <w:name w:val="caption"/>
    <w:basedOn w:val="Standard"/>
    <w:next w:val="Standard"/>
    <w:uiPriority w:val="35"/>
    <w:unhideWhenUsed/>
    <w:qFormat/>
    <w:rsid w:val="007C5A6F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071BB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AE0829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E0829"/>
    <w:rPr>
      <w:rFonts w:ascii="Arial" w:hAnsi="Arial" w:cs="Arial"/>
      <w:sz w:val="22"/>
      <w:szCs w:val="22"/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AE0829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E0829"/>
    <w:rPr>
      <w:rFonts w:ascii="Arial" w:hAnsi="Arial" w:cs="Arial"/>
      <w:sz w:val="22"/>
      <w:szCs w:val="22"/>
      <w:lang w:val="en-US"/>
    </w:rPr>
  </w:style>
  <w:style w:type="character" w:styleId="Seitenzahl">
    <w:name w:val="page number"/>
    <w:basedOn w:val="Absatz-Standardschriftart"/>
    <w:uiPriority w:val="99"/>
    <w:semiHidden/>
    <w:unhideWhenUsed/>
    <w:rsid w:val="00454509"/>
  </w:style>
  <w:style w:type="table" w:styleId="Tabellenraster">
    <w:name w:val="Table Grid"/>
    <w:basedOn w:val="NormaleTabelle"/>
    <w:uiPriority w:val="39"/>
    <w:rsid w:val="00790D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55606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Fett">
    <w:name w:val="Strong"/>
    <w:basedOn w:val="Absatz-Standardschriftart"/>
    <w:uiPriority w:val="22"/>
    <w:qFormat/>
    <w:rsid w:val="00482842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5E4B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18" Type="http://schemas.openxmlformats.org/officeDocument/2006/relationships/hyperlink" Target="https://kubernetes.io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www.docker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park.apache.org/" TargetMode="External"/><Relationship Id="rId20" Type="http://schemas.openxmlformats.org/officeDocument/2006/relationships/hyperlink" Target="https://aws.amazon.com/de/blogs/compute/running-cost-optimized-spark-workloads-on-kubernetes-using-ec2-spot-instance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alphavantage.co" TargetMode="External"/><Relationship Id="rId10" Type="http://schemas.openxmlformats.org/officeDocument/2006/relationships/header" Target="header2.xml"/><Relationship Id="rId19" Type="http://schemas.openxmlformats.org/officeDocument/2006/relationships/hyperlink" Target="https://docs.github.com/en/get-started/using-git/about-git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FE844B-468E-CD4B-BC1D-842A667C8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769</Words>
  <Characters>4846</Characters>
  <Application>Microsoft Office Word</Application>
  <DocSecurity>0</DocSecurity>
  <Lines>40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Libbrecht, Paul</dc:creator>
  <cp:keywords/>
  <dc:description/>
  <cp:lastModifiedBy>Willkens, Tim</cp:lastModifiedBy>
  <cp:revision>7</cp:revision>
  <cp:lastPrinted>2024-06-30T17:33:00Z</cp:lastPrinted>
  <dcterms:created xsi:type="dcterms:W3CDTF">2024-06-30T17:25:00Z</dcterms:created>
  <dcterms:modified xsi:type="dcterms:W3CDTF">2024-06-30T18:00:00Z</dcterms:modified>
</cp:coreProperties>
</file>