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9FCEF" w14:textId="634B9997" w:rsidR="005F2360" w:rsidRPr="005F2360" w:rsidRDefault="000D42AA" w:rsidP="005F2360">
      <w:pPr>
        <w:pStyle w:val="a3"/>
        <w:numPr>
          <w:ilvl w:val="0"/>
          <w:numId w:val="2"/>
        </w:numPr>
        <w:shd w:val="clear" w:color="auto" w:fill="FFFFFF"/>
        <w:spacing w:before="0" w:beforeAutospacing="0" w:after="0" w:afterAutospacing="0" w:line="360" w:lineRule="auto"/>
        <w:rPr>
          <w:b/>
          <w:bCs/>
          <w:color w:val="000000"/>
          <w:spacing w:val="8"/>
        </w:rPr>
      </w:pPr>
      <w:r w:rsidRPr="005F2360">
        <w:rPr>
          <w:b/>
          <w:bCs/>
          <w:color w:val="000000"/>
          <w:spacing w:val="8"/>
        </w:rPr>
        <w:t>列举3个图像处理的应用场景，并描述其中可用或该用图像处理技术解决的具体问题</w:t>
      </w:r>
      <w:r w:rsidRPr="005F2360">
        <w:rPr>
          <w:rFonts w:hint="eastAsia"/>
          <w:b/>
          <w:bCs/>
          <w:color w:val="000000"/>
          <w:spacing w:val="8"/>
        </w:rPr>
        <w:t>。</w:t>
      </w:r>
    </w:p>
    <w:p w14:paraId="66503408" w14:textId="77777777" w:rsidR="005F2360" w:rsidRPr="005F2360" w:rsidRDefault="005F2360" w:rsidP="005F2360">
      <w:pPr>
        <w:pStyle w:val="a3"/>
        <w:shd w:val="clear" w:color="auto" w:fill="FFFFFF"/>
        <w:spacing w:before="0" w:beforeAutospacing="0" w:after="0" w:afterAutospacing="0" w:line="360" w:lineRule="auto"/>
        <w:ind w:left="512"/>
        <w:rPr>
          <w:rFonts w:hint="eastAsia"/>
          <w:color w:val="000000"/>
          <w:spacing w:val="8"/>
        </w:rPr>
      </w:pPr>
    </w:p>
    <w:p w14:paraId="7DF4C3D5" w14:textId="03BA3D00" w:rsidR="000D42AA" w:rsidRPr="005F2360" w:rsidRDefault="000D42AA" w:rsidP="005F2360">
      <w:pPr>
        <w:pStyle w:val="a3"/>
        <w:shd w:val="clear" w:color="auto" w:fill="FFFFFF"/>
        <w:spacing w:before="0" w:beforeAutospacing="0" w:after="0" w:afterAutospacing="0" w:line="360" w:lineRule="auto"/>
        <w:ind w:firstLine="360"/>
        <w:rPr>
          <w:rFonts w:hint="eastAsia"/>
          <w:color w:val="000000"/>
          <w:spacing w:val="8"/>
        </w:rPr>
      </w:pPr>
      <w:r w:rsidRPr="005F2360">
        <w:rPr>
          <w:color w:val="000000"/>
          <w:spacing w:val="8"/>
        </w:rPr>
        <w:t xml:space="preserve">(1) </w:t>
      </w:r>
      <w:r w:rsidRPr="005F2360">
        <w:rPr>
          <w:rFonts w:hint="eastAsia"/>
          <w:color w:val="000000"/>
          <w:spacing w:val="8"/>
        </w:rPr>
        <w:t>校园门禁人脸识别。可以通过图像处理将门禁处的摄像头捕捉到的人脸图像一定的处理，提取出信息并和数据库中的人脸信息进行比对从而判断是否是本校的学生，进而控制门禁开关。</w:t>
      </w:r>
    </w:p>
    <w:p w14:paraId="63600602" w14:textId="55042F8B" w:rsidR="000D42AA" w:rsidRPr="005F2360" w:rsidRDefault="000D42AA" w:rsidP="005F2360">
      <w:pPr>
        <w:pStyle w:val="a3"/>
        <w:shd w:val="clear" w:color="auto" w:fill="FFFFFF"/>
        <w:spacing w:before="0" w:beforeAutospacing="0" w:after="0" w:afterAutospacing="0" w:line="360" w:lineRule="auto"/>
        <w:ind w:left="360"/>
        <w:rPr>
          <w:rFonts w:hint="eastAsia"/>
          <w:color w:val="000000"/>
          <w:spacing w:val="8"/>
        </w:rPr>
      </w:pPr>
      <w:r w:rsidRPr="005F2360">
        <w:rPr>
          <w:rFonts w:hint="eastAsia"/>
          <w:color w:val="000000"/>
          <w:spacing w:val="8"/>
        </w:rPr>
        <w:t>(</w:t>
      </w:r>
      <w:r w:rsidRPr="005F2360">
        <w:rPr>
          <w:color w:val="000000"/>
          <w:spacing w:val="8"/>
        </w:rPr>
        <w:t xml:space="preserve">2) </w:t>
      </w:r>
      <w:r w:rsidRPr="005F2360">
        <w:rPr>
          <w:rFonts w:hint="eastAsia"/>
          <w:color w:val="000000"/>
          <w:spacing w:val="8"/>
        </w:rPr>
        <w:t>手机摄像头自动美颜。可以通过图像处理的方法对手机摄像头录制的人脸进行识别，从而实现自动美白、磨皮、瘦脸的操作</w:t>
      </w:r>
    </w:p>
    <w:p w14:paraId="4910DEFD" w14:textId="7461E579" w:rsidR="000D42AA" w:rsidRDefault="000D42AA" w:rsidP="005F2360">
      <w:pPr>
        <w:pStyle w:val="a3"/>
        <w:shd w:val="clear" w:color="auto" w:fill="FFFFFF"/>
        <w:spacing w:before="0" w:beforeAutospacing="0" w:after="0" w:afterAutospacing="0" w:line="360" w:lineRule="auto"/>
        <w:ind w:left="360"/>
        <w:rPr>
          <w:color w:val="000000"/>
          <w:spacing w:val="8"/>
        </w:rPr>
      </w:pPr>
      <w:r w:rsidRPr="005F2360">
        <w:rPr>
          <w:rFonts w:hint="eastAsia"/>
          <w:color w:val="000000"/>
          <w:spacing w:val="8"/>
        </w:rPr>
        <w:t>(</w:t>
      </w:r>
      <w:r w:rsidRPr="005F2360">
        <w:rPr>
          <w:color w:val="000000"/>
          <w:spacing w:val="8"/>
        </w:rPr>
        <w:t xml:space="preserve">3) </w:t>
      </w:r>
      <w:r w:rsidRPr="005F2360">
        <w:rPr>
          <w:rFonts w:hint="eastAsia"/>
          <w:color w:val="000000"/>
          <w:spacing w:val="8"/>
        </w:rPr>
        <w:t>交通违法拍照。在道路上对于有为法行为的车辆进行拍照，通过图像处理方法提取出照片中车辆的牌照信息。</w:t>
      </w:r>
    </w:p>
    <w:p w14:paraId="6AAD5328" w14:textId="77777777" w:rsidR="005F2360" w:rsidRPr="005F2360" w:rsidRDefault="005F2360" w:rsidP="005F2360">
      <w:pPr>
        <w:pStyle w:val="a3"/>
        <w:shd w:val="clear" w:color="auto" w:fill="FFFFFF"/>
        <w:spacing w:before="0" w:beforeAutospacing="0" w:after="0" w:afterAutospacing="0" w:line="360" w:lineRule="auto"/>
        <w:ind w:left="360"/>
        <w:rPr>
          <w:rFonts w:hint="eastAsia"/>
          <w:color w:val="000000"/>
          <w:spacing w:val="8"/>
        </w:rPr>
      </w:pPr>
    </w:p>
    <w:p w14:paraId="297D4280" w14:textId="47818211" w:rsidR="000D42AA" w:rsidRPr="005F2360" w:rsidRDefault="000D42AA" w:rsidP="005F2360">
      <w:pPr>
        <w:pStyle w:val="a3"/>
        <w:shd w:val="clear" w:color="auto" w:fill="FFFFFF"/>
        <w:spacing w:before="0" w:beforeAutospacing="0" w:after="0" w:afterAutospacing="0" w:line="360" w:lineRule="auto"/>
        <w:ind w:firstLineChars="200" w:firstLine="514"/>
        <w:rPr>
          <w:b/>
          <w:bCs/>
          <w:color w:val="262833"/>
          <w:spacing w:val="8"/>
        </w:rPr>
      </w:pPr>
      <w:r w:rsidRPr="005F2360">
        <w:rPr>
          <w:b/>
          <w:bCs/>
          <w:color w:val="262833"/>
          <w:spacing w:val="8"/>
        </w:rPr>
        <w:t>2.</w:t>
      </w:r>
      <w:r w:rsidRPr="005F2360">
        <w:rPr>
          <w:b/>
          <w:bCs/>
          <w:color w:val="262833"/>
          <w:spacing w:val="8"/>
        </w:rPr>
        <w:t xml:space="preserve"> </w:t>
      </w:r>
      <w:r w:rsidRPr="005F2360">
        <w:rPr>
          <w:b/>
          <w:bCs/>
          <w:color w:val="000000"/>
          <w:spacing w:val="8"/>
        </w:rPr>
        <w:t>经典的图像处理系统一般由哪几个部分组成？请给出一个图像处理系统的实例。</w:t>
      </w:r>
    </w:p>
    <w:p w14:paraId="47AD43EE" w14:textId="7BD1BDB3" w:rsidR="00FC7B8D" w:rsidRPr="005F2360" w:rsidRDefault="00EC05C1" w:rsidP="005F2360">
      <w:pPr>
        <w:spacing w:line="360" w:lineRule="auto"/>
        <w:ind w:firstLineChars="200" w:firstLine="480"/>
        <w:rPr>
          <w:rFonts w:ascii="宋体" w:eastAsia="宋体" w:hAnsi="宋体"/>
          <w:sz w:val="24"/>
        </w:rPr>
      </w:pPr>
      <w:r w:rsidRPr="005F2360">
        <w:rPr>
          <w:rFonts w:ascii="宋体" w:eastAsia="宋体" w:hAnsi="宋体"/>
          <w:sz w:val="24"/>
        </w:rPr>
        <w:t>图像获取</w:t>
      </w:r>
      <w:r w:rsidRPr="005F2360">
        <w:rPr>
          <w:rFonts w:ascii="宋体" w:eastAsia="宋体" w:hAnsi="宋体" w:hint="eastAsia"/>
          <w:sz w:val="24"/>
        </w:rPr>
        <w:t>、</w:t>
      </w:r>
      <w:r w:rsidRPr="005F2360">
        <w:rPr>
          <w:rFonts w:ascii="宋体" w:eastAsia="宋体" w:hAnsi="宋体"/>
          <w:sz w:val="24"/>
        </w:rPr>
        <w:t>图像滤波与增强</w:t>
      </w:r>
      <w:r w:rsidRPr="005F2360">
        <w:rPr>
          <w:rFonts w:ascii="宋体" w:eastAsia="宋体" w:hAnsi="宋体" w:hint="eastAsia"/>
          <w:sz w:val="24"/>
        </w:rPr>
        <w:t>、</w:t>
      </w:r>
      <w:r w:rsidRPr="005F2360">
        <w:rPr>
          <w:rFonts w:ascii="宋体" w:eastAsia="宋体" w:hAnsi="宋体" w:hint="eastAsia"/>
          <w:sz w:val="24"/>
        </w:rPr>
        <w:t>图</w:t>
      </w:r>
      <w:r w:rsidRPr="005F2360">
        <w:rPr>
          <w:rFonts w:ascii="宋体" w:eastAsia="宋体" w:hAnsi="宋体"/>
          <w:sz w:val="24"/>
        </w:rPr>
        <w:t>像复原</w:t>
      </w:r>
      <w:r w:rsidRPr="005F2360">
        <w:rPr>
          <w:rFonts w:ascii="宋体" w:eastAsia="宋体" w:hAnsi="宋体"/>
          <w:sz w:val="24"/>
        </w:rPr>
        <w:t>、</w:t>
      </w:r>
      <w:r w:rsidRPr="005F2360">
        <w:rPr>
          <w:rFonts w:ascii="宋体" w:eastAsia="宋体" w:hAnsi="宋体"/>
          <w:sz w:val="24"/>
        </w:rPr>
        <w:t>彩色图像处理</w:t>
      </w:r>
      <w:r w:rsidRPr="005F2360">
        <w:rPr>
          <w:rFonts w:ascii="宋体" w:eastAsia="宋体" w:hAnsi="宋体"/>
          <w:sz w:val="24"/>
        </w:rPr>
        <w:t>、</w:t>
      </w:r>
      <w:r w:rsidRPr="005F2360">
        <w:rPr>
          <w:rFonts w:ascii="宋体" w:eastAsia="宋体" w:hAnsi="宋体"/>
          <w:sz w:val="24"/>
        </w:rPr>
        <w:t>小波与多分辨率处理</w:t>
      </w:r>
      <w:r w:rsidRPr="005F2360">
        <w:rPr>
          <w:rFonts w:ascii="宋体" w:eastAsia="宋体" w:hAnsi="宋体"/>
          <w:sz w:val="24"/>
        </w:rPr>
        <w:t>、</w:t>
      </w:r>
      <w:r w:rsidRPr="005F2360">
        <w:rPr>
          <w:rFonts w:ascii="宋体" w:eastAsia="宋体" w:hAnsi="宋体"/>
          <w:sz w:val="24"/>
        </w:rPr>
        <w:t>压缩</w:t>
      </w:r>
      <w:r w:rsidRPr="005F2360">
        <w:rPr>
          <w:rFonts w:ascii="宋体" w:eastAsia="宋体" w:hAnsi="宋体"/>
          <w:sz w:val="24"/>
        </w:rPr>
        <w:t>、</w:t>
      </w:r>
      <w:r w:rsidRPr="005F2360">
        <w:rPr>
          <w:rFonts w:ascii="宋体" w:eastAsia="宋体" w:hAnsi="宋体"/>
          <w:sz w:val="24"/>
        </w:rPr>
        <w:t>形态学处理</w:t>
      </w:r>
      <w:r w:rsidRPr="005F2360">
        <w:rPr>
          <w:rFonts w:ascii="宋体" w:eastAsia="宋体" w:hAnsi="宋体"/>
          <w:sz w:val="24"/>
        </w:rPr>
        <w:t>、</w:t>
      </w:r>
      <w:r w:rsidRPr="005F2360">
        <w:rPr>
          <w:rFonts w:ascii="宋体" w:eastAsia="宋体" w:hAnsi="宋体"/>
          <w:sz w:val="24"/>
        </w:rPr>
        <w:t>（ 图像属性）分割</w:t>
      </w:r>
      <w:r w:rsidRPr="005F2360">
        <w:rPr>
          <w:rFonts w:ascii="宋体" w:eastAsia="宋体" w:hAnsi="宋体"/>
          <w:sz w:val="24"/>
        </w:rPr>
        <w:t>、</w:t>
      </w:r>
      <w:r w:rsidRPr="005F2360">
        <w:rPr>
          <w:rFonts w:ascii="宋体" w:eastAsia="宋体" w:hAnsi="宋体"/>
          <w:sz w:val="24"/>
        </w:rPr>
        <w:t>表示和描述</w:t>
      </w:r>
      <w:r w:rsidRPr="005F2360">
        <w:rPr>
          <w:rFonts w:ascii="宋体" w:eastAsia="宋体" w:hAnsi="宋体"/>
          <w:sz w:val="24"/>
        </w:rPr>
        <w:t>、</w:t>
      </w:r>
      <w:r w:rsidRPr="005F2360">
        <w:rPr>
          <w:rFonts w:ascii="宋体" w:eastAsia="宋体" w:hAnsi="宋体"/>
          <w:sz w:val="24"/>
        </w:rPr>
        <w:t>目标识别</w:t>
      </w:r>
      <w:r w:rsidRPr="005F2360">
        <w:rPr>
          <w:rFonts w:ascii="宋体" w:eastAsia="宋体" w:hAnsi="宋体" w:hint="eastAsia"/>
          <w:sz w:val="24"/>
        </w:rPr>
        <w:t>。</w:t>
      </w:r>
    </w:p>
    <w:p w14:paraId="6E9DD681" w14:textId="38677F61" w:rsidR="00EC05C1" w:rsidRPr="005F2360" w:rsidRDefault="005F2360" w:rsidP="005F2360">
      <w:pPr>
        <w:spacing w:line="360" w:lineRule="auto"/>
        <w:ind w:firstLineChars="200" w:firstLine="480"/>
        <w:rPr>
          <w:rFonts w:ascii="宋体" w:eastAsia="宋体" w:hAnsi="宋体"/>
          <w:sz w:val="24"/>
        </w:rPr>
      </w:pPr>
      <w:r w:rsidRPr="005F2360">
        <w:rPr>
          <w:rFonts w:ascii="宋体" w:eastAsia="宋体" w:hAnsi="宋体" w:hint="eastAsia"/>
          <w:sz w:val="24"/>
        </w:rPr>
        <w:t>实例：车牌识别中的图像处理</w:t>
      </w:r>
    </w:p>
    <w:p w14:paraId="6452CBC4" w14:textId="758E6FBF" w:rsidR="005F2360" w:rsidRPr="005F2360" w:rsidRDefault="005F2360" w:rsidP="005F2360">
      <w:pPr>
        <w:spacing w:line="360" w:lineRule="auto"/>
        <w:ind w:firstLineChars="200" w:firstLine="480"/>
        <w:rPr>
          <w:rFonts w:ascii="宋体" w:eastAsia="宋体" w:hAnsi="宋体"/>
          <w:sz w:val="24"/>
        </w:rPr>
      </w:pPr>
      <w:r w:rsidRPr="005F2360">
        <w:rPr>
          <w:rFonts w:ascii="宋体" w:eastAsia="宋体" w:hAnsi="宋体" w:hint="eastAsia"/>
          <w:sz w:val="24"/>
        </w:rPr>
        <w:t>车牌识别图像处理系统主要包括：图像预处理、车牌定位、车牌字符的分割、车牌字符的识别四个大步骤。</w:t>
      </w:r>
    </w:p>
    <w:p w14:paraId="0CAFF832" w14:textId="7446BB4D" w:rsidR="005F2360" w:rsidRPr="005F2360" w:rsidRDefault="005F2360" w:rsidP="005F2360">
      <w:pPr>
        <w:spacing w:line="360" w:lineRule="auto"/>
        <w:ind w:firstLineChars="200" w:firstLine="480"/>
        <w:rPr>
          <w:rFonts w:ascii="宋体" w:eastAsia="宋体" w:hAnsi="宋体"/>
          <w:sz w:val="24"/>
        </w:rPr>
      </w:pPr>
      <w:r w:rsidRPr="005F2360">
        <w:rPr>
          <w:rFonts w:ascii="宋体" w:eastAsia="宋体" w:hAnsi="宋体"/>
          <w:sz w:val="24"/>
        </w:rPr>
        <w:t>图像预处理是对车牌图像进行色彩空间改变、滤波等相关处理，以此有效消除掉对周边环境的影响</w:t>
      </w:r>
      <w:r w:rsidRPr="005F2360">
        <w:rPr>
          <w:rFonts w:ascii="宋体" w:eastAsia="宋体" w:hAnsi="宋体" w:hint="eastAsia"/>
          <w:sz w:val="24"/>
        </w:rPr>
        <w:t>。</w:t>
      </w:r>
    </w:p>
    <w:p w14:paraId="69B57224" w14:textId="77777777" w:rsidR="005F2360" w:rsidRPr="005F2360" w:rsidRDefault="005F2360" w:rsidP="005F2360">
      <w:pPr>
        <w:widowControl/>
        <w:spacing w:line="360" w:lineRule="auto"/>
        <w:ind w:firstLineChars="200" w:firstLine="480"/>
        <w:jc w:val="left"/>
        <w:rPr>
          <w:rFonts w:ascii="宋体" w:eastAsia="宋体" w:hAnsi="宋体" w:cs="宋体"/>
          <w:kern w:val="0"/>
          <w:sz w:val="24"/>
        </w:rPr>
      </w:pPr>
      <w:r w:rsidRPr="005F2360">
        <w:rPr>
          <w:rFonts w:ascii="宋体" w:eastAsia="宋体" w:hAnsi="宋体" w:cs="宋体"/>
          <w:kern w:val="0"/>
          <w:sz w:val="24"/>
        </w:rPr>
        <w:t>车辆车牌的定位是指从采集车辆图像中获 取到对应车牌照所在的具体位置，同时将含有车牌 的子区域成功提取出来。</w:t>
      </w:r>
    </w:p>
    <w:p w14:paraId="3F1DF877" w14:textId="77777777" w:rsidR="005F2360" w:rsidRDefault="005F2360" w:rsidP="005F2360">
      <w:pPr>
        <w:widowControl/>
        <w:spacing w:line="360" w:lineRule="auto"/>
        <w:ind w:firstLineChars="200" w:firstLine="480"/>
        <w:jc w:val="left"/>
        <w:rPr>
          <w:rFonts w:ascii="宋体" w:eastAsia="宋体" w:hAnsi="宋体" w:cs="宋体"/>
          <w:kern w:val="0"/>
          <w:sz w:val="24"/>
        </w:rPr>
      </w:pPr>
      <w:r w:rsidRPr="005F2360">
        <w:rPr>
          <w:rFonts w:ascii="宋体" w:eastAsia="宋体" w:hAnsi="宋体" w:cs="宋体"/>
          <w:kern w:val="0"/>
          <w:sz w:val="24"/>
        </w:rPr>
        <w:t>车车牌字符分割实质是指从定位后的车票图像中将各个字符进行逐一准确的分割出来，技术人员可以通过采用投影方法实现对车牌字符的精确分割。</w:t>
      </w:r>
    </w:p>
    <w:p w14:paraId="3C760EE8" w14:textId="63D36030" w:rsidR="005F2360" w:rsidRPr="005F2360" w:rsidRDefault="005F2360" w:rsidP="005F2360">
      <w:pPr>
        <w:widowControl/>
        <w:spacing w:line="360" w:lineRule="auto"/>
        <w:ind w:firstLineChars="200" w:firstLine="480"/>
        <w:jc w:val="left"/>
        <w:rPr>
          <w:rFonts w:ascii="宋体" w:eastAsia="宋体" w:hAnsi="宋体" w:cs="宋体"/>
          <w:kern w:val="0"/>
          <w:sz w:val="24"/>
        </w:rPr>
      </w:pPr>
      <w:r w:rsidRPr="005F2360">
        <w:rPr>
          <w:rFonts w:ascii="宋体" w:eastAsia="宋体" w:hAnsi="宋体" w:cs="宋体"/>
          <w:kern w:val="0"/>
          <w:sz w:val="24"/>
        </w:rPr>
        <w:t>车辆车牌的字符识别作业是将分割提取到的字 符与计算机库中的字符展开准确比对，在车牌识别 系统中可以采用模板匹配方法进行字符识别。</w:t>
      </w:r>
    </w:p>
    <w:p w14:paraId="588C5C10" w14:textId="77777777" w:rsidR="005F2360" w:rsidRPr="005F2360" w:rsidRDefault="005F2360" w:rsidP="005F2360">
      <w:pPr>
        <w:spacing w:line="360" w:lineRule="auto"/>
        <w:ind w:firstLineChars="200" w:firstLine="480"/>
        <w:rPr>
          <w:rFonts w:ascii="宋体" w:eastAsia="宋体" w:hAnsi="宋体" w:hint="eastAsia"/>
          <w:sz w:val="24"/>
        </w:rPr>
      </w:pPr>
    </w:p>
    <w:sectPr w:rsidR="005F2360" w:rsidRPr="005F2360" w:rsidSect="005F2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65E62"/>
    <w:multiLevelType w:val="hybridMultilevel"/>
    <w:tmpl w:val="EDBA8472"/>
    <w:lvl w:ilvl="0" w:tplc="DD0CB1FE">
      <w:start w:val="1"/>
      <w:numFmt w:val="decimal"/>
      <w:lvlText w:val="%1."/>
      <w:lvlJc w:val="left"/>
      <w:pPr>
        <w:ind w:left="892" w:hanging="380"/>
      </w:pPr>
      <w:rPr>
        <w:rFonts w:hint="default"/>
      </w:rPr>
    </w:lvl>
    <w:lvl w:ilvl="1" w:tplc="04090019" w:tentative="1">
      <w:start w:val="1"/>
      <w:numFmt w:val="lowerLetter"/>
      <w:lvlText w:val="%2)"/>
      <w:lvlJc w:val="left"/>
      <w:pPr>
        <w:ind w:left="1352" w:hanging="420"/>
      </w:pPr>
    </w:lvl>
    <w:lvl w:ilvl="2" w:tplc="0409001B" w:tentative="1">
      <w:start w:val="1"/>
      <w:numFmt w:val="lowerRoman"/>
      <w:lvlText w:val="%3."/>
      <w:lvlJc w:val="right"/>
      <w:pPr>
        <w:ind w:left="1772" w:hanging="420"/>
      </w:pPr>
    </w:lvl>
    <w:lvl w:ilvl="3" w:tplc="0409000F" w:tentative="1">
      <w:start w:val="1"/>
      <w:numFmt w:val="decimal"/>
      <w:lvlText w:val="%4."/>
      <w:lvlJc w:val="left"/>
      <w:pPr>
        <w:ind w:left="2192" w:hanging="420"/>
      </w:pPr>
    </w:lvl>
    <w:lvl w:ilvl="4" w:tplc="04090019" w:tentative="1">
      <w:start w:val="1"/>
      <w:numFmt w:val="lowerLetter"/>
      <w:lvlText w:val="%5)"/>
      <w:lvlJc w:val="left"/>
      <w:pPr>
        <w:ind w:left="2612" w:hanging="420"/>
      </w:pPr>
    </w:lvl>
    <w:lvl w:ilvl="5" w:tplc="0409001B" w:tentative="1">
      <w:start w:val="1"/>
      <w:numFmt w:val="lowerRoman"/>
      <w:lvlText w:val="%6."/>
      <w:lvlJc w:val="right"/>
      <w:pPr>
        <w:ind w:left="3032" w:hanging="420"/>
      </w:pPr>
    </w:lvl>
    <w:lvl w:ilvl="6" w:tplc="0409000F" w:tentative="1">
      <w:start w:val="1"/>
      <w:numFmt w:val="decimal"/>
      <w:lvlText w:val="%7."/>
      <w:lvlJc w:val="left"/>
      <w:pPr>
        <w:ind w:left="3452" w:hanging="420"/>
      </w:pPr>
    </w:lvl>
    <w:lvl w:ilvl="7" w:tplc="04090019" w:tentative="1">
      <w:start w:val="1"/>
      <w:numFmt w:val="lowerLetter"/>
      <w:lvlText w:val="%8)"/>
      <w:lvlJc w:val="left"/>
      <w:pPr>
        <w:ind w:left="3872" w:hanging="420"/>
      </w:pPr>
    </w:lvl>
    <w:lvl w:ilvl="8" w:tplc="0409001B" w:tentative="1">
      <w:start w:val="1"/>
      <w:numFmt w:val="lowerRoman"/>
      <w:lvlText w:val="%9."/>
      <w:lvlJc w:val="right"/>
      <w:pPr>
        <w:ind w:left="4292" w:hanging="420"/>
      </w:pPr>
    </w:lvl>
  </w:abstractNum>
  <w:abstractNum w:abstractNumId="1" w15:restartNumberingAfterBreak="0">
    <w:nsid w:val="7D987EAF"/>
    <w:multiLevelType w:val="hybridMultilevel"/>
    <w:tmpl w:val="D9B8F5BE"/>
    <w:lvl w:ilvl="0" w:tplc="0E960E8E">
      <w:start w:val="1"/>
      <w:numFmt w:val="decimal"/>
      <w:lvlText w:val="%1."/>
      <w:lvlJc w:val="left"/>
      <w:pPr>
        <w:ind w:left="360" w:hanging="360"/>
      </w:pPr>
      <w:rPr>
        <w:rFonts w:hint="default"/>
        <w:color w:val="2628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8D"/>
    <w:rsid w:val="000D42AA"/>
    <w:rsid w:val="005F2360"/>
    <w:rsid w:val="00EC05C1"/>
    <w:rsid w:val="00FC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24C96C"/>
  <w15:chartTrackingRefBased/>
  <w15:docId w15:val="{C27DB208-28E1-C34F-BDD0-5FC6AC3A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42A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18032">
      <w:bodyDiv w:val="1"/>
      <w:marLeft w:val="0"/>
      <w:marRight w:val="0"/>
      <w:marTop w:val="0"/>
      <w:marBottom w:val="0"/>
      <w:divBdr>
        <w:top w:val="none" w:sz="0" w:space="0" w:color="auto"/>
        <w:left w:val="none" w:sz="0" w:space="0" w:color="auto"/>
        <w:bottom w:val="none" w:sz="0" w:space="0" w:color="auto"/>
        <w:right w:val="none" w:sz="0" w:space="0" w:color="auto"/>
      </w:divBdr>
    </w:div>
    <w:div w:id="409355859">
      <w:bodyDiv w:val="1"/>
      <w:marLeft w:val="0"/>
      <w:marRight w:val="0"/>
      <w:marTop w:val="0"/>
      <w:marBottom w:val="0"/>
      <w:divBdr>
        <w:top w:val="none" w:sz="0" w:space="0" w:color="auto"/>
        <w:left w:val="none" w:sz="0" w:space="0" w:color="auto"/>
        <w:bottom w:val="none" w:sz="0" w:space="0" w:color="auto"/>
        <w:right w:val="none" w:sz="0" w:space="0" w:color="auto"/>
      </w:divBdr>
    </w:div>
    <w:div w:id="775323242">
      <w:bodyDiv w:val="1"/>
      <w:marLeft w:val="0"/>
      <w:marRight w:val="0"/>
      <w:marTop w:val="0"/>
      <w:marBottom w:val="0"/>
      <w:divBdr>
        <w:top w:val="none" w:sz="0" w:space="0" w:color="auto"/>
        <w:left w:val="none" w:sz="0" w:space="0" w:color="auto"/>
        <w:bottom w:val="none" w:sz="0" w:space="0" w:color="auto"/>
        <w:right w:val="none" w:sz="0" w:space="0" w:color="auto"/>
      </w:divBdr>
    </w:div>
    <w:div w:id="801577408">
      <w:bodyDiv w:val="1"/>
      <w:marLeft w:val="0"/>
      <w:marRight w:val="0"/>
      <w:marTop w:val="0"/>
      <w:marBottom w:val="0"/>
      <w:divBdr>
        <w:top w:val="none" w:sz="0" w:space="0" w:color="auto"/>
        <w:left w:val="none" w:sz="0" w:space="0" w:color="auto"/>
        <w:bottom w:val="none" w:sz="0" w:space="0" w:color="auto"/>
        <w:right w:val="none" w:sz="0" w:space="0" w:color="auto"/>
      </w:divBdr>
    </w:div>
    <w:div w:id="898440232">
      <w:bodyDiv w:val="1"/>
      <w:marLeft w:val="0"/>
      <w:marRight w:val="0"/>
      <w:marTop w:val="0"/>
      <w:marBottom w:val="0"/>
      <w:divBdr>
        <w:top w:val="none" w:sz="0" w:space="0" w:color="auto"/>
        <w:left w:val="none" w:sz="0" w:space="0" w:color="auto"/>
        <w:bottom w:val="none" w:sz="0" w:space="0" w:color="auto"/>
        <w:right w:val="none" w:sz="0" w:space="0" w:color="auto"/>
      </w:divBdr>
    </w:div>
    <w:div w:id="1329751063">
      <w:bodyDiv w:val="1"/>
      <w:marLeft w:val="0"/>
      <w:marRight w:val="0"/>
      <w:marTop w:val="0"/>
      <w:marBottom w:val="0"/>
      <w:divBdr>
        <w:top w:val="none" w:sz="0" w:space="0" w:color="auto"/>
        <w:left w:val="none" w:sz="0" w:space="0" w:color="auto"/>
        <w:bottom w:val="none" w:sz="0" w:space="0" w:color="auto"/>
        <w:right w:val="none" w:sz="0" w:space="0" w:color="auto"/>
      </w:divBdr>
    </w:div>
    <w:div w:id="19729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Kevin</dc:creator>
  <cp:keywords/>
  <dc:description/>
  <cp:lastModifiedBy>Yao Kevin</cp:lastModifiedBy>
  <cp:revision>2</cp:revision>
  <cp:lastPrinted>2022-03-02T11:16:00Z</cp:lastPrinted>
  <dcterms:created xsi:type="dcterms:W3CDTF">2022-03-02T10:39:00Z</dcterms:created>
  <dcterms:modified xsi:type="dcterms:W3CDTF">2022-03-02T11:16:00Z</dcterms:modified>
</cp:coreProperties>
</file>