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spacing w:after="120"/>
      </w:pPr>
      <w:r>
        <w:t xml:space="preserve">Jiaheng Li</w:t>
      </w:r>
    </w:p>
    <w:p>
      <w:pPr>
        <w:pStyle w:val="Contact"/>
        <w:spacing w:after="120"/>
      </w:pPr>
      <w:r>
        <w:t xml:space="preserve">5/45 Cromwell Street, Mount Eden, Auckland 1024 | odell.lijiaheng@gmail.com | 0272959309</w:t>
      </w:r>
    </w:p>
    <w:p>
      <w:pPr>
        <w:pStyle w:val="Contact"/>
        <w:spacing w:after="220"/>
      </w:pPr>
      <w:r>
        <w:t xml:space="preserve">Open Work Visa valid until 25 February 2029</w:t>
      </w:r>
    </w:p>
    <w:p>
      <w:pPr>
        <w:spacing w:after="120"/>
      </w:pPr>
      <w:r>
        <w:t xml:space="preserve">23 June 2026</w:t>
      </w:r>
    </w:p>
    <w:p>
      <w:pPr>
        <w:spacing w:after="120"/>
      </w:pPr>
      <w:r>
        <w:t xml:space="preserve">Hiring Manager</w:t>
      </w:r>
    </w:p>
    <w:p>
      <w:pPr>
        <w:spacing w:after="220"/>
      </w:pPr>
      <w:r>
        <w:t xml:space="preserve">Westpac New Zealand</w:t>
      </w:r>
    </w:p>
    <w:p>
      <w:pPr>
        <w:pStyle w:val="Subject"/>
        <w:spacing w:after="120"/>
      </w:pPr>
      <w:r>
        <w:t xml:space="preserve">Re: Systems Engineer - Commercial Squad</w:t>
      </w:r>
    </w:p>
    <w:p>
      <w:pPr>
        <w:spacing w:after="120"/>
      </w:pPr>
      <w:r>
        <w:t xml:space="preserve">Dear Hiring Manager,</w:t>
      </w:r>
    </w:p>
    <w:p>
      <w:pPr>
        <w:spacing w:after="120"/>
      </w:pPr>
      <w:r>
        <w:t xml:space="preserve">I am writing to apply for the Systems Engineer role supporting business applications across the Commercial squad, including Procurement, Property Services and Internal Audit. I am an Auckland-based software developer with around three years of commercial experience across enterprise ERP/SaaS backend systems, C#/.NET full-stack development and practical IT support. This role is attractive to me because it combines BAU application stability, incident resolution, release support and continuous improvement, which align closely with my background.</w:t>
      </w:r>
    </w:p>
    <w:p>
      <w:pPr>
        <w:spacing w:after="120"/>
      </w:pPr>
      <w:r>
        <w:t xml:space="preserve">In my enterprise software experience at Yonyou, I worked on SaaS platform feature development, authentication integration, SQL/MyBatis data access, scheduled data-processing tasks and high-volume message push workflows using thread-pool based processing. This gave me practical exposure to application troubleshooting, backend service behaviour, data quality, performance issues and recurring fault analysis in a commercial software environment. I am comfortable tracing issues through APIs, data flows, configuration, logs and scheduled jobs, then separating immediate fixes from longer-term root causes.</w:t>
      </w:r>
    </w:p>
    <w:p>
      <w:pPr>
        <w:spacing w:after="80"/>
      </w:pPr>
      <w:r>
        <w:t xml:space="preserve">My experience also matches several parts of the role:</w:t>
      </w:r>
    </w:p>
    <w:p>
      <w:pPr>
        <w:pStyle w:val="ListParagraph"/>
        <w:numPr>
          <w:ilvl w:val="0"/>
          <w:numId w:val="1"/>
        </w:numPr>
        <w:spacing w:after="100"/>
        <w:ind w:left="720" w:hanging="360"/>
      </w:pPr>
      <w:r>
        <w:t xml:space="preserve">Business application support: provisioned computers, user accounts and business application access for a New Zealand team, and provided ad hoc IT support to non-technical local clients.</w:t>
      </w:r>
    </w:p>
    <w:p>
      <w:pPr>
        <w:pStyle w:val="ListParagraph"/>
        <w:numPr>
          <w:ilvl w:val="0"/>
          <w:numId w:val="1"/>
        </w:numPr>
        <w:spacing w:after="100"/>
        <w:ind w:left="720" w:hanging="360"/>
      </w:pPr>
      <w:r>
        <w:t xml:space="preserve">SaaS and cloud-based platforms: delivered SaaS-related backend modules and have working knowledge of AWS, Azure, VPS provisioning, Terraform and cloud application configuration.</w:t>
      </w:r>
    </w:p>
    <w:p>
      <w:pPr>
        <w:pStyle w:val="ListParagraph"/>
        <w:numPr>
          <w:ilvl w:val="0"/>
          <w:numId w:val="1"/>
        </w:numPr>
        <w:spacing w:after="100"/>
        <w:ind w:left="720" w:hanging="360"/>
      </w:pPr>
      <w:r>
        <w:t xml:space="preserve">Deployment and release activities: built a .NET API and React/Vite frontend for a structural engineering calculation book system, with CI/CD-oriented delivery and post-change validation.</w:t>
      </w:r>
    </w:p>
    <w:p>
      <w:pPr>
        <w:pStyle w:val="ListParagraph"/>
        <w:numPr>
          <w:ilvl w:val="0"/>
          <w:numId w:val="1"/>
        </w:numPr>
        <w:spacing w:after="100"/>
        <w:ind w:left="720" w:hanging="360"/>
      </w:pPr>
      <w:r>
        <w:t xml:space="preserve">Stakeholder communication and documentation: translated unclear requirements from non-technical engineering and business stakeholders into workable software requirements, implementation notes and supportable workflows.</w:t>
      </w:r>
    </w:p>
    <w:p>
      <w:pPr>
        <w:spacing w:after="120"/>
      </w:pPr>
      <w:r>
        <w:t xml:space="preserve">Although my strongest commercial background is in SaaS/backend systems rather than as a dedicated Power Platform or D365 administrator, I understand the disciplined application support this role requires and am building working familiarity with Power Apps, Power Platform, Dataverse and D365 concepts. My foundation in APIs, SQL, cloud environments, CI/CD and troubleshooting would help me ramp up quickly and work effectively with senior engineers, service owners, vendors and business users.</w:t>
      </w:r>
    </w:p>
    <w:p>
      <w:pPr>
        <w:spacing w:after="120"/>
      </w:pPr>
      <w:r>
        <w:t xml:space="preserve">I would welcome the opportunity to contribute to Westpac by supporting stable day-to-day operations, resolving incidents carefully, improving support documentation and learning the enterprise tooling used by the Commercial squad, including ServiceNow, GoJira, Azure DevOps and Confluence. Thank you for considering my application. I would be pleased to discuss how my background in enterprise SaaS, application support, cloud delivery and stakeholder communication can support this Systems Engineer role.</w:t>
      </w:r>
    </w:p>
    <w:p>
      <w:pPr>
        <w:spacing w:after="120"/>
      </w:pPr>
      <w:r>
        <w:t xml:space="preserve">Yours sincerely,</w:t>
      </w:r>
    </w:p>
    <w:p>
      <w:pPr>
        <w:spacing w:after="0"/>
      </w:pPr>
      <w:r>
        <w:t xml:space="preserve">Jiaheng Li</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720"/>
        </w:tabs>
        <w:ind w:left="720" w:hanging="360"/>
      </w:pPr>
      <w:rPr>
        <w:rFonts w:ascii="Symbol" w:hAnsi="Symbol"/>
      </w:rPr>
    </w:lvl>
  </w:abstractNum>
  <w:num w:numId="1">
    <w:abstractNumId w:val="0"/>
  </w:num>
</w:numbering>
</file>

<file path=word/styles.xml><?xml version="1.0" encoding="utf-8"?>
<w:styles xmlns:w="http://schemas.openxmlformats.org/wordprocessingml/2006/main">
  <w:docDefaults>
    <w:rPrDefault>
      <w:rPr>
        <w:rFonts w:ascii="Calibri" w:hAnsi="Calibri" w:eastAsia="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eastAsia="Calibri"/>
      <w:sz w:val="22"/>
    </w:rPr>
  </w:style>
  <w:style w:type="paragraph" w:styleId="Title">
    <w:name w:val="Title"/>
    <w:basedOn w:val="Normal"/>
    <w:next w:val="Contact"/>
    <w:qFormat/>
    <w:pPr>
      <w:spacing w:before="0" w:after="80"/>
    </w:pPr>
    <w:rPr>
      <w:rFonts w:ascii="Calibri" w:hAnsi="Calibri"/>
      <w:b/>
      <w:sz w:val="32"/>
      <w:color w:val="2E74B5"/>
    </w:rPr>
  </w:style>
  <w:style w:type="paragraph" w:styleId="Contact">
    <w:name w:val="Contact"/>
    <w:basedOn w:val="Normal"/>
    <w:qFormat/>
    <w:pPr>
      <w:spacing w:after="40" w:line="240" w:lineRule="auto"/>
    </w:pPr>
    <w:rPr>
      <w:rFonts w:ascii="Calibri" w:hAnsi="Calibri"/>
      <w:sz w:val="20"/>
      <w:color w:val="555555"/>
    </w:rPr>
  </w:style>
  <w:style w:type="paragraph" w:styleId="Subject">
    <w:name w:val="Subject"/>
    <w:basedOn w:val="Normal"/>
    <w:next w:val="Normal"/>
    <w:qFormat/>
    <w:pPr>
      <w:spacing w:before="80" w:after="160"/>
    </w:pPr>
    <w:rPr>
      <w:rFonts w:ascii="Calibri" w:hAnsi="Calibri"/>
      <w:b/>
      <w:sz w:val="24"/>
      <w:color w:val="1F4D78"/>
    </w:rPr>
  </w:style>
  <w:style w:type="paragraph" w:styleId="ListParagraph">
    <w:name w:val="List Paragraph"/>
    <w:basedOn w:val="Normal"/>
    <w:qFormat/>
    <w:pPr>
      <w:spacing w:after="100" w:line="264" w:lineRule="auto"/>
      <w:ind w:left="720"/>
    </w:pPr>
    <w:rPr>
      <w:rFonts w:ascii="Calibri" w:hAnsi="Calibri"/>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Westpac Systems Engineer</dc:title>
  <dc:creator>Jiaheng Li</dc:creator>
  <cp:lastModifiedBy>Jiaheng Li</cp:lastModifiedBy>
  <dcterms:created xsi:type="dcterms:W3CDTF">2026-06-23T00:00:00Z</dcterms:created>
  <dcterms:modified xsi:type="dcterms:W3CDTF">2026-06-23T00:00:00Z</dcterms:modified>
</cp:coreProperties>
</file>