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МИНИСТЕРСТВО ОБРАЗОВАНИЯ И НАУКИ</w:t>
      </w:r>
    </w:p>
    <w:p>
      <w:pPr>
        <w:jc w:val="center"/>
      </w:pPr>
      <w:r>
        <w:t>[название учебного заведения]</w:t>
      </w:r>
    </w:p>
    <w:p>
      <w:pPr>
        <w:jc w:val="center"/>
      </w:pPr>
      <w:r>
        <w:t>Кафедра информационных технологий</w:t>
      </w:r>
    </w:p>
    <w:p>
      <w:pPr>
        <w:pStyle w:val="Heading1"/>
        <w:jc w:val="center"/>
      </w:pPr>
      <w:r>
        <w:br/>
        <w:br/>
        <w:t>ПОЛЬЗОВАТЕЛЬСКАЯ ДОКУМЕНТАЦИЯ</w:t>
      </w:r>
    </w:p>
    <w:p>
      <w:pPr>
        <w:jc w:val="center"/>
      </w:pPr>
      <w:r>
        <w:t>к информационной системе</w:t>
        <w:br/>
        <w:t>"Учёт заказов интернет-магазина"</w:t>
        <w:br/>
        <w:t>на платформе 1С:Предприятие 8.3</w:t>
      </w:r>
    </w:p>
    <w:p>
      <w:r>
        <w:br/>
        <w:t>Разработал: студент группы ________</w:t>
      </w:r>
    </w:p>
    <w:p>
      <w:r>
        <w:t>ФИО: ____________________________</w:t>
      </w:r>
    </w:p>
    <w:p>
      <w:r>
        <w:t>Преподаватель: ____________________</w:t>
      </w:r>
    </w:p>
    <w:p>
      <w:pPr>
        <w:jc w:val="center"/>
      </w:pPr>
      <w:r>
        <w:br/>
        <w:t>Город, 2025</w:t>
      </w:r>
    </w:p>
    <w:p>
      <w:r>
        <w:br w:type="page"/>
      </w:r>
    </w:p>
    <w:p>
      <w:pPr>
        <w:pStyle w:val="Heading2"/>
      </w:pPr>
      <w:r>
        <w:t>1. Назначение документа</w:t>
      </w:r>
    </w:p>
    <w:p>
      <w:r>
        <w:t>Данный документ предназначен для пользователей информационной системы, разработанной в среде 1С:Предприятие 8.3. Он описывает порядок работы с основными объектами системы: справочниками, документами и отчетами.</w:t>
      </w:r>
    </w:p>
    <w:p>
      <w:pPr>
        <w:pStyle w:val="Heading2"/>
      </w:pPr>
      <w:r>
        <w:t>2. Запуск системы</w:t>
      </w:r>
    </w:p>
    <w:p>
      <w:r>
        <w:t>1. Запустите 1С:Предприятие.</w:t>
        <w:br/>
        <w:t>2. Выберите информационную базу с названием «Учёт заказов интернет-магазина».</w:t>
        <w:br/>
        <w:t>3. Нажмите кнопку «1С:Предприятие», чтобы перейти в пользовательский режим.</w:t>
      </w:r>
    </w:p>
    <w:p>
      <w:pPr>
        <w:pStyle w:val="Heading2"/>
      </w:pPr>
      <w:r>
        <w:t>3. Работа с системой</w:t>
      </w:r>
    </w:p>
    <w:p>
      <w:pPr>
        <w:pStyle w:val="Heading2"/>
      </w:pPr>
      <w:r>
        <w:t>3.1. Работа со справочником "Клиенты"</w:t>
      </w:r>
    </w:p>
    <w:p>
      <w:r>
        <w:t>Назначение: хранение информации о клиентах интернет-магазина.</w:t>
        <w:br/>
        <w:br/>
        <w:t>Порядок действий:</w:t>
        <w:br/>
        <w:t>- Перейдите в: Справочники → Клиенты</w:t>
        <w:br/>
        <w:t>- Нажмите кнопку «Создать»</w:t>
        <w:br/>
        <w:t>- Заполните поля:</w:t>
        <w:br/>
        <w:t xml:space="preserve">  - ФИО клиента</w:t>
        <w:br/>
        <w:t xml:space="preserve">  - Номер телефона</w:t>
        <w:br/>
        <w:t xml:space="preserve">  - Адрес электронной почты</w:t>
        <w:br/>
        <w:t>- Нажмите «Записать и закрыть»</w:t>
      </w:r>
    </w:p>
    <w:p>
      <w:pPr>
        <w:pStyle w:val="Heading2"/>
      </w:pPr>
      <w:r>
        <w:t>3.2. Работа со справочником "Товары"</w:t>
      </w:r>
    </w:p>
    <w:p>
      <w:r>
        <w:t>Назначение: учет товаров и остатков на складе.</w:t>
        <w:br/>
        <w:br/>
        <w:t>Порядок действий:</w:t>
        <w:br/>
        <w:t>- Перейдите в: Справочники → Товары</w:t>
        <w:br/>
        <w:t>- Нажмите «Создать»</w:t>
        <w:br/>
        <w:t>- Укажите:</w:t>
        <w:br/>
        <w:t xml:space="preserve">  - Наименование товара</w:t>
        <w:br/>
        <w:t xml:space="preserve">  - Артикул</w:t>
        <w:br/>
        <w:t xml:space="preserve">  - Цену</w:t>
        <w:br/>
        <w:t xml:space="preserve">  - Остаток на складе</w:t>
        <w:br/>
        <w:t>- Сохраните запись</w:t>
      </w:r>
    </w:p>
    <w:p>
      <w:pPr>
        <w:pStyle w:val="Heading2"/>
      </w:pPr>
      <w:r>
        <w:t>3.3. Создание документа "Заказ"</w:t>
      </w:r>
    </w:p>
    <w:p>
      <w:r>
        <w:t>Назначение: оформление заказа от клиента на определённые товары.</w:t>
        <w:br/>
        <w:br/>
        <w:t>Порядок действий:</w:t>
        <w:br/>
        <w:t>1. Перейдите в: Документы → Заказы</w:t>
        <w:br/>
        <w:t>2. Нажмите «Создать»</w:t>
        <w:br/>
        <w:t>3. Заполните поля:</w:t>
        <w:br/>
        <w:t xml:space="preserve">   - Дата (устанавливается автоматически)</w:t>
        <w:br/>
        <w:t xml:space="preserve">   - Клиент (выбирается из справочника)</w:t>
        <w:br/>
        <w:t>4. В табличной части нажмите «Добавить»:</w:t>
        <w:br/>
        <w:t xml:space="preserve">   - Выберите товар</w:t>
        <w:br/>
        <w:t xml:space="preserve">   - Укажите количество</w:t>
        <w:br/>
        <w:t xml:space="preserve">   - Цена подставляется автоматически</w:t>
        <w:br/>
        <w:t xml:space="preserve">   - Сумма рассчитывается</w:t>
        <w:br/>
        <w:t>5. Нажмите кнопку «Рассчитать сумму» (если доступна)</w:t>
        <w:br/>
        <w:t>6. Проверьте итоговую сумму</w:t>
        <w:br/>
        <w:t>7. Нажмите «Провести и закрыть»</w:t>
      </w:r>
    </w:p>
    <w:p>
      <w:pPr>
        <w:pStyle w:val="Heading2"/>
      </w:pPr>
      <w:r>
        <w:t>3.4. Формирование отчета "Заказы за период"</w:t>
      </w:r>
    </w:p>
    <w:p>
      <w:r>
        <w:t>Назначение: получение списка заказов по дате.</w:t>
        <w:br/>
        <w:br/>
        <w:t>Порядок действий:</w:t>
        <w:br/>
        <w:t>1. Перейдите в: Отчеты → Заказы за период</w:t>
        <w:br/>
        <w:t>2. Укажите начальную и конечную дату</w:t>
        <w:br/>
        <w:t>3. Нажмите «Сформировать»</w:t>
        <w:br/>
        <w:t>4. Для печати используйте кнопку «Печать»</w:t>
      </w:r>
    </w:p>
    <w:p>
      <w:pPr>
        <w:pStyle w:val="Heading2"/>
      </w:pPr>
      <w:r>
        <w:t>4. Описание интерфейса</w:t>
      </w:r>
    </w:p>
    <w:p>
      <w:r>
        <w:t>- Главное меню содержит пункты: Справочники, Документы, Отчеты</w:t>
        <w:br/>
        <w:t>- Используются стандартные формы 1С</w:t>
        <w:br/>
        <w:t>- Все формы содержат кнопки Создать, Записать, Провести, Печать</w:t>
        <w:br/>
        <w:t>- Поля, обязательные для заполнения, помечены звездочкой (*)</w:t>
      </w:r>
    </w:p>
    <w:p>
      <w:pPr>
        <w:pStyle w:val="Heading2"/>
      </w:pPr>
      <w:r>
        <w:t>5. Сообщения и ошибки</w:t>
      </w:r>
    </w:p>
    <w:p>
      <w:pPr>
        <w:pStyle w:val="Heading2"/>
      </w:pPr>
      <w:r>
        <w:t>6. Поддержка</w:t>
      </w:r>
    </w:p>
    <w:p>
      <w:r>
        <w:t>По вопросам работы с системой обращаться к преподавателю или разработчику конфигурации.</w:t>
      </w:r>
    </w:p>
    <w:p>
      <w:pPr>
        <w:pStyle w:val="Heading2"/>
      </w:pPr>
      <w:r>
        <w:t>Сообщения и ошибки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Сообщение</w:t>
            </w:r>
          </w:p>
        </w:tc>
        <w:tc>
          <w:tcPr>
            <w:tcW w:type="dxa" w:w="2880"/>
          </w:tcPr>
          <w:p>
            <w:r>
              <w:t>Причина</w:t>
            </w:r>
          </w:p>
        </w:tc>
        <w:tc>
          <w:tcPr>
            <w:tcW w:type="dxa" w:w="2880"/>
          </w:tcPr>
          <w:p>
            <w:r>
              <w:t>Решение</w:t>
            </w:r>
          </w:p>
        </w:tc>
      </w:tr>
      <w:tr>
        <w:tc>
          <w:tcPr>
            <w:tcW w:type="dxa" w:w="2880"/>
          </w:tcPr>
          <w:p>
            <w:r>
              <w:t>Не заполнено поле "ФИО"</w:t>
            </w:r>
          </w:p>
        </w:tc>
        <w:tc>
          <w:tcPr>
            <w:tcW w:type="dxa" w:w="2880"/>
          </w:tcPr>
          <w:p>
            <w:r>
              <w:t>Не указано имя клиента</w:t>
            </w:r>
          </w:p>
        </w:tc>
        <w:tc>
          <w:tcPr>
            <w:tcW w:type="dxa" w:w="2880"/>
          </w:tcPr>
          <w:p>
            <w:r>
              <w:t>Введите ФИО</w:t>
            </w:r>
          </w:p>
        </w:tc>
      </w:tr>
      <w:tr>
        <w:tc>
          <w:tcPr>
            <w:tcW w:type="dxa" w:w="2880"/>
          </w:tcPr>
          <w:p>
            <w:r>
              <w:t>Остаток товара недостаточен</w:t>
            </w:r>
          </w:p>
        </w:tc>
        <w:tc>
          <w:tcPr>
            <w:tcW w:type="dxa" w:w="2880"/>
          </w:tcPr>
          <w:p>
            <w:r>
              <w:t>Превышено количество</w:t>
            </w:r>
          </w:p>
        </w:tc>
        <w:tc>
          <w:tcPr>
            <w:tcW w:type="dxa" w:w="2880"/>
          </w:tcPr>
          <w:p>
            <w:r>
              <w:t>Уменьшите заказанное количество</w:t>
            </w:r>
          </w:p>
        </w:tc>
      </w:tr>
      <w:tr>
        <w:tc>
          <w:tcPr>
            <w:tcW w:type="dxa" w:w="2880"/>
          </w:tcPr>
          <w:p>
            <w:r>
              <w:t>Неверный формат email</w:t>
            </w:r>
          </w:p>
        </w:tc>
        <w:tc>
          <w:tcPr>
            <w:tcW w:type="dxa" w:w="2880"/>
          </w:tcPr>
          <w:p>
            <w:r>
              <w:t>Ошибка ввода адреса</w:t>
            </w:r>
          </w:p>
        </w:tc>
        <w:tc>
          <w:tcPr>
            <w:tcW w:type="dxa" w:w="2880"/>
          </w:tcPr>
          <w:p>
            <w:r>
              <w:t>Введите корректный email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