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D751" w14:textId="77777777" w:rsidR="00647CB2" w:rsidRPr="00647CB2" w:rsidRDefault="00647CB2" w:rsidP="00647CB2">
      <w:pPr>
        <w:jc w:val="center"/>
        <w:rPr>
          <w:b/>
          <w:bCs/>
          <w:sz w:val="72"/>
          <w:szCs w:val="72"/>
        </w:rPr>
      </w:pPr>
      <w:r w:rsidRPr="00647CB2">
        <w:rPr>
          <w:b/>
          <w:bCs/>
          <w:sz w:val="72"/>
          <w:szCs w:val="72"/>
        </w:rPr>
        <w:t>INDEX SCORES 2005 – 2023</w:t>
      </w:r>
    </w:p>
    <w:p w14:paraId="2B3903E4" w14:textId="7214FB94" w:rsidR="00647CB2" w:rsidRPr="00647CB2" w:rsidRDefault="00647CB2" w:rsidP="00647CB2"/>
    <w:p w14:paraId="4557075D" w14:textId="2A0456FA" w:rsidR="00647CB2" w:rsidRPr="001560A7" w:rsidRDefault="00647CB2" w:rsidP="00647CB2">
      <w:pPr>
        <w:rPr>
          <w:b/>
          <w:bCs/>
          <w:sz w:val="28"/>
          <w:szCs w:val="28"/>
        </w:rPr>
      </w:pPr>
      <w:r w:rsidRPr="001560A7">
        <w:rPr>
          <w:b/>
          <w:bCs/>
          <w:sz w:val="28"/>
          <w:szCs w:val="28"/>
        </w:rPr>
        <w:t>INTRODUCTION</w:t>
      </w:r>
    </w:p>
    <w:p w14:paraId="1F3F19B2" w14:textId="7EDE489B" w:rsidR="001A24E6" w:rsidRDefault="00647CB2" w:rsidP="001A24E6">
      <w:r w:rsidRPr="00647CB2">
        <w:rPr>
          <w:b/>
          <w:bCs/>
        </w:rPr>
        <w:t>Objective</w:t>
      </w:r>
    </w:p>
    <w:p w14:paraId="1A6DCFA0" w14:textId="77777777" w:rsidR="001A24E6" w:rsidRDefault="001A24E6" w:rsidP="001A24E6">
      <w:r w:rsidRPr="001A24E6">
        <w:t xml:space="preserve">This project examines nineteen annual index scores covering 2005-2023. I applied standard univariate time-series tools in </w:t>
      </w:r>
      <w:r w:rsidRPr="001A24E6">
        <w:rPr>
          <w:b/>
          <w:bCs/>
        </w:rPr>
        <w:t>R</w:t>
      </w:r>
      <w:r w:rsidRPr="001A24E6">
        <w:t xml:space="preserve"> (packages: readxl, ggplot2, </w:t>
      </w:r>
      <w:proofErr w:type="spellStart"/>
      <w:r w:rsidRPr="001A24E6">
        <w:t>mFilter</w:t>
      </w:r>
      <w:proofErr w:type="spellEnd"/>
      <w:r w:rsidRPr="001A24E6">
        <w:t xml:space="preserve">, </w:t>
      </w:r>
      <w:proofErr w:type="spellStart"/>
      <w:r w:rsidRPr="001A24E6">
        <w:t>strucchange</w:t>
      </w:r>
      <w:proofErr w:type="spellEnd"/>
      <w:r w:rsidRPr="001A24E6">
        <w:t xml:space="preserve">, changepoint, forecast, </w:t>
      </w:r>
      <w:proofErr w:type="spellStart"/>
      <w:r w:rsidRPr="001A24E6">
        <w:t>tseries</w:t>
      </w:r>
      <w:proofErr w:type="spellEnd"/>
      <w:r w:rsidRPr="001A24E6">
        <w:t xml:space="preserve">). </w:t>
      </w:r>
    </w:p>
    <w:p w14:paraId="2FEEA6A7" w14:textId="6D2E0B21" w:rsidR="001A24E6" w:rsidRPr="001A24E6" w:rsidRDefault="001A24E6" w:rsidP="001A24E6">
      <w:r w:rsidRPr="001A24E6">
        <w:t>The workflow:</w:t>
      </w:r>
    </w:p>
    <w:p w14:paraId="717C321A" w14:textId="77777777" w:rsidR="001A24E6" w:rsidRPr="001A24E6" w:rsidRDefault="001A24E6" w:rsidP="001A24E6">
      <w:pPr>
        <w:numPr>
          <w:ilvl w:val="0"/>
          <w:numId w:val="1"/>
        </w:numPr>
      </w:pPr>
      <w:r w:rsidRPr="001A24E6">
        <w:t xml:space="preserve">load the data with </w:t>
      </w:r>
      <w:proofErr w:type="spellStart"/>
      <w:r w:rsidRPr="001A24E6">
        <w:rPr>
          <w:b/>
          <w:bCs/>
        </w:rPr>
        <w:t>COINr</w:t>
      </w:r>
      <w:proofErr w:type="spellEnd"/>
    </w:p>
    <w:p w14:paraId="449AFCB1" w14:textId="77777777" w:rsidR="001A24E6" w:rsidRPr="001A24E6" w:rsidRDefault="001A24E6" w:rsidP="001A24E6">
      <w:pPr>
        <w:numPr>
          <w:ilvl w:val="0"/>
          <w:numId w:val="1"/>
        </w:numPr>
      </w:pPr>
      <w:r w:rsidRPr="001A24E6">
        <w:t xml:space="preserve">create a yearly </w:t>
      </w:r>
      <w:proofErr w:type="spellStart"/>
      <w:r w:rsidRPr="001A24E6">
        <w:t>ts</w:t>
      </w:r>
      <w:proofErr w:type="spellEnd"/>
      <w:r w:rsidRPr="001A24E6">
        <w:t xml:space="preserve"> object</w:t>
      </w:r>
    </w:p>
    <w:p w14:paraId="08DCE5D9" w14:textId="77777777" w:rsidR="001A24E6" w:rsidRPr="001A24E6" w:rsidRDefault="001A24E6" w:rsidP="001A24E6">
      <w:pPr>
        <w:numPr>
          <w:ilvl w:val="0"/>
          <w:numId w:val="1"/>
        </w:numPr>
      </w:pPr>
      <w:r w:rsidRPr="001A24E6">
        <w:t>generate trend estimates (LOESS, Hodrick–Prescott)</w:t>
      </w:r>
    </w:p>
    <w:p w14:paraId="1D6A7D9E" w14:textId="77777777" w:rsidR="001A24E6" w:rsidRPr="001A24E6" w:rsidRDefault="001A24E6" w:rsidP="001A24E6">
      <w:pPr>
        <w:numPr>
          <w:ilvl w:val="0"/>
          <w:numId w:val="1"/>
        </w:numPr>
      </w:pPr>
      <w:r w:rsidRPr="001A24E6">
        <w:t>scan for structural breaks (Bai–Perron) and change points (PELT)</w:t>
      </w:r>
    </w:p>
    <w:p w14:paraId="1961CA54" w14:textId="77777777" w:rsidR="001A24E6" w:rsidRPr="001A24E6" w:rsidRDefault="001A24E6" w:rsidP="001A24E6">
      <w:pPr>
        <w:numPr>
          <w:ilvl w:val="0"/>
          <w:numId w:val="1"/>
        </w:numPr>
      </w:pPr>
      <w:r w:rsidRPr="001A24E6">
        <w:t xml:space="preserve">flag local outliers with </w:t>
      </w:r>
      <w:proofErr w:type="spellStart"/>
      <w:r w:rsidRPr="001A24E6">
        <w:t>tsoutliers</w:t>
      </w:r>
      <w:proofErr w:type="spellEnd"/>
      <w:r w:rsidRPr="001A24E6">
        <w:t>()</w:t>
      </w:r>
    </w:p>
    <w:p w14:paraId="5EBC317C" w14:textId="77777777" w:rsidR="001A24E6" w:rsidRDefault="001A24E6" w:rsidP="00647CB2"/>
    <w:p w14:paraId="0468C728" w14:textId="0E740473" w:rsidR="001A24E6" w:rsidRPr="0097035C" w:rsidRDefault="001A24E6" w:rsidP="00647CB2">
      <w:pPr>
        <w:rPr>
          <w:b/>
          <w:bCs/>
        </w:rPr>
      </w:pPr>
      <w:r w:rsidRPr="0097035C">
        <w:rPr>
          <w:b/>
          <w:bCs/>
        </w:rPr>
        <w:t>The was the block of code used to achieve this:</w:t>
      </w:r>
    </w:p>
    <w:tbl>
      <w:tblPr>
        <w:tblStyle w:val="TableGrid"/>
        <w:tblW w:w="0" w:type="auto"/>
        <w:tblLook w:val="04A0" w:firstRow="1" w:lastRow="0" w:firstColumn="1" w:lastColumn="0" w:noHBand="0" w:noVBand="1"/>
      </w:tblPr>
      <w:tblGrid>
        <w:gridCol w:w="9016"/>
      </w:tblGrid>
      <w:tr w:rsidR="001A24E6" w:rsidRPr="001A24E6" w14:paraId="2B48465F" w14:textId="77777777" w:rsidTr="001A24E6">
        <w:tc>
          <w:tcPr>
            <w:tcW w:w="9016" w:type="dxa"/>
          </w:tcPr>
          <w:p w14:paraId="4FEBFCA6" w14:textId="77777777" w:rsidR="001A24E6" w:rsidRPr="001A24E6" w:rsidRDefault="001A24E6" w:rsidP="008051E0">
            <w:r w:rsidRPr="001A24E6">
              <w:t>pkgs &lt;- c("readxl","ggplot2","mFilter","strucchange",</w:t>
            </w:r>
          </w:p>
        </w:tc>
      </w:tr>
      <w:tr w:rsidR="001A24E6" w:rsidRPr="001A24E6" w14:paraId="06CB2E9A" w14:textId="77777777" w:rsidTr="001A24E6">
        <w:tc>
          <w:tcPr>
            <w:tcW w:w="9016" w:type="dxa"/>
          </w:tcPr>
          <w:p w14:paraId="0EC06ABB" w14:textId="77777777" w:rsidR="001A24E6" w:rsidRPr="001A24E6" w:rsidRDefault="001A24E6" w:rsidP="008051E0">
            <w:r w:rsidRPr="001A24E6">
              <w:t xml:space="preserve">          "changepoint","forecast","</w:t>
            </w:r>
            <w:proofErr w:type="spellStart"/>
            <w:r w:rsidRPr="001A24E6">
              <w:t>tseries</w:t>
            </w:r>
            <w:proofErr w:type="spellEnd"/>
            <w:r w:rsidRPr="001A24E6">
              <w:t>")</w:t>
            </w:r>
          </w:p>
        </w:tc>
      </w:tr>
      <w:tr w:rsidR="001A24E6" w:rsidRPr="001A24E6" w14:paraId="6D90FC02" w14:textId="77777777" w:rsidTr="001A24E6">
        <w:tc>
          <w:tcPr>
            <w:tcW w:w="9016" w:type="dxa"/>
          </w:tcPr>
          <w:p w14:paraId="3BC772EF" w14:textId="77777777" w:rsidR="001A24E6" w:rsidRPr="001A24E6" w:rsidRDefault="001A24E6" w:rsidP="008051E0">
            <w:r w:rsidRPr="001A24E6">
              <w:t>for (p in pkgs) if (!</w:t>
            </w:r>
            <w:proofErr w:type="spellStart"/>
            <w:r w:rsidRPr="001A24E6">
              <w:t>requireNamespace</w:t>
            </w:r>
            <w:proofErr w:type="spellEnd"/>
            <w:r w:rsidRPr="001A24E6">
              <w:t xml:space="preserve">(p, quietly = TRUE)) </w:t>
            </w:r>
            <w:proofErr w:type="spellStart"/>
            <w:r w:rsidRPr="001A24E6">
              <w:t>install.packages</w:t>
            </w:r>
            <w:proofErr w:type="spellEnd"/>
            <w:r w:rsidRPr="001A24E6">
              <w:t>(p)</w:t>
            </w:r>
          </w:p>
        </w:tc>
      </w:tr>
      <w:tr w:rsidR="001A24E6" w:rsidRPr="001A24E6" w14:paraId="7D573265" w14:textId="77777777" w:rsidTr="001A24E6">
        <w:tc>
          <w:tcPr>
            <w:tcW w:w="9016" w:type="dxa"/>
          </w:tcPr>
          <w:p w14:paraId="6E20D9FA" w14:textId="77777777" w:rsidR="001A24E6" w:rsidRPr="001A24E6" w:rsidRDefault="001A24E6" w:rsidP="008051E0">
            <w:r w:rsidRPr="001A24E6">
              <w:t>invisible(</w:t>
            </w:r>
            <w:proofErr w:type="spellStart"/>
            <w:r w:rsidRPr="001A24E6">
              <w:t>lapply</w:t>
            </w:r>
            <w:proofErr w:type="spellEnd"/>
            <w:r w:rsidRPr="001A24E6">
              <w:t xml:space="preserve">(pkgs, library, </w:t>
            </w:r>
            <w:proofErr w:type="spellStart"/>
            <w:r w:rsidRPr="001A24E6">
              <w:t>character.only</w:t>
            </w:r>
            <w:proofErr w:type="spellEnd"/>
            <w:r w:rsidRPr="001A24E6">
              <w:t xml:space="preserve"> = TRUE))</w:t>
            </w:r>
          </w:p>
        </w:tc>
      </w:tr>
      <w:tr w:rsidR="001A24E6" w:rsidRPr="001A24E6" w14:paraId="36EB14ED" w14:textId="77777777" w:rsidTr="001A24E6">
        <w:tc>
          <w:tcPr>
            <w:tcW w:w="9016" w:type="dxa"/>
          </w:tcPr>
          <w:p w14:paraId="15354029" w14:textId="77777777" w:rsidR="001A24E6" w:rsidRPr="001A24E6" w:rsidRDefault="001A24E6" w:rsidP="008051E0"/>
        </w:tc>
      </w:tr>
      <w:tr w:rsidR="001A24E6" w:rsidRPr="001A24E6" w14:paraId="3EA2CB7E" w14:textId="77777777" w:rsidTr="001A24E6">
        <w:tc>
          <w:tcPr>
            <w:tcW w:w="9016" w:type="dxa"/>
          </w:tcPr>
          <w:p w14:paraId="738E8C21" w14:textId="77777777" w:rsidR="001A24E6" w:rsidRPr="001A24E6" w:rsidRDefault="001A24E6" w:rsidP="008051E0">
            <w:proofErr w:type="spellStart"/>
            <w:r w:rsidRPr="001A24E6">
              <w:t>data_path</w:t>
            </w:r>
            <w:proofErr w:type="spellEnd"/>
            <w:r w:rsidRPr="001A24E6">
              <w:t xml:space="preserve"> &lt;- "tsdata.xlsx"</w:t>
            </w:r>
          </w:p>
        </w:tc>
      </w:tr>
      <w:tr w:rsidR="001A24E6" w:rsidRPr="001A24E6" w14:paraId="7F8D9A26" w14:textId="77777777" w:rsidTr="001A24E6">
        <w:tc>
          <w:tcPr>
            <w:tcW w:w="9016" w:type="dxa"/>
          </w:tcPr>
          <w:p w14:paraId="06658435" w14:textId="77777777" w:rsidR="001A24E6" w:rsidRPr="001A24E6" w:rsidRDefault="001A24E6" w:rsidP="008051E0">
            <w:proofErr w:type="spellStart"/>
            <w:r w:rsidRPr="001A24E6">
              <w:t>dir_out</w:t>
            </w:r>
            <w:proofErr w:type="spellEnd"/>
            <w:r w:rsidRPr="001A24E6">
              <w:t xml:space="preserve">   &lt;- "."</w:t>
            </w:r>
          </w:p>
        </w:tc>
      </w:tr>
      <w:tr w:rsidR="001A24E6" w:rsidRPr="001A24E6" w14:paraId="4F8262B2" w14:textId="77777777" w:rsidTr="001A24E6">
        <w:tc>
          <w:tcPr>
            <w:tcW w:w="9016" w:type="dxa"/>
          </w:tcPr>
          <w:p w14:paraId="765FAD25" w14:textId="77777777" w:rsidR="001A24E6" w:rsidRPr="001A24E6" w:rsidRDefault="001A24E6" w:rsidP="008051E0"/>
        </w:tc>
      </w:tr>
      <w:tr w:rsidR="001A24E6" w:rsidRPr="001A24E6" w14:paraId="247A8224" w14:textId="77777777" w:rsidTr="001A24E6">
        <w:tc>
          <w:tcPr>
            <w:tcW w:w="9016" w:type="dxa"/>
          </w:tcPr>
          <w:p w14:paraId="5811230D" w14:textId="77777777" w:rsidR="001A24E6" w:rsidRPr="001A24E6" w:rsidRDefault="001A24E6" w:rsidP="008051E0">
            <w:proofErr w:type="spellStart"/>
            <w:r w:rsidRPr="001A24E6">
              <w:t>dir.create</w:t>
            </w:r>
            <w:proofErr w:type="spellEnd"/>
            <w:r w:rsidRPr="001A24E6">
              <w:t>(</w:t>
            </w:r>
            <w:proofErr w:type="spellStart"/>
            <w:r w:rsidRPr="001A24E6">
              <w:t>dir_out</w:t>
            </w:r>
            <w:proofErr w:type="spellEnd"/>
            <w:r w:rsidRPr="001A24E6">
              <w:t>, show = FALSE)</w:t>
            </w:r>
          </w:p>
        </w:tc>
      </w:tr>
      <w:tr w:rsidR="001A24E6" w:rsidRPr="001A24E6" w14:paraId="365D4D04" w14:textId="77777777" w:rsidTr="001A24E6">
        <w:tc>
          <w:tcPr>
            <w:tcW w:w="9016" w:type="dxa"/>
          </w:tcPr>
          <w:p w14:paraId="0ADF5F72" w14:textId="77777777" w:rsidR="001A24E6" w:rsidRPr="001A24E6" w:rsidRDefault="001A24E6" w:rsidP="008051E0"/>
        </w:tc>
      </w:tr>
      <w:tr w:rsidR="001A24E6" w:rsidRPr="001A24E6" w14:paraId="6F58AB3F" w14:textId="77777777" w:rsidTr="001A24E6">
        <w:tc>
          <w:tcPr>
            <w:tcW w:w="9016" w:type="dxa"/>
          </w:tcPr>
          <w:p w14:paraId="34605990" w14:textId="77777777" w:rsidR="001A24E6" w:rsidRPr="001A24E6" w:rsidRDefault="001A24E6" w:rsidP="008051E0">
            <w:proofErr w:type="spellStart"/>
            <w:r w:rsidRPr="001A24E6">
              <w:t>dat</w:t>
            </w:r>
            <w:proofErr w:type="spellEnd"/>
            <w:r w:rsidRPr="001A24E6">
              <w:t xml:space="preserve"> &lt;- </w:t>
            </w:r>
            <w:proofErr w:type="spellStart"/>
            <w:r w:rsidRPr="001A24E6">
              <w:t>read_excel</w:t>
            </w:r>
            <w:proofErr w:type="spellEnd"/>
            <w:r w:rsidRPr="001A24E6">
              <w:t>(</w:t>
            </w:r>
            <w:proofErr w:type="spellStart"/>
            <w:r w:rsidRPr="001A24E6">
              <w:t>data_path</w:t>
            </w:r>
            <w:proofErr w:type="spellEnd"/>
            <w:r w:rsidRPr="001A24E6">
              <w:t xml:space="preserve">, </w:t>
            </w:r>
            <w:proofErr w:type="spellStart"/>
            <w:r w:rsidRPr="001A24E6">
              <w:t>col_names</w:t>
            </w:r>
            <w:proofErr w:type="spellEnd"/>
            <w:r w:rsidRPr="001A24E6">
              <w:t xml:space="preserve"> = TRUE)</w:t>
            </w:r>
          </w:p>
        </w:tc>
      </w:tr>
      <w:tr w:rsidR="001A24E6" w:rsidRPr="001A24E6" w14:paraId="3DF49E73" w14:textId="77777777" w:rsidTr="001A24E6">
        <w:tc>
          <w:tcPr>
            <w:tcW w:w="9016" w:type="dxa"/>
          </w:tcPr>
          <w:p w14:paraId="37AE8A18" w14:textId="77777777" w:rsidR="001A24E6" w:rsidRPr="001A24E6" w:rsidRDefault="001A24E6" w:rsidP="008051E0">
            <w:proofErr w:type="spellStart"/>
            <w:r w:rsidRPr="001A24E6">
              <w:t>colnames</w:t>
            </w:r>
            <w:proofErr w:type="spellEnd"/>
            <w:r w:rsidRPr="001A24E6">
              <w:t>(</w:t>
            </w:r>
            <w:proofErr w:type="spellStart"/>
            <w:r w:rsidRPr="001A24E6">
              <w:t>dat</w:t>
            </w:r>
            <w:proofErr w:type="spellEnd"/>
            <w:r w:rsidRPr="001A24E6">
              <w:t>)[1:2] &lt;- c("</w:t>
            </w:r>
            <w:proofErr w:type="spellStart"/>
            <w:r w:rsidRPr="001A24E6">
              <w:t>Year","Score</w:t>
            </w:r>
            <w:proofErr w:type="spellEnd"/>
            <w:r w:rsidRPr="001A24E6">
              <w:t>")</w:t>
            </w:r>
          </w:p>
        </w:tc>
      </w:tr>
      <w:tr w:rsidR="001A24E6" w:rsidRPr="001A24E6" w14:paraId="0A8A5DB9" w14:textId="77777777" w:rsidTr="001A24E6">
        <w:tc>
          <w:tcPr>
            <w:tcW w:w="9016" w:type="dxa"/>
          </w:tcPr>
          <w:p w14:paraId="6C6F728C" w14:textId="77777777" w:rsidR="001A24E6" w:rsidRPr="001A24E6" w:rsidRDefault="001A24E6" w:rsidP="008051E0">
            <w:proofErr w:type="spellStart"/>
            <w:r w:rsidRPr="001A24E6">
              <w:t>stopifnot</w:t>
            </w:r>
            <w:proofErr w:type="spellEnd"/>
            <w:r w:rsidRPr="001A24E6">
              <w:t>(</w:t>
            </w:r>
            <w:proofErr w:type="spellStart"/>
            <w:r w:rsidRPr="001A24E6">
              <w:t>nrow</w:t>
            </w:r>
            <w:proofErr w:type="spellEnd"/>
            <w:r w:rsidRPr="001A24E6">
              <w:t>(</w:t>
            </w:r>
            <w:proofErr w:type="spellStart"/>
            <w:r w:rsidRPr="001A24E6">
              <w:t>dat</w:t>
            </w:r>
            <w:proofErr w:type="spellEnd"/>
            <w:r w:rsidRPr="001A24E6">
              <w:t>) == 19)</w:t>
            </w:r>
          </w:p>
        </w:tc>
      </w:tr>
      <w:tr w:rsidR="001A24E6" w:rsidRPr="001A24E6" w14:paraId="49190D06" w14:textId="77777777" w:rsidTr="001A24E6">
        <w:tc>
          <w:tcPr>
            <w:tcW w:w="9016" w:type="dxa"/>
          </w:tcPr>
          <w:p w14:paraId="793A353B" w14:textId="77777777" w:rsidR="001A24E6" w:rsidRPr="001A24E6" w:rsidRDefault="001A24E6" w:rsidP="008051E0"/>
        </w:tc>
      </w:tr>
      <w:tr w:rsidR="001A24E6" w:rsidRPr="001A24E6" w14:paraId="0DB41ECE" w14:textId="77777777" w:rsidTr="001A24E6">
        <w:tc>
          <w:tcPr>
            <w:tcW w:w="9016" w:type="dxa"/>
          </w:tcPr>
          <w:p w14:paraId="61156AEE" w14:textId="77777777" w:rsidR="001A24E6" w:rsidRPr="001A24E6" w:rsidRDefault="001A24E6" w:rsidP="008051E0">
            <w:proofErr w:type="spellStart"/>
            <w:r w:rsidRPr="001A24E6">
              <w:t>ts_idx</w:t>
            </w:r>
            <w:proofErr w:type="spellEnd"/>
            <w:r w:rsidRPr="001A24E6">
              <w:t xml:space="preserve"> &lt;- </w:t>
            </w:r>
            <w:proofErr w:type="spellStart"/>
            <w:r w:rsidRPr="001A24E6">
              <w:t>ts</w:t>
            </w:r>
            <w:proofErr w:type="spellEnd"/>
            <w:r w:rsidRPr="001A24E6">
              <w:t>(</w:t>
            </w:r>
            <w:proofErr w:type="spellStart"/>
            <w:r w:rsidRPr="001A24E6">
              <w:t>dat$Score</w:t>
            </w:r>
            <w:proofErr w:type="spellEnd"/>
            <w:r w:rsidRPr="001A24E6">
              <w:t xml:space="preserve">, start = </w:t>
            </w:r>
            <w:proofErr w:type="spellStart"/>
            <w:r w:rsidRPr="001A24E6">
              <w:t>dat$Year</w:t>
            </w:r>
            <w:proofErr w:type="spellEnd"/>
            <w:r w:rsidRPr="001A24E6">
              <w:t>[1], frequency = 1)</w:t>
            </w:r>
          </w:p>
        </w:tc>
      </w:tr>
      <w:tr w:rsidR="001A24E6" w:rsidRPr="001A24E6" w14:paraId="11389A95" w14:textId="77777777" w:rsidTr="001A24E6">
        <w:tc>
          <w:tcPr>
            <w:tcW w:w="9016" w:type="dxa"/>
          </w:tcPr>
          <w:p w14:paraId="520E7F5B" w14:textId="77777777" w:rsidR="001A24E6" w:rsidRPr="001A24E6" w:rsidRDefault="001A24E6" w:rsidP="008051E0">
            <w:proofErr w:type="spellStart"/>
            <w:r w:rsidRPr="001A24E6">
              <w:t>df</w:t>
            </w:r>
            <w:proofErr w:type="spellEnd"/>
            <w:r w:rsidRPr="001A24E6">
              <w:t xml:space="preserve">     &lt;- </w:t>
            </w:r>
            <w:proofErr w:type="spellStart"/>
            <w:r w:rsidRPr="001A24E6">
              <w:t>data.frame</w:t>
            </w:r>
            <w:proofErr w:type="spellEnd"/>
            <w:r w:rsidRPr="001A24E6">
              <w:t xml:space="preserve">(year = </w:t>
            </w:r>
            <w:proofErr w:type="spellStart"/>
            <w:r w:rsidRPr="001A24E6">
              <w:t>dat$Year</w:t>
            </w:r>
            <w:proofErr w:type="spellEnd"/>
            <w:r w:rsidRPr="001A24E6">
              <w:t xml:space="preserve">, </w:t>
            </w:r>
            <w:proofErr w:type="spellStart"/>
            <w:r w:rsidRPr="001A24E6">
              <w:t>idx</w:t>
            </w:r>
            <w:proofErr w:type="spellEnd"/>
            <w:r w:rsidRPr="001A24E6">
              <w:t xml:space="preserve"> = </w:t>
            </w:r>
            <w:proofErr w:type="spellStart"/>
            <w:r w:rsidRPr="001A24E6">
              <w:t>dat$Score</w:t>
            </w:r>
            <w:proofErr w:type="spellEnd"/>
            <w:r w:rsidRPr="001A24E6">
              <w:t>)</w:t>
            </w:r>
          </w:p>
        </w:tc>
      </w:tr>
      <w:tr w:rsidR="001A24E6" w:rsidRPr="001A24E6" w14:paraId="5E698839" w14:textId="77777777" w:rsidTr="001A24E6">
        <w:tc>
          <w:tcPr>
            <w:tcW w:w="9016" w:type="dxa"/>
          </w:tcPr>
          <w:p w14:paraId="438EF569" w14:textId="77777777" w:rsidR="001A24E6" w:rsidRPr="001A24E6" w:rsidRDefault="001A24E6" w:rsidP="008051E0"/>
        </w:tc>
      </w:tr>
      <w:tr w:rsidR="001A24E6" w:rsidRPr="001A24E6" w14:paraId="2108A846" w14:textId="77777777" w:rsidTr="001A24E6">
        <w:tc>
          <w:tcPr>
            <w:tcW w:w="9016" w:type="dxa"/>
          </w:tcPr>
          <w:p w14:paraId="119BCCB3" w14:textId="77777777" w:rsidR="001A24E6" w:rsidRPr="001A24E6" w:rsidRDefault="001A24E6" w:rsidP="008051E0">
            <w:proofErr w:type="spellStart"/>
            <w:r w:rsidRPr="001A24E6">
              <w:t>skip_step</w:t>
            </w:r>
            <w:proofErr w:type="spellEnd"/>
            <w:r w:rsidRPr="001A24E6">
              <w:t xml:space="preserve"> &lt;- function(msg, stub)</w:t>
            </w:r>
          </w:p>
        </w:tc>
      </w:tr>
      <w:tr w:rsidR="001A24E6" w:rsidRPr="001A24E6" w14:paraId="14023ABE" w14:textId="77777777" w:rsidTr="001A24E6">
        <w:tc>
          <w:tcPr>
            <w:tcW w:w="9016" w:type="dxa"/>
          </w:tcPr>
          <w:p w14:paraId="642C5693" w14:textId="77777777" w:rsidR="001A24E6" w:rsidRPr="001A24E6" w:rsidRDefault="001A24E6" w:rsidP="008051E0">
            <w:r w:rsidRPr="001A24E6">
              <w:t xml:space="preserve">  write(msg, file = </w:t>
            </w:r>
            <w:proofErr w:type="spellStart"/>
            <w:r w:rsidRPr="001A24E6">
              <w:t>file.path</w:t>
            </w:r>
            <w:proofErr w:type="spellEnd"/>
            <w:r w:rsidRPr="001A24E6">
              <w:t>(</w:t>
            </w:r>
            <w:proofErr w:type="spellStart"/>
            <w:r w:rsidRPr="001A24E6">
              <w:t>dir_out</w:t>
            </w:r>
            <w:proofErr w:type="spellEnd"/>
            <w:r w:rsidRPr="001A24E6">
              <w:t>, paste0(stub,"_SKIPPED.txt")))</w:t>
            </w:r>
          </w:p>
        </w:tc>
      </w:tr>
      <w:tr w:rsidR="001A24E6" w:rsidRPr="001A24E6" w14:paraId="38C3A86D" w14:textId="77777777" w:rsidTr="001A24E6">
        <w:tc>
          <w:tcPr>
            <w:tcW w:w="9016" w:type="dxa"/>
          </w:tcPr>
          <w:p w14:paraId="34944FBC" w14:textId="77777777" w:rsidR="001A24E6" w:rsidRPr="001A24E6" w:rsidRDefault="001A24E6" w:rsidP="008051E0"/>
        </w:tc>
      </w:tr>
      <w:tr w:rsidR="001A24E6" w:rsidRPr="001A24E6" w14:paraId="27F682BD" w14:textId="77777777" w:rsidTr="001A24E6">
        <w:tc>
          <w:tcPr>
            <w:tcW w:w="9016" w:type="dxa"/>
          </w:tcPr>
          <w:p w14:paraId="4521423A" w14:textId="77777777" w:rsidR="001A24E6" w:rsidRPr="001A24E6" w:rsidRDefault="001A24E6" w:rsidP="008051E0">
            <w:proofErr w:type="spellStart"/>
            <w:r w:rsidRPr="001A24E6">
              <w:t>p_raw</w:t>
            </w:r>
            <w:proofErr w:type="spellEnd"/>
            <w:r w:rsidRPr="001A24E6">
              <w:t xml:space="preserve"> &lt;- </w:t>
            </w:r>
            <w:proofErr w:type="spellStart"/>
            <w:r w:rsidRPr="001A24E6">
              <w:t>ggplot</w:t>
            </w:r>
            <w:proofErr w:type="spellEnd"/>
            <w:r w:rsidRPr="001A24E6">
              <w:t>(</w:t>
            </w:r>
            <w:proofErr w:type="spellStart"/>
            <w:r w:rsidRPr="001A24E6">
              <w:t>df</w:t>
            </w:r>
            <w:proofErr w:type="spellEnd"/>
            <w:r w:rsidRPr="001A24E6">
              <w:t xml:space="preserve">, </w:t>
            </w:r>
            <w:proofErr w:type="spellStart"/>
            <w:r w:rsidRPr="001A24E6">
              <w:t>aes</w:t>
            </w:r>
            <w:proofErr w:type="spellEnd"/>
            <w:r w:rsidRPr="001A24E6">
              <w:t xml:space="preserve">(year, </w:t>
            </w:r>
            <w:proofErr w:type="spellStart"/>
            <w:r w:rsidRPr="001A24E6">
              <w:t>idx</w:t>
            </w:r>
            <w:proofErr w:type="spellEnd"/>
            <w:r w:rsidRPr="001A24E6">
              <w:t>)) +</w:t>
            </w:r>
          </w:p>
        </w:tc>
      </w:tr>
      <w:tr w:rsidR="001A24E6" w:rsidRPr="001A24E6" w14:paraId="6F5FEDFC" w14:textId="77777777" w:rsidTr="001A24E6">
        <w:tc>
          <w:tcPr>
            <w:tcW w:w="9016" w:type="dxa"/>
          </w:tcPr>
          <w:p w14:paraId="37025411" w14:textId="77777777" w:rsidR="001A24E6" w:rsidRPr="001A24E6" w:rsidRDefault="001A24E6" w:rsidP="008051E0">
            <w:r w:rsidRPr="001A24E6">
              <w:t xml:space="preserve">         </w:t>
            </w:r>
            <w:proofErr w:type="spellStart"/>
            <w:r w:rsidRPr="001A24E6">
              <w:t>geom_line</w:t>
            </w:r>
            <w:proofErr w:type="spellEnd"/>
            <w:r w:rsidRPr="001A24E6">
              <w:t>(linewidth = 0.9) +</w:t>
            </w:r>
          </w:p>
        </w:tc>
      </w:tr>
      <w:tr w:rsidR="001A24E6" w:rsidRPr="001A24E6" w14:paraId="19782A4C" w14:textId="77777777" w:rsidTr="001A24E6">
        <w:tc>
          <w:tcPr>
            <w:tcW w:w="9016" w:type="dxa"/>
          </w:tcPr>
          <w:p w14:paraId="4E39C645" w14:textId="77777777" w:rsidR="001A24E6" w:rsidRPr="001A24E6" w:rsidRDefault="001A24E6" w:rsidP="008051E0">
            <w:r w:rsidRPr="001A24E6">
              <w:t xml:space="preserve">         labs(title = "Index 2005-2023", x = "Year", y = "Index")</w:t>
            </w:r>
          </w:p>
        </w:tc>
      </w:tr>
      <w:tr w:rsidR="001A24E6" w:rsidRPr="001A24E6" w14:paraId="14DCF86A" w14:textId="77777777" w:rsidTr="001A24E6">
        <w:tc>
          <w:tcPr>
            <w:tcW w:w="9016" w:type="dxa"/>
          </w:tcPr>
          <w:p w14:paraId="31FB684C" w14:textId="77777777" w:rsidR="001A24E6" w:rsidRPr="001A24E6" w:rsidRDefault="001A24E6" w:rsidP="008051E0">
            <w:proofErr w:type="spellStart"/>
            <w:r w:rsidRPr="001A24E6">
              <w:t>ggsave</w:t>
            </w:r>
            <w:proofErr w:type="spellEnd"/>
            <w:r w:rsidRPr="001A24E6">
              <w:t xml:space="preserve">("raw_series.png", </w:t>
            </w:r>
            <w:proofErr w:type="spellStart"/>
            <w:r w:rsidRPr="001A24E6">
              <w:t>p_raw</w:t>
            </w:r>
            <w:proofErr w:type="spellEnd"/>
            <w:r w:rsidRPr="001A24E6">
              <w:t>, width = 7, height = 4, dpi = 300)</w:t>
            </w:r>
          </w:p>
        </w:tc>
      </w:tr>
      <w:tr w:rsidR="001A24E6" w:rsidRPr="001A24E6" w14:paraId="4054C231" w14:textId="77777777" w:rsidTr="001A24E6">
        <w:tc>
          <w:tcPr>
            <w:tcW w:w="9016" w:type="dxa"/>
          </w:tcPr>
          <w:p w14:paraId="7C32B4F3" w14:textId="77777777" w:rsidR="001A24E6" w:rsidRPr="001A24E6" w:rsidRDefault="001A24E6" w:rsidP="008051E0"/>
        </w:tc>
      </w:tr>
      <w:tr w:rsidR="001A24E6" w:rsidRPr="001A24E6" w14:paraId="44878440" w14:textId="77777777" w:rsidTr="001A24E6">
        <w:tc>
          <w:tcPr>
            <w:tcW w:w="9016" w:type="dxa"/>
          </w:tcPr>
          <w:p w14:paraId="0EAAABA5" w14:textId="77777777" w:rsidR="001A24E6" w:rsidRPr="001A24E6" w:rsidRDefault="001A24E6" w:rsidP="008051E0">
            <w:r w:rsidRPr="001A24E6">
              <w:t>lo &lt;- loess(</w:t>
            </w:r>
            <w:proofErr w:type="spellStart"/>
            <w:r w:rsidRPr="001A24E6">
              <w:t>idx</w:t>
            </w:r>
            <w:proofErr w:type="spellEnd"/>
            <w:r w:rsidRPr="001A24E6">
              <w:t xml:space="preserve"> ~ year, data = </w:t>
            </w:r>
            <w:proofErr w:type="spellStart"/>
            <w:r w:rsidRPr="001A24E6">
              <w:t>df</w:t>
            </w:r>
            <w:proofErr w:type="spellEnd"/>
            <w:r w:rsidRPr="001A24E6">
              <w:t>, span = 0.4)</w:t>
            </w:r>
          </w:p>
        </w:tc>
      </w:tr>
      <w:tr w:rsidR="001A24E6" w:rsidRPr="001A24E6" w14:paraId="1DC6B5CE" w14:textId="77777777" w:rsidTr="001A24E6">
        <w:tc>
          <w:tcPr>
            <w:tcW w:w="9016" w:type="dxa"/>
          </w:tcPr>
          <w:p w14:paraId="1DE964A4" w14:textId="77777777" w:rsidR="001A24E6" w:rsidRPr="001A24E6" w:rsidRDefault="001A24E6" w:rsidP="008051E0">
            <w:proofErr w:type="spellStart"/>
            <w:r w:rsidRPr="001A24E6">
              <w:t>df$trend_loess</w:t>
            </w:r>
            <w:proofErr w:type="spellEnd"/>
            <w:r w:rsidRPr="001A24E6">
              <w:t xml:space="preserve"> &lt;- predict(lo)</w:t>
            </w:r>
          </w:p>
        </w:tc>
      </w:tr>
      <w:tr w:rsidR="001A24E6" w:rsidRPr="001A24E6" w14:paraId="14E14BD6" w14:textId="77777777" w:rsidTr="001A24E6">
        <w:tc>
          <w:tcPr>
            <w:tcW w:w="9016" w:type="dxa"/>
          </w:tcPr>
          <w:p w14:paraId="6B396B96" w14:textId="77777777" w:rsidR="001A24E6" w:rsidRPr="001A24E6" w:rsidRDefault="001A24E6" w:rsidP="008051E0">
            <w:proofErr w:type="spellStart"/>
            <w:r w:rsidRPr="001A24E6">
              <w:t>p_loess</w:t>
            </w:r>
            <w:proofErr w:type="spellEnd"/>
            <w:r w:rsidRPr="001A24E6">
              <w:t xml:space="preserve"> &lt;- </w:t>
            </w:r>
            <w:proofErr w:type="spellStart"/>
            <w:r w:rsidRPr="001A24E6">
              <w:t>ggplot</w:t>
            </w:r>
            <w:proofErr w:type="spellEnd"/>
            <w:r w:rsidRPr="001A24E6">
              <w:t>(</w:t>
            </w:r>
            <w:proofErr w:type="spellStart"/>
            <w:r w:rsidRPr="001A24E6">
              <w:t>df</w:t>
            </w:r>
            <w:proofErr w:type="spellEnd"/>
            <w:r w:rsidRPr="001A24E6">
              <w:t xml:space="preserve">, </w:t>
            </w:r>
            <w:proofErr w:type="spellStart"/>
            <w:r w:rsidRPr="001A24E6">
              <w:t>aes</w:t>
            </w:r>
            <w:proofErr w:type="spellEnd"/>
            <w:r w:rsidRPr="001A24E6">
              <w:t xml:space="preserve">(year, </w:t>
            </w:r>
            <w:proofErr w:type="spellStart"/>
            <w:r w:rsidRPr="001A24E6">
              <w:t>idx</w:t>
            </w:r>
            <w:proofErr w:type="spellEnd"/>
            <w:r w:rsidRPr="001A24E6">
              <w:t>)) +</w:t>
            </w:r>
          </w:p>
        </w:tc>
      </w:tr>
      <w:tr w:rsidR="001A24E6" w:rsidRPr="001A24E6" w14:paraId="4EED9D9A" w14:textId="77777777" w:rsidTr="001A24E6">
        <w:tc>
          <w:tcPr>
            <w:tcW w:w="9016" w:type="dxa"/>
          </w:tcPr>
          <w:p w14:paraId="22270B6A" w14:textId="77777777" w:rsidR="001A24E6" w:rsidRPr="001A24E6" w:rsidRDefault="001A24E6" w:rsidP="008051E0">
            <w:r w:rsidRPr="001A24E6">
              <w:t xml:space="preserve">           </w:t>
            </w:r>
            <w:proofErr w:type="spellStart"/>
            <w:r w:rsidRPr="001A24E6">
              <w:t>geom_line</w:t>
            </w:r>
            <w:proofErr w:type="spellEnd"/>
            <w:r w:rsidRPr="001A24E6">
              <w:t>() +</w:t>
            </w:r>
          </w:p>
        </w:tc>
      </w:tr>
      <w:tr w:rsidR="001A24E6" w:rsidRPr="001A24E6" w14:paraId="53022429" w14:textId="77777777" w:rsidTr="001A24E6">
        <w:tc>
          <w:tcPr>
            <w:tcW w:w="9016" w:type="dxa"/>
          </w:tcPr>
          <w:p w14:paraId="0CC3EA5A" w14:textId="77777777" w:rsidR="001A24E6" w:rsidRPr="001A24E6" w:rsidRDefault="001A24E6" w:rsidP="008051E0">
            <w:r w:rsidRPr="001A24E6">
              <w:t xml:space="preserve">           </w:t>
            </w:r>
            <w:proofErr w:type="spellStart"/>
            <w:r w:rsidRPr="001A24E6">
              <w:t>geom_line</w:t>
            </w:r>
            <w:proofErr w:type="spellEnd"/>
            <w:r w:rsidRPr="001A24E6">
              <w:t>(</w:t>
            </w:r>
            <w:proofErr w:type="spellStart"/>
            <w:r w:rsidRPr="001A24E6">
              <w:t>aes</w:t>
            </w:r>
            <w:proofErr w:type="spellEnd"/>
            <w:r w:rsidRPr="001A24E6">
              <w:t xml:space="preserve">(y = </w:t>
            </w:r>
            <w:proofErr w:type="spellStart"/>
            <w:r w:rsidRPr="001A24E6">
              <w:t>trend_loess</w:t>
            </w:r>
            <w:proofErr w:type="spellEnd"/>
            <w:r w:rsidRPr="001A24E6">
              <w:t>), colour = "red", linewidth = 1) +</w:t>
            </w:r>
          </w:p>
        </w:tc>
      </w:tr>
      <w:tr w:rsidR="001A24E6" w:rsidRPr="001A24E6" w14:paraId="5EFD13DD" w14:textId="77777777" w:rsidTr="001A24E6">
        <w:tc>
          <w:tcPr>
            <w:tcW w:w="9016" w:type="dxa"/>
          </w:tcPr>
          <w:p w14:paraId="14320BD8" w14:textId="77777777" w:rsidR="001A24E6" w:rsidRPr="001A24E6" w:rsidRDefault="001A24E6" w:rsidP="008051E0">
            <w:r w:rsidRPr="001A24E6">
              <w:t xml:space="preserve">           labs(title = "LOESS trend", x = "Year", y = "Index")</w:t>
            </w:r>
          </w:p>
        </w:tc>
      </w:tr>
      <w:tr w:rsidR="001A24E6" w:rsidRPr="001A24E6" w14:paraId="6B51A69D" w14:textId="77777777" w:rsidTr="001A24E6">
        <w:tc>
          <w:tcPr>
            <w:tcW w:w="9016" w:type="dxa"/>
          </w:tcPr>
          <w:p w14:paraId="2DF0008B" w14:textId="77777777" w:rsidR="001A24E6" w:rsidRPr="001A24E6" w:rsidRDefault="001A24E6" w:rsidP="008051E0">
            <w:proofErr w:type="spellStart"/>
            <w:r w:rsidRPr="001A24E6">
              <w:t>ggsave</w:t>
            </w:r>
            <w:proofErr w:type="spellEnd"/>
            <w:r w:rsidRPr="001A24E6">
              <w:t xml:space="preserve">("loess_trend.png", </w:t>
            </w:r>
            <w:proofErr w:type="spellStart"/>
            <w:r w:rsidRPr="001A24E6">
              <w:t>p_loess</w:t>
            </w:r>
            <w:proofErr w:type="spellEnd"/>
            <w:r w:rsidRPr="001A24E6">
              <w:t>, width = 7, height = 4, dpi = 300)</w:t>
            </w:r>
          </w:p>
        </w:tc>
      </w:tr>
      <w:tr w:rsidR="001A24E6" w:rsidRPr="001A24E6" w14:paraId="488151BC" w14:textId="77777777" w:rsidTr="001A24E6">
        <w:tc>
          <w:tcPr>
            <w:tcW w:w="9016" w:type="dxa"/>
          </w:tcPr>
          <w:p w14:paraId="3671D83C" w14:textId="77777777" w:rsidR="001A24E6" w:rsidRPr="001A24E6" w:rsidRDefault="001A24E6" w:rsidP="008051E0"/>
        </w:tc>
      </w:tr>
      <w:tr w:rsidR="001A24E6" w:rsidRPr="001A24E6" w14:paraId="6477FFCA" w14:textId="77777777" w:rsidTr="001A24E6">
        <w:tc>
          <w:tcPr>
            <w:tcW w:w="9016" w:type="dxa"/>
          </w:tcPr>
          <w:p w14:paraId="24296E45" w14:textId="77777777" w:rsidR="001A24E6" w:rsidRPr="001A24E6" w:rsidRDefault="001A24E6" w:rsidP="008051E0">
            <w:r w:rsidRPr="001A24E6">
              <w:t>hp &lt;- try(</w:t>
            </w:r>
            <w:proofErr w:type="spellStart"/>
            <w:r w:rsidRPr="001A24E6">
              <w:t>hpfilter</w:t>
            </w:r>
            <w:proofErr w:type="spellEnd"/>
            <w:r w:rsidRPr="001A24E6">
              <w:t>(</w:t>
            </w:r>
            <w:proofErr w:type="spellStart"/>
            <w:r w:rsidRPr="001A24E6">
              <w:t>ts_idx</w:t>
            </w:r>
            <w:proofErr w:type="spellEnd"/>
            <w:r w:rsidRPr="001A24E6">
              <w:t xml:space="preserve">, </w:t>
            </w:r>
            <w:proofErr w:type="spellStart"/>
            <w:r w:rsidRPr="001A24E6">
              <w:t>freq</w:t>
            </w:r>
            <w:proofErr w:type="spellEnd"/>
            <w:r w:rsidRPr="001A24E6">
              <w:t xml:space="preserve"> = 6.25), silent = TRUE)</w:t>
            </w:r>
          </w:p>
        </w:tc>
      </w:tr>
      <w:tr w:rsidR="001A24E6" w:rsidRPr="001A24E6" w14:paraId="2068761B" w14:textId="77777777" w:rsidTr="001A24E6">
        <w:tc>
          <w:tcPr>
            <w:tcW w:w="9016" w:type="dxa"/>
          </w:tcPr>
          <w:p w14:paraId="6A9CE775" w14:textId="77777777" w:rsidR="001A24E6" w:rsidRPr="001A24E6" w:rsidRDefault="001A24E6" w:rsidP="008051E0">
            <w:r w:rsidRPr="001A24E6">
              <w:t>if (inherits(hp, "try-error")) {</w:t>
            </w:r>
          </w:p>
        </w:tc>
      </w:tr>
      <w:tr w:rsidR="001A24E6" w:rsidRPr="001A24E6" w14:paraId="0B1C437E" w14:textId="77777777" w:rsidTr="001A24E6">
        <w:tc>
          <w:tcPr>
            <w:tcW w:w="9016" w:type="dxa"/>
          </w:tcPr>
          <w:p w14:paraId="6287B449" w14:textId="77777777" w:rsidR="001A24E6" w:rsidRPr="001A24E6" w:rsidRDefault="001A24E6" w:rsidP="008051E0">
            <w:r w:rsidRPr="001A24E6">
              <w:t xml:space="preserve">  </w:t>
            </w:r>
            <w:proofErr w:type="spellStart"/>
            <w:r w:rsidRPr="001A24E6">
              <w:t>skip_step</w:t>
            </w:r>
            <w:proofErr w:type="spellEnd"/>
            <w:r w:rsidRPr="001A24E6">
              <w:t>("HP filter failed", "hp")</w:t>
            </w:r>
          </w:p>
        </w:tc>
      </w:tr>
      <w:tr w:rsidR="001A24E6" w:rsidRPr="001A24E6" w14:paraId="39638447" w14:textId="77777777" w:rsidTr="001A24E6">
        <w:tc>
          <w:tcPr>
            <w:tcW w:w="9016" w:type="dxa"/>
          </w:tcPr>
          <w:p w14:paraId="5655EC9F" w14:textId="77777777" w:rsidR="001A24E6" w:rsidRPr="001A24E6" w:rsidRDefault="001A24E6" w:rsidP="008051E0">
            <w:r w:rsidRPr="001A24E6">
              <w:t>} else {</w:t>
            </w:r>
          </w:p>
        </w:tc>
      </w:tr>
      <w:tr w:rsidR="001A24E6" w:rsidRPr="001A24E6" w14:paraId="6FAA69DD" w14:textId="77777777" w:rsidTr="001A24E6">
        <w:tc>
          <w:tcPr>
            <w:tcW w:w="9016" w:type="dxa"/>
          </w:tcPr>
          <w:p w14:paraId="39D65C94" w14:textId="77777777" w:rsidR="001A24E6" w:rsidRPr="001A24E6" w:rsidRDefault="001A24E6" w:rsidP="008051E0">
            <w:r w:rsidRPr="001A24E6">
              <w:t xml:space="preserve">  </w:t>
            </w:r>
            <w:proofErr w:type="spellStart"/>
            <w:r w:rsidRPr="001A24E6">
              <w:t>png</w:t>
            </w:r>
            <w:proofErr w:type="spellEnd"/>
            <w:r w:rsidRPr="001A24E6">
              <w:t>("hp_trend.png", 800, 400, res = 120)</w:t>
            </w:r>
          </w:p>
        </w:tc>
      </w:tr>
      <w:tr w:rsidR="001A24E6" w:rsidRPr="001A24E6" w14:paraId="21E5FACA" w14:textId="77777777" w:rsidTr="001A24E6">
        <w:tc>
          <w:tcPr>
            <w:tcW w:w="9016" w:type="dxa"/>
          </w:tcPr>
          <w:p w14:paraId="77AC23CA" w14:textId="77777777" w:rsidR="001A24E6" w:rsidRPr="001A24E6" w:rsidRDefault="001A24E6" w:rsidP="008051E0">
            <w:r w:rsidRPr="001A24E6">
              <w:t xml:space="preserve">  plot(</w:t>
            </w:r>
            <w:proofErr w:type="spellStart"/>
            <w:r w:rsidRPr="001A24E6">
              <w:t>hp$trend</w:t>
            </w:r>
            <w:proofErr w:type="spellEnd"/>
            <w:r w:rsidRPr="001A24E6">
              <w:t xml:space="preserve">, main = "HP trend", </w:t>
            </w:r>
            <w:proofErr w:type="spellStart"/>
            <w:r w:rsidRPr="001A24E6">
              <w:t>ylab</w:t>
            </w:r>
            <w:proofErr w:type="spellEnd"/>
            <w:r w:rsidRPr="001A24E6">
              <w:t xml:space="preserve"> = "Index"); </w:t>
            </w:r>
            <w:proofErr w:type="spellStart"/>
            <w:r w:rsidRPr="001A24E6">
              <w:t>dev.off</w:t>
            </w:r>
            <w:proofErr w:type="spellEnd"/>
            <w:r w:rsidRPr="001A24E6">
              <w:t>()</w:t>
            </w:r>
          </w:p>
        </w:tc>
      </w:tr>
      <w:tr w:rsidR="001A24E6" w:rsidRPr="001A24E6" w14:paraId="4A358F24" w14:textId="77777777" w:rsidTr="001A24E6">
        <w:tc>
          <w:tcPr>
            <w:tcW w:w="9016" w:type="dxa"/>
          </w:tcPr>
          <w:p w14:paraId="0ED2DB59" w14:textId="77777777" w:rsidR="001A24E6" w:rsidRPr="001A24E6" w:rsidRDefault="001A24E6" w:rsidP="008051E0">
            <w:r w:rsidRPr="001A24E6">
              <w:t xml:space="preserve">  </w:t>
            </w:r>
            <w:proofErr w:type="spellStart"/>
            <w:r w:rsidRPr="001A24E6">
              <w:t>png</w:t>
            </w:r>
            <w:proofErr w:type="spellEnd"/>
            <w:r w:rsidRPr="001A24E6">
              <w:t>("hp_cycle.png", 800, 400, res = 120)</w:t>
            </w:r>
          </w:p>
        </w:tc>
      </w:tr>
      <w:tr w:rsidR="001A24E6" w:rsidRPr="001A24E6" w14:paraId="27AFFE82" w14:textId="77777777" w:rsidTr="001A24E6">
        <w:tc>
          <w:tcPr>
            <w:tcW w:w="9016" w:type="dxa"/>
          </w:tcPr>
          <w:p w14:paraId="03C13F8F" w14:textId="77777777" w:rsidR="001A24E6" w:rsidRPr="001A24E6" w:rsidRDefault="001A24E6" w:rsidP="008051E0">
            <w:r w:rsidRPr="001A24E6">
              <w:t xml:space="preserve">  plot(</w:t>
            </w:r>
            <w:proofErr w:type="spellStart"/>
            <w:r w:rsidRPr="001A24E6">
              <w:t>hp$cycle</w:t>
            </w:r>
            <w:proofErr w:type="spellEnd"/>
            <w:r w:rsidRPr="001A24E6">
              <w:t xml:space="preserve">, main = "HP cycle", </w:t>
            </w:r>
            <w:proofErr w:type="spellStart"/>
            <w:r w:rsidRPr="001A24E6">
              <w:t>ylab</w:t>
            </w:r>
            <w:proofErr w:type="spellEnd"/>
            <w:r w:rsidRPr="001A24E6">
              <w:t xml:space="preserve"> = "Cycle"); </w:t>
            </w:r>
            <w:proofErr w:type="spellStart"/>
            <w:r w:rsidRPr="001A24E6">
              <w:t>dev.off</w:t>
            </w:r>
            <w:proofErr w:type="spellEnd"/>
            <w:r w:rsidRPr="001A24E6">
              <w:t>()</w:t>
            </w:r>
          </w:p>
        </w:tc>
      </w:tr>
      <w:tr w:rsidR="001A24E6" w:rsidRPr="001A24E6" w14:paraId="58E4D218" w14:textId="77777777" w:rsidTr="001A24E6">
        <w:tc>
          <w:tcPr>
            <w:tcW w:w="9016" w:type="dxa"/>
          </w:tcPr>
          <w:p w14:paraId="25C3857D" w14:textId="77777777" w:rsidR="001A24E6" w:rsidRPr="001A24E6" w:rsidRDefault="001A24E6" w:rsidP="008051E0">
            <w:r w:rsidRPr="001A24E6">
              <w:t>}</w:t>
            </w:r>
          </w:p>
        </w:tc>
      </w:tr>
      <w:tr w:rsidR="001A24E6" w:rsidRPr="001A24E6" w14:paraId="494D5089" w14:textId="77777777" w:rsidTr="001A24E6">
        <w:tc>
          <w:tcPr>
            <w:tcW w:w="9016" w:type="dxa"/>
          </w:tcPr>
          <w:p w14:paraId="5D5CB9B6" w14:textId="77777777" w:rsidR="001A24E6" w:rsidRPr="001A24E6" w:rsidRDefault="001A24E6" w:rsidP="008051E0"/>
        </w:tc>
      </w:tr>
      <w:tr w:rsidR="001A24E6" w:rsidRPr="001A24E6" w14:paraId="3CD5BAB0" w14:textId="77777777" w:rsidTr="001A24E6">
        <w:tc>
          <w:tcPr>
            <w:tcW w:w="9016" w:type="dxa"/>
          </w:tcPr>
          <w:p w14:paraId="3617744F" w14:textId="77777777" w:rsidR="001A24E6" w:rsidRPr="001A24E6" w:rsidRDefault="001A24E6" w:rsidP="008051E0">
            <w:r w:rsidRPr="001A24E6">
              <w:t>bp &lt;- try(breakpoints(</w:t>
            </w:r>
            <w:proofErr w:type="spellStart"/>
            <w:r w:rsidRPr="001A24E6">
              <w:t>ts_idx</w:t>
            </w:r>
            <w:proofErr w:type="spellEnd"/>
            <w:r w:rsidRPr="001A24E6">
              <w:t xml:space="preserve"> ~ 1, h = 5), silent = TRUE)</w:t>
            </w:r>
          </w:p>
        </w:tc>
      </w:tr>
      <w:tr w:rsidR="001A24E6" w:rsidRPr="001A24E6" w14:paraId="1FB39AF3" w14:textId="77777777" w:rsidTr="001A24E6">
        <w:tc>
          <w:tcPr>
            <w:tcW w:w="9016" w:type="dxa"/>
          </w:tcPr>
          <w:p w14:paraId="6E67D06B" w14:textId="77777777" w:rsidR="001A24E6" w:rsidRPr="001A24E6" w:rsidRDefault="001A24E6" w:rsidP="008051E0">
            <w:r w:rsidRPr="001A24E6">
              <w:t>if (inherits(bp, "try-error")) {</w:t>
            </w:r>
          </w:p>
        </w:tc>
      </w:tr>
      <w:tr w:rsidR="001A24E6" w:rsidRPr="001A24E6" w14:paraId="2AE81B0F" w14:textId="77777777" w:rsidTr="001A24E6">
        <w:tc>
          <w:tcPr>
            <w:tcW w:w="9016" w:type="dxa"/>
          </w:tcPr>
          <w:p w14:paraId="484C1C57" w14:textId="77777777" w:rsidR="001A24E6" w:rsidRPr="001A24E6" w:rsidRDefault="001A24E6" w:rsidP="008051E0">
            <w:r w:rsidRPr="001A24E6">
              <w:t xml:space="preserve">  </w:t>
            </w:r>
            <w:proofErr w:type="spellStart"/>
            <w:r w:rsidRPr="001A24E6">
              <w:t>skip_step</w:t>
            </w:r>
            <w:proofErr w:type="spellEnd"/>
            <w:r w:rsidRPr="001A24E6">
              <w:t>("Breakpoint routine did not converge", "</w:t>
            </w:r>
            <w:proofErr w:type="spellStart"/>
            <w:r w:rsidRPr="001A24E6">
              <w:t>structural_breaks</w:t>
            </w:r>
            <w:proofErr w:type="spellEnd"/>
            <w:r w:rsidRPr="001A24E6">
              <w:t>")</w:t>
            </w:r>
          </w:p>
        </w:tc>
      </w:tr>
      <w:tr w:rsidR="001A24E6" w:rsidRPr="001A24E6" w14:paraId="5E1FF46F" w14:textId="77777777" w:rsidTr="001A24E6">
        <w:tc>
          <w:tcPr>
            <w:tcW w:w="9016" w:type="dxa"/>
          </w:tcPr>
          <w:p w14:paraId="2562E60B" w14:textId="77777777" w:rsidR="001A24E6" w:rsidRPr="001A24E6" w:rsidRDefault="001A24E6" w:rsidP="008051E0">
            <w:r w:rsidRPr="001A24E6">
              <w:t>} else {</w:t>
            </w:r>
          </w:p>
        </w:tc>
      </w:tr>
      <w:tr w:rsidR="001A24E6" w:rsidRPr="001A24E6" w14:paraId="60A22EF6" w14:textId="77777777" w:rsidTr="001A24E6">
        <w:tc>
          <w:tcPr>
            <w:tcW w:w="9016" w:type="dxa"/>
          </w:tcPr>
          <w:p w14:paraId="0AF12842" w14:textId="77777777" w:rsidR="001A24E6" w:rsidRPr="001A24E6" w:rsidRDefault="001A24E6" w:rsidP="008051E0">
            <w:r w:rsidRPr="001A24E6">
              <w:t xml:space="preserve">  </w:t>
            </w:r>
            <w:proofErr w:type="spellStart"/>
            <w:r w:rsidRPr="001A24E6">
              <w:t>png</w:t>
            </w:r>
            <w:proofErr w:type="spellEnd"/>
            <w:r w:rsidRPr="001A24E6">
              <w:t>("structural_breaks.png", 800, 400, res = 120)</w:t>
            </w:r>
          </w:p>
        </w:tc>
      </w:tr>
      <w:tr w:rsidR="001A24E6" w:rsidRPr="001A24E6" w14:paraId="4CD38252" w14:textId="77777777" w:rsidTr="001A24E6">
        <w:tc>
          <w:tcPr>
            <w:tcW w:w="9016" w:type="dxa"/>
          </w:tcPr>
          <w:p w14:paraId="48F07C0B" w14:textId="77777777" w:rsidR="001A24E6" w:rsidRPr="001A24E6" w:rsidRDefault="001A24E6" w:rsidP="008051E0">
            <w:r w:rsidRPr="001A24E6">
              <w:t xml:space="preserve">  plot(bp); </w:t>
            </w:r>
            <w:proofErr w:type="spellStart"/>
            <w:r w:rsidRPr="001A24E6">
              <w:t>dev.off</w:t>
            </w:r>
            <w:proofErr w:type="spellEnd"/>
            <w:r w:rsidRPr="001A24E6">
              <w:t>()</w:t>
            </w:r>
          </w:p>
        </w:tc>
      </w:tr>
      <w:tr w:rsidR="001A24E6" w:rsidRPr="001A24E6" w14:paraId="23E5CDC9" w14:textId="77777777" w:rsidTr="001A24E6">
        <w:tc>
          <w:tcPr>
            <w:tcW w:w="9016" w:type="dxa"/>
          </w:tcPr>
          <w:p w14:paraId="693B52D6" w14:textId="77777777" w:rsidR="001A24E6" w:rsidRPr="001A24E6" w:rsidRDefault="001A24E6" w:rsidP="008051E0">
            <w:r w:rsidRPr="001A24E6">
              <w:t xml:space="preserve">  write.csv(</w:t>
            </w:r>
            <w:proofErr w:type="spellStart"/>
            <w:r w:rsidRPr="001A24E6">
              <w:t>data.frame</w:t>
            </w:r>
            <w:proofErr w:type="spellEnd"/>
            <w:r w:rsidRPr="001A24E6">
              <w:t xml:space="preserve">(breakpoints = </w:t>
            </w:r>
            <w:proofErr w:type="spellStart"/>
            <w:r w:rsidRPr="001A24E6">
              <w:t>bp$breakpoints</w:t>
            </w:r>
            <w:proofErr w:type="spellEnd"/>
            <w:r w:rsidRPr="001A24E6">
              <w:t>),</w:t>
            </w:r>
          </w:p>
        </w:tc>
      </w:tr>
      <w:tr w:rsidR="001A24E6" w:rsidRPr="001A24E6" w14:paraId="2241BA8C" w14:textId="77777777" w:rsidTr="001A24E6">
        <w:tc>
          <w:tcPr>
            <w:tcW w:w="9016" w:type="dxa"/>
          </w:tcPr>
          <w:p w14:paraId="42145D07" w14:textId="77777777" w:rsidR="001A24E6" w:rsidRPr="001A24E6" w:rsidRDefault="001A24E6" w:rsidP="008051E0">
            <w:r w:rsidRPr="001A24E6">
              <w:t xml:space="preserve">            "breakpoints.csv", </w:t>
            </w:r>
            <w:proofErr w:type="spellStart"/>
            <w:r w:rsidRPr="001A24E6">
              <w:t>row.names</w:t>
            </w:r>
            <w:proofErr w:type="spellEnd"/>
            <w:r w:rsidRPr="001A24E6">
              <w:t xml:space="preserve"> = FALSE)</w:t>
            </w:r>
          </w:p>
        </w:tc>
      </w:tr>
      <w:tr w:rsidR="001A24E6" w:rsidRPr="001A24E6" w14:paraId="2CFC3C88" w14:textId="77777777" w:rsidTr="001A24E6">
        <w:tc>
          <w:tcPr>
            <w:tcW w:w="9016" w:type="dxa"/>
          </w:tcPr>
          <w:p w14:paraId="4E9E6101" w14:textId="77777777" w:rsidR="001A24E6" w:rsidRPr="001A24E6" w:rsidRDefault="001A24E6" w:rsidP="008051E0">
            <w:r w:rsidRPr="001A24E6">
              <w:t>}</w:t>
            </w:r>
          </w:p>
        </w:tc>
      </w:tr>
      <w:tr w:rsidR="001A24E6" w:rsidRPr="001A24E6" w14:paraId="2E6245B0" w14:textId="77777777" w:rsidTr="001A24E6">
        <w:tc>
          <w:tcPr>
            <w:tcW w:w="9016" w:type="dxa"/>
          </w:tcPr>
          <w:p w14:paraId="63AAE6B9" w14:textId="77777777" w:rsidR="001A24E6" w:rsidRPr="001A24E6" w:rsidRDefault="001A24E6" w:rsidP="008051E0"/>
        </w:tc>
      </w:tr>
      <w:tr w:rsidR="001A24E6" w:rsidRPr="001A24E6" w14:paraId="3BBA9FD5" w14:textId="77777777" w:rsidTr="001A24E6">
        <w:tc>
          <w:tcPr>
            <w:tcW w:w="9016" w:type="dxa"/>
          </w:tcPr>
          <w:p w14:paraId="0B183BCB" w14:textId="77777777" w:rsidR="001A24E6" w:rsidRPr="001A24E6" w:rsidRDefault="001A24E6" w:rsidP="008051E0">
            <w:r w:rsidRPr="001A24E6">
              <w:t xml:space="preserve">cp &lt;- </w:t>
            </w:r>
            <w:proofErr w:type="spellStart"/>
            <w:r w:rsidRPr="001A24E6">
              <w:t>cpt.meanvar</w:t>
            </w:r>
            <w:proofErr w:type="spellEnd"/>
            <w:r w:rsidRPr="001A24E6">
              <w:t>(</w:t>
            </w:r>
            <w:proofErr w:type="spellStart"/>
            <w:r w:rsidRPr="001A24E6">
              <w:t>ts_idx</w:t>
            </w:r>
            <w:proofErr w:type="spellEnd"/>
            <w:r w:rsidRPr="001A24E6">
              <w:t>, method = "PELT")</w:t>
            </w:r>
          </w:p>
        </w:tc>
      </w:tr>
      <w:tr w:rsidR="001A24E6" w:rsidRPr="001A24E6" w14:paraId="6A7880EE" w14:textId="77777777" w:rsidTr="001A24E6">
        <w:tc>
          <w:tcPr>
            <w:tcW w:w="9016" w:type="dxa"/>
          </w:tcPr>
          <w:p w14:paraId="019273FE" w14:textId="77777777" w:rsidR="001A24E6" w:rsidRPr="001A24E6" w:rsidRDefault="001A24E6" w:rsidP="008051E0">
            <w:proofErr w:type="spellStart"/>
            <w:r w:rsidRPr="001A24E6">
              <w:t>png</w:t>
            </w:r>
            <w:proofErr w:type="spellEnd"/>
            <w:r w:rsidRPr="001A24E6">
              <w:t>("changepoints.png", 800, 400, res = 120)</w:t>
            </w:r>
          </w:p>
        </w:tc>
      </w:tr>
      <w:tr w:rsidR="001A24E6" w:rsidRPr="001A24E6" w14:paraId="44211969" w14:textId="77777777" w:rsidTr="001A24E6">
        <w:tc>
          <w:tcPr>
            <w:tcW w:w="9016" w:type="dxa"/>
          </w:tcPr>
          <w:p w14:paraId="2BF72A5E" w14:textId="77777777" w:rsidR="001A24E6" w:rsidRPr="001A24E6" w:rsidRDefault="001A24E6" w:rsidP="008051E0">
            <w:r w:rsidRPr="001A24E6">
              <w:t xml:space="preserve">plot(cp, main = "Change points"); </w:t>
            </w:r>
            <w:proofErr w:type="spellStart"/>
            <w:r w:rsidRPr="001A24E6">
              <w:t>dev.off</w:t>
            </w:r>
            <w:proofErr w:type="spellEnd"/>
            <w:r w:rsidRPr="001A24E6">
              <w:t>()</w:t>
            </w:r>
          </w:p>
        </w:tc>
      </w:tr>
      <w:tr w:rsidR="001A24E6" w:rsidRPr="001A24E6" w14:paraId="4857E961" w14:textId="77777777" w:rsidTr="001A24E6">
        <w:tc>
          <w:tcPr>
            <w:tcW w:w="9016" w:type="dxa"/>
          </w:tcPr>
          <w:p w14:paraId="44D8B300" w14:textId="77777777" w:rsidR="001A24E6" w:rsidRPr="001A24E6" w:rsidRDefault="001A24E6" w:rsidP="008051E0">
            <w:proofErr w:type="spellStart"/>
            <w:r w:rsidRPr="001A24E6">
              <w:t>saveRDS</w:t>
            </w:r>
            <w:proofErr w:type="spellEnd"/>
            <w:r w:rsidRPr="001A24E6">
              <w:t>(cp, "</w:t>
            </w:r>
            <w:proofErr w:type="spellStart"/>
            <w:r w:rsidRPr="001A24E6">
              <w:t>changepoints.rds</w:t>
            </w:r>
            <w:proofErr w:type="spellEnd"/>
            <w:r w:rsidRPr="001A24E6">
              <w:t>")</w:t>
            </w:r>
          </w:p>
        </w:tc>
      </w:tr>
      <w:tr w:rsidR="001A24E6" w:rsidRPr="001A24E6" w14:paraId="1296F839" w14:textId="77777777" w:rsidTr="001A24E6">
        <w:tc>
          <w:tcPr>
            <w:tcW w:w="9016" w:type="dxa"/>
          </w:tcPr>
          <w:p w14:paraId="6FA11B08" w14:textId="77777777" w:rsidR="001A24E6" w:rsidRPr="001A24E6" w:rsidRDefault="001A24E6" w:rsidP="008051E0"/>
        </w:tc>
      </w:tr>
      <w:tr w:rsidR="001A24E6" w:rsidRPr="001A24E6" w14:paraId="2D8C272A" w14:textId="77777777" w:rsidTr="001A24E6">
        <w:tc>
          <w:tcPr>
            <w:tcW w:w="9016" w:type="dxa"/>
          </w:tcPr>
          <w:p w14:paraId="44BD4EFD" w14:textId="77777777" w:rsidR="001A24E6" w:rsidRPr="001A24E6" w:rsidRDefault="001A24E6" w:rsidP="008051E0">
            <w:r w:rsidRPr="001A24E6">
              <w:t xml:space="preserve">outs &lt;- </w:t>
            </w:r>
            <w:proofErr w:type="spellStart"/>
            <w:r w:rsidRPr="001A24E6">
              <w:t>tsoutliers</w:t>
            </w:r>
            <w:proofErr w:type="spellEnd"/>
            <w:r w:rsidRPr="001A24E6">
              <w:t>(</w:t>
            </w:r>
            <w:proofErr w:type="spellStart"/>
            <w:r w:rsidRPr="001A24E6">
              <w:t>ts_idx</w:t>
            </w:r>
            <w:proofErr w:type="spellEnd"/>
            <w:r w:rsidRPr="001A24E6">
              <w:t>)</w:t>
            </w:r>
          </w:p>
        </w:tc>
      </w:tr>
      <w:tr w:rsidR="001A24E6" w:rsidRPr="001A24E6" w14:paraId="19538F0E" w14:textId="77777777" w:rsidTr="001A24E6">
        <w:tc>
          <w:tcPr>
            <w:tcW w:w="9016" w:type="dxa"/>
          </w:tcPr>
          <w:p w14:paraId="74C73545" w14:textId="77777777" w:rsidR="001A24E6" w:rsidRPr="001A24E6" w:rsidRDefault="001A24E6" w:rsidP="008051E0">
            <w:proofErr w:type="spellStart"/>
            <w:r w:rsidRPr="001A24E6">
              <w:t>out_df</w:t>
            </w:r>
            <w:proofErr w:type="spellEnd"/>
            <w:r w:rsidRPr="001A24E6">
              <w:t xml:space="preserve"> &lt;- </w:t>
            </w:r>
            <w:proofErr w:type="spellStart"/>
            <w:r w:rsidRPr="001A24E6">
              <w:t>data.frame</w:t>
            </w:r>
            <w:proofErr w:type="spellEnd"/>
            <w:r w:rsidRPr="001A24E6">
              <w:t>(year = time(</w:t>
            </w:r>
            <w:proofErr w:type="spellStart"/>
            <w:r w:rsidRPr="001A24E6">
              <w:t>ts_idx</w:t>
            </w:r>
            <w:proofErr w:type="spellEnd"/>
            <w:r w:rsidRPr="001A24E6">
              <w:t>)[</w:t>
            </w:r>
            <w:proofErr w:type="spellStart"/>
            <w:r w:rsidRPr="001A24E6">
              <w:t>outs$index</w:t>
            </w:r>
            <w:proofErr w:type="spellEnd"/>
            <w:r w:rsidRPr="001A24E6">
              <w:t>],</w:t>
            </w:r>
          </w:p>
        </w:tc>
      </w:tr>
      <w:tr w:rsidR="001A24E6" w:rsidRPr="001A24E6" w14:paraId="68882B7F" w14:textId="77777777" w:rsidTr="001A24E6">
        <w:tc>
          <w:tcPr>
            <w:tcW w:w="9016" w:type="dxa"/>
          </w:tcPr>
          <w:p w14:paraId="35A3D0A5" w14:textId="77777777" w:rsidR="001A24E6" w:rsidRPr="001A24E6" w:rsidRDefault="001A24E6" w:rsidP="008051E0">
            <w:r w:rsidRPr="001A24E6">
              <w:t xml:space="preserve">                     score = </w:t>
            </w:r>
            <w:proofErr w:type="spellStart"/>
            <w:r w:rsidRPr="001A24E6">
              <w:t>ts_idx</w:t>
            </w:r>
            <w:proofErr w:type="spellEnd"/>
            <w:r w:rsidRPr="001A24E6">
              <w:t>[</w:t>
            </w:r>
            <w:proofErr w:type="spellStart"/>
            <w:r w:rsidRPr="001A24E6">
              <w:t>outs$index</w:t>
            </w:r>
            <w:proofErr w:type="spellEnd"/>
            <w:r w:rsidRPr="001A24E6">
              <w:t>])</w:t>
            </w:r>
          </w:p>
        </w:tc>
      </w:tr>
      <w:tr w:rsidR="001A24E6" w:rsidRPr="001A24E6" w14:paraId="63AFE7A4" w14:textId="77777777" w:rsidTr="001A24E6">
        <w:tc>
          <w:tcPr>
            <w:tcW w:w="9016" w:type="dxa"/>
          </w:tcPr>
          <w:p w14:paraId="4AF99402" w14:textId="77777777" w:rsidR="001A24E6" w:rsidRPr="001A24E6" w:rsidRDefault="001A24E6" w:rsidP="008051E0">
            <w:r w:rsidRPr="001A24E6">
              <w:t>write.csv(</w:t>
            </w:r>
            <w:proofErr w:type="spellStart"/>
            <w:r w:rsidRPr="001A24E6">
              <w:t>out_df</w:t>
            </w:r>
            <w:proofErr w:type="spellEnd"/>
            <w:r w:rsidRPr="001A24E6">
              <w:t xml:space="preserve">, "outliers.csv", </w:t>
            </w:r>
            <w:proofErr w:type="spellStart"/>
            <w:r w:rsidRPr="001A24E6">
              <w:t>row.names</w:t>
            </w:r>
            <w:proofErr w:type="spellEnd"/>
            <w:r w:rsidRPr="001A24E6">
              <w:t xml:space="preserve"> = FALSE)</w:t>
            </w:r>
          </w:p>
        </w:tc>
      </w:tr>
      <w:tr w:rsidR="001A24E6" w:rsidRPr="001A24E6" w14:paraId="0595A3FD" w14:textId="77777777" w:rsidTr="001A24E6">
        <w:tc>
          <w:tcPr>
            <w:tcW w:w="9016" w:type="dxa"/>
          </w:tcPr>
          <w:p w14:paraId="6E567364" w14:textId="77777777" w:rsidR="001A24E6" w:rsidRPr="001A24E6" w:rsidRDefault="001A24E6" w:rsidP="008051E0"/>
        </w:tc>
      </w:tr>
      <w:tr w:rsidR="001A24E6" w:rsidRPr="001A24E6" w14:paraId="7A78166D" w14:textId="77777777" w:rsidTr="001A24E6">
        <w:tc>
          <w:tcPr>
            <w:tcW w:w="9016" w:type="dxa"/>
          </w:tcPr>
          <w:p w14:paraId="58C0E0AC" w14:textId="77777777" w:rsidR="001A24E6" w:rsidRPr="001A24E6" w:rsidRDefault="001A24E6" w:rsidP="008051E0">
            <w:proofErr w:type="spellStart"/>
            <w:r w:rsidRPr="001A24E6">
              <w:t>save.image</w:t>
            </w:r>
            <w:proofErr w:type="spellEnd"/>
            <w:r w:rsidRPr="001A24E6">
              <w:t>("</w:t>
            </w:r>
            <w:proofErr w:type="spellStart"/>
            <w:r w:rsidRPr="001A24E6">
              <w:t>analysis_workspace.RData</w:t>
            </w:r>
            <w:proofErr w:type="spellEnd"/>
            <w:r w:rsidRPr="001A24E6">
              <w:t>")</w:t>
            </w:r>
          </w:p>
        </w:tc>
      </w:tr>
    </w:tbl>
    <w:p w14:paraId="4FC41590" w14:textId="77777777" w:rsidR="001A24E6" w:rsidRDefault="001A24E6" w:rsidP="001A24E6"/>
    <w:p w14:paraId="7FFE2244" w14:textId="77777777" w:rsidR="001A24E6" w:rsidRDefault="001A24E6" w:rsidP="001A24E6"/>
    <w:p w14:paraId="5EE31D83" w14:textId="77777777" w:rsidR="001A24E6" w:rsidRDefault="001A24E6" w:rsidP="001A24E6"/>
    <w:p w14:paraId="1B64B96A" w14:textId="77777777" w:rsidR="001A24E6" w:rsidRDefault="001A24E6" w:rsidP="001A24E6"/>
    <w:p w14:paraId="1BB2B0D0" w14:textId="77777777" w:rsidR="001A24E6" w:rsidRDefault="001A24E6" w:rsidP="001A24E6"/>
    <w:p w14:paraId="78D035BE" w14:textId="77777777" w:rsidR="001A24E6" w:rsidRDefault="001A24E6" w:rsidP="001A24E6"/>
    <w:p w14:paraId="0881A394" w14:textId="3135D244" w:rsidR="001A24E6" w:rsidRPr="0097035C" w:rsidRDefault="001A24E6" w:rsidP="001A24E6">
      <w:pPr>
        <w:rPr>
          <w:b/>
          <w:bCs/>
        </w:rPr>
      </w:pPr>
      <w:r w:rsidRPr="0097035C">
        <w:rPr>
          <w:b/>
          <w:bCs/>
        </w:rPr>
        <w:lastRenderedPageBreak/>
        <w:t>These are the files produced by the script:</w:t>
      </w:r>
    </w:p>
    <w:tbl>
      <w:tblPr>
        <w:tblStyle w:val="TableGrid"/>
        <w:tblW w:w="0" w:type="auto"/>
        <w:tblLook w:val="04A0" w:firstRow="1" w:lastRow="0" w:firstColumn="1" w:lastColumn="0" w:noHBand="0" w:noVBand="1"/>
      </w:tblPr>
      <w:tblGrid>
        <w:gridCol w:w="2417"/>
        <w:gridCol w:w="4219"/>
      </w:tblGrid>
      <w:tr w:rsidR="001A24E6" w:rsidRPr="001A24E6" w14:paraId="001448F0" w14:textId="77777777" w:rsidTr="001A24E6">
        <w:tc>
          <w:tcPr>
            <w:tcW w:w="0" w:type="auto"/>
            <w:hideMark/>
          </w:tcPr>
          <w:p w14:paraId="0ED8D7F6" w14:textId="77777777" w:rsidR="001A24E6" w:rsidRPr="001A24E6" w:rsidRDefault="001A24E6" w:rsidP="001A24E6">
            <w:pPr>
              <w:spacing w:after="160" w:line="259" w:lineRule="auto"/>
              <w:rPr>
                <w:b/>
                <w:bCs/>
              </w:rPr>
            </w:pPr>
            <w:r w:rsidRPr="001A24E6">
              <w:rPr>
                <w:b/>
                <w:bCs/>
              </w:rPr>
              <w:t>File</w:t>
            </w:r>
          </w:p>
        </w:tc>
        <w:tc>
          <w:tcPr>
            <w:tcW w:w="0" w:type="auto"/>
            <w:hideMark/>
          </w:tcPr>
          <w:p w14:paraId="2FE1AF71" w14:textId="77777777" w:rsidR="001A24E6" w:rsidRPr="001A24E6" w:rsidRDefault="001A24E6" w:rsidP="001A24E6">
            <w:pPr>
              <w:spacing w:after="160" w:line="259" w:lineRule="auto"/>
              <w:rPr>
                <w:b/>
                <w:bCs/>
              </w:rPr>
            </w:pPr>
            <w:r w:rsidRPr="001A24E6">
              <w:rPr>
                <w:b/>
                <w:bCs/>
              </w:rPr>
              <w:t>What it shows</w:t>
            </w:r>
          </w:p>
        </w:tc>
      </w:tr>
      <w:tr w:rsidR="001A24E6" w:rsidRPr="001A24E6" w14:paraId="68DDF163" w14:textId="77777777" w:rsidTr="001A24E6">
        <w:tc>
          <w:tcPr>
            <w:tcW w:w="0" w:type="auto"/>
            <w:hideMark/>
          </w:tcPr>
          <w:p w14:paraId="253ECC39" w14:textId="77777777" w:rsidR="001A24E6" w:rsidRPr="001A24E6" w:rsidRDefault="001A24E6" w:rsidP="001A24E6">
            <w:pPr>
              <w:spacing w:after="160" w:line="259" w:lineRule="auto"/>
            </w:pPr>
            <w:r w:rsidRPr="001A24E6">
              <w:rPr>
                <w:b/>
                <w:bCs/>
              </w:rPr>
              <w:t>raw_series.png</w:t>
            </w:r>
          </w:p>
        </w:tc>
        <w:tc>
          <w:tcPr>
            <w:tcW w:w="0" w:type="auto"/>
            <w:hideMark/>
          </w:tcPr>
          <w:p w14:paraId="752D608D" w14:textId="77777777" w:rsidR="001A24E6" w:rsidRPr="001A24E6" w:rsidRDefault="001A24E6" w:rsidP="001A24E6">
            <w:pPr>
              <w:spacing w:after="160" w:line="259" w:lineRule="auto"/>
            </w:pPr>
            <w:r w:rsidRPr="001A24E6">
              <w:t>Original path of the index</w:t>
            </w:r>
          </w:p>
        </w:tc>
      </w:tr>
      <w:tr w:rsidR="001A24E6" w:rsidRPr="001A24E6" w14:paraId="48F2C93A" w14:textId="77777777" w:rsidTr="001A24E6">
        <w:tc>
          <w:tcPr>
            <w:tcW w:w="0" w:type="auto"/>
            <w:hideMark/>
          </w:tcPr>
          <w:p w14:paraId="25826006" w14:textId="77777777" w:rsidR="001A24E6" w:rsidRPr="001A24E6" w:rsidRDefault="001A24E6" w:rsidP="001A24E6">
            <w:pPr>
              <w:spacing w:after="160" w:line="259" w:lineRule="auto"/>
            </w:pPr>
            <w:r w:rsidRPr="001A24E6">
              <w:rPr>
                <w:b/>
                <w:bCs/>
              </w:rPr>
              <w:t>loess_trend.png</w:t>
            </w:r>
          </w:p>
        </w:tc>
        <w:tc>
          <w:tcPr>
            <w:tcW w:w="0" w:type="auto"/>
            <w:hideMark/>
          </w:tcPr>
          <w:p w14:paraId="15AA7FBA" w14:textId="77777777" w:rsidR="001A24E6" w:rsidRPr="001A24E6" w:rsidRDefault="001A24E6" w:rsidP="001A24E6">
            <w:pPr>
              <w:spacing w:after="160" w:line="259" w:lineRule="auto"/>
            </w:pPr>
            <w:r w:rsidRPr="001A24E6">
              <w:t>LOESS smoother (red) versus data (black)</w:t>
            </w:r>
          </w:p>
        </w:tc>
      </w:tr>
      <w:tr w:rsidR="001A24E6" w:rsidRPr="001A24E6" w14:paraId="49585DBE" w14:textId="77777777" w:rsidTr="001A24E6">
        <w:tc>
          <w:tcPr>
            <w:tcW w:w="0" w:type="auto"/>
            <w:hideMark/>
          </w:tcPr>
          <w:p w14:paraId="251E9AED" w14:textId="77777777" w:rsidR="001A24E6" w:rsidRPr="001A24E6" w:rsidRDefault="001A24E6" w:rsidP="001A24E6">
            <w:pPr>
              <w:spacing w:after="160" w:line="259" w:lineRule="auto"/>
            </w:pPr>
            <w:r w:rsidRPr="001A24E6">
              <w:rPr>
                <w:b/>
                <w:bCs/>
              </w:rPr>
              <w:t>hp_trend.png</w:t>
            </w:r>
          </w:p>
        </w:tc>
        <w:tc>
          <w:tcPr>
            <w:tcW w:w="0" w:type="auto"/>
            <w:hideMark/>
          </w:tcPr>
          <w:p w14:paraId="222A3C4F" w14:textId="77777777" w:rsidR="001A24E6" w:rsidRPr="001A24E6" w:rsidRDefault="001A24E6" w:rsidP="001A24E6">
            <w:pPr>
              <w:spacing w:after="160" w:line="259" w:lineRule="auto"/>
            </w:pPr>
            <w:r w:rsidRPr="001A24E6">
              <w:t>Hodrick-Prescott long-run trend</w:t>
            </w:r>
          </w:p>
        </w:tc>
      </w:tr>
      <w:tr w:rsidR="001A24E6" w:rsidRPr="001A24E6" w14:paraId="386CB6F6" w14:textId="77777777" w:rsidTr="001A24E6">
        <w:tc>
          <w:tcPr>
            <w:tcW w:w="0" w:type="auto"/>
            <w:hideMark/>
          </w:tcPr>
          <w:p w14:paraId="5E1120F5" w14:textId="77777777" w:rsidR="001A24E6" w:rsidRPr="001A24E6" w:rsidRDefault="001A24E6" w:rsidP="001A24E6">
            <w:pPr>
              <w:spacing w:after="160" w:line="259" w:lineRule="auto"/>
            </w:pPr>
            <w:r w:rsidRPr="001A24E6">
              <w:rPr>
                <w:b/>
                <w:bCs/>
              </w:rPr>
              <w:t>hp_cycle.png</w:t>
            </w:r>
          </w:p>
        </w:tc>
        <w:tc>
          <w:tcPr>
            <w:tcW w:w="0" w:type="auto"/>
            <w:hideMark/>
          </w:tcPr>
          <w:p w14:paraId="522A3629" w14:textId="77777777" w:rsidR="001A24E6" w:rsidRPr="001A24E6" w:rsidRDefault="001A24E6" w:rsidP="001A24E6">
            <w:pPr>
              <w:spacing w:after="160" w:line="259" w:lineRule="auto"/>
            </w:pPr>
            <w:r w:rsidRPr="001A24E6">
              <w:t>Hodrick-Prescott short-run cycle</w:t>
            </w:r>
          </w:p>
        </w:tc>
      </w:tr>
      <w:tr w:rsidR="001A24E6" w:rsidRPr="001A24E6" w14:paraId="4C08D23D" w14:textId="77777777" w:rsidTr="001A24E6">
        <w:tc>
          <w:tcPr>
            <w:tcW w:w="0" w:type="auto"/>
            <w:hideMark/>
          </w:tcPr>
          <w:p w14:paraId="3DB3BCB5" w14:textId="77777777" w:rsidR="001A24E6" w:rsidRPr="001A24E6" w:rsidRDefault="001A24E6" w:rsidP="001A24E6">
            <w:pPr>
              <w:spacing w:after="160" w:line="259" w:lineRule="auto"/>
            </w:pPr>
            <w:r w:rsidRPr="001A24E6">
              <w:rPr>
                <w:b/>
                <w:bCs/>
              </w:rPr>
              <w:t>structural_breaks.png</w:t>
            </w:r>
          </w:p>
        </w:tc>
        <w:tc>
          <w:tcPr>
            <w:tcW w:w="0" w:type="auto"/>
            <w:hideMark/>
          </w:tcPr>
          <w:p w14:paraId="335B2E37" w14:textId="77777777" w:rsidR="001A24E6" w:rsidRPr="001A24E6" w:rsidRDefault="001A24E6" w:rsidP="001A24E6">
            <w:pPr>
              <w:spacing w:after="160" w:line="259" w:lineRule="auto"/>
            </w:pPr>
            <w:r w:rsidRPr="001A24E6">
              <w:t>BIC + RSS curves that pick the break count</w:t>
            </w:r>
          </w:p>
        </w:tc>
      </w:tr>
      <w:tr w:rsidR="001A24E6" w:rsidRPr="001A24E6" w14:paraId="71D1CCAA" w14:textId="77777777" w:rsidTr="001A24E6">
        <w:tc>
          <w:tcPr>
            <w:tcW w:w="0" w:type="auto"/>
            <w:hideMark/>
          </w:tcPr>
          <w:p w14:paraId="09765B56" w14:textId="77777777" w:rsidR="001A24E6" w:rsidRPr="001A24E6" w:rsidRDefault="001A24E6" w:rsidP="001A24E6">
            <w:pPr>
              <w:spacing w:after="160" w:line="259" w:lineRule="auto"/>
            </w:pPr>
            <w:r w:rsidRPr="001A24E6">
              <w:rPr>
                <w:b/>
                <w:bCs/>
              </w:rPr>
              <w:t>breakpoints.csv</w:t>
            </w:r>
          </w:p>
        </w:tc>
        <w:tc>
          <w:tcPr>
            <w:tcW w:w="0" w:type="auto"/>
            <w:hideMark/>
          </w:tcPr>
          <w:p w14:paraId="1C9A984F" w14:textId="77777777" w:rsidR="001A24E6" w:rsidRPr="001A24E6" w:rsidRDefault="001A24E6" w:rsidP="001A24E6">
            <w:pPr>
              <w:spacing w:after="160" w:line="259" w:lineRule="auto"/>
            </w:pPr>
            <w:r w:rsidRPr="001A24E6">
              <w:t>Year indices of Bai–Perron breaks</w:t>
            </w:r>
          </w:p>
        </w:tc>
      </w:tr>
      <w:tr w:rsidR="001A24E6" w:rsidRPr="001A24E6" w14:paraId="63D1CA9B" w14:textId="77777777" w:rsidTr="001A24E6">
        <w:tc>
          <w:tcPr>
            <w:tcW w:w="0" w:type="auto"/>
            <w:hideMark/>
          </w:tcPr>
          <w:p w14:paraId="18A577EB" w14:textId="77777777" w:rsidR="001A24E6" w:rsidRPr="001A24E6" w:rsidRDefault="001A24E6" w:rsidP="001A24E6">
            <w:pPr>
              <w:spacing w:after="160" w:line="259" w:lineRule="auto"/>
            </w:pPr>
            <w:r w:rsidRPr="001A24E6">
              <w:rPr>
                <w:b/>
                <w:bCs/>
              </w:rPr>
              <w:t>changepoints.png</w:t>
            </w:r>
          </w:p>
        </w:tc>
        <w:tc>
          <w:tcPr>
            <w:tcW w:w="0" w:type="auto"/>
            <w:hideMark/>
          </w:tcPr>
          <w:p w14:paraId="1EF6240D" w14:textId="77777777" w:rsidR="001A24E6" w:rsidRPr="001A24E6" w:rsidRDefault="001A24E6" w:rsidP="001A24E6">
            <w:pPr>
              <w:spacing w:after="160" w:line="259" w:lineRule="auto"/>
            </w:pPr>
            <w:r w:rsidRPr="001A24E6">
              <w:t>PELT mean-shift illustration</w:t>
            </w:r>
          </w:p>
        </w:tc>
      </w:tr>
      <w:tr w:rsidR="001A24E6" w:rsidRPr="001A24E6" w14:paraId="510F5301" w14:textId="77777777" w:rsidTr="001A24E6">
        <w:tc>
          <w:tcPr>
            <w:tcW w:w="0" w:type="auto"/>
            <w:hideMark/>
          </w:tcPr>
          <w:p w14:paraId="02568BE2" w14:textId="77777777" w:rsidR="001A24E6" w:rsidRPr="001A24E6" w:rsidRDefault="001A24E6" w:rsidP="001A24E6">
            <w:pPr>
              <w:spacing w:after="160" w:line="259" w:lineRule="auto"/>
            </w:pPr>
            <w:r w:rsidRPr="001A24E6">
              <w:rPr>
                <w:b/>
                <w:bCs/>
              </w:rPr>
              <w:t>outliers.csv</w:t>
            </w:r>
          </w:p>
        </w:tc>
        <w:tc>
          <w:tcPr>
            <w:tcW w:w="0" w:type="auto"/>
            <w:hideMark/>
          </w:tcPr>
          <w:p w14:paraId="4D40FBF9" w14:textId="77777777" w:rsidR="001A24E6" w:rsidRPr="001A24E6" w:rsidRDefault="001A24E6" w:rsidP="001A24E6">
            <w:pPr>
              <w:spacing w:after="160" w:line="259" w:lineRule="auto"/>
            </w:pPr>
            <w:r w:rsidRPr="001A24E6">
              <w:t>List of years flagged as local extremes</w:t>
            </w:r>
          </w:p>
        </w:tc>
      </w:tr>
    </w:tbl>
    <w:p w14:paraId="61D0C9C6" w14:textId="5B5A96D9" w:rsidR="001A24E6" w:rsidRDefault="001A24E6"/>
    <w:p w14:paraId="35DCCE67" w14:textId="79EC0074" w:rsidR="00D90ECE" w:rsidRPr="00FC1FF6" w:rsidRDefault="00D90ECE" w:rsidP="001A24E6">
      <w:pPr>
        <w:rPr>
          <w:b/>
          <w:bCs/>
          <w:sz w:val="28"/>
          <w:szCs w:val="28"/>
        </w:rPr>
      </w:pPr>
      <w:r>
        <w:br w:type="page"/>
      </w:r>
      <w:r w:rsidRPr="001560A7">
        <w:rPr>
          <w:b/>
          <w:bCs/>
          <w:sz w:val="28"/>
          <w:szCs w:val="28"/>
        </w:rPr>
        <w:lastRenderedPageBreak/>
        <w:t>DATA OVERVIEW</w:t>
      </w:r>
    </w:p>
    <w:p w14:paraId="0469DF94" w14:textId="0DD68654" w:rsidR="00D90ECE" w:rsidRDefault="00FC1FF6" w:rsidP="001A24E6">
      <w:r w:rsidRPr="00FC1FF6">
        <w:t>Scores rise from 43.37 (2005) to 58.28 (2007), slide to the series low of 39.69 (2009), recover to 51.94 (2015), ease to 47.99 (2016), jump to 57.81 (2017), then peak at 62.18 (2018) and 61.14 (2019). A drop to 53.05 (2020) follows, after which the index stabilises in the mid-50s</w:t>
      </w:r>
      <w:r>
        <w:t xml:space="preserve"> to </w:t>
      </w:r>
      <w:r w:rsidRPr="00FC1FF6">
        <w:t xml:space="preserve">54.44 (2021), 58.68 (2022), and 54.30 (2023). </w:t>
      </w:r>
      <w:r>
        <w:t>The figure below</w:t>
      </w:r>
      <w:r w:rsidRPr="00FC1FF6">
        <w:t xml:space="preserve"> traces this complete, gap-free sequence and sets the baseline for all subsequent analyses.</w:t>
      </w:r>
      <w:r w:rsidR="00D90ECE">
        <w:rPr>
          <w:noProof/>
        </w:rPr>
        <w:drawing>
          <wp:inline distT="0" distB="0" distL="0" distR="0" wp14:anchorId="5067B53E" wp14:editId="0256684F">
            <wp:extent cx="5731510" cy="3275330"/>
            <wp:effectExtent l="0" t="0" r="2540" b="1270"/>
            <wp:docPr id="114507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72879" name="Picture 11450728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75330"/>
                    </a:xfrm>
                    <a:prstGeom prst="rect">
                      <a:avLst/>
                    </a:prstGeom>
                  </pic:spPr>
                </pic:pic>
              </a:graphicData>
            </a:graphic>
          </wp:inline>
        </w:drawing>
      </w:r>
    </w:p>
    <w:tbl>
      <w:tblPr>
        <w:tblStyle w:val="TableGrid"/>
        <w:tblW w:w="2080" w:type="dxa"/>
        <w:tblLook w:val="04A0" w:firstRow="1" w:lastRow="0" w:firstColumn="1" w:lastColumn="0" w:noHBand="0" w:noVBand="1"/>
      </w:tblPr>
      <w:tblGrid>
        <w:gridCol w:w="1040"/>
        <w:gridCol w:w="1040"/>
      </w:tblGrid>
      <w:tr w:rsidR="00D90ECE" w:rsidRPr="00D90ECE" w14:paraId="510F8858" w14:textId="77777777" w:rsidTr="00D90ECE">
        <w:trPr>
          <w:trHeight w:val="320"/>
        </w:trPr>
        <w:tc>
          <w:tcPr>
            <w:tcW w:w="1040" w:type="dxa"/>
            <w:noWrap/>
            <w:hideMark/>
          </w:tcPr>
          <w:p w14:paraId="5A29F93F"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Year</w:t>
            </w:r>
          </w:p>
        </w:tc>
        <w:tc>
          <w:tcPr>
            <w:tcW w:w="1040" w:type="dxa"/>
            <w:noWrap/>
            <w:hideMark/>
          </w:tcPr>
          <w:p w14:paraId="174BC69F"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Score</w:t>
            </w:r>
          </w:p>
        </w:tc>
      </w:tr>
      <w:tr w:rsidR="00D90ECE" w:rsidRPr="00D90ECE" w14:paraId="455D117F" w14:textId="77777777" w:rsidTr="00D90ECE">
        <w:trPr>
          <w:trHeight w:val="320"/>
        </w:trPr>
        <w:tc>
          <w:tcPr>
            <w:tcW w:w="1040" w:type="dxa"/>
            <w:noWrap/>
            <w:hideMark/>
          </w:tcPr>
          <w:p w14:paraId="5BEE75DA"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2005</w:t>
            </w:r>
          </w:p>
        </w:tc>
        <w:tc>
          <w:tcPr>
            <w:tcW w:w="1040" w:type="dxa"/>
            <w:noWrap/>
            <w:hideMark/>
          </w:tcPr>
          <w:p w14:paraId="662C1CE3"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43.37</w:t>
            </w:r>
          </w:p>
        </w:tc>
      </w:tr>
      <w:tr w:rsidR="00D90ECE" w:rsidRPr="00D90ECE" w14:paraId="43F37297" w14:textId="77777777" w:rsidTr="00D90ECE">
        <w:trPr>
          <w:trHeight w:val="320"/>
        </w:trPr>
        <w:tc>
          <w:tcPr>
            <w:tcW w:w="1040" w:type="dxa"/>
            <w:noWrap/>
            <w:hideMark/>
          </w:tcPr>
          <w:p w14:paraId="1E751798"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2006</w:t>
            </w:r>
          </w:p>
        </w:tc>
        <w:tc>
          <w:tcPr>
            <w:tcW w:w="1040" w:type="dxa"/>
            <w:noWrap/>
            <w:hideMark/>
          </w:tcPr>
          <w:p w14:paraId="0D16EFA0"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49.62</w:t>
            </w:r>
          </w:p>
        </w:tc>
      </w:tr>
      <w:tr w:rsidR="00D90ECE" w:rsidRPr="00D90ECE" w14:paraId="349678D7" w14:textId="77777777" w:rsidTr="00D90ECE">
        <w:trPr>
          <w:trHeight w:val="320"/>
        </w:trPr>
        <w:tc>
          <w:tcPr>
            <w:tcW w:w="1040" w:type="dxa"/>
            <w:noWrap/>
            <w:hideMark/>
          </w:tcPr>
          <w:p w14:paraId="6D7FDDCC"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2007</w:t>
            </w:r>
          </w:p>
        </w:tc>
        <w:tc>
          <w:tcPr>
            <w:tcW w:w="1040" w:type="dxa"/>
            <w:noWrap/>
            <w:hideMark/>
          </w:tcPr>
          <w:p w14:paraId="5D6CDE3C"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58.28</w:t>
            </w:r>
          </w:p>
        </w:tc>
      </w:tr>
      <w:tr w:rsidR="00D90ECE" w:rsidRPr="00D90ECE" w14:paraId="4D89FACE" w14:textId="77777777" w:rsidTr="00D90ECE">
        <w:trPr>
          <w:trHeight w:val="320"/>
        </w:trPr>
        <w:tc>
          <w:tcPr>
            <w:tcW w:w="1040" w:type="dxa"/>
            <w:noWrap/>
            <w:hideMark/>
          </w:tcPr>
          <w:p w14:paraId="0BA6B02B"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2008</w:t>
            </w:r>
          </w:p>
        </w:tc>
        <w:tc>
          <w:tcPr>
            <w:tcW w:w="1040" w:type="dxa"/>
            <w:noWrap/>
            <w:hideMark/>
          </w:tcPr>
          <w:p w14:paraId="14C10FDB"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48.00</w:t>
            </w:r>
          </w:p>
        </w:tc>
      </w:tr>
      <w:tr w:rsidR="00D90ECE" w:rsidRPr="00D90ECE" w14:paraId="7918B346" w14:textId="77777777" w:rsidTr="00D90ECE">
        <w:trPr>
          <w:trHeight w:val="320"/>
        </w:trPr>
        <w:tc>
          <w:tcPr>
            <w:tcW w:w="1040" w:type="dxa"/>
            <w:noWrap/>
            <w:hideMark/>
          </w:tcPr>
          <w:p w14:paraId="41679E28"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2009</w:t>
            </w:r>
          </w:p>
        </w:tc>
        <w:tc>
          <w:tcPr>
            <w:tcW w:w="1040" w:type="dxa"/>
            <w:noWrap/>
            <w:hideMark/>
          </w:tcPr>
          <w:p w14:paraId="3F2B3EE5"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39.69</w:t>
            </w:r>
          </w:p>
        </w:tc>
      </w:tr>
      <w:tr w:rsidR="00D90ECE" w:rsidRPr="00D90ECE" w14:paraId="2A8056D7" w14:textId="77777777" w:rsidTr="00D90ECE">
        <w:trPr>
          <w:trHeight w:val="320"/>
        </w:trPr>
        <w:tc>
          <w:tcPr>
            <w:tcW w:w="1040" w:type="dxa"/>
            <w:noWrap/>
            <w:hideMark/>
          </w:tcPr>
          <w:p w14:paraId="43A28DB3"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2010</w:t>
            </w:r>
          </w:p>
        </w:tc>
        <w:tc>
          <w:tcPr>
            <w:tcW w:w="1040" w:type="dxa"/>
            <w:noWrap/>
            <w:hideMark/>
          </w:tcPr>
          <w:p w14:paraId="4E22DCE0"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44.68</w:t>
            </w:r>
          </w:p>
        </w:tc>
      </w:tr>
      <w:tr w:rsidR="00D90ECE" w:rsidRPr="00D90ECE" w14:paraId="54A956A9" w14:textId="77777777" w:rsidTr="00D90ECE">
        <w:trPr>
          <w:trHeight w:val="320"/>
        </w:trPr>
        <w:tc>
          <w:tcPr>
            <w:tcW w:w="1040" w:type="dxa"/>
            <w:noWrap/>
            <w:hideMark/>
          </w:tcPr>
          <w:p w14:paraId="18904B4D"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2011</w:t>
            </w:r>
          </w:p>
        </w:tc>
        <w:tc>
          <w:tcPr>
            <w:tcW w:w="1040" w:type="dxa"/>
            <w:noWrap/>
            <w:hideMark/>
          </w:tcPr>
          <w:p w14:paraId="72A5909A"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47.70</w:t>
            </w:r>
          </w:p>
        </w:tc>
      </w:tr>
      <w:tr w:rsidR="00D90ECE" w:rsidRPr="00D90ECE" w14:paraId="43A9E5E3" w14:textId="77777777" w:rsidTr="00D90ECE">
        <w:trPr>
          <w:trHeight w:val="320"/>
        </w:trPr>
        <w:tc>
          <w:tcPr>
            <w:tcW w:w="1040" w:type="dxa"/>
            <w:noWrap/>
            <w:hideMark/>
          </w:tcPr>
          <w:p w14:paraId="7F6E6ED4"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2012</w:t>
            </w:r>
          </w:p>
        </w:tc>
        <w:tc>
          <w:tcPr>
            <w:tcW w:w="1040" w:type="dxa"/>
            <w:noWrap/>
            <w:hideMark/>
          </w:tcPr>
          <w:p w14:paraId="4A9EA843"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45.32</w:t>
            </w:r>
          </w:p>
        </w:tc>
      </w:tr>
      <w:tr w:rsidR="00D90ECE" w:rsidRPr="00D90ECE" w14:paraId="25E27778" w14:textId="77777777" w:rsidTr="00D90ECE">
        <w:trPr>
          <w:trHeight w:val="320"/>
        </w:trPr>
        <w:tc>
          <w:tcPr>
            <w:tcW w:w="1040" w:type="dxa"/>
            <w:noWrap/>
            <w:hideMark/>
          </w:tcPr>
          <w:p w14:paraId="67E4FD3E"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2013</w:t>
            </w:r>
          </w:p>
        </w:tc>
        <w:tc>
          <w:tcPr>
            <w:tcW w:w="1040" w:type="dxa"/>
            <w:noWrap/>
            <w:hideMark/>
          </w:tcPr>
          <w:p w14:paraId="56D4342D"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49.27</w:t>
            </w:r>
          </w:p>
        </w:tc>
      </w:tr>
      <w:tr w:rsidR="00D90ECE" w:rsidRPr="00D90ECE" w14:paraId="50676BEA" w14:textId="77777777" w:rsidTr="00D90ECE">
        <w:trPr>
          <w:trHeight w:val="320"/>
        </w:trPr>
        <w:tc>
          <w:tcPr>
            <w:tcW w:w="1040" w:type="dxa"/>
            <w:noWrap/>
            <w:hideMark/>
          </w:tcPr>
          <w:p w14:paraId="7C0DF741"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2014</w:t>
            </w:r>
          </w:p>
        </w:tc>
        <w:tc>
          <w:tcPr>
            <w:tcW w:w="1040" w:type="dxa"/>
            <w:noWrap/>
            <w:hideMark/>
          </w:tcPr>
          <w:p w14:paraId="3ED36F73"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50.43</w:t>
            </w:r>
          </w:p>
        </w:tc>
      </w:tr>
      <w:tr w:rsidR="00D90ECE" w:rsidRPr="00D90ECE" w14:paraId="65457F9B" w14:textId="77777777" w:rsidTr="00D90ECE">
        <w:trPr>
          <w:trHeight w:val="320"/>
        </w:trPr>
        <w:tc>
          <w:tcPr>
            <w:tcW w:w="1040" w:type="dxa"/>
            <w:noWrap/>
            <w:hideMark/>
          </w:tcPr>
          <w:p w14:paraId="2AA3C162"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2015</w:t>
            </w:r>
          </w:p>
        </w:tc>
        <w:tc>
          <w:tcPr>
            <w:tcW w:w="1040" w:type="dxa"/>
            <w:noWrap/>
            <w:hideMark/>
          </w:tcPr>
          <w:p w14:paraId="673E8A1E"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51.94</w:t>
            </w:r>
          </w:p>
        </w:tc>
      </w:tr>
      <w:tr w:rsidR="00D90ECE" w:rsidRPr="00D90ECE" w14:paraId="7493A678" w14:textId="77777777" w:rsidTr="00D90ECE">
        <w:trPr>
          <w:trHeight w:val="320"/>
        </w:trPr>
        <w:tc>
          <w:tcPr>
            <w:tcW w:w="1040" w:type="dxa"/>
            <w:noWrap/>
            <w:hideMark/>
          </w:tcPr>
          <w:p w14:paraId="363D4DED"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2016</w:t>
            </w:r>
          </w:p>
        </w:tc>
        <w:tc>
          <w:tcPr>
            <w:tcW w:w="1040" w:type="dxa"/>
            <w:noWrap/>
            <w:hideMark/>
          </w:tcPr>
          <w:p w14:paraId="68E35729"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47.99</w:t>
            </w:r>
          </w:p>
        </w:tc>
      </w:tr>
      <w:tr w:rsidR="00D90ECE" w:rsidRPr="00D90ECE" w14:paraId="23CB5EBF" w14:textId="77777777" w:rsidTr="00D90ECE">
        <w:trPr>
          <w:trHeight w:val="320"/>
        </w:trPr>
        <w:tc>
          <w:tcPr>
            <w:tcW w:w="1040" w:type="dxa"/>
            <w:noWrap/>
            <w:hideMark/>
          </w:tcPr>
          <w:p w14:paraId="5F663CFB"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2017</w:t>
            </w:r>
          </w:p>
        </w:tc>
        <w:tc>
          <w:tcPr>
            <w:tcW w:w="1040" w:type="dxa"/>
            <w:noWrap/>
            <w:hideMark/>
          </w:tcPr>
          <w:p w14:paraId="703E5EE5"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57.81</w:t>
            </w:r>
          </w:p>
        </w:tc>
      </w:tr>
      <w:tr w:rsidR="00D90ECE" w:rsidRPr="00D90ECE" w14:paraId="422639A5" w14:textId="77777777" w:rsidTr="00D90ECE">
        <w:trPr>
          <w:trHeight w:val="320"/>
        </w:trPr>
        <w:tc>
          <w:tcPr>
            <w:tcW w:w="1040" w:type="dxa"/>
            <w:noWrap/>
            <w:hideMark/>
          </w:tcPr>
          <w:p w14:paraId="4BFE7A10"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2018</w:t>
            </w:r>
          </w:p>
        </w:tc>
        <w:tc>
          <w:tcPr>
            <w:tcW w:w="1040" w:type="dxa"/>
            <w:noWrap/>
            <w:hideMark/>
          </w:tcPr>
          <w:p w14:paraId="7C9D85E2"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62.18</w:t>
            </w:r>
          </w:p>
        </w:tc>
      </w:tr>
      <w:tr w:rsidR="00D90ECE" w:rsidRPr="00D90ECE" w14:paraId="5094BDFF" w14:textId="77777777" w:rsidTr="00D90ECE">
        <w:trPr>
          <w:trHeight w:val="320"/>
        </w:trPr>
        <w:tc>
          <w:tcPr>
            <w:tcW w:w="1040" w:type="dxa"/>
            <w:noWrap/>
            <w:hideMark/>
          </w:tcPr>
          <w:p w14:paraId="4F7E433C"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2019</w:t>
            </w:r>
          </w:p>
        </w:tc>
        <w:tc>
          <w:tcPr>
            <w:tcW w:w="1040" w:type="dxa"/>
            <w:noWrap/>
            <w:hideMark/>
          </w:tcPr>
          <w:p w14:paraId="39E63BE6"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61.14</w:t>
            </w:r>
          </w:p>
        </w:tc>
      </w:tr>
      <w:tr w:rsidR="00D90ECE" w:rsidRPr="00D90ECE" w14:paraId="0518DF2A" w14:textId="77777777" w:rsidTr="00D90ECE">
        <w:trPr>
          <w:trHeight w:val="320"/>
        </w:trPr>
        <w:tc>
          <w:tcPr>
            <w:tcW w:w="1040" w:type="dxa"/>
            <w:noWrap/>
            <w:hideMark/>
          </w:tcPr>
          <w:p w14:paraId="7549B880"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2020</w:t>
            </w:r>
          </w:p>
        </w:tc>
        <w:tc>
          <w:tcPr>
            <w:tcW w:w="1040" w:type="dxa"/>
            <w:noWrap/>
            <w:hideMark/>
          </w:tcPr>
          <w:p w14:paraId="2837F0AD"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53.05</w:t>
            </w:r>
          </w:p>
        </w:tc>
      </w:tr>
      <w:tr w:rsidR="00D90ECE" w:rsidRPr="00D90ECE" w14:paraId="77D92D5E" w14:textId="77777777" w:rsidTr="00D90ECE">
        <w:trPr>
          <w:trHeight w:val="320"/>
        </w:trPr>
        <w:tc>
          <w:tcPr>
            <w:tcW w:w="1040" w:type="dxa"/>
            <w:noWrap/>
            <w:hideMark/>
          </w:tcPr>
          <w:p w14:paraId="2635F838"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2021</w:t>
            </w:r>
          </w:p>
        </w:tc>
        <w:tc>
          <w:tcPr>
            <w:tcW w:w="1040" w:type="dxa"/>
            <w:noWrap/>
            <w:hideMark/>
          </w:tcPr>
          <w:p w14:paraId="7F804B64"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54.44</w:t>
            </w:r>
          </w:p>
        </w:tc>
      </w:tr>
      <w:tr w:rsidR="00D90ECE" w:rsidRPr="00D90ECE" w14:paraId="423E2296" w14:textId="77777777" w:rsidTr="00D90ECE">
        <w:trPr>
          <w:trHeight w:val="320"/>
        </w:trPr>
        <w:tc>
          <w:tcPr>
            <w:tcW w:w="1040" w:type="dxa"/>
            <w:noWrap/>
            <w:hideMark/>
          </w:tcPr>
          <w:p w14:paraId="61AE5AAB"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2022</w:t>
            </w:r>
          </w:p>
        </w:tc>
        <w:tc>
          <w:tcPr>
            <w:tcW w:w="1040" w:type="dxa"/>
            <w:noWrap/>
            <w:hideMark/>
          </w:tcPr>
          <w:p w14:paraId="78D94522"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58.68</w:t>
            </w:r>
          </w:p>
        </w:tc>
      </w:tr>
      <w:tr w:rsidR="00D90ECE" w:rsidRPr="00D90ECE" w14:paraId="43B8AC4C" w14:textId="77777777" w:rsidTr="00D90ECE">
        <w:trPr>
          <w:trHeight w:val="320"/>
        </w:trPr>
        <w:tc>
          <w:tcPr>
            <w:tcW w:w="1040" w:type="dxa"/>
            <w:noWrap/>
            <w:hideMark/>
          </w:tcPr>
          <w:p w14:paraId="64C1AA6F" w14:textId="77777777" w:rsidR="00D90ECE" w:rsidRPr="00D90ECE" w:rsidRDefault="00D90ECE" w:rsidP="00D90ECE">
            <w:pPr>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2023</w:t>
            </w:r>
          </w:p>
        </w:tc>
        <w:tc>
          <w:tcPr>
            <w:tcW w:w="1040" w:type="dxa"/>
            <w:noWrap/>
            <w:hideMark/>
          </w:tcPr>
          <w:p w14:paraId="74B44B46" w14:textId="77777777" w:rsidR="00D90ECE" w:rsidRPr="00D90ECE" w:rsidRDefault="00D90ECE" w:rsidP="00D90ECE">
            <w:pPr>
              <w:jc w:val="right"/>
              <w:rPr>
                <w:rFonts w:ascii="Aptos Narrow" w:eastAsia="Times New Roman" w:hAnsi="Aptos Narrow" w:cs="Times New Roman"/>
                <w:kern w:val="0"/>
                <w:sz w:val="24"/>
                <w:szCs w:val="24"/>
                <w:lang w:eastAsia="en-NG"/>
                <w14:ligatures w14:val="none"/>
              </w:rPr>
            </w:pPr>
            <w:r w:rsidRPr="00D90ECE">
              <w:rPr>
                <w:rFonts w:ascii="Aptos Narrow" w:eastAsia="Times New Roman" w:hAnsi="Aptos Narrow" w:cs="Times New Roman"/>
                <w:kern w:val="0"/>
                <w:sz w:val="24"/>
                <w:szCs w:val="24"/>
                <w:lang w:eastAsia="en-NG"/>
                <w14:ligatures w14:val="none"/>
              </w:rPr>
              <w:t>54.30</w:t>
            </w:r>
          </w:p>
        </w:tc>
      </w:tr>
    </w:tbl>
    <w:p w14:paraId="7176D3A6" w14:textId="77777777" w:rsidR="0013739A" w:rsidRPr="001560A7" w:rsidRDefault="0013739A" w:rsidP="0013739A">
      <w:pPr>
        <w:rPr>
          <w:b/>
          <w:bCs/>
          <w:sz w:val="28"/>
          <w:szCs w:val="28"/>
        </w:rPr>
      </w:pPr>
      <w:r w:rsidRPr="001560A7">
        <w:rPr>
          <w:b/>
          <w:bCs/>
          <w:sz w:val="28"/>
          <w:szCs w:val="28"/>
        </w:rPr>
        <w:lastRenderedPageBreak/>
        <w:t>Trend decomposition</w:t>
      </w:r>
    </w:p>
    <w:p w14:paraId="76A284BB" w14:textId="0295E901" w:rsidR="0013739A" w:rsidRPr="0013739A" w:rsidRDefault="0013739A" w:rsidP="0013739A">
      <w:pPr>
        <w:rPr>
          <w:b/>
          <w:bCs/>
        </w:rPr>
      </w:pPr>
      <w:r w:rsidRPr="0013739A">
        <w:rPr>
          <w:b/>
          <w:bCs/>
        </w:rPr>
        <w:t xml:space="preserve">LOESS </w:t>
      </w:r>
      <w:r w:rsidR="00EA55C4">
        <w:rPr>
          <w:b/>
          <w:bCs/>
        </w:rPr>
        <w:t>smoother</w:t>
      </w:r>
    </w:p>
    <w:p w14:paraId="2D525DCF" w14:textId="32DE292C" w:rsidR="0013739A" w:rsidRPr="0013739A" w:rsidRDefault="0013739A" w:rsidP="0013739A">
      <w:r>
        <w:rPr>
          <w:i/>
          <w:iCs/>
          <w:noProof/>
        </w:rPr>
        <w:drawing>
          <wp:inline distT="0" distB="0" distL="0" distR="0" wp14:anchorId="0FDE582D" wp14:editId="7946EE38">
            <wp:extent cx="5731510" cy="3275330"/>
            <wp:effectExtent l="0" t="0" r="2540" b="1270"/>
            <wp:docPr id="1724763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63085" name="Picture 17247630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75330"/>
                    </a:xfrm>
                    <a:prstGeom prst="rect">
                      <a:avLst/>
                    </a:prstGeom>
                  </pic:spPr>
                </pic:pic>
              </a:graphicData>
            </a:graphic>
          </wp:inline>
        </w:drawing>
      </w:r>
      <w:r w:rsidRPr="0013739A">
        <w:rPr>
          <w:i/>
          <w:iCs/>
        </w:rPr>
        <w:t>Method</w:t>
      </w:r>
      <w:r w:rsidRPr="0013739A">
        <w:t> </w:t>
      </w:r>
      <w:r w:rsidRPr="0013739A">
        <w:t>Locally weighted regression (loess, span 0.4).</w:t>
      </w:r>
      <w:r w:rsidRPr="0013739A">
        <w:br/>
      </w:r>
      <w:r w:rsidRPr="0013739A">
        <w:rPr>
          <w:i/>
          <w:iCs/>
        </w:rPr>
        <w:t>Why</w:t>
      </w:r>
      <w:r w:rsidRPr="0013739A">
        <w:t> </w:t>
      </w:r>
      <w:r w:rsidRPr="0013739A">
        <w:t>Flexible smoother that follows gradual movements.</w:t>
      </w:r>
      <w:r w:rsidRPr="0013739A">
        <w:br/>
      </w:r>
      <w:r w:rsidRPr="0013739A">
        <w:rPr>
          <w:i/>
          <w:iCs/>
        </w:rPr>
        <w:t>Observation</w:t>
      </w:r>
      <w:r w:rsidRPr="0013739A">
        <w:t> </w:t>
      </w:r>
      <w:r w:rsidRPr="0013739A">
        <w:t>Trend rises 2005-2007, dips 2008-2010, rises again until 2019, then plateaus.</w:t>
      </w:r>
    </w:p>
    <w:p w14:paraId="21F5D3E0" w14:textId="77777777" w:rsidR="0097035C" w:rsidRDefault="0097035C" w:rsidP="0013739A">
      <w:pPr>
        <w:rPr>
          <w:b/>
          <w:bCs/>
        </w:rPr>
      </w:pPr>
    </w:p>
    <w:p w14:paraId="437933C2" w14:textId="4C422E44" w:rsidR="0013739A" w:rsidRPr="0013739A" w:rsidRDefault="0013739A" w:rsidP="0013739A">
      <w:r w:rsidRPr="0013739A">
        <w:rPr>
          <w:b/>
          <w:bCs/>
        </w:rPr>
        <w:t>Hodrick-Prescott filter</w:t>
      </w:r>
      <w:r>
        <w:rPr>
          <w:i/>
          <w:iCs/>
          <w:noProof/>
        </w:rPr>
        <w:drawing>
          <wp:inline distT="0" distB="0" distL="0" distR="0" wp14:anchorId="4B016243" wp14:editId="34EDD1BB">
            <wp:extent cx="5731510" cy="2865755"/>
            <wp:effectExtent l="0" t="0" r="2540" b="0"/>
            <wp:docPr id="146846240" name="Picture 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6240" name="Picture 3" descr="A graph with lines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Pr>
          <w:i/>
          <w:iCs/>
          <w:noProof/>
        </w:rPr>
        <w:lastRenderedPageBreak/>
        <w:drawing>
          <wp:inline distT="0" distB="0" distL="0" distR="0" wp14:anchorId="44440E0C" wp14:editId="5EBCA0EC">
            <wp:extent cx="5731510" cy="2865755"/>
            <wp:effectExtent l="0" t="0" r="2540" b="0"/>
            <wp:docPr id="425266320" name="Picture 4" descr="A graph showing the time and the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6320" name="Picture 4" descr="A graph showing the time and the tim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sidRPr="0013739A">
        <w:rPr>
          <w:i/>
          <w:iCs/>
        </w:rPr>
        <w:t>Method</w:t>
      </w:r>
      <w:r w:rsidRPr="0013739A">
        <w:t> </w:t>
      </w:r>
      <w:proofErr w:type="spellStart"/>
      <w:r w:rsidRPr="0013739A">
        <w:t>hpfilter</w:t>
      </w:r>
      <w:proofErr w:type="spellEnd"/>
      <w:r w:rsidRPr="0013739A">
        <w:t>(), λ = 6.25 (annual data).</w:t>
      </w:r>
      <w:r w:rsidRPr="0013739A">
        <w:br/>
      </w:r>
      <w:r w:rsidRPr="0013739A">
        <w:rPr>
          <w:i/>
          <w:iCs/>
        </w:rPr>
        <w:t>Why</w:t>
      </w:r>
      <w:r w:rsidRPr="0013739A">
        <w:t> </w:t>
      </w:r>
      <w:r w:rsidRPr="0013739A">
        <w:t>Splits the series into long-run path and short-run deviations.</w:t>
      </w:r>
      <w:r w:rsidRPr="0013739A">
        <w:br/>
      </w:r>
      <w:r w:rsidRPr="0013739A">
        <w:rPr>
          <w:i/>
          <w:iCs/>
        </w:rPr>
        <w:t>Observation</w:t>
      </w:r>
      <w:r w:rsidRPr="0013739A">
        <w:t> </w:t>
      </w:r>
      <w:r w:rsidRPr="0013739A">
        <w:t>The HP trend matches LOESS.</w:t>
      </w:r>
      <w:r w:rsidRPr="0013739A">
        <w:br/>
        <w:t>The cycle shows two clear negatives (2009, 2020) and a strong positive hump (2018-2019).</w:t>
      </w:r>
    </w:p>
    <w:p w14:paraId="4D692657" w14:textId="3539B2FA" w:rsidR="0013739A" w:rsidRPr="001560A7" w:rsidRDefault="0013739A" w:rsidP="0013739A">
      <w:pPr>
        <w:rPr>
          <w:sz w:val="28"/>
          <w:szCs w:val="28"/>
        </w:rPr>
      </w:pPr>
      <w:r>
        <w:br w:type="page"/>
      </w:r>
      <w:r w:rsidRPr="001560A7">
        <w:rPr>
          <w:b/>
          <w:bCs/>
          <w:sz w:val="28"/>
          <w:szCs w:val="28"/>
        </w:rPr>
        <w:lastRenderedPageBreak/>
        <w:t>Turning-point analysis</w:t>
      </w:r>
    </w:p>
    <w:p w14:paraId="55F0B664" w14:textId="20D07197" w:rsidR="0013739A" w:rsidRPr="0013739A" w:rsidRDefault="0013739A" w:rsidP="0013739A">
      <w:pPr>
        <w:rPr>
          <w:b/>
          <w:bCs/>
        </w:rPr>
      </w:pPr>
      <w:r w:rsidRPr="0013739A">
        <w:rPr>
          <w:b/>
          <w:bCs/>
        </w:rPr>
        <w:t>Structural break test (Bai–Perron)</w:t>
      </w:r>
    </w:p>
    <w:p w14:paraId="098BB566" w14:textId="77777777" w:rsidR="0013739A" w:rsidRDefault="0013739A" w:rsidP="0013739A">
      <w:r>
        <w:rPr>
          <w:noProof/>
        </w:rPr>
        <w:drawing>
          <wp:inline distT="0" distB="0" distL="0" distR="0" wp14:anchorId="3A000246" wp14:editId="27B94704">
            <wp:extent cx="5731510" cy="2865755"/>
            <wp:effectExtent l="0" t="0" r="2540" b="0"/>
            <wp:docPr id="328165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5631" name="Picture 328165631"/>
                    <pic:cNvPicPr/>
                  </pic:nvPicPr>
                  <pic:blipFill>
                    <a:blip r:embed="rId9">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sidRPr="0013739A">
        <w:br/>
      </w:r>
    </w:p>
    <w:tbl>
      <w:tblPr>
        <w:tblStyle w:val="TableGrid"/>
        <w:tblW w:w="1072" w:type="dxa"/>
        <w:tblLook w:val="04A0" w:firstRow="1" w:lastRow="0" w:firstColumn="1" w:lastColumn="0" w:noHBand="0" w:noVBand="1"/>
      </w:tblPr>
      <w:tblGrid>
        <w:gridCol w:w="1258"/>
      </w:tblGrid>
      <w:tr w:rsidR="0013739A" w:rsidRPr="0013739A" w14:paraId="5AD615AA" w14:textId="77777777" w:rsidTr="0013739A">
        <w:trPr>
          <w:trHeight w:val="290"/>
        </w:trPr>
        <w:tc>
          <w:tcPr>
            <w:tcW w:w="1072" w:type="dxa"/>
            <w:noWrap/>
            <w:hideMark/>
          </w:tcPr>
          <w:p w14:paraId="7C86CF92" w14:textId="77777777" w:rsidR="0013739A" w:rsidRPr="0013739A" w:rsidRDefault="0013739A" w:rsidP="0013739A">
            <w:pPr>
              <w:rPr>
                <w:rFonts w:ascii="Aptos Narrow" w:eastAsia="Times New Roman" w:hAnsi="Aptos Narrow" w:cs="Times New Roman"/>
                <w:color w:val="000000"/>
                <w:kern w:val="0"/>
                <w:lang w:eastAsia="en-NG"/>
                <w14:ligatures w14:val="none"/>
              </w:rPr>
            </w:pPr>
            <w:r w:rsidRPr="0013739A">
              <w:rPr>
                <w:rFonts w:ascii="Aptos Narrow" w:eastAsia="Times New Roman" w:hAnsi="Aptos Narrow" w:cs="Times New Roman"/>
                <w:color w:val="000000"/>
                <w:kern w:val="0"/>
                <w:lang w:eastAsia="en-NG"/>
                <w14:ligatures w14:val="none"/>
              </w:rPr>
              <w:t>breakpoints</w:t>
            </w:r>
          </w:p>
        </w:tc>
      </w:tr>
      <w:tr w:rsidR="0013739A" w:rsidRPr="0013739A" w14:paraId="345DD338" w14:textId="77777777" w:rsidTr="0013739A">
        <w:trPr>
          <w:trHeight w:val="290"/>
        </w:trPr>
        <w:tc>
          <w:tcPr>
            <w:tcW w:w="1072" w:type="dxa"/>
            <w:noWrap/>
            <w:hideMark/>
          </w:tcPr>
          <w:p w14:paraId="6209FDE3" w14:textId="77777777" w:rsidR="0013739A" w:rsidRPr="0013739A" w:rsidRDefault="0013739A" w:rsidP="0013739A">
            <w:pPr>
              <w:jc w:val="right"/>
              <w:rPr>
                <w:rFonts w:ascii="Aptos Narrow" w:eastAsia="Times New Roman" w:hAnsi="Aptos Narrow" w:cs="Times New Roman"/>
                <w:color w:val="000000"/>
                <w:kern w:val="0"/>
                <w:lang w:eastAsia="en-NG"/>
                <w14:ligatures w14:val="none"/>
              </w:rPr>
            </w:pPr>
            <w:r w:rsidRPr="0013739A">
              <w:rPr>
                <w:rFonts w:ascii="Aptos Narrow" w:eastAsia="Times New Roman" w:hAnsi="Aptos Narrow" w:cs="Times New Roman"/>
                <w:color w:val="000000"/>
                <w:kern w:val="0"/>
                <w:lang w:eastAsia="en-NG"/>
                <w14:ligatures w14:val="none"/>
              </w:rPr>
              <w:t>12</w:t>
            </w:r>
          </w:p>
        </w:tc>
      </w:tr>
    </w:tbl>
    <w:p w14:paraId="68BB21AF" w14:textId="77777777" w:rsidR="0013739A" w:rsidRDefault="0013739A" w:rsidP="0013739A"/>
    <w:p w14:paraId="01247037" w14:textId="3D14F9AC" w:rsidR="0013739A" w:rsidRPr="0013739A" w:rsidRDefault="0013739A" w:rsidP="0013739A">
      <w:r w:rsidRPr="0013739A">
        <w:rPr>
          <w:i/>
          <w:iCs/>
        </w:rPr>
        <w:t>Method</w:t>
      </w:r>
      <w:r w:rsidRPr="0013739A">
        <w:t> </w:t>
      </w:r>
      <w:r w:rsidRPr="0013739A">
        <w:t>breakpoints(</w:t>
      </w:r>
      <w:proofErr w:type="spellStart"/>
      <w:r w:rsidRPr="0013739A">
        <w:t>ts_idx</w:t>
      </w:r>
      <w:proofErr w:type="spellEnd"/>
      <w:r w:rsidRPr="0013739A">
        <w:t xml:space="preserve"> ~ 1, h = 5).</w:t>
      </w:r>
      <w:r w:rsidRPr="0013739A">
        <w:br/>
      </w:r>
      <w:r w:rsidRPr="0013739A">
        <w:rPr>
          <w:i/>
          <w:iCs/>
        </w:rPr>
        <w:t>Why</w:t>
      </w:r>
      <w:r w:rsidRPr="0013739A">
        <w:t> </w:t>
      </w:r>
      <w:r w:rsidRPr="0013739A">
        <w:t>Detects discrete mean shifts.</w:t>
      </w:r>
      <w:r w:rsidRPr="0013739A">
        <w:br/>
      </w:r>
      <w:r w:rsidRPr="0013739A">
        <w:rPr>
          <w:i/>
          <w:iCs/>
        </w:rPr>
        <w:t>Result</w:t>
      </w:r>
      <w:r w:rsidRPr="0013739A">
        <w:t> </w:t>
      </w:r>
      <w:r w:rsidRPr="0013739A">
        <w:t>One break between 2016 and 2017; mean index level rises by roughly nine points.</w:t>
      </w:r>
    </w:p>
    <w:p w14:paraId="6DF1911F" w14:textId="77A26CA4" w:rsidR="0013739A" w:rsidRPr="0013739A" w:rsidRDefault="0013739A" w:rsidP="0013739A">
      <w:pPr>
        <w:rPr>
          <w:b/>
          <w:bCs/>
        </w:rPr>
      </w:pPr>
      <w:r w:rsidRPr="0013739A">
        <w:rPr>
          <w:b/>
          <w:bCs/>
        </w:rPr>
        <w:t>Change-point scan (PELT)</w:t>
      </w:r>
    </w:p>
    <w:p w14:paraId="6414921C" w14:textId="4AC5D200" w:rsidR="0013739A" w:rsidRPr="0013739A" w:rsidRDefault="0013739A" w:rsidP="0013739A">
      <w:r>
        <w:rPr>
          <w:i/>
          <w:iCs/>
          <w:noProof/>
        </w:rPr>
        <w:drawing>
          <wp:inline distT="0" distB="0" distL="0" distR="0" wp14:anchorId="22162FD4" wp14:editId="1CE2F6E9">
            <wp:extent cx="5731510" cy="2865755"/>
            <wp:effectExtent l="0" t="0" r="2540" b="0"/>
            <wp:docPr id="924460663" name="Picture 6"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60663" name="Picture 6" descr="A graph with a line and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sidRPr="0013739A">
        <w:rPr>
          <w:i/>
          <w:iCs/>
        </w:rPr>
        <w:t>Method</w:t>
      </w:r>
      <w:r w:rsidRPr="0013739A">
        <w:t> </w:t>
      </w:r>
      <w:proofErr w:type="spellStart"/>
      <w:r w:rsidRPr="0013739A">
        <w:t>cpt.meanvar</w:t>
      </w:r>
      <w:proofErr w:type="spellEnd"/>
      <w:r w:rsidRPr="0013739A">
        <w:t>() with PELT.</w:t>
      </w:r>
      <w:r w:rsidRPr="0013739A">
        <w:br/>
      </w:r>
      <w:r w:rsidRPr="0013739A">
        <w:rPr>
          <w:i/>
          <w:iCs/>
        </w:rPr>
        <w:t>Why</w:t>
      </w:r>
      <w:r w:rsidRPr="0013739A">
        <w:t> </w:t>
      </w:r>
      <w:r w:rsidRPr="0013739A">
        <w:t>Cross-check for mean/variance shifts.</w:t>
      </w:r>
      <w:r w:rsidRPr="0013739A">
        <w:br/>
      </w:r>
      <w:r w:rsidRPr="0013739A">
        <w:rPr>
          <w:i/>
          <w:iCs/>
        </w:rPr>
        <w:t>Result</w:t>
      </w:r>
      <w:r w:rsidRPr="0013739A">
        <w:t> </w:t>
      </w:r>
      <w:r w:rsidRPr="0013739A">
        <w:t>Same split: regime 1 (2005-2016) and regime 2 (2017-2023).</w:t>
      </w:r>
    </w:p>
    <w:p w14:paraId="401086C3" w14:textId="04362AC5" w:rsidR="001A24E6" w:rsidRPr="001560A7" w:rsidRDefault="001A24E6" w:rsidP="001A24E6">
      <w:pPr>
        <w:rPr>
          <w:b/>
          <w:bCs/>
          <w:sz w:val="28"/>
          <w:szCs w:val="28"/>
        </w:rPr>
      </w:pPr>
      <w:r w:rsidRPr="00D90ECE">
        <w:br w:type="page"/>
      </w:r>
      <w:r w:rsidRPr="001560A7">
        <w:rPr>
          <w:b/>
          <w:bCs/>
          <w:sz w:val="28"/>
          <w:szCs w:val="28"/>
        </w:rPr>
        <w:lastRenderedPageBreak/>
        <w:t>METHOD</w:t>
      </w:r>
    </w:p>
    <w:p w14:paraId="1DAAFC4E" w14:textId="2D2ED806" w:rsidR="006C40F9" w:rsidRPr="006C40F9" w:rsidRDefault="006C40F9" w:rsidP="006C40F9">
      <w:r w:rsidRPr="006C40F9">
        <w:rPr>
          <w:b/>
          <w:bCs/>
        </w:rPr>
        <w:t>Pre-processing</w:t>
      </w:r>
      <w:r w:rsidRPr="006C40F9">
        <w:br/>
        <w:t xml:space="preserve">I loaded the Year and Score columns into a yearly </w:t>
      </w:r>
      <w:proofErr w:type="spellStart"/>
      <w:r w:rsidRPr="006C40F9">
        <w:t>ts</w:t>
      </w:r>
      <w:proofErr w:type="spellEnd"/>
      <w:r w:rsidRPr="006C40F9">
        <w:t xml:space="preserve"> object (frequency = 1). The sheet contained every year from 2005-2023 with no blanks, so no cleaning step was needed. Starting with a gap-free series avoids errors in all later routines.</w:t>
      </w:r>
    </w:p>
    <w:p w14:paraId="08525978" w14:textId="77777777" w:rsidR="007F3DF3" w:rsidRDefault="006C40F9" w:rsidP="006C40F9">
      <w:r w:rsidRPr="006C40F9">
        <w:rPr>
          <w:b/>
          <w:bCs/>
        </w:rPr>
        <w:t>Trend extraction</w:t>
      </w:r>
      <w:r w:rsidRPr="006C40F9">
        <w:br/>
      </w:r>
      <w:r w:rsidRPr="006C40F9">
        <w:rPr>
          <w:i/>
          <w:iCs/>
        </w:rPr>
        <w:t>LOESS</w:t>
      </w:r>
      <w:r w:rsidRPr="006C40F9">
        <w:t xml:space="preserve"> – I ran loess(</w:t>
      </w:r>
      <w:proofErr w:type="spellStart"/>
      <w:r w:rsidRPr="006C40F9">
        <w:t>idx</w:t>
      </w:r>
      <w:proofErr w:type="spellEnd"/>
      <w:r w:rsidRPr="006C40F9">
        <w:t xml:space="preserve"> ~ year, span = 0.4). The local fit adapts to nearby values and traces the underlying direction without forcing a fixed formula.</w:t>
      </w:r>
    </w:p>
    <w:p w14:paraId="439DFA01" w14:textId="5A83AB60" w:rsidR="006C40F9" w:rsidRPr="006C40F9" w:rsidRDefault="006C40F9" w:rsidP="006C40F9">
      <w:r w:rsidRPr="006C40F9">
        <w:br/>
      </w:r>
      <w:r w:rsidRPr="006C40F9">
        <w:rPr>
          <w:i/>
          <w:iCs/>
        </w:rPr>
        <w:t>Hodrick–Prescott</w:t>
      </w:r>
      <w:r w:rsidRPr="006C40F9">
        <w:t xml:space="preserve"> – I applied </w:t>
      </w:r>
      <w:proofErr w:type="spellStart"/>
      <w:r w:rsidRPr="006C40F9">
        <w:t>hpfilter</w:t>
      </w:r>
      <w:proofErr w:type="spellEnd"/>
      <w:r w:rsidRPr="006C40F9">
        <w:t>(</w:t>
      </w:r>
      <w:proofErr w:type="spellStart"/>
      <w:r w:rsidRPr="006C40F9">
        <w:t>ts_idx</w:t>
      </w:r>
      <w:proofErr w:type="spellEnd"/>
      <w:r w:rsidRPr="006C40F9">
        <w:t>, λ = 6.25). This split produced a smooth long-run path and a residual cycle, letting me comment separately on overall growth and short swings.</w:t>
      </w:r>
    </w:p>
    <w:p w14:paraId="407D41D6" w14:textId="77777777" w:rsidR="007F3DF3" w:rsidRDefault="006C40F9" w:rsidP="006C40F9">
      <w:r w:rsidRPr="006C40F9">
        <w:rPr>
          <w:b/>
          <w:bCs/>
        </w:rPr>
        <w:t>Turning-point tests</w:t>
      </w:r>
      <w:r w:rsidRPr="006C40F9">
        <w:br/>
      </w:r>
      <w:r w:rsidRPr="006C40F9">
        <w:rPr>
          <w:i/>
          <w:iCs/>
        </w:rPr>
        <w:t>Bai–Perron</w:t>
      </w:r>
      <w:r w:rsidRPr="006C40F9">
        <w:t xml:space="preserve"> – Using breakpoints(</w:t>
      </w:r>
      <w:proofErr w:type="spellStart"/>
      <w:r w:rsidRPr="006C40F9">
        <w:t>ts_idx</w:t>
      </w:r>
      <w:proofErr w:type="spellEnd"/>
      <w:r w:rsidRPr="006C40F9">
        <w:t xml:space="preserve"> ~ 1, h = 5), I checked for shifts in the unconditional mean; the five-year minimum segment length limits false cuts in a short sample.</w:t>
      </w:r>
    </w:p>
    <w:p w14:paraId="1E8CBEA6" w14:textId="5A3F1108" w:rsidR="006C40F9" w:rsidRPr="006C40F9" w:rsidRDefault="006C40F9" w:rsidP="006C40F9">
      <w:r w:rsidRPr="006C40F9">
        <w:br/>
      </w:r>
      <w:r w:rsidRPr="006C40F9">
        <w:rPr>
          <w:i/>
          <w:iCs/>
        </w:rPr>
        <w:t>PELT</w:t>
      </w:r>
      <w:r w:rsidRPr="006C40F9">
        <w:t xml:space="preserve"> – I followed up with </w:t>
      </w:r>
      <w:proofErr w:type="spellStart"/>
      <w:r w:rsidRPr="006C40F9">
        <w:t>cpt.meanvar</w:t>
      </w:r>
      <w:proofErr w:type="spellEnd"/>
      <w:r w:rsidRPr="006C40F9">
        <w:t>(</w:t>
      </w:r>
      <w:proofErr w:type="spellStart"/>
      <w:r w:rsidRPr="006C40F9">
        <w:t>ts_idx</w:t>
      </w:r>
      <w:proofErr w:type="spellEnd"/>
      <w:r w:rsidRPr="006C40F9">
        <w:t>, method = "PELT"). The exact search confirms whether mean or variance changes occur at the same points, providing a second view on structural shifts.</w:t>
      </w:r>
    </w:p>
    <w:p w14:paraId="56F9C78E" w14:textId="1C70A6AD" w:rsidR="001560A7" w:rsidRDefault="006C40F9" w:rsidP="001A24E6">
      <w:proofErr w:type="gramStart"/>
      <w:r w:rsidRPr="006C40F9">
        <w:rPr>
          <w:b/>
          <w:bCs/>
        </w:rPr>
        <w:t>Outlier</w:t>
      </w:r>
      <w:proofErr w:type="gramEnd"/>
      <w:r w:rsidRPr="006C40F9">
        <w:rPr>
          <w:b/>
          <w:bCs/>
        </w:rPr>
        <w:t xml:space="preserve"> scan</w:t>
      </w:r>
      <w:r w:rsidRPr="006C40F9">
        <w:br/>
        <w:t xml:space="preserve">I called </w:t>
      </w:r>
      <w:proofErr w:type="spellStart"/>
      <w:r w:rsidRPr="006C40F9">
        <w:t>tsoutliers</w:t>
      </w:r>
      <w:proofErr w:type="spellEnd"/>
      <w:r w:rsidRPr="006C40F9">
        <w:t>(</w:t>
      </w:r>
      <w:proofErr w:type="spellStart"/>
      <w:r w:rsidRPr="006C40F9">
        <w:t>ts_idx</w:t>
      </w:r>
      <w:proofErr w:type="spellEnd"/>
      <w:r w:rsidRPr="006C40F9">
        <w:t>), which compares each score with a one-step ARIMA forecast and flags any observation that lies outside the model’s expected range. No rows were flagged, so the CSV output is empty.</w:t>
      </w:r>
    </w:p>
    <w:p w14:paraId="28B6FE82" w14:textId="77777777" w:rsidR="001560A7" w:rsidRDefault="001560A7">
      <w:r>
        <w:br w:type="page"/>
      </w:r>
    </w:p>
    <w:p w14:paraId="769CD7EA" w14:textId="77777777" w:rsidR="00D90ECE" w:rsidRPr="001560A7" w:rsidRDefault="00D90ECE" w:rsidP="00D90ECE">
      <w:pPr>
        <w:rPr>
          <w:b/>
          <w:bCs/>
          <w:sz w:val="28"/>
          <w:szCs w:val="28"/>
        </w:rPr>
      </w:pPr>
      <w:r w:rsidRPr="001560A7">
        <w:rPr>
          <w:b/>
          <w:bCs/>
          <w:sz w:val="28"/>
          <w:szCs w:val="28"/>
        </w:rPr>
        <w:lastRenderedPageBreak/>
        <w:t>Results</w:t>
      </w:r>
    </w:p>
    <w:p w14:paraId="7A1411FB" w14:textId="20539818" w:rsidR="00D90ECE" w:rsidRPr="00D90ECE" w:rsidRDefault="00D90ECE" w:rsidP="00D90ECE">
      <w:pPr>
        <w:rPr>
          <w:b/>
          <w:bCs/>
        </w:rPr>
      </w:pPr>
      <w:r w:rsidRPr="00D90ECE">
        <w:rPr>
          <w:b/>
          <w:bCs/>
        </w:rPr>
        <w:t>Trend behaviour</w:t>
      </w:r>
    </w:p>
    <w:p w14:paraId="6F02D2A0" w14:textId="77777777" w:rsidR="00D90ECE" w:rsidRPr="00D90ECE" w:rsidRDefault="00D90ECE" w:rsidP="00D90ECE">
      <w:r w:rsidRPr="00D90ECE">
        <w:rPr>
          <w:i/>
          <w:iCs/>
        </w:rPr>
        <w:t>LOESS</w:t>
      </w:r>
      <w:r w:rsidRPr="00D90ECE">
        <w:t xml:space="preserve"> and the HP trend agree on three phases: an early climb (2005-2007), a dip (2008-2010), and a steady rise to 2019. A mild reduction follows 2020. The HP cycle highlights negative swings in 2009 and 2020, positive peaks in 2018-2019.</w:t>
      </w:r>
    </w:p>
    <w:p w14:paraId="5A573B7C" w14:textId="41FE9308" w:rsidR="00D90ECE" w:rsidRPr="00D90ECE" w:rsidRDefault="00D90ECE" w:rsidP="00D90ECE">
      <w:pPr>
        <w:rPr>
          <w:b/>
          <w:bCs/>
        </w:rPr>
      </w:pPr>
      <w:r w:rsidRPr="00D90ECE">
        <w:rPr>
          <w:b/>
          <w:bCs/>
        </w:rPr>
        <w:t>Breaks and change points</w:t>
      </w:r>
    </w:p>
    <w:p w14:paraId="5F91EB85" w14:textId="77777777" w:rsidR="00D90ECE" w:rsidRPr="00D90ECE" w:rsidRDefault="00D90ECE" w:rsidP="00D90ECE">
      <w:r w:rsidRPr="00D90ECE">
        <w:t>Both Bai–Perron and PELT identify one structural shift falling between 2016 and 2017. The mean index level rises by roughly nine points after that date; no further breaks are detected once this step is in the model.</w:t>
      </w:r>
    </w:p>
    <w:p w14:paraId="7C054799" w14:textId="5E5B6A3A" w:rsidR="00D90ECE" w:rsidRPr="00D90ECE" w:rsidRDefault="00D90ECE" w:rsidP="00D90ECE">
      <w:pPr>
        <w:rPr>
          <w:b/>
          <w:bCs/>
        </w:rPr>
      </w:pPr>
      <w:r w:rsidRPr="00D90ECE">
        <w:rPr>
          <w:b/>
          <w:bCs/>
        </w:rPr>
        <w:t>Outliers</w:t>
      </w:r>
    </w:p>
    <w:p w14:paraId="229C799F" w14:textId="3A298192" w:rsidR="00D90ECE" w:rsidRPr="00D90ECE" w:rsidRDefault="00EA55C4" w:rsidP="00D90ECE">
      <w:r w:rsidRPr="00EA55C4">
        <w:t xml:space="preserve">I used </w:t>
      </w:r>
      <w:proofErr w:type="spellStart"/>
      <w:r w:rsidRPr="00EA55C4">
        <w:t>tsoutliers</w:t>
      </w:r>
      <w:proofErr w:type="spellEnd"/>
      <w:r w:rsidRPr="00EA55C4">
        <w:t>() to compare each observation with a one-step ARIMA forecast.</w:t>
      </w:r>
      <w:r w:rsidRPr="00EA55C4">
        <w:br/>
        <w:t xml:space="preserve">The function did </w:t>
      </w:r>
      <w:r w:rsidRPr="00EA55C4">
        <w:rPr>
          <w:b/>
          <w:bCs/>
        </w:rPr>
        <w:t>not</w:t>
      </w:r>
      <w:r w:rsidRPr="00EA55C4">
        <w:t xml:space="preserve"> flag any year; outliers.csv contains only the column headers (year, score).</w:t>
      </w:r>
      <w:r w:rsidRPr="00EA55C4">
        <w:br/>
        <w:t>This outcome is consistent with the moderate swing size seen in the Hodrick–Prescott cycle: every point stays inside the model’s expected range.</w:t>
      </w:r>
    </w:p>
    <w:p w14:paraId="5904107F" w14:textId="77777777" w:rsidR="0013739A" w:rsidRDefault="0013739A" w:rsidP="00D90ECE">
      <w:pPr>
        <w:rPr>
          <w:b/>
          <w:bCs/>
        </w:rPr>
      </w:pPr>
    </w:p>
    <w:p w14:paraId="05B78F4A" w14:textId="77777777" w:rsidR="0013739A" w:rsidRDefault="0013739A" w:rsidP="00D90ECE">
      <w:pPr>
        <w:rPr>
          <w:b/>
          <w:bCs/>
        </w:rPr>
      </w:pPr>
    </w:p>
    <w:p w14:paraId="2C760F38" w14:textId="77777777" w:rsidR="0013739A" w:rsidRDefault="0013739A">
      <w:pPr>
        <w:rPr>
          <w:b/>
          <w:bCs/>
        </w:rPr>
      </w:pPr>
      <w:r>
        <w:rPr>
          <w:b/>
          <w:bCs/>
        </w:rPr>
        <w:br w:type="page"/>
      </w:r>
    </w:p>
    <w:p w14:paraId="67F29C9B" w14:textId="18C72681" w:rsidR="00D90ECE" w:rsidRPr="001560A7" w:rsidRDefault="00D90ECE" w:rsidP="00D90ECE">
      <w:pPr>
        <w:rPr>
          <w:b/>
          <w:bCs/>
          <w:sz w:val="28"/>
          <w:szCs w:val="28"/>
        </w:rPr>
      </w:pPr>
      <w:r w:rsidRPr="001560A7">
        <w:rPr>
          <w:b/>
          <w:bCs/>
          <w:sz w:val="28"/>
          <w:szCs w:val="28"/>
        </w:rPr>
        <w:lastRenderedPageBreak/>
        <w:t>Interpretation</w:t>
      </w:r>
    </w:p>
    <w:p w14:paraId="616EC9F6" w14:textId="77777777" w:rsidR="00D90ECE" w:rsidRPr="00D90ECE" w:rsidRDefault="00D90ECE" w:rsidP="00D90ECE">
      <w:pPr>
        <w:numPr>
          <w:ilvl w:val="0"/>
          <w:numId w:val="5"/>
        </w:numPr>
      </w:pPr>
      <w:r w:rsidRPr="00D90ECE">
        <w:t>The index moved to a higher plateau starting in 2017; the break tests and mean-shift chart confirm this.</w:t>
      </w:r>
    </w:p>
    <w:p w14:paraId="7246D288" w14:textId="77777777" w:rsidR="00D90ECE" w:rsidRPr="00D90ECE" w:rsidRDefault="00D90ECE" w:rsidP="00D90ECE">
      <w:pPr>
        <w:numPr>
          <w:ilvl w:val="0"/>
          <w:numId w:val="5"/>
        </w:numPr>
      </w:pPr>
      <w:r w:rsidRPr="00D90ECE">
        <w:t>Short-run volatility is moderate; deviations rarely exceed ±10 points.</w:t>
      </w:r>
    </w:p>
    <w:p w14:paraId="2207A864" w14:textId="77777777" w:rsidR="00D90ECE" w:rsidRPr="00D90ECE" w:rsidRDefault="00D90ECE" w:rsidP="00D90ECE">
      <w:pPr>
        <w:numPr>
          <w:ilvl w:val="0"/>
          <w:numId w:val="5"/>
        </w:numPr>
      </w:pPr>
      <w:r w:rsidRPr="00D90ECE">
        <w:t>The 2009 trough and 2018 peak are isolated events, not the start of new regimes.</w:t>
      </w:r>
    </w:p>
    <w:p w14:paraId="31774E86" w14:textId="77777777" w:rsidR="00D90ECE" w:rsidRPr="001A24E6" w:rsidRDefault="00D90ECE" w:rsidP="001A24E6"/>
    <w:sectPr w:rsidR="00D90ECE" w:rsidRPr="001A2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39A8"/>
    <w:multiLevelType w:val="multilevel"/>
    <w:tmpl w:val="6494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97655"/>
    <w:multiLevelType w:val="multilevel"/>
    <w:tmpl w:val="DFE0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5B3BDD"/>
    <w:multiLevelType w:val="multilevel"/>
    <w:tmpl w:val="B672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773D4"/>
    <w:multiLevelType w:val="multilevel"/>
    <w:tmpl w:val="DEC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C4DA1"/>
    <w:multiLevelType w:val="multilevel"/>
    <w:tmpl w:val="ADE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A0947"/>
    <w:multiLevelType w:val="multilevel"/>
    <w:tmpl w:val="1070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57601">
    <w:abstractNumId w:val="5"/>
  </w:num>
  <w:num w:numId="2" w16cid:durableId="622658346">
    <w:abstractNumId w:val="2"/>
  </w:num>
  <w:num w:numId="3" w16cid:durableId="89787034">
    <w:abstractNumId w:val="1"/>
  </w:num>
  <w:num w:numId="4" w16cid:durableId="1598244979">
    <w:abstractNumId w:val="4"/>
  </w:num>
  <w:num w:numId="5" w16cid:durableId="1780104751">
    <w:abstractNumId w:val="0"/>
  </w:num>
  <w:num w:numId="6" w16cid:durableId="663361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CB2"/>
    <w:rsid w:val="0013739A"/>
    <w:rsid w:val="001560A7"/>
    <w:rsid w:val="001A24E6"/>
    <w:rsid w:val="003027E3"/>
    <w:rsid w:val="00412122"/>
    <w:rsid w:val="005D08EF"/>
    <w:rsid w:val="006431FD"/>
    <w:rsid w:val="00647CB2"/>
    <w:rsid w:val="006C40F9"/>
    <w:rsid w:val="007F3DF3"/>
    <w:rsid w:val="00862ACD"/>
    <w:rsid w:val="0097035C"/>
    <w:rsid w:val="00BC6029"/>
    <w:rsid w:val="00C92F2B"/>
    <w:rsid w:val="00D90ECE"/>
    <w:rsid w:val="00EA55C4"/>
    <w:rsid w:val="00F569D6"/>
    <w:rsid w:val="00FC1FF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DD00"/>
  <w15:chartTrackingRefBased/>
  <w15:docId w15:val="{D712DAEF-1EA1-459E-8B71-C408312E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CB2"/>
    <w:rPr>
      <w:rFonts w:eastAsiaTheme="majorEastAsia" w:cstheme="majorBidi"/>
      <w:color w:val="272727" w:themeColor="text1" w:themeTint="D8"/>
    </w:rPr>
  </w:style>
  <w:style w:type="paragraph" w:styleId="Title">
    <w:name w:val="Title"/>
    <w:basedOn w:val="Normal"/>
    <w:next w:val="Normal"/>
    <w:link w:val="TitleChar"/>
    <w:uiPriority w:val="10"/>
    <w:qFormat/>
    <w:rsid w:val="00647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CB2"/>
    <w:pPr>
      <w:spacing w:before="160"/>
      <w:jc w:val="center"/>
    </w:pPr>
    <w:rPr>
      <w:i/>
      <w:iCs/>
      <w:color w:val="404040" w:themeColor="text1" w:themeTint="BF"/>
    </w:rPr>
  </w:style>
  <w:style w:type="character" w:customStyle="1" w:styleId="QuoteChar">
    <w:name w:val="Quote Char"/>
    <w:basedOn w:val="DefaultParagraphFont"/>
    <w:link w:val="Quote"/>
    <w:uiPriority w:val="29"/>
    <w:rsid w:val="00647CB2"/>
    <w:rPr>
      <w:i/>
      <w:iCs/>
      <w:color w:val="404040" w:themeColor="text1" w:themeTint="BF"/>
    </w:rPr>
  </w:style>
  <w:style w:type="paragraph" w:styleId="ListParagraph">
    <w:name w:val="List Paragraph"/>
    <w:basedOn w:val="Normal"/>
    <w:uiPriority w:val="34"/>
    <w:qFormat/>
    <w:rsid w:val="00647CB2"/>
    <w:pPr>
      <w:ind w:left="720"/>
      <w:contextualSpacing/>
    </w:pPr>
  </w:style>
  <w:style w:type="character" w:styleId="IntenseEmphasis">
    <w:name w:val="Intense Emphasis"/>
    <w:basedOn w:val="DefaultParagraphFont"/>
    <w:uiPriority w:val="21"/>
    <w:qFormat/>
    <w:rsid w:val="00647CB2"/>
    <w:rPr>
      <w:i/>
      <w:iCs/>
      <w:color w:val="0F4761" w:themeColor="accent1" w:themeShade="BF"/>
    </w:rPr>
  </w:style>
  <w:style w:type="paragraph" w:styleId="IntenseQuote">
    <w:name w:val="Intense Quote"/>
    <w:basedOn w:val="Normal"/>
    <w:next w:val="Normal"/>
    <w:link w:val="IntenseQuoteChar"/>
    <w:uiPriority w:val="30"/>
    <w:qFormat/>
    <w:rsid w:val="00647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CB2"/>
    <w:rPr>
      <w:i/>
      <w:iCs/>
      <w:color w:val="0F4761" w:themeColor="accent1" w:themeShade="BF"/>
    </w:rPr>
  </w:style>
  <w:style w:type="character" w:styleId="IntenseReference">
    <w:name w:val="Intense Reference"/>
    <w:basedOn w:val="DefaultParagraphFont"/>
    <w:uiPriority w:val="32"/>
    <w:qFormat/>
    <w:rsid w:val="00647CB2"/>
    <w:rPr>
      <w:b/>
      <w:bCs/>
      <w:smallCaps/>
      <w:color w:val="0F4761" w:themeColor="accent1" w:themeShade="BF"/>
      <w:spacing w:val="5"/>
    </w:rPr>
  </w:style>
  <w:style w:type="table" w:styleId="TableGrid">
    <w:name w:val="Table Grid"/>
    <w:basedOn w:val="TableNormal"/>
    <w:uiPriority w:val="39"/>
    <w:rsid w:val="00862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9439">
      <w:bodyDiv w:val="1"/>
      <w:marLeft w:val="0"/>
      <w:marRight w:val="0"/>
      <w:marTop w:val="0"/>
      <w:marBottom w:val="0"/>
      <w:divBdr>
        <w:top w:val="none" w:sz="0" w:space="0" w:color="auto"/>
        <w:left w:val="none" w:sz="0" w:space="0" w:color="auto"/>
        <w:bottom w:val="none" w:sz="0" w:space="0" w:color="auto"/>
        <w:right w:val="none" w:sz="0" w:space="0" w:color="auto"/>
      </w:divBdr>
    </w:div>
    <w:div w:id="99036706">
      <w:bodyDiv w:val="1"/>
      <w:marLeft w:val="0"/>
      <w:marRight w:val="0"/>
      <w:marTop w:val="0"/>
      <w:marBottom w:val="0"/>
      <w:divBdr>
        <w:top w:val="none" w:sz="0" w:space="0" w:color="auto"/>
        <w:left w:val="none" w:sz="0" w:space="0" w:color="auto"/>
        <w:bottom w:val="none" w:sz="0" w:space="0" w:color="auto"/>
        <w:right w:val="none" w:sz="0" w:space="0" w:color="auto"/>
      </w:divBdr>
    </w:div>
    <w:div w:id="130095703">
      <w:bodyDiv w:val="1"/>
      <w:marLeft w:val="0"/>
      <w:marRight w:val="0"/>
      <w:marTop w:val="0"/>
      <w:marBottom w:val="0"/>
      <w:divBdr>
        <w:top w:val="none" w:sz="0" w:space="0" w:color="auto"/>
        <w:left w:val="none" w:sz="0" w:space="0" w:color="auto"/>
        <w:bottom w:val="none" w:sz="0" w:space="0" w:color="auto"/>
        <w:right w:val="none" w:sz="0" w:space="0" w:color="auto"/>
      </w:divBdr>
    </w:div>
    <w:div w:id="130177791">
      <w:bodyDiv w:val="1"/>
      <w:marLeft w:val="0"/>
      <w:marRight w:val="0"/>
      <w:marTop w:val="0"/>
      <w:marBottom w:val="0"/>
      <w:divBdr>
        <w:top w:val="none" w:sz="0" w:space="0" w:color="auto"/>
        <w:left w:val="none" w:sz="0" w:space="0" w:color="auto"/>
        <w:bottom w:val="none" w:sz="0" w:space="0" w:color="auto"/>
        <w:right w:val="none" w:sz="0" w:space="0" w:color="auto"/>
      </w:divBdr>
      <w:divsChild>
        <w:div w:id="1497913532">
          <w:marLeft w:val="0"/>
          <w:marRight w:val="0"/>
          <w:marTop w:val="0"/>
          <w:marBottom w:val="0"/>
          <w:divBdr>
            <w:top w:val="none" w:sz="0" w:space="0" w:color="auto"/>
            <w:left w:val="none" w:sz="0" w:space="0" w:color="auto"/>
            <w:bottom w:val="none" w:sz="0" w:space="0" w:color="auto"/>
            <w:right w:val="none" w:sz="0" w:space="0" w:color="auto"/>
          </w:divBdr>
          <w:divsChild>
            <w:div w:id="1552688283">
              <w:marLeft w:val="0"/>
              <w:marRight w:val="0"/>
              <w:marTop w:val="0"/>
              <w:marBottom w:val="0"/>
              <w:divBdr>
                <w:top w:val="none" w:sz="0" w:space="0" w:color="auto"/>
                <w:left w:val="none" w:sz="0" w:space="0" w:color="auto"/>
                <w:bottom w:val="none" w:sz="0" w:space="0" w:color="auto"/>
                <w:right w:val="none" w:sz="0" w:space="0" w:color="auto"/>
              </w:divBdr>
            </w:div>
          </w:divsChild>
        </w:div>
        <w:div w:id="2014605423">
          <w:marLeft w:val="0"/>
          <w:marRight w:val="0"/>
          <w:marTop w:val="0"/>
          <w:marBottom w:val="0"/>
          <w:divBdr>
            <w:top w:val="none" w:sz="0" w:space="0" w:color="auto"/>
            <w:left w:val="none" w:sz="0" w:space="0" w:color="auto"/>
            <w:bottom w:val="none" w:sz="0" w:space="0" w:color="auto"/>
            <w:right w:val="none" w:sz="0" w:space="0" w:color="auto"/>
          </w:divBdr>
          <w:divsChild>
            <w:div w:id="82818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4912">
      <w:bodyDiv w:val="1"/>
      <w:marLeft w:val="0"/>
      <w:marRight w:val="0"/>
      <w:marTop w:val="0"/>
      <w:marBottom w:val="0"/>
      <w:divBdr>
        <w:top w:val="none" w:sz="0" w:space="0" w:color="auto"/>
        <w:left w:val="none" w:sz="0" w:space="0" w:color="auto"/>
        <w:bottom w:val="none" w:sz="0" w:space="0" w:color="auto"/>
        <w:right w:val="none" w:sz="0" w:space="0" w:color="auto"/>
      </w:divBdr>
      <w:divsChild>
        <w:div w:id="2007131717">
          <w:marLeft w:val="0"/>
          <w:marRight w:val="0"/>
          <w:marTop w:val="0"/>
          <w:marBottom w:val="0"/>
          <w:divBdr>
            <w:top w:val="none" w:sz="0" w:space="0" w:color="auto"/>
            <w:left w:val="none" w:sz="0" w:space="0" w:color="auto"/>
            <w:bottom w:val="none" w:sz="0" w:space="0" w:color="auto"/>
            <w:right w:val="none" w:sz="0" w:space="0" w:color="auto"/>
          </w:divBdr>
          <w:divsChild>
            <w:div w:id="1607885167">
              <w:marLeft w:val="0"/>
              <w:marRight w:val="0"/>
              <w:marTop w:val="0"/>
              <w:marBottom w:val="0"/>
              <w:divBdr>
                <w:top w:val="none" w:sz="0" w:space="0" w:color="auto"/>
                <w:left w:val="none" w:sz="0" w:space="0" w:color="auto"/>
                <w:bottom w:val="none" w:sz="0" w:space="0" w:color="auto"/>
                <w:right w:val="none" w:sz="0" w:space="0" w:color="auto"/>
              </w:divBdr>
              <w:divsChild>
                <w:div w:id="1692292768">
                  <w:marLeft w:val="0"/>
                  <w:marRight w:val="0"/>
                  <w:marTop w:val="0"/>
                  <w:marBottom w:val="0"/>
                  <w:divBdr>
                    <w:top w:val="none" w:sz="0" w:space="0" w:color="auto"/>
                    <w:left w:val="none" w:sz="0" w:space="0" w:color="auto"/>
                    <w:bottom w:val="none" w:sz="0" w:space="0" w:color="auto"/>
                    <w:right w:val="none" w:sz="0" w:space="0" w:color="auto"/>
                  </w:divBdr>
                  <w:divsChild>
                    <w:div w:id="1453286843">
                      <w:marLeft w:val="0"/>
                      <w:marRight w:val="0"/>
                      <w:marTop w:val="0"/>
                      <w:marBottom w:val="0"/>
                      <w:divBdr>
                        <w:top w:val="none" w:sz="0" w:space="0" w:color="auto"/>
                        <w:left w:val="none" w:sz="0" w:space="0" w:color="auto"/>
                        <w:bottom w:val="none" w:sz="0" w:space="0" w:color="auto"/>
                        <w:right w:val="none" w:sz="0" w:space="0" w:color="auto"/>
                      </w:divBdr>
                      <w:divsChild>
                        <w:div w:id="50619907">
                          <w:marLeft w:val="0"/>
                          <w:marRight w:val="0"/>
                          <w:marTop w:val="0"/>
                          <w:marBottom w:val="0"/>
                          <w:divBdr>
                            <w:top w:val="none" w:sz="0" w:space="0" w:color="auto"/>
                            <w:left w:val="none" w:sz="0" w:space="0" w:color="auto"/>
                            <w:bottom w:val="none" w:sz="0" w:space="0" w:color="auto"/>
                            <w:right w:val="none" w:sz="0" w:space="0" w:color="auto"/>
                          </w:divBdr>
                          <w:divsChild>
                            <w:div w:id="426537125">
                              <w:marLeft w:val="0"/>
                              <w:marRight w:val="0"/>
                              <w:marTop w:val="0"/>
                              <w:marBottom w:val="0"/>
                              <w:divBdr>
                                <w:top w:val="none" w:sz="0" w:space="0" w:color="auto"/>
                                <w:left w:val="none" w:sz="0" w:space="0" w:color="auto"/>
                                <w:bottom w:val="none" w:sz="0" w:space="0" w:color="auto"/>
                                <w:right w:val="none" w:sz="0" w:space="0" w:color="auto"/>
                              </w:divBdr>
                              <w:divsChild>
                                <w:div w:id="12463041">
                                  <w:marLeft w:val="0"/>
                                  <w:marRight w:val="0"/>
                                  <w:marTop w:val="0"/>
                                  <w:marBottom w:val="0"/>
                                  <w:divBdr>
                                    <w:top w:val="none" w:sz="0" w:space="0" w:color="auto"/>
                                    <w:left w:val="none" w:sz="0" w:space="0" w:color="auto"/>
                                    <w:bottom w:val="none" w:sz="0" w:space="0" w:color="auto"/>
                                    <w:right w:val="none" w:sz="0" w:space="0" w:color="auto"/>
                                  </w:divBdr>
                                  <w:divsChild>
                                    <w:div w:id="7724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669874">
                          <w:marLeft w:val="0"/>
                          <w:marRight w:val="0"/>
                          <w:marTop w:val="0"/>
                          <w:marBottom w:val="0"/>
                          <w:divBdr>
                            <w:top w:val="none" w:sz="0" w:space="0" w:color="auto"/>
                            <w:left w:val="none" w:sz="0" w:space="0" w:color="auto"/>
                            <w:bottom w:val="none" w:sz="0" w:space="0" w:color="auto"/>
                            <w:right w:val="none" w:sz="0" w:space="0" w:color="auto"/>
                          </w:divBdr>
                          <w:divsChild>
                            <w:div w:id="383911982">
                              <w:marLeft w:val="0"/>
                              <w:marRight w:val="0"/>
                              <w:marTop w:val="0"/>
                              <w:marBottom w:val="0"/>
                              <w:divBdr>
                                <w:top w:val="none" w:sz="0" w:space="0" w:color="auto"/>
                                <w:left w:val="none" w:sz="0" w:space="0" w:color="auto"/>
                                <w:bottom w:val="none" w:sz="0" w:space="0" w:color="auto"/>
                                <w:right w:val="none" w:sz="0" w:space="0" w:color="auto"/>
                              </w:divBdr>
                              <w:divsChild>
                                <w:div w:id="7690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026806">
      <w:bodyDiv w:val="1"/>
      <w:marLeft w:val="0"/>
      <w:marRight w:val="0"/>
      <w:marTop w:val="0"/>
      <w:marBottom w:val="0"/>
      <w:divBdr>
        <w:top w:val="none" w:sz="0" w:space="0" w:color="auto"/>
        <w:left w:val="none" w:sz="0" w:space="0" w:color="auto"/>
        <w:bottom w:val="none" w:sz="0" w:space="0" w:color="auto"/>
        <w:right w:val="none" w:sz="0" w:space="0" w:color="auto"/>
      </w:divBdr>
    </w:div>
    <w:div w:id="290020605">
      <w:bodyDiv w:val="1"/>
      <w:marLeft w:val="0"/>
      <w:marRight w:val="0"/>
      <w:marTop w:val="0"/>
      <w:marBottom w:val="0"/>
      <w:divBdr>
        <w:top w:val="none" w:sz="0" w:space="0" w:color="auto"/>
        <w:left w:val="none" w:sz="0" w:space="0" w:color="auto"/>
        <w:bottom w:val="none" w:sz="0" w:space="0" w:color="auto"/>
        <w:right w:val="none" w:sz="0" w:space="0" w:color="auto"/>
      </w:divBdr>
    </w:div>
    <w:div w:id="303894549">
      <w:bodyDiv w:val="1"/>
      <w:marLeft w:val="0"/>
      <w:marRight w:val="0"/>
      <w:marTop w:val="0"/>
      <w:marBottom w:val="0"/>
      <w:divBdr>
        <w:top w:val="none" w:sz="0" w:space="0" w:color="auto"/>
        <w:left w:val="none" w:sz="0" w:space="0" w:color="auto"/>
        <w:bottom w:val="none" w:sz="0" w:space="0" w:color="auto"/>
        <w:right w:val="none" w:sz="0" w:space="0" w:color="auto"/>
      </w:divBdr>
    </w:div>
    <w:div w:id="402602616">
      <w:bodyDiv w:val="1"/>
      <w:marLeft w:val="0"/>
      <w:marRight w:val="0"/>
      <w:marTop w:val="0"/>
      <w:marBottom w:val="0"/>
      <w:divBdr>
        <w:top w:val="none" w:sz="0" w:space="0" w:color="auto"/>
        <w:left w:val="none" w:sz="0" w:space="0" w:color="auto"/>
        <w:bottom w:val="none" w:sz="0" w:space="0" w:color="auto"/>
        <w:right w:val="none" w:sz="0" w:space="0" w:color="auto"/>
      </w:divBdr>
    </w:div>
    <w:div w:id="418454706">
      <w:bodyDiv w:val="1"/>
      <w:marLeft w:val="0"/>
      <w:marRight w:val="0"/>
      <w:marTop w:val="0"/>
      <w:marBottom w:val="0"/>
      <w:divBdr>
        <w:top w:val="none" w:sz="0" w:space="0" w:color="auto"/>
        <w:left w:val="none" w:sz="0" w:space="0" w:color="auto"/>
        <w:bottom w:val="none" w:sz="0" w:space="0" w:color="auto"/>
        <w:right w:val="none" w:sz="0" w:space="0" w:color="auto"/>
      </w:divBdr>
      <w:divsChild>
        <w:div w:id="443186479">
          <w:marLeft w:val="0"/>
          <w:marRight w:val="0"/>
          <w:marTop w:val="0"/>
          <w:marBottom w:val="0"/>
          <w:divBdr>
            <w:top w:val="none" w:sz="0" w:space="0" w:color="auto"/>
            <w:left w:val="none" w:sz="0" w:space="0" w:color="auto"/>
            <w:bottom w:val="none" w:sz="0" w:space="0" w:color="auto"/>
            <w:right w:val="none" w:sz="0" w:space="0" w:color="auto"/>
          </w:divBdr>
          <w:divsChild>
            <w:div w:id="124822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3515">
      <w:bodyDiv w:val="1"/>
      <w:marLeft w:val="0"/>
      <w:marRight w:val="0"/>
      <w:marTop w:val="0"/>
      <w:marBottom w:val="0"/>
      <w:divBdr>
        <w:top w:val="none" w:sz="0" w:space="0" w:color="auto"/>
        <w:left w:val="none" w:sz="0" w:space="0" w:color="auto"/>
        <w:bottom w:val="none" w:sz="0" w:space="0" w:color="auto"/>
        <w:right w:val="none" w:sz="0" w:space="0" w:color="auto"/>
      </w:divBdr>
      <w:divsChild>
        <w:div w:id="438918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150397">
      <w:bodyDiv w:val="1"/>
      <w:marLeft w:val="0"/>
      <w:marRight w:val="0"/>
      <w:marTop w:val="0"/>
      <w:marBottom w:val="0"/>
      <w:divBdr>
        <w:top w:val="none" w:sz="0" w:space="0" w:color="auto"/>
        <w:left w:val="none" w:sz="0" w:space="0" w:color="auto"/>
        <w:bottom w:val="none" w:sz="0" w:space="0" w:color="auto"/>
        <w:right w:val="none" w:sz="0" w:space="0" w:color="auto"/>
      </w:divBdr>
      <w:divsChild>
        <w:div w:id="392697303">
          <w:marLeft w:val="0"/>
          <w:marRight w:val="0"/>
          <w:marTop w:val="0"/>
          <w:marBottom w:val="0"/>
          <w:divBdr>
            <w:top w:val="none" w:sz="0" w:space="0" w:color="auto"/>
            <w:left w:val="none" w:sz="0" w:space="0" w:color="auto"/>
            <w:bottom w:val="none" w:sz="0" w:space="0" w:color="auto"/>
            <w:right w:val="none" w:sz="0" w:space="0" w:color="auto"/>
          </w:divBdr>
          <w:divsChild>
            <w:div w:id="837891076">
              <w:marLeft w:val="0"/>
              <w:marRight w:val="0"/>
              <w:marTop w:val="0"/>
              <w:marBottom w:val="0"/>
              <w:divBdr>
                <w:top w:val="none" w:sz="0" w:space="0" w:color="auto"/>
                <w:left w:val="none" w:sz="0" w:space="0" w:color="auto"/>
                <w:bottom w:val="none" w:sz="0" w:space="0" w:color="auto"/>
                <w:right w:val="none" w:sz="0" w:space="0" w:color="auto"/>
              </w:divBdr>
            </w:div>
          </w:divsChild>
        </w:div>
        <w:div w:id="54668686">
          <w:marLeft w:val="0"/>
          <w:marRight w:val="0"/>
          <w:marTop w:val="0"/>
          <w:marBottom w:val="0"/>
          <w:divBdr>
            <w:top w:val="none" w:sz="0" w:space="0" w:color="auto"/>
            <w:left w:val="none" w:sz="0" w:space="0" w:color="auto"/>
            <w:bottom w:val="none" w:sz="0" w:space="0" w:color="auto"/>
            <w:right w:val="none" w:sz="0" w:space="0" w:color="auto"/>
          </w:divBdr>
          <w:divsChild>
            <w:div w:id="82805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5825">
      <w:bodyDiv w:val="1"/>
      <w:marLeft w:val="0"/>
      <w:marRight w:val="0"/>
      <w:marTop w:val="0"/>
      <w:marBottom w:val="0"/>
      <w:divBdr>
        <w:top w:val="none" w:sz="0" w:space="0" w:color="auto"/>
        <w:left w:val="none" w:sz="0" w:space="0" w:color="auto"/>
        <w:bottom w:val="none" w:sz="0" w:space="0" w:color="auto"/>
        <w:right w:val="none" w:sz="0" w:space="0" w:color="auto"/>
      </w:divBdr>
    </w:div>
    <w:div w:id="1259019372">
      <w:bodyDiv w:val="1"/>
      <w:marLeft w:val="0"/>
      <w:marRight w:val="0"/>
      <w:marTop w:val="0"/>
      <w:marBottom w:val="0"/>
      <w:divBdr>
        <w:top w:val="none" w:sz="0" w:space="0" w:color="auto"/>
        <w:left w:val="none" w:sz="0" w:space="0" w:color="auto"/>
        <w:bottom w:val="none" w:sz="0" w:space="0" w:color="auto"/>
        <w:right w:val="none" w:sz="0" w:space="0" w:color="auto"/>
      </w:divBdr>
      <w:divsChild>
        <w:div w:id="1312097939">
          <w:marLeft w:val="0"/>
          <w:marRight w:val="0"/>
          <w:marTop w:val="0"/>
          <w:marBottom w:val="0"/>
          <w:divBdr>
            <w:top w:val="none" w:sz="0" w:space="0" w:color="auto"/>
            <w:left w:val="none" w:sz="0" w:space="0" w:color="auto"/>
            <w:bottom w:val="none" w:sz="0" w:space="0" w:color="auto"/>
            <w:right w:val="none" w:sz="0" w:space="0" w:color="auto"/>
          </w:divBdr>
          <w:divsChild>
            <w:div w:id="91281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2592">
      <w:bodyDiv w:val="1"/>
      <w:marLeft w:val="0"/>
      <w:marRight w:val="0"/>
      <w:marTop w:val="0"/>
      <w:marBottom w:val="0"/>
      <w:divBdr>
        <w:top w:val="none" w:sz="0" w:space="0" w:color="auto"/>
        <w:left w:val="none" w:sz="0" w:space="0" w:color="auto"/>
        <w:bottom w:val="none" w:sz="0" w:space="0" w:color="auto"/>
        <w:right w:val="none" w:sz="0" w:space="0" w:color="auto"/>
      </w:divBdr>
    </w:div>
    <w:div w:id="1371760135">
      <w:bodyDiv w:val="1"/>
      <w:marLeft w:val="0"/>
      <w:marRight w:val="0"/>
      <w:marTop w:val="0"/>
      <w:marBottom w:val="0"/>
      <w:divBdr>
        <w:top w:val="none" w:sz="0" w:space="0" w:color="auto"/>
        <w:left w:val="none" w:sz="0" w:space="0" w:color="auto"/>
        <w:bottom w:val="none" w:sz="0" w:space="0" w:color="auto"/>
        <w:right w:val="none" w:sz="0" w:space="0" w:color="auto"/>
      </w:divBdr>
    </w:div>
    <w:div w:id="1439911246">
      <w:bodyDiv w:val="1"/>
      <w:marLeft w:val="0"/>
      <w:marRight w:val="0"/>
      <w:marTop w:val="0"/>
      <w:marBottom w:val="0"/>
      <w:divBdr>
        <w:top w:val="none" w:sz="0" w:space="0" w:color="auto"/>
        <w:left w:val="none" w:sz="0" w:space="0" w:color="auto"/>
        <w:bottom w:val="none" w:sz="0" w:space="0" w:color="auto"/>
        <w:right w:val="none" w:sz="0" w:space="0" w:color="auto"/>
      </w:divBdr>
    </w:div>
    <w:div w:id="1599682093">
      <w:bodyDiv w:val="1"/>
      <w:marLeft w:val="0"/>
      <w:marRight w:val="0"/>
      <w:marTop w:val="0"/>
      <w:marBottom w:val="0"/>
      <w:divBdr>
        <w:top w:val="none" w:sz="0" w:space="0" w:color="auto"/>
        <w:left w:val="none" w:sz="0" w:space="0" w:color="auto"/>
        <w:bottom w:val="none" w:sz="0" w:space="0" w:color="auto"/>
        <w:right w:val="none" w:sz="0" w:space="0" w:color="auto"/>
      </w:divBdr>
    </w:div>
    <w:div w:id="1732657696">
      <w:bodyDiv w:val="1"/>
      <w:marLeft w:val="0"/>
      <w:marRight w:val="0"/>
      <w:marTop w:val="0"/>
      <w:marBottom w:val="0"/>
      <w:divBdr>
        <w:top w:val="none" w:sz="0" w:space="0" w:color="auto"/>
        <w:left w:val="none" w:sz="0" w:space="0" w:color="auto"/>
        <w:bottom w:val="none" w:sz="0" w:space="0" w:color="auto"/>
        <w:right w:val="none" w:sz="0" w:space="0" w:color="auto"/>
      </w:divBdr>
    </w:div>
    <w:div w:id="1770194726">
      <w:bodyDiv w:val="1"/>
      <w:marLeft w:val="0"/>
      <w:marRight w:val="0"/>
      <w:marTop w:val="0"/>
      <w:marBottom w:val="0"/>
      <w:divBdr>
        <w:top w:val="none" w:sz="0" w:space="0" w:color="auto"/>
        <w:left w:val="none" w:sz="0" w:space="0" w:color="auto"/>
        <w:bottom w:val="none" w:sz="0" w:space="0" w:color="auto"/>
        <w:right w:val="none" w:sz="0" w:space="0" w:color="auto"/>
      </w:divBdr>
    </w:div>
    <w:div w:id="1771780472">
      <w:bodyDiv w:val="1"/>
      <w:marLeft w:val="0"/>
      <w:marRight w:val="0"/>
      <w:marTop w:val="0"/>
      <w:marBottom w:val="0"/>
      <w:divBdr>
        <w:top w:val="none" w:sz="0" w:space="0" w:color="auto"/>
        <w:left w:val="none" w:sz="0" w:space="0" w:color="auto"/>
        <w:bottom w:val="none" w:sz="0" w:space="0" w:color="auto"/>
        <w:right w:val="none" w:sz="0" w:space="0" w:color="auto"/>
      </w:divBdr>
      <w:divsChild>
        <w:div w:id="805051340">
          <w:marLeft w:val="0"/>
          <w:marRight w:val="0"/>
          <w:marTop w:val="0"/>
          <w:marBottom w:val="0"/>
          <w:divBdr>
            <w:top w:val="none" w:sz="0" w:space="0" w:color="auto"/>
            <w:left w:val="none" w:sz="0" w:space="0" w:color="auto"/>
            <w:bottom w:val="none" w:sz="0" w:space="0" w:color="auto"/>
            <w:right w:val="none" w:sz="0" w:space="0" w:color="auto"/>
          </w:divBdr>
          <w:divsChild>
            <w:div w:id="1961569664">
              <w:marLeft w:val="0"/>
              <w:marRight w:val="0"/>
              <w:marTop w:val="0"/>
              <w:marBottom w:val="0"/>
              <w:divBdr>
                <w:top w:val="none" w:sz="0" w:space="0" w:color="auto"/>
                <w:left w:val="none" w:sz="0" w:space="0" w:color="auto"/>
                <w:bottom w:val="none" w:sz="0" w:space="0" w:color="auto"/>
                <w:right w:val="none" w:sz="0" w:space="0" w:color="auto"/>
              </w:divBdr>
              <w:divsChild>
                <w:div w:id="1080058223">
                  <w:marLeft w:val="0"/>
                  <w:marRight w:val="0"/>
                  <w:marTop w:val="0"/>
                  <w:marBottom w:val="0"/>
                  <w:divBdr>
                    <w:top w:val="none" w:sz="0" w:space="0" w:color="auto"/>
                    <w:left w:val="none" w:sz="0" w:space="0" w:color="auto"/>
                    <w:bottom w:val="none" w:sz="0" w:space="0" w:color="auto"/>
                    <w:right w:val="none" w:sz="0" w:space="0" w:color="auto"/>
                  </w:divBdr>
                  <w:divsChild>
                    <w:div w:id="717046180">
                      <w:marLeft w:val="0"/>
                      <w:marRight w:val="0"/>
                      <w:marTop w:val="0"/>
                      <w:marBottom w:val="0"/>
                      <w:divBdr>
                        <w:top w:val="none" w:sz="0" w:space="0" w:color="auto"/>
                        <w:left w:val="none" w:sz="0" w:space="0" w:color="auto"/>
                        <w:bottom w:val="none" w:sz="0" w:space="0" w:color="auto"/>
                        <w:right w:val="none" w:sz="0" w:space="0" w:color="auto"/>
                      </w:divBdr>
                      <w:divsChild>
                        <w:div w:id="1397052655">
                          <w:marLeft w:val="0"/>
                          <w:marRight w:val="0"/>
                          <w:marTop w:val="0"/>
                          <w:marBottom w:val="0"/>
                          <w:divBdr>
                            <w:top w:val="none" w:sz="0" w:space="0" w:color="auto"/>
                            <w:left w:val="none" w:sz="0" w:space="0" w:color="auto"/>
                            <w:bottom w:val="none" w:sz="0" w:space="0" w:color="auto"/>
                            <w:right w:val="none" w:sz="0" w:space="0" w:color="auto"/>
                          </w:divBdr>
                          <w:divsChild>
                            <w:div w:id="288249667">
                              <w:marLeft w:val="0"/>
                              <w:marRight w:val="0"/>
                              <w:marTop w:val="0"/>
                              <w:marBottom w:val="0"/>
                              <w:divBdr>
                                <w:top w:val="none" w:sz="0" w:space="0" w:color="auto"/>
                                <w:left w:val="none" w:sz="0" w:space="0" w:color="auto"/>
                                <w:bottom w:val="none" w:sz="0" w:space="0" w:color="auto"/>
                                <w:right w:val="none" w:sz="0" w:space="0" w:color="auto"/>
                              </w:divBdr>
                              <w:divsChild>
                                <w:div w:id="360013651">
                                  <w:marLeft w:val="0"/>
                                  <w:marRight w:val="0"/>
                                  <w:marTop w:val="0"/>
                                  <w:marBottom w:val="0"/>
                                  <w:divBdr>
                                    <w:top w:val="none" w:sz="0" w:space="0" w:color="auto"/>
                                    <w:left w:val="none" w:sz="0" w:space="0" w:color="auto"/>
                                    <w:bottom w:val="none" w:sz="0" w:space="0" w:color="auto"/>
                                    <w:right w:val="none" w:sz="0" w:space="0" w:color="auto"/>
                                  </w:divBdr>
                                  <w:divsChild>
                                    <w:div w:id="5013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41606">
                          <w:marLeft w:val="0"/>
                          <w:marRight w:val="0"/>
                          <w:marTop w:val="0"/>
                          <w:marBottom w:val="0"/>
                          <w:divBdr>
                            <w:top w:val="none" w:sz="0" w:space="0" w:color="auto"/>
                            <w:left w:val="none" w:sz="0" w:space="0" w:color="auto"/>
                            <w:bottom w:val="none" w:sz="0" w:space="0" w:color="auto"/>
                            <w:right w:val="none" w:sz="0" w:space="0" w:color="auto"/>
                          </w:divBdr>
                          <w:divsChild>
                            <w:div w:id="1620647226">
                              <w:marLeft w:val="0"/>
                              <w:marRight w:val="0"/>
                              <w:marTop w:val="0"/>
                              <w:marBottom w:val="0"/>
                              <w:divBdr>
                                <w:top w:val="none" w:sz="0" w:space="0" w:color="auto"/>
                                <w:left w:val="none" w:sz="0" w:space="0" w:color="auto"/>
                                <w:bottom w:val="none" w:sz="0" w:space="0" w:color="auto"/>
                                <w:right w:val="none" w:sz="0" w:space="0" w:color="auto"/>
                              </w:divBdr>
                              <w:divsChild>
                                <w:div w:id="18359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537052">
      <w:bodyDiv w:val="1"/>
      <w:marLeft w:val="0"/>
      <w:marRight w:val="0"/>
      <w:marTop w:val="0"/>
      <w:marBottom w:val="0"/>
      <w:divBdr>
        <w:top w:val="none" w:sz="0" w:space="0" w:color="auto"/>
        <w:left w:val="none" w:sz="0" w:space="0" w:color="auto"/>
        <w:bottom w:val="none" w:sz="0" w:space="0" w:color="auto"/>
        <w:right w:val="none" w:sz="0" w:space="0" w:color="auto"/>
      </w:divBdr>
    </w:div>
    <w:div w:id="1812207917">
      <w:bodyDiv w:val="1"/>
      <w:marLeft w:val="0"/>
      <w:marRight w:val="0"/>
      <w:marTop w:val="0"/>
      <w:marBottom w:val="0"/>
      <w:divBdr>
        <w:top w:val="none" w:sz="0" w:space="0" w:color="auto"/>
        <w:left w:val="none" w:sz="0" w:space="0" w:color="auto"/>
        <w:bottom w:val="none" w:sz="0" w:space="0" w:color="auto"/>
        <w:right w:val="none" w:sz="0" w:space="0" w:color="auto"/>
      </w:divBdr>
      <w:divsChild>
        <w:div w:id="1475757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760231">
      <w:bodyDiv w:val="1"/>
      <w:marLeft w:val="0"/>
      <w:marRight w:val="0"/>
      <w:marTop w:val="0"/>
      <w:marBottom w:val="0"/>
      <w:divBdr>
        <w:top w:val="none" w:sz="0" w:space="0" w:color="auto"/>
        <w:left w:val="none" w:sz="0" w:space="0" w:color="auto"/>
        <w:bottom w:val="none" w:sz="0" w:space="0" w:color="auto"/>
        <w:right w:val="none" w:sz="0" w:space="0" w:color="auto"/>
      </w:divBdr>
    </w:div>
    <w:div w:id="2072538597">
      <w:bodyDiv w:val="1"/>
      <w:marLeft w:val="0"/>
      <w:marRight w:val="0"/>
      <w:marTop w:val="0"/>
      <w:marBottom w:val="0"/>
      <w:divBdr>
        <w:top w:val="none" w:sz="0" w:space="0" w:color="auto"/>
        <w:left w:val="none" w:sz="0" w:space="0" w:color="auto"/>
        <w:bottom w:val="none" w:sz="0" w:space="0" w:color="auto"/>
        <w:right w:val="none" w:sz="0" w:space="0" w:color="auto"/>
      </w:divBdr>
    </w:div>
    <w:div w:id="207258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10</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Oberabor</dc:creator>
  <cp:keywords/>
  <dc:description/>
  <cp:lastModifiedBy>Emmanuel Oberabor</cp:lastModifiedBy>
  <cp:revision>6</cp:revision>
  <dcterms:created xsi:type="dcterms:W3CDTF">2025-05-05T11:22:00Z</dcterms:created>
  <dcterms:modified xsi:type="dcterms:W3CDTF">2025-05-05T14:46:00Z</dcterms:modified>
</cp:coreProperties>
</file>