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00368" w:rsidRDefault="00900368">
      <w:bookmarkStart w:id="0" w:name="X431ca822f0c12c21c84be84ca4c7e41d475252f"/>
      <w:r>
        <w:t xml:space="preserve"> </w:t>
      </w:r>
    </w:p>
    <w:sdt>
      <w:sdtPr>
        <w:id w:val="-680283144"/>
        <w:docPartObj>
          <w:docPartGallery w:val="Cover Pages"/>
          <w:docPartUnique/>
        </w:docPartObj>
      </w:sdtPr>
      <w:sdtEndPr>
        <w:rPr>
          <w:b/>
          <w:bCs/>
        </w:rPr>
      </w:sdtEndPr>
      <w:sdtContent>
        <w:p w:rsidR="00A32179" w:rsidRDefault="00A32179"/>
        <w:tbl>
          <w:tblPr>
            <w:tblpPr w:leftFromText="141" w:rightFromText="141" w:vertAnchor="text" w:horzAnchor="page" w:tblpX="1493" w:tblpY="6387"/>
            <w:tblW w:w="9111" w:type="dxa"/>
            <w:tblCellMar>
              <w:left w:w="70" w:type="dxa"/>
              <w:right w:w="70" w:type="dxa"/>
            </w:tblCellMar>
            <w:tblLook w:val="04A0" w:firstRow="1" w:lastRow="0" w:firstColumn="1" w:lastColumn="0" w:noHBand="0" w:noVBand="1"/>
          </w:tblPr>
          <w:tblGrid>
            <w:gridCol w:w="9111"/>
          </w:tblGrid>
          <w:tr w:rsidR="00A32179" w:rsidRPr="00900368" w:rsidTr="00A32179">
            <w:trPr>
              <w:trHeight w:val="843"/>
            </w:trPr>
            <w:tc>
              <w:tcPr>
                <w:tcW w:w="4819" w:type="dxa"/>
                <w:shd w:val="clear" w:color="auto" w:fill="auto"/>
                <w:noWrap/>
                <w:vAlign w:val="center"/>
                <w:hideMark/>
              </w:tcPr>
              <w:p w:rsidR="00A32179" w:rsidRPr="00900368" w:rsidRDefault="00A32179" w:rsidP="0018781C">
                <w:pPr>
                  <w:spacing w:after="0" w:line="240" w:lineRule="auto"/>
                  <w:jc w:val="right"/>
                  <w:rPr>
                    <w:rFonts w:eastAsia="Times New Roman"/>
                    <w:color w:val="000000"/>
                    <w:lang w:eastAsia="fr-FR"/>
                  </w:rPr>
                </w:pPr>
                <w:r w:rsidRPr="00900368">
                  <w:rPr>
                    <w:rFonts w:eastAsia="Times New Roman"/>
                    <w:color w:val="000000"/>
                    <w:lang w:eastAsia="fr-FR"/>
                  </w:rPr>
                  <w:t>EPISEN</w:t>
                </w:r>
                <w:r>
                  <w:rPr>
                    <w:rFonts w:eastAsia="Times New Roman"/>
                    <w:color w:val="000000"/>
                    <w:lang w:eastAsia="fr-FR"/>
                  </w:rPr>
                  <w:t xml:space="preserve">, </w:t>
                </w:r>
                <w:r>
                  <w:t xml:space="preserve"> </w:t>
                </w:r>
                <w:r w:rsidRPr="006E4BD9">
                  <w:rPr>
                    <w:rFonts w:eastAsia="Times New Roman"/>
                    <w:color w:val="000000"/>
                    <w:lang w:eastAsia="fr-FR"/>
                  </w:rPr>
                  <w:t>École publique d'ingénieurs de la santé et du numérique</w:t>
                </w:r>
              </w:p>
            </w:tc>
          </w:tr>
          <w:tr w:rsidR="00A32179" w:rsidRPr="00900368" w:rsidTr="00A32179">
            <w:trPr>
              <w:trHeight w:val="843"/>
            </w:trPr>
            <w:tc>
              <w:tcPr>
                <w:tcW w:w="4819" w:type="dxa"/>
                <w:shd w:val="clear" w:color="auto" w:fill="auto"/>
                <w:noWrap/>
                <w:vAlign w:val="center"/>
                <w:hideMark/>
              </w:tcPr>
              <w:p w:rsidR="00A32179" w:rsidRPr="00900368" w:rsidRDefault="00A32179" w:rsidP="0018781C">
                <w:pPr>
                  <w:spacing w:after="0" w:line="240" w:lineRule="auto"/>
                  <w:jc w:val="right"/>
                  <w:rPr>
                    <w:rFonts w:eastAsia="Times New Roman"/>
                    <w:color w:val="000000"/>
                    <w:lang w:eastAsia="fr-FR"/>
                  </w:rPr>
                </w:pPr>
                <w:r>
                  <w:rPr>
                    <w:rFonts w:eastAsia="Times New Roman"/>
                    <w:color w:val="000000"/>
                    <w:lang w:eastAsia="fr-FR"/>
                  </w:rPr>
                  <w:t>Diplôme d’ingénieur s</w:t>
                </w:r>
                <w:r w:rsidRPr="00900368">
                  <w:rPr>
                    <w:rFonts w:eastAsia="Times New Roman"/>
                    <w:color w:val="000000"/>
                    <w:lang w:eastAsia="fr-FR"/>
                  </w:rPr>
                  <w:t>ystèmes d'information spécialité informatique décisionnelle</w:t>
                </w:r>
              </w:p>
            </w:tc>
          </w:tr>
        </w:tbl>
        <w:p w:rsidR="00B40999" w:rsidRDefault="00A32179">
          <w:r>
            <w:rPr>
              <w:noProof/>
            </w:rPr>
            <w:t xml:space="preserve"> </w:t>
          </w:r>
          <w:bookmarkStart w:id="1" w:name="_GoBack"/>
          <w:bookmarkEnd w:id="1"/>
          <w:r w:rsidR="00900368">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2053318</wp:posOffset>
                    </wp:positionV>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0999" w:rsidRDefault="00B40999">
                                <w:pPr>
                                  <w:jc w:val="right"/>
                                  <w:rPr>
                                    <w:color w:val="4A66AC" w:themeColor="accent1"/>
                                    <w:sz w:val="64"/>
                                    <w:szCs w:val="64"/>
                                  </w:rPr>
                                </w:pPr>
                                <w:sdt>
                                  <w:sdtPr>
                                    <w:rPr>
                                      <w:caps/>
                                      <w:color w:val="4A66AC"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40999">
                                      <w:rPr>
                                        <w:caps/>
                                        <w:color w:val="4A66AC" w:themeColor="accent1"/>
                                        <w:sz w:val="64"/>
                                        <w:szCs w:val="64"/>
                                      </w:rPr>
                                      <w:t>Inférence causale et biais dans l’apprentissage automatique</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40999" w:rsidRDefault="00B40999">
                                    <w:pPr>
                                      <w:jc w:val="right"/>
                                      <w:rPr>
                                        <w:smallCaps/>
                                        <w:color w:val="404040" w:themeColor="text1" w:themeTint="BF"/>
                                        <w:sz w:val="36"/>
                                        <w:szCs w:val="36"/>
                                      </w:rPr>
                                    </w:pPr>
                                    <w:r>
                                      <w:rPr>
                                        <w:color w:val="404040" w:themeColor="text1" w:themeTint="BF"/>
                                        <w:sz w:val="36"/>
                                        <w:szCs w:val="36"/>
                                      </w:rPr>
                                      <w:t>Mémoire de fin d’études</w:t>
                                    </w:r>
                                    <w:r w:rsidR="00900368">
                                      <w:rPr>
                                        <w:color w:val="404040" w:themeColor="text1" w:themeTint="BF"/>
                                        <w:sz w:val="36"/>
                                        <w:szCs w:val="36"/>
                                      </w:rPr>
                                      <w:t xml:space="preserve"> – Odelin Tamayo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54" o:spid="_x0000_s1026" type="#_x0000_t202" style="position:absolute;left:0;text-align:left;margin-left:0;margin-top:161.7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" filled="f" stroked="f" strokeweight=".5pt">
                    <v:textbox inset="126pt,0,54pt,0">
                      <w:txbxContent>
                        <w:p w:rsidR="00B40999" w:rsidRDefault="00B40999">
                          <w:pPr>
                            <w:jc w:val="right"/>
                            <w:rPr>
                              <w:color w:val="4A66AC" w:themeColor="accent1"/>
                              <w:sz w:val="64"/>
                              <w:szCs w:val="64"/>
                            </w:rPr>
                          </w:pPr>
                          <w:sdt>
                            <w:sdtPr>
                              <w:rPr>
                                <w:caps/>
                                <w:color w:val="4A66AC"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40999">
                                <w:rPr>
                                  <w:caps/>
                                  <w:color w:val="4A66AC" w:themeColor="accent1"/>
                                  <w:sz w:val="64"/>
                                  <w:szCs w:val="64"/>
                                </w:rPr>
                                <w:t>Inférence causale et biais dans l’apprentissage automatique</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40999" w:rsidRDefault="00B40999">
                              <w:pPr>
                                <w:jc w:val="right"/>
                                <w:rPr>
                                  <w:smallCaps/>
                                  <w:color w:val="404040" w:themeColor="text1" w:themeTint="BF"/>
                                  <w:sz w:val="36"/>
                                  <w:szCs w:val="36"/>
                                </w:rPr>
                              </w:pPr>
                              <w:r>
                                <w:rPr>
                                  <w:color w:val="404040" w:themeColor="text1" w:themeTint="BF"/>
                                  <w:sz w:val="36"/>
                                  <w:szCs w:val="36"/>
                                </w:rPr>
                                <w:t>Mémoire de fin d’études</w:t>
                              </w:r>
                              <w:r w:rsidR="00900368">
                                <w:rPr>
                                  <w:color w:val="404040" w:themeColor="text1" w:themeTint="BF"/>
                                  <w:sz w:val="36"/>
                                  <w:szCs w:val="36"/>
                                </w:rPr>
                                <w:t xml:space="preserve"> – Odelin Tamayo</w:t>
                              </w:r>
                            </w:p>
                          </w:sdtContent>
                        </w:sdt>
                      </w:txbxContent>
                    </v:textbox>
                    <w10:wrap type="square" anchorx="margin" anchory="page"/>
                  </v:shape>
                </w:pict>
              </mc:Fallback>
            </mc:AlternateContent>
          </w:r>
        </w:p>
        <w:tbl>
          <w:tblPr>
            <w:tblpPr w:leftFromText="141" w:rightFromText="141" w:vertAnchor="text" w:horzAnchor="margin" w:tblpX="4381" w:tblpY="7687"/>
            <w:tblW w:w="4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10"/>
            <w:gridCol w:w="2414"/>
          </w:tblGrid>
          <w:tr w:rsidR="00A32179" w:rsidRPr="00900368" w:rsidTr="00A32179">
            <w:trPr>
              <w:trHeight w:val="843"/>
            </w:trPr>
            <w:tc>
              <w:tcPr>
                <w:tcW w:w="2410" w:type="dxa"/>
                <w:tcBorders>
                  <w:top w:val="nil"/>
                  <w:left w:val="nil"/>
                  <w:bottom w:val="nil"/>
                  <w:right w:val="nil"/>
                </w:tcBorders>
                <w:vAlign w:val="center"/>
              </w:tcPr>
              <w:p w:rsidR="00A32179" w:rsidRPr="00900368" w:rsidRDefault="00A32179" w:rsidP="00A32179">
                <w:pPr>
                  <w:spacing w:after="0" w:line="240" w:lineRule="auto"/>
                  <w:jc w:val="right"/>
                  <w:rPr>
                    <w:rFonts w:eastAsia="Times New Roman"/>
                    <w:color w:val="000000"/>
                    <w:lang w:eastAsia="fr-FR"/>
                  </w:rPr>
                </w:pPr>
                <w:proofErr w:type="spellStart"/>
                <w:r w:rsidRPr="006E4BD9">
                  <w:rPr>
                    <w:rFonts w:eastAsia="Times New Roman"/>
                    <w:color w:val="000000"/>
                    <w:lang w:eastAsia="fr-FR"/>
                  </w:rPr>
                  <w:t>Eric</w:t>
                </w:r>
                <w:proofErr w:type="spellEnd"/>
                <w:r w:rsidRPr="006E4BD9">
                  <w:rPr>
                    <w:rFonts w:eastAsia="Times New Roman"/>
                    <w:color w:val="000000"/>
                    <w:lang w:eastAsia="fr-FR"/>
                  </w:rPr>
                  <w:t xml:space="preserve"> </w:t>
                </w:r>
                <w:proofErr w:type="spellStart"/>
                <w:r w:rsidRPr="006E4BD9">
                  <w:rPr>
                    <w:rFonts w:eastAsia="Times New Roman"/>
                    <w:color w:val="000000"/>
                    <w:lang w:eastAsia="fr-FR"/>
                  </w:rPr>
                  <w:t>Pipard</w:t>
                </w:r>
                <w:proofErr w:type="spellEnd"/>
              </w:p>
            </w:tc>
            <w:tc>
              <w:tcPr>
                <w:tcW w:w="2414" w:type="dxa"/>
                <w:tcBorders>
                  <w:top w:val="nil"/>
                  <w:left w:val="nil"/>
                  <w:bottom w:val="nil"/>
                  <w:right w:val="nil"/>
                </w:tcBorders>
                <w:shd w:val="clear" w:color="auto" w:fill="auto"/>
                <w:noWrap/>
                <w:vAlign w:val="center"/>
              </w:tcPr>
              <w:p w:rsidR="00A32179" w:rsidRPr="00900368" w:rsidRDefault="00A32179" w:rsidP="00A32179">
                <w:pPr>
                  <w:spacing w:after="0" w:line="240" w:lineRule="auto"/>
                  <w:jc w:val="left"/>
                  <w:rPr>
                    <w:rFonts w:eastAsia="Times New Roman"/>
                    <w:color w:val="000000"/>
                    <w:lang w:eastAsia="fr-FR"/>
                  </w:rPr>
                </w:pPr>
                <w:r w:rsidRPr="00900368">
                  <w:rPr>
                    <w:rFonts w:eastAsia="Times New Roman"/>
                    <w:color w:val="000000"/>
                    <w:lang w:eastAsia="fr-FR"/>
                  </w:rPr>
                  <w:t>Tuteur pédagogique</w:t>
                </w:r>
              </w:p>
            </w:tc>
          </w:tr>
          <w:tr w:rsidR="00A32179" w:rsidRPr="00900368" w:rsidTr="00A32179">
            <w:trPr>
              <w:trHeight w:val="843"/>
            </w:trPr>
            <w:tc>
              <w:tcPr>
                <w:tcW w:w="2410" w:type="dxa"/>
                <w:tcBorders>
                  <w:top w:val="nil"/>
                  <w:left w:val="nil"/>
                  <w:bottom w:val="nil"/>
                  <w:right w:val="nil"/>
                </w:tcBorders>
                <w:vAlign w:val="center"/>
              </w:tcPr>
              <w:p w:rsidR="00A32179" w:rsidRPr="00900368" w:rsidRDefault="00A32179" w:rsidP="00A32179">
                <w:pPr>
                  <w:spacing w:after="0" w:line="240" w:lineRule="auto"/>
                  <w:jc w:val="right"/>
                  <w:rPr>
                    <w:rFonts w:eastAsia="Times New Roman"/>
                    <w:color w:val="000000"/>
                    <w:lang w:eastAsia="fr-FR"/>
                  </w:rPr>
                </w:pPr>
                <w:r w:rsidRPr="00900368">
                  <w:rPr>
                    <w:rFonts w:eastAsia="Times New Roman"/>
                    <w:color w:val="000000"/>
                    <w:lang w:eastAsia="fr-FR"/>
                  </w:rPr>
                  <w:t>Natixis SA</w:t>
                </w:r>
              </w:p>
            </w:tc>
            <w:tc>
              <w:tcPr>
                <w:tcW w:w="2414" w:type="dxa"/>
                <w:tcBorders>
                  <w:top w:val="nil"/>
                  <w:left w:val="nil"/>
                  <w:bottom w:val="nil"/>
                  <w:right w:val="nil"/>
                </w:tcBorders>
                <w:shd w:val="clear" w:color="auto" w:fill="auto"/>
                <w:noWrap/>
                <w:vAlign w:val="center"/>
              </w:tcPr>
              <w:p w:rsidR="00A32179" w:rsidRPr="00900368" w:rsidRDefault="00A32179" w:rsidP="00A32179">
                <w:pPr>
                  <w:spacing w:after="0" w:line="240" w:lineRule="auto"/>
                  <w:jc w:val="left"/>
                  <w:rPr>
                    <w:rFonts w:eastAsia="Times New Roman"/>
                    <w:color w:val="000000"/>
                    <w:lang w:eastAsia="fr-FR"/>
                  </w:rPr>
                </w:pPr>
                <w:r w:rsidRPr="00900368">
                  <w:rPr>
                    <w:rFonts w:eastAsia="Times New Roman"/>
                    <w:color w:val="000000"/>
                    <w:lang w:eastAsia="fr-FR"/>
                  </w:rPr>
                  <w:t>Entreprise</w:t>
                </w:r>
              </w:p>
            </w:tc>
          </w:tr>
          <w:tr w:rsidR="00A32179" w:rsidRPr="00900368" w:rsidTr="00A32179">
            <w:trPr>
              <w:trHeight w:val="843"/>
            </w:trPr>
            <w:tc>
              <w:tcPr>
                <w:tcW w:w="2410" w:type="dxa"/>
                <w:tcBorders>
                  <w:top w:val="nil"/>
                  <w:left w:val="nil"/>
                  <w:bottom w:val="nil"/>
                  <w:right w:val="nil"/>
                </w:tcBorders>
                <w:vAlign w:val="center"/>
              </w:tcPr>
              <w:p w:rsidR="00A32179" w:rsidRPr="00900368" w:rsidRDefault="00A32179" w:rsidP="00A32179">
                <w:pPr>
                  <w:spacing w:after="0" w:line="240" w:lineRule="auto"/>
                  <w:jc w:val="right"/>
                  <w:rPr>
                    <w:rFonts w:eastAsia="Times New Roman"/>
                    <w:color w:val="000000"/>
                    <w:lang w:eastAsia="fr-FR"/>
                  </w:rPr>
                </w:pPr>
                <w:r w:rsidRPr="00900368">
                  <w:rPr>
                    <w:rFonts w:eastAsia="Times New Roman"/>
                    <w:color w:val="000000"/>
                    <w:lang w:eastAsia="fr-FR"/>
                  </w:rPr>
                  <w:t xml:space="preserve">Viviane Le </w:t>
                </w:r>
                <w:proofErr w:type="spellStart"/>
                <w:r w:rsidRPr="00900368">
                  <w:rPr>
                    <w:rFonts w:eastAsia="Times New Roman"/>
                    <w:color w:val="000000"/>
                    <w:lang w:eastAsia="fr-FR"/>
                  </w:rPr>
                  <w:t>Naour</w:t>
                </w:r>
                <w:proofErr w:type="spellEnd"/>
              </w:p>
            </w:tc>
            <w:tc>
              <w:tcPr>
                <w:tcW w:w="2414" w:type="dxa"/>
                <w:tcBorders>
                  <w:top w:val="nil"/>
                  <w:left w:val="nil"/>
                  <w:bottom w:val="nil"/>
                  <w:right w:val="nil"/>
                </w:tcBorders>
                <w:shd w:val="clear" w:color="auto" w:fill="auto"/>
                <w:noWrap/>
                <w:vAlign w:val="center"/>
              </w:tcPr>
              <w:p w:rsidR="00A32179" w:rsidRPr="00900368" w:rsidRDefault="00A32179" w:rsidP="00A32179">
                <w:pPr>
                  <w:spacing w:after="0" w:line="240" w:lineRule="auto"/>
                  <w:jc w:val="left"/>
                  <w:rPr>
                    <w:rFonts w:eastAsia="Times New Roman"/>
                    <w:color w:val="000000"/>
                    <w:lang w:eastAsia="fr-FR"/>
                  </w:rPr>
                </w:pPr>
                <w:r w:rsidRPr="00900368">
                  <w:rPr>
                    <w:rFonts w:eastAsia="Times New Roman"/>
                    <w:color w:val="000000"/>
                    <w:lang w:eastAsia="fr-FR"/>
                  </w:rPr>
                  <w:t>Maître d'apprentissage</w:t>
                </w:r>
              </w:p>
            </w:tc>
          </w:tr>
          <w:tr w:rsidR="00A32179" w:rsidRPr="00900368" w:rsidTr="00A32179">
            <w:trPr>
              <w:trHeight w:val="843"/>
            </w:trPr>
            <w:tc>
              <w:tcPr>
                <w:tcW w:w="4824" w:type="dxa"/>
                <w:gridSpan w:val="2"/>
                <w:tcBorders>
                  <w:top w:val="nil"/>
                  <w:left w:val="nil"/>
                  <w:bottom w:val="nil"/>
                  <w:right w:val="nil"/>
                </w:tcBorders>
                <w:vAlign w:val="center"/>
              </w:tcPr>
              <w:p w:rsidR="00A32179" w:rsidRPr="006E4BD9" w:rsidRDefault="00A32179" w:rsidP="00A32179">
                <w:pPr>
                  <w:spacing w:after="0" w:line="240" w:lineRule="auto"/>
                  <w:jc w:val="center"/>
                  <w:rPr>
                    <w:rFonts w:eastAsia="Times New Roman"/>
                    <w:color w:val="000000"/>
                    <w:lang w:eastAsia="fr-FR"/>
                  </w:rPr>
                </w:pPr>
                <w:r w:rsidRPr="006E4BD9">
                  <w:rPr>
                    <w:rFonts w:eastAsia="Times New Roman"/>
                    <w:color w:val="000000"/>
                    <w:lang w:eastAsia="fr-FR"/>
                  </w:rPr>
                  <w:t>2019 - 2020</w:t>
                </w:r>
              </w:p>
            </w:tc>
          </w:tr>
        </w:tbl>
        <w:p w:rsidR="00900368" w:rsidRDefault="00900368">
          <w:pPr>
            <w:spacing w:line="240" w:lineRule="auto"/>
            <w:jc w:val="left"/>
            <w:rPr>
              <w:b/>
              <w:bCs/>
            </w:rPr>
          </w:pPr>
          <w:r>
            <w:rPr>
              <w:b/>
              <w:bCs/>
            </w:rPr>
            <w:t xml:space="preserve"> </w:t>
          </w:r>
          <w:r w:rsidR="00B40999">
            <w:rPr>
              <w:b/>
              <w:bCs/>
            </w:rPr>
            <w:br w:type="page"/>
          </w:r>
        </w:p>
        <w:p w:rsidR="00B40999" w:rsidRDefault="00B40999">
          <w:pPr>
            <w:spacing w:line="240" w:lineRule="auto"/>
            <w:jc w:val="left"/>
          </w:pPr>
        </w:p>
      </w:sdtContent>
    </w:sdt>
    <w:p w:rsidR="006B61A3" w:rsidRPr="00D409AA" w:rsidRDefault="00940DB2" w:rsidP="00940DB2">
      <w:pPr>
        <w:pStyle w:val="Titre"/>
      </w:pPr>
      <w:r w:rsidRPr="00D409AA">
        <w:t xml:space="preserve">Inférence causale et biais dans </w:t>
      </w:r>
      <w:r w:rsidR="00B46F36" w:rsidRPr="00D409AA">
        <w:t>l’apprentissage automatique</w:t>
      </w:r>
      <w:bookmarkEnd w:id="0"/>
    </w:p>
    <w:sdt>
      <w:sdtPr>
        <w:rPr>
          <w:rFonts w:asciiTheme="minorHAnsi" w:eastAsiaTheme="minorHAnsi" w:hAnsiTheme="minorHAnsi" w:cstheme="minorBidi"/>
          <w:color w:val="auto"/>
          <w:sz w:val="24"/>
          <w:szCs w:val="24"/>
        </w:rPr>
        <w:id w:val="-285121302"/>
        <w:docPartObj>
          <w:docPartGallery w:val="Table of Contents"/>
          <w:docPartUnique/>
        </w:docPartObj>
      </w:sdtPr>
      <w:sdtEndPr>
        <w:rPr>
          <w:rFonts w:ascii="Times New Roman" w:hAnsi="Times New Roman" w:cs="Times New Roman"/>
        </w:rPr>
      </w:sdtEndPr>
      <w:sdtContent>
        <w:p w:rsidR="006B61A3" w:rsidRPr="00D409AA" w:rsidRDefault="006B61A3" w:rsidP="001C6EBD">
          <w:pPr>
            <w:pStyle w:val="En-ttedetabledesmatires"/>
          </w:pPr>
          <w:r w:rsidRPr="00D409AA">
            <w:t>Table des matières</w:t>
          </w:r>
        </w:p>
        <w:p w:rsidR="00FA77E9" w:rsidRDefault="006B61A3">
          <w:pPr>
            <w:pStyle w:val="TM1"/>
            <w:tabs>
              <w:tab w:val="right" w:leader="dot" w:pos="9396"/>
            </w:tabs>
            <w:rPr>
              <w:rFonts w:asciiTheme="minorHAnsi" w:eastAsiaTheme="minorEastAsia" w:hAnsiTheme="minorHAnsi" w:cstheme="minorBidi"/>
              <w:noProof/>
              <w:sz w:val="22"/>
              <w:szCs w:val="22"/>
              <w:lang w:eastAsia="fr-FR"/>
            </w:rPr>
          </w:pPr>
          <w:r w:rsidRPr="00D409AA">
            <w:fldChar w:fldCharType="begin"/>
          </w:r>
          <w:r w:rsidRPr="00D409AA">
            <w:instrText xml:space="preserve"> TOC \o "1-3" \h \z \u </w:instrText>
          </w:r>
          <w:r w:rsidRPr="00D409AA">
            <w:fldChar w:fldCharType="separate"/>
          </w:r>
          <w:hyperlink w:anchor="_Toc48560683" w:history="1">
            <w:r w:rsidR="00FA77E9" w:rsidRPr="00201EF0">
              <w:rPr>
                <w:rStyle w:val="Lienhypertexte"/>
                <w:noProof/>
              </w:rPr>
              <w:t>Introduction</w:t>
            </w:r>
            <w:r w:rsidR="00FA77E9">
              <w:rPr>
                <w:noProof/>
                <w:webHidden/>
              </w:rPr>
              <w:tab/>
            </w:r>
            <w:r w:rsidR="00FA77E9">
              <w:rPr>
                <w:noProof/>
                <w:webHidden/>
              </w:rPr>
              <w:fldChar w:fldCharType="begin"/>
            </w:r>
            <w:r w:rsidR="00FA77E9">
              <w:rPr>
                <w:noProof/>
                <w:webHidden/>
              </w:rPr>
              <w:instrText xml:space="preserve"> PAGEREF _Toc48560683 \h </w:instrText>
            </w:r>
            <w:r w:rsidR="00FA77E9">
              <w:rPr>
                <w:noProof/>
                <w:webHidden/>
              </w:rPr>
            </w:r>
            <w:r w:rsidR="00FA77E9">
              <w:rPr>
                <w:noProof/>
                <w:webHidden/>
              </w:rPr>
              <w:fldChar w:fldCharType="separate"/>
            </w:r>
            <w:r w:rsidR="00FA77E9">
              <w:rPr>
                <w:noProof/>
                <w:webHidden/>
              </w:rPr>
              <w:t>4</w:t>
            </w:r>
            <w:r w:rsidR="00FA77E9">
              <w:rPr>
                <w:noProof/>
                <w:webHidden/>
              </w:rPr>
              <w:fldChar w:fldCharType="end"/>
            </w:r>
          </w:hyperlink>
        </w:p>
        <w:p w:rsidR="00FA77E9" w:rsidRDefault="00FA77E9">
          <w:pPr>
            <w:pStyle w:val="TM2"/>
            <w:tabs>
              <w:tab w:val="right" w:leader="dot" w:pos="9396"/>
            </w:tabs>
            <w:rPr>
              <w:rFonts w:asciiTheme="minorHAnsi" w:eastAsiaTheme="minorEastAsia" w:hAnsiTheme="minorHAnsi" w:cstheme="minorBidi"/>
              <w:noProof/>
              <w:sz w:val="22"/>
              <w:szCs w:val="22"/>
              <w:lang w:eastAsia="fr-FR"/>
            </w:rPr>
          </w:pPr>
          <w:hyperlink w:anchor="_Toc48560684" w:history="1">
            <w:r w:rsidRPr="00201EF0">
              <w:rPr>
                <w:rStyle w:val="Lienhypertexte"/>
                <w:noProof/>
              </w:rPr>
              <w:t>Réflexion</w:t>
            </w:r>
            <w:r>
              <w:rPr>
                <w:noProof/>
                <w:webHidden/>
              </w:rPr>
              <w:tab/>
            </w:r>
            <w:r>
              <w:rPr>
                <w:noProof/>
                <w:webHidden/>
              </w:rPr>
              <w:fldChar w:fldCharType="begin"/>
            </w:r>
            <w:r>
              <w:rPr>
                <w:noProof/>
                <w:webHidden/>
              </w:rPr>
              <w:instrText xml:space="preserve"> PAGEREF _Toc48560684 \h </w:instrText>
            </w:r>
            <w:r>
              <w:rPr>
                <w:noProof/>
                <w:webHidden/>
              </w:rPr>
            </w:r>
            <w:r>
              <w:rPr>
                <w:noProof/>
                <w:webHidden/>
              </w:rPr>
              <w:fldChar w:fldCharType="separate"/>
            </w:r>
            <w:r>
              <w:rPr>
                <w:noProof/>
                <w:webHidden/>
              </w:rPr>
              <w:t>4</w:t>
            </w:r>
            <w:r>
              <w:rPr>
                <w:noProof/>
                <w:webHidden/>
              </w:rPr>
              <w:fldChar w:fldCharType="end"/>
            </w:r>
          </w:hyperlink>
        </w:p>
        <w:p w:rsidR="00FA77E9" w:rsidRDefault="00FA77E9">
          <w:pPr>
            <w:pStyle w:val="TM2"/>
            <w:tabs>
              <w:tab w:val="right" w:leader="dot" w:pos="9396"/>
            </w:tabs>
            <w:rPr>
              <w:rFonts w:asciiTheme="minorHAnsi" w:eastAsiaTheme="minorEastAsia" w:hAnsiTheme="minorHAnsi" w:cstheme="minorBidi"/>
              <w:noProof/>
              <w:sz w:val="22"/>
              <w:szCs w:val="22"/>
              <w:lang w:eastAsia="fr-FR"/>
            </w:rPr>
          </w:pPr>
          <w:hyperlink w:anchor="_Toc48560685" w:history="1">
            <w:r w:rsidRPr="00201EF0">
              <w:rPr>
                <w:rStyle w:val="Lienhypertexte"/>
                <w:noProof/>
              </w:rPr>
              <w:t>Définitions</w:t>
            </w:r>
            <w:r>
              <w:rPr>
                <w:noProof/>
                <w:webHidden/>
              </w:rPr>
              <w:tab/>
            </w:r>
            <w:r>
              <w:rPr>
                <w:noProof/>
                <w:webHidden/>
              </w:rPr>
              <w:fldChar w:fldCharType="begin"/>
            </w:r>
            <w:r>
              <w:rPr>
                <w:noProof/>
                <w:webHidden/>
              </w:rPr>
              <w:instrText xml:space="preserve"> PAGEREF _Toc48560685 \h </w:instrText>
            </w:r>
            <w:r>
              <w:rPr>
                <w:noProof/>
                <w:webHidden/>
              </w:rPr>
            </w:r>
            <w:r>
              <w:rPr>
                <w:noProof/>
                <w:webHidden/>
              </w:rPr>
              <w:fldChar w:fldCharType="separate"/>
            </w:r>
            <w:r>
              <w:rPr>
                <w:noProof/>
                <w:webHidden/>
              </w:rPr>
              <w:t>5</w:t>
            </w:r>
            <w:r>
              <w:rPr>
                <w:noProof/>
                <w:webHidden/>
              </w:rPr>
              <w:fldChar w:fldCharType="end"/>
            </w:r>
          </w:hyperlink>
        </w:p>
        <w:p w:rsidR="00FA77E9" w:rsidRDefault="00FA77E9">
          <w:pPr>
            <w:pStyle w:val="TM3"/>
            <w:tabs>
              <w:tab w:val="right" w:leader="dot" w:pos="9396"/>
            </w:tabs>
            <w:rPr>
              <w:rFonts w:asciiTheme="minorHAnsi" w:eastAsiaTheme="minorEastAsia" w:hAnsiTheme="minorHAnsi" w:cstheme="minorBidi"/>
              <w:noProof/>
              <w:sz w:val="22"/>
              <w:szCs w:val="22"/>
              <w:lang w:eastAsia="fr-FR"/>
            </w:rPr>
          </w:pPr>
          <w:hyperlink w:anchor="_Toc48560686" w:history="1">
            <w:r w:rsidRPr="00201EF0">
              <w:rPr>
                <w:rStyle w:val="Lienhypertexte"/>
                <w:noProof/>
              </w:rPr>
              <w:t>Les différents cas de corrélation</w:t>
            </w:r>
            <w:r>
              <w:rPr>
                <w:noProof/>
                <w:webHidden/>
              </w:rPr>
              <w:tab/>
            </w:r>
            <w:r>
              <w:rPr>
                <w:noProof/>
                <w:webHidden/>
              </w:rPr>
              <w:fldChar w:fldCharType="begin"/>
            </w:r>
            <w:r>
              <w:rPr>
                <w:noProof/>
                <w:webHidden/>
              </w:rPr>
              <w:instrText xml:space="preserve"> PAGEREF _Toc48560686 \h </w:instrText>
            </w:r>
            <w:r>
              <w:rPr>
                <w:noProof/>
                <w:webHidden/>
              </w:rPr>
            </w:r>
            <w:r>
              <w:rPr>
                <w:noProof/>
                <w:webHidden/>
              </w:rPr>
              <w:fldChar w:fldCharType="separate"/>
            </w:r>
            <w:r>
              <w:rPr>
                <w:noProof/>
                <w:webHidden/>
              </w:rPr>
              <w:t>7</w:t>
            </w:r>
            <w:r>
              <w:rPr>
                <w:noProof/>
                <w:webHidden/>
              </w:rPr>
              <w:fldChar w:fldCharType="end"/>
            </w:r>
          </w:hyperlink>
        </w:p>
        <w:p w:rsidR="00FA77E9" w:rsidRDefault="00FA77E9">
          <w:pPr>
            <w:pStyle w:val="TM2"/>
            <w:tabs>
              <w:tab w:val="right" w:leader="dot" w:pos="9396"/>
            </w:tabs>
            <w:rPr>
              <w:rFonts w:asciiTheme="minorHAnsi" w:eastAsiaTheme="minorEastAsia" w:hAnsiTheme="minorHAnsi" w:cstheme="minorBidi"/>
              <w:noProof/>
              <w:sz w:val="22"/>
              <w:szCs w:val="22"/>
              <w:lang w:eastAsia="fr-FR"/>
            </w:rPr>
          </w:pPr>
          <w:hyperlink w:anchor="_Toc48560687" w:history="1">
            <w:r w:rsidRPr="00201EF0">
              <w:rPr>
                <w:rStyle w:val="Lienhypertexte"/>
                <w:noProof/>
              </w:rPr>
              <w:t>Plusieurs approches</w:t>
            </w:r>
            <w:r>
              <w:rPr>
                <w:noProof/>
                <w:webHidden/>
              </w:rPr>
              <w:tab/>
            </w:r>
            <w:r>
              <w:rPr>
                <w:noProof/>
                <w:webHidden/>
              </w:rPr>
              <w:fldChar w:fldCharType="begin"/>
            </w:r>
            <w:r>
              <w:rPr>
                <w:noProof/>
                <w:webHidden/>
              </w:rPr>
              <w:instrText xml:space="preserve"> PAGEREF _Toc48560687 \h </w:instrText>
            </w:r>
            <w:r>
              <w:rPr>
                <w:noProof/>
                <w:webHidden/>
              </w:rPr>
            </w:r>
            <w:r>
              <w:rPr>
                <w:noProof/>
                <w:webHidden/>
              </w:rPr>
              <w:fldChar w:fldCharType="separate"/>
            </w:r>
            <w:r>
              <w:rPr>
                <w:noProof/>
                <w:webHidden/>
              </w:rPr>
              <w:t>8</w:t>
            </w:r>
            <w:r>
              <w:rPr>
                <w:noProof/>
                <w:webHidden/>
              </w:rPr>
              <w:fldChar w:fldCharType="end"/>
            </w:r>
          </w:hyperlink>
        </w:p>
        <w:p w:rsidR="00FA77E9" w:rsidRDefault="00FA77E9">
          <w:pPr>
            <w:pStyle w:val="TM3"/>
            <w:tabs>
              <w:tab w:val="right" w:leader="dot" w:pos="9396"/>
            </w:tabs>
            <w:rPr>
              <w:rFonts w:asciiTheme="minorHAnsi" w:eastAsiaTheme="minorEastAsia" w:hAnsiTheme="minorHAnsi" w:cstheme="minorBidi"/>
              <w:noProof/>
              <w:sz w:val="22"/>
              <w:szCs w:val="22"/>
              <w:lang w:eastAsia="fr-FR"/>
            </w:rPr>
          </w:pPr>
          <w:hyperlink w:anchor="_Toc48560688" w:history="1">
            <w:r w:rsidRPr="00201EF0">
              <w:rPr>
                <w:rStyle w:val="Lienhypertexte"/>
                <w:noProof/>
              </w:rPr>
              <w:t>Effet cigogne intrinsèque aux algorithmes</w:t>
            </w:r>
            <w:r>
              <w:rPr>
                <w:noProof/>
                <w:webHidden/>
              </w:rPr>
              <w:tab/>
            </w:r>
            <w:r>
              <w:rPr>
                <w:noProof/>
                <w:webHidden/>
              </w:rPr>
              <w:fldChar w:fldCharType="begin"/>
            </w:r>
            <w:r>
              <w:rPr>
                <w:noProof/>
                <w:webHidden/>
              </w:rPr>
              <w:instrText xml:space="preserve"> PAGEREF _Toc48560688 \h </w:instrText>
            </w:r>
            <w:r>
              <w:rPr>
                <w:noProof/>
                <w:webHidden/>
              </w:rPr>
            </w:r>
            <w:r>
              <w:rPr>
                <w:noProof/>
                <w:webHidden/>
              </w:rPr>
              <w:fldChar w:fldCharType="separate"/>
            </w:r>
            <w:r>
              <w:rPr>
                <w:noProof/>
                <w:webHidden/>
              </w:rPr>
              <w:t>8</w:t>
            </w:r>
            <w:r>
              <w:rPr>
                <w:noProof/>
                <w:webHidden/>
              </w:rPr>
              <w:fldChar w:fldCharType="end"/>
            </w:r>
          </w:hyperlink>
        </w:p>
        <w:p w:rsidR="00FA77E9" w:rsidRDefault="00FA77E9">
          <w:pPr>
            <w:pStyle w:val="TM3"/>
            <w:tabs>
              <w:tab w:val="right" w:leader="dot" w:pos="9396"/>
            </w:tabs>
            <w:rPr>
              <w:rFonts w:asciiTheme="minorHAnsi" w:eastAsiaTheme="minorEastAsia" w:hAnsiTheme="minorHAnsi" w:cstheme="minorBidi"/>
              <w:noProof/>
              <w:sz w:val="22"/>
              <w:szCs w:val="22"/>
              <w:lang w:eastAsia="fr-FR"/>
            </w:rPr>
          </w:pPr>
          <w:hyperlink w:anchor="_Toc48560689" w:history="1">
            <w:r w:rsidRPr="00201EF0">
              <w:rPr>
                <w:rStyle w:val="Lienhypertexte"/>
                <w:noProof/>
              </w:rPr>
              <w:t>Biais induits par l’humain dans son utilisation de la technologie</w:t>
            </w:r>
            <w:r>
              <w:rPr>
                <w:noProof/>
                <w:webHidden/>
              </w:rPr>
              <w:tab/>
            </w:r>
            <w:r>
              <w:rPr>
                <w:noProof/>
                <w:webHidden/>
              </w:rPr>
              <w:fldChar w:fldCharType="begin"/>
            </w:r>
            <w:r>
              <w:rPr>
                <w:noProof/>
                <w:webHidden/>
              </w:rPr>
              <w:instrText xml:space="preserve"> PAGEREF _Toc48560689 \h </w:instrText>
            </w:r>
            <w:r>
              <w:rPr>
                <w:noProof/>
                <w:webHidden/>
              </w:rPr>
            </w:r>
            <w:r>
              <w:rPr>
                <w:noProof/>
                <w:webHidden/>
              </w:rPr>
              <w:fldChar w:fldCharType="separate"/>
            </w:r>
            <w:r>
              <w:rPr>
                <w:noProof/>
                <w:webHidden/>
              </w:rPr>
              <w:t>8</w:t>
            </w:r>
            <w:r>
              <w:rPr>
                <w:noProof/>
                <w:webHidden/>
              </w:rPr>
              <w:fldChar w:fldCharType="end"/>
            </w:r>
          </w:hyperlink>
        </w:p>
        <w:p w:rsidR="00FA77E9" w:rsidRDefault="00FA77E9">
          <w:pPr>
            <w:pStyle w:val="TM3"/>
            <w:tabs>
              <w:tab w:val="right" w:leader="dot" w:pos="9396"/>
            </w:tabs>
            <w:rPr>
              <w:rFonts w:asciiTheme="minorHAnsi" w:eastAsiaTheme="minorEastAsia" w:hAnsiTheme="minorHAnsi" w:cstheme="minorBidi"/>
              <w:noProof/>
              <w:sz w:val="22"/>
              <w:szCs w:val="22"/>
              <w:lang w:eastAsia="fr-FR"/>
            </w:rPr>
          </w:pPr>
          <w:hyperlink w:anchor="_Toc48560690" w:history="1">
            <w:r w:rsidRPr="00201EF0">
              <w:rPr>
                <w:rStyle w:val="Lienhypertexte"/>
                <w:noProof/>
              </w:rPr>
              <w:t>Comparaison entre types d’apprentissage automatique</w:t>
            </w:r>
            <w:r>
              <w:rPr>
                <w:noProof/>
                <w:webHidden/>
              </w:rPr>
              <w:tab/>
            </w:r>
            <w:r>
              <w:rPr>
                <w:noProof/>
                <w:webHidden/>
              </w:rPr>
              <w:fldChar w:fldCharType="begin"/>
            </w:r>
            <w:r>
              <w:rPr>
                <w:noProof/>
                <w:webHidden/>
              </w:rPr>
              <w:instrText xml:space="preserve"> PAGEREF _Toc48560690 \h </w:instrText>
            </w:r>
            <w:r>
              <w:rPr>
                <w:noProof/>
                <w:webHidden/>
              </w:rPr>
            </w:r>
            <w:r>
              <w:rPr>
                <w:noProof/>
                <w:webHidden/>
              </w:rPr>
              <w:fldChar w:fldCharType="separate"/>
            </w:r>
            <w:r>
              <w:rPr>
                <w:noProof/>
                <w:webHidden/>
              </w:rPr>
              <w:t>8</w:t>
            </w:r>
            <w:r>
              <w:rPr>
                <w:noProof/>
                <w:webHidden/>
              </w:rPr>
              <w:fldChar w:fldCharType="end"/>
            </w:r>
          </w:hyperlink>
        </w:p>
        <w:p w:rsidR="00FA77E9" w:rsidRDefault="00FA77E9">
          <w:pPr>
            <w:pStyle w:val="TM3"/>
            <w:tabs>
              <w:tab w:val="right" w:leader="dot" w:pos="9396"/>
            </w:tabs>
            <w:rPr>
              <w:rFonts w:asciiTheme="minorHAnsi" w:eastAsiaTheme="minorEastAsia" w:hAnsiTheme="minorHAnsi" w:cstheme="minorBidi"/>
              <w:noProof/>
              <w:sz w:val="22"/>
              <w:szCs w:val="22"/>
              <w:lang w:eastAsia="fr-FR"/>
            </w:rPr>
          </w:pPr>
          <w:hyperlink w:anchor="_Toc48560691" w:history="1">
            <w:r w:rsidRPr="00201EF0">
              <w:rPr>
                <w:rStyle w:val="Lienhypertexte"/>
                <w:noProof/>
              </w:rPr>
              <w:t>Implémenter une logique de randomisation</w:t>
            </w:r>
            <w:r>
              <w:rPr>
                <w:noProof/>
                <w:webHidden/>
              </w:rPr>
              <w:tab/>
            </w:r>
            <w:r>
              <w:rPr>
                <w:noProof/>
                <w:webHidden/>
              </w:rPr>
              <w:fldChar w:fldCharType="begin"/>
            </w:r>
            <w:r>
              <w:rPr>
                <w:noProof/>
                <w:webHidden/>
              </w:rPr>
              <w:instrText xml:space="preserve"> PAGEREF _Toc48560691 \h </w:instrText>
            </w:r>
            <w:r>
              <w:rPr>
                <w:noProof/>
                <w:webHidden/>
              </w:rPr>
            </w:r>
            <w:r>
              <w:rPr>
                <w:noProof/>
                <w:webHidden/>
              </w:rPr>
              <w:fldChar w:fldCharType="separate"/>
            </w:r>
            <w:r>
              <w:rPr>
                <w:noProof/>
                <w:webHidden/>
              </w:rPr>
              <w:t>9</w:t>
            </w:r>
            <w:r>
              <w:rPr>
                <w:noProof/>
                <w:webHidden/>
              </w:rPr>
              <w:fldChar w:fldCharType="end"/>
            </w:r>
          </w:hyperlink>
        </w:p>
        <w:p w:rsidR="00FA77E9" w:rsidRDefault="00FA77E9">
          <w:pPr>
            <w:pStyle w:val="TM3"/>
            <w:tabs>
              <w:tab w:val="right" w:leader="dot" w:pos="9396"/>
            </w:tabs>
            <w:rPr>
              <w:rFonts w:asciiTheme="minorHAnsi" w:eastAsiaTheme="minorEastAsia" w:hAnsiTheme="minorHAnsi" w:cstheme="minorBidi"/>
              <w:noProof/>
              <w:sz w:val="22"/>
              <w:szCs w:val="22"/>
              <w:lang w:eastAsia="fr-FR"/>
            </w:rPr>
          </w:pPr>
          <w:hyperlink w:anchor="_Toc48560692" w:history="1">
            <w:r w:rsidRPr="00201EF0">
              <w:rPr>
                <w:rStyle w:val="Lienhypertexte"/>
                <w:noProof/>
              </w:rPr>
              <w:t>Vrac</w:t>
            </w:r>
            <w:r>
              <w:rPr>
                <w:noProof/>
                <w:webHidden/>
              </w:rPr>
              <w:tab/>
            </w:r>
            <w:r>
              <w:rPr>
                <w:noProof/>
                <w:webHidden/>
              </w:rPr>
              <w:fldChar w:fldCharType="begin"/>
            </w:r>
            <w:r>
              <w:rPr>
                <w:noProof/>
                <w:webHidden/>
              </w:rPr>
              <w:instrText xml:space="preserve"> PAGEREF _Toc48560692 \h </w:instrText>
            </w:r>
            <w:r>
              <w:rPr>
                <w:noProof/>
                <w:webHidden/>
              </w:rPr>
            </w:r>
            <w:r>
              <w:rPr>
                <w:noProof/>
                <w:webHidden/>
              </w:rPr>
              <w:fldChar w:fldCharType="separate"/>
            </w:r>
            <w:r>
              <w:rPr>
                <w:noProof/>
                <w:webHidden/>
              </w:rPr>
              <w:t>9</w:t>
            </w:r>
            <w:r>
              <w:rPr>
                <w:noProof/>
                <w:webHidden/>
              </w:rPr>
              <w:fldChar w:fldCharType="end"/>
            </w:r>
          </w:hyperlink>
        </w:p>
        <w:p w:rsidR="00FA77E9" w:rsidRDefault="00FA77E9">
          <w:pPr>
            <w:pStyle w:val="TM1"/>
            <w:tabs>
              <w:tab w:val="left" w:pos="480"/>
              <w:tab w:val="right" w:leader="dot" w:pos="9396"/>
            </w:tabs>
            <w:rPr>
              <w:rFonts w:asciiTheme="minorHAnsi" w:eastAsiaTheme="minorEastAsia" w:hAnsiTheme="minorHAnsi" w:cstheme="minorBidi"/>
              <w:noProof/>
              <w:sz w:val="22"/>
              <w:szCs w:val="22"/>
              <w:lang w:eastAsia="fr-FR"/>
            </w:rPr>
          </w:pPr>
          <w:hyperlink w:anchor="_Toc48560693" w:history="1">
            <w:r w:rsidRPr="00201EF0">
              <w:rPr>
                <w:rStyle w:val="Lienhypertexte"/>
                <w:noProof/>
              </w:rPr>
              <w:t>I-</w:t>
            </w:r>
            <w:r>
              <w:rPr>
                <w:rFonts w:asciiTheme="minorHAnsi" w:eastAsiaTheme="minorEastAsia" w:hAnsiTheme="minorHAnsi" w:cstheme="minorBidi"/>
                <w:noProof/>
                <w:sz w:val="22"/>
                <w:szCs w:val="22"/>
                <w:lang w:eastAsia="fr-FR"/>
              </w:rPr>
              <w:tab/>
            </w:r>
            <w:r w:rsidRPr="00201EF0">
              <w:rPr>
                <w:rStyle w:val="Lienhypertexte"/>
                <w:noProof/>
              </w:rPr>
              <w:t>Revue de littérature</w:t>
            </w:r>
            <w:r>
              <w:rPr>
                <w:noProof/>
                <w:webHidden/>
              </w:rPr>
              <w:tab/>
            </w:r>
            <w:r>
              <w:rPr>
                <w:noProof/>
                <w:webHidden/>
              </w:rPr>
              <w:fldChar w:fldCharType="begin"/>
            </w:r>
            <w:r>
              <w:rPr>
                <w:noProof/>
                <w:webHidden/>
              </w:rPr>
              <w:instrText xml:space="preserve"> PAGEREF _Toc48560693 \h </w:instrText>
            </w:r>
            <w:r>
              <w:rPr>
                <w:noProof/>
                <w:webHidden/>
              </w:rPr>
            </w:r>
            <w:r>
              <w:rPr>
                <w:noProof/>
                <w:webHidden/>
              </w:rPr>
              <w:fldChar w:fldCharType="separate"/>
            </w:r>
            <w:r>
              <w:rPr>
                <w:noProof/>
                <w:webHidden/>
              </w:rPr>
              <w:t>11</w:t>
            </w:r>
            <w:r>
              <w:rPr>
                <w:noProof/>
                <w:webHidden/>
              </w:rPr>
              <w:fldChar w:fldCharType="end"/>
            </w:r>
          </w:hyperlink>
        </w:p>
        <w:p w:rsidR="00FA77E9" w:rsidRDefault="00FA77E9">
          <w:pPr>
            <w:pStyle w:val="TM2"/>
            <w:tabs>
              <w:tab w:val="left" w:pos="880"/>
              <w:tab w:val="right" w:leader="dot" w:pos="9396"/>
            </w:tabs>
            <w:rPr>
              <w:rFonts w:asciiTheme="minorHAnsi" w:eastAsiaTheme="minorEastAsia" w:hAnsiTheme="minorHAnsi" w:cstheme="minorBidi"/>
              <w:noProof/>
              <w:sz w:val="22"/>
              <w:szCs w:val="22"/>
              <w:lang w:eastAsia="fr-FR"/>
            </w:rPr>
          </w:pPr>
          <w:hyperlink w:anchor="_Toc48560694" w:history="1">
            <w:r w:rsidRPr="00201EF0">
              <w:rPr>
                <w:rStyle w:val="Lienhypertexte"/>
                <w:noProof/>
              </w:rPr>
              <w:t>A-</w:t>
            </w:r>
            <w:r>
              <w:rPr>
                <w:rFonts w:asciiTheme="minorHAnsi" w:eastAsiaTheme="minorEastAsia" w:hAnsiTheme="minorHAnsi" w:cstheme="minorBidi"/>
                <w:noProof/>
                <w:sz w:val="22"/>
                <w:szCs w:val="22"/>
                <w:lang w:eastAsia="fr-FR"/>
              </w:rPr>
              <w:tab/>
            </w:r>
            <w:r w:rsidRPr="00201EF0">
              <w:rPr>
                <w:rStyle w:val="Lienhypertexte"/>
                <w:noProof/>
              </w:rPr>
              <w:t>L’inférence causale en statistiques</w:t>
            </w:r>
            <w:r>
              <w:rPr>
                <w:noProof/>
                <w:webHidden/>
              </w:rPr>
              <w:tab/>
            </w:r>
            <w:r>
              <w:rPr>
                <w:noProof/>
                <w:webHidden/>
              </w:rPr>
              <w:fldChar w:fldCharType="begin"/>
            </w:r>
            <w:r>
              <w:rPr>
                <w:noProof/>
                <w:webHidden/>
              </w:rPr>
              <w:instrText xml:space="preserve"> PAGEREF _Toc48560694 \h </w:instrText>
            </w:r>
            <w:r>
              <w:rPr>
                <w:noProof/>
                <w:webHidden/>
              </w:rPr>
            </w:r>
            <w:r>
              <w:rPr>
                <w:noProof/>
                <w:webHidden/>
              </w:rPr>
              <w:fldChar w:fldCharType="separate"/>
            </w:r>
            <w:r>
              <w:rPr>
                <w:noProof/>
                <w:webHidden/>
              </w:rPr>
              <w:t>11</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695" w:history="1">
            <w:r w:rsidRPr="00201EF0">
              <w:rPr>
                <w:rStyle w:val="Lienhypertexte"/>
                <w:noProof/>
              </w:rPr>
              <w:t>a)</w:t>
            </w:r>
            <w:r>
              <w:rPr>
                <w:rFonts w:asciiTheme="minorHAnsi" w:eastAsiaTheme="minorEastAsia" w:hAnsiTheme="minorHAnsi" w:cstheme="minorBidi"/>
                <w:noProof/>
                <w:sz w:val="22"/>
                <w:szCs w:val="22"/>
                <w:lang w:eastAsia="fr-FR"/>
              </w:rPr>
              <w:tab/>
            </w:r>
            <w:r w:rsidRPr="00201EF0">
              <w:rPr>
                <w:rStyle w:val="Lienhypertexte"/>
                <w:noProof/>
              </w:rPr>
              <w:t>Approche graphique</w:t>
            </w:r>
            <w:r>
              <w:rPr>
                <w:noProof/>
                <w:webHidden/>
              </w:rPr>
              <w:tab/>
            </w:r>
            <w:r>
              <w:rPr>
                <w:noProof/>
                <w:webHidden/>
              </w:rPr>
              <w:fldChar w:fldCharType="begin"/>
            </w:r>
            <w:r>
              <w:rPr>
                <w:noProof/>
                <w:webHidden/>
              </w:rPr>
              <w:instrText xml:space="preserve"> PAGEREF _Toc48560695 \h </w:instrText>
            </w:r>
            <w:r>
              <w:rPr>
                <w:noProof/>
                <w:webHidden/>
              </w:rPr>
            </w:r>
            <w:r>
              <w:rPr>
                <w:noProof/>
                <w:webHidden/>
              </w:rPr>
              <w:fldChar w:fldCharType="separate"/>
            </w:r>
            <w:r>
              <w:rPr>
                <w:noProof/>
                <w:webHidden/>
              </w:rPr>
              <w:t>11</w:t>
            </w:r>
            <w:r>
              <w:rPr>
                <w:noProof/>
                <w:webHidden/>
              </w:rPr>
              <w:fldChar w:fldCharType="end"/>
            </w:r>
          </w:hyperlink>
        </w:p>
        <w:p w:rsidR="00FA77E9" w:rsidRDefault="00FA77E9">
          <w:pPr>
            <w:pStyle w:val="TM2"/>
            <w:tabs>
              <w:tab w:val="left" w:pos="880"/>
              <w:tab w:val="right" w:leader="dot" w:pos="9396"/>
            </w:tabs>
            <w:rPr>
              <w:rFonts w:asciiTheme="minorHAnsi" w:eastAsiaTheme="minorEastAsia" w:hAnsiTheme="minorHAnsi" w:cstheme="minorBidi"/>
              <w:noProof/>
              <w:sz w:val="22"/>
              <w:szCs w:val="22"/>
              <w:lang w:eastAsia="fr-FR"/>
            </w:rPr>
          </w:pPr>
          <w:hyperlink w:anchor="_Toc48560696" w:history="1">
            <w:r w:rsidRPr="00201EF0">
              <w:rPr>
                <w:rStyle w:val="Lienhypertexte"/>
                <w:noProof/>
              </w:rPr>
              <w:t>B-</w:t>
            </w:r>
            <w:r>
              <w:rPr>
                <w:rFonts w:asciiTheme="minorHAnsi" w:eastAsiaTheme="minorEastAsia" w:hAnsiTheme="minorHAnsi" w:cstheme="minorBidi"/>
                <w:noProof/>
                <w:sz w:val="22"/>
                <w:szCs w:val="22"/>
                <w:lang w:eastAsia="fr-FR"/>
              </w:rPr>
              <w:tab/>
            </w:r>
            <w:r w:rsidRPr="00201EF0">
              <w:rPr>
                <w:rStyle w:val="Lienhypertexte"/>
                <w:noProof/>
              </w:rPr>
              <w:t>Une question triviale dans le cas de l’apprentissage automatique ?</w:t>
            </w:r>
            <w:r>
              <w:rPr>
                <w:noProof/>
                <w:webHidden/>
              </w:rPr>
              <w:tab/>
            </w:r>
            <w:r>
              <w:rPr>
                <w:noProof/>
                <w:webHidden/>
              </w:rPr>
              <w:fldChar w:fldCharType="begin"/>
            </w:r>
            <w:r>
              <w:rPr>
                <w:noProof/>
                <w:webHidden/>
              </w:rPr>
              <w:instrText xml:space="preserve"> PAGEREF _Toc48560696 \h </w:instrText>
            </w:r>
            <w:r>
              <w:rPr>
                <w:noProof/>
                <w:webHidden/>
              </w:rPr>
            </w:r>
            <w:r>
              <w:rPr>
                <w:noProof/>
                <w:webHidden/>
              </w:rPr>
              <w:fldChar w:fldCharType="separate"/>
            </w:r>
            <w:r>
              <w:rPr>
                <w:noProof/>
                <w:webHidden/>
              </w:rPr>
              <w:t>12</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697" w:history="1">
            <w:r w:rsidRPr="00201EF0">
              <w:rPr>
                <w:rStyle w:val="Lienhypertexte"/>
                <w:noProof/>
              </w:rPr>
              <w:t>a)</w:t>
            </w:r>
            <w:r>
              <w:rPr>
                <w:rFonts w:asciiTheme="minorHAnsi" w:eastAsiaTheme="minorEastAsia" w:hAnsiTheme="minorHAnsi" w:cstheme="minorBidi"/>
                <w:noProof/>
                <w:sz w:val="22"/>
                <w:szCs w:val="22"/>
                <w:lang w:eastAsia="fr-FR"/>
              </w:rPr>
              <w:tab/>
            </w:r>
            <w:r w:rsidRPr="00201EF0">
              <w:rPr>
                <w:rStyle w:val="Lienhypertexte"/>
                <w:noProof/>
              </w:rPr>
              <w:t>Réduction de biais dans l’apprentissage automatique</w:t>
            </w:r>
            <w:r>
              <w:rPr>
                <w:noProof/>
                <w:webHidden/>
              </w:rPr>
              <w:tab/>
            </w:r>
            <w:r>
              <w:rPr>
                <w:noProof/>
                <w:webHidden/>
              </w:rPr>
              <w:fldChar w:fldCharType="begin"/>
            </w:r>
            <w:r>
              <w:rPr>
                <w:noProof/>
                <w:webHidden/>
              </w:rPr>
              <w:instrText xml:space="preserve"> PAGEREF _Toc48560697 \h </w:instrText>
            </w:r>
            <w:r>
              <w:rPr>
                <w:noProof/>
                <w:webHidden/>
              </w:rPr>
            </w:r>
            <w:r>
              <w:rPr>
                <w:noProof/>
                <w:webHidden/>
              </w:rPr>
              <w:fldChar w:fldCharType="separate"/>
            </w:r>
            <w:r>
              <w:rPr>
                <w:noProof/>
                <w:webHidden/>
              </w:rPr>
              <w:t>12</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698" w:history="1">
            <w:r w:rsidRPr="00201EF0">
              <w:rPr>
                <w:rStyle w:val="Lienhypertexte"/>
                <w:noProof/>
              </w:rPr>
              <w:t>b)</w:t>
            </w:r>
            <w:r>
              <w:rPr>
                <w:rFonts w:asciiTheme="minorHAnsi" w:eastAsiaTheme="minorEastAsia" w:hAnsiTheme="minorHAnsi" w:cstheme="minorBidi"/>
                <w:noProof/>
                <w:sz w:val="22"/>
                <w:szCs w:val="22"/>
                <w:lang w:eastAsia="fr-FR"/>
              </w:rPr>
              <w:tab/>
            </w:r>
            <w:r w:rsidRPr="00201EF0">
              <w:rPr>
                <w:rStyle w:val="Lienhypertexte"/>
                <w:noProof/>
              </w:rPr>
              <w:t>Dans le cas de l’apprentissage par renforcement</w:t>
            </w:r>
            <w:r>
              <w:rPr>
                <w:noProof/>
                <w:webHidden/>
              </w:rPr>
              <w:tab/>
            </w:r>
            <w:r>
              <w:rPr>
                <w:noProof/>
                <w:webHidden/>
              </w:rPr>
              <w:fldChar w:fldCharType="begin"/>
            </w:r>
            <w:r>
              <w:rPr>
                <w:noProof/>
                <w:webHidden/>
              </w:rPr>
              <w:instrText xml:space="preserve"> PAGEREF _Toc48560698 \h </w:instrText>
            </w:r>
            <w:r>
              <w:rPr>
                <w:noProof/>
                <w:webHidden/>
              </w:rPr>
            </w:r>
            <w:r>
              <w:rPr>
                <w:noProof/>
                <w:webHidden/>
              </w:rPr>
              <w:fldChar w:fldCharType="separate"/>
            </w:r>
            <w:r>
              <w:rPr>
                <w:noProof/>
                <w:webHidden/>
              </w:rPr>
              <w:t>13</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699" w:history="1">
            <w:r w:rsidRPr="00201EF0">
              <w:rPr>
                <w:rStyle w:val="Lienhypertexte"/>
                <w:noProof/>
              </w:rPr>
              <w:t>c)</w:t>
            </w:r>
            <w:r>
              <w:rPr>
                <w:rFonts w:asciiTheme="minorHAnsi" w:eastAsiaTheme="minorEastAsia" w:hAnsiTheme="minorHAnsi" w:cstheme="minorBidi"/>
                <w:noProof/>
                <w:sz w:val="22"/>
                <w:szCs w:val="22"/>
                <w:lang w:eastAsia="fr-FR"/>
              </w:rPr>
              <w:tab/>
            </w:r>
            <w:r w:rsidRPr="00201EF0">
              <w:rPr>
                <w:rStyle w:val="Lienhypertexte"/>
                <w:noProof/>
              </w:rPr>
              <w:t>Exemples réels de logiciels biaisés</w:t>
            </w:r>
            <w:r>
              <w:rPr>
                <w:noProof/>
                <w:webHidden/>
              </w:rPr>
              <w:tab/>
            </w:r>
            <w:r>
              <w:rPr>
                <w:noProof/>
                <w:webHidden/>
              </w:rPr>
              <w:fldChar w:fldCharType="begin"/>
            </w:r>
            <w:r>
              <w:rPr>
                <w:noProof/>
                <w:webHidden/>
              </w:rPr>
              <w:instrText xml:space="preserve"> PAGEREF _Toc48560699 \h </w:instrText>
            </w:r>
            <w:r>
              <w:rPr>
                <w:noProof/>
                <w:webHidden/>
              </w:rPr>
            </w:r>
            <w:r>
              <w:rPr>
                <w:noProof/>
                <w:webHidden/>
              </w:rPr>
              <w:fldChar w:fldCharType="separate"/>
            </w:r>
            <w:r>
              <w:rPr>
                <w:noProof/>
                <w:webHidden/>
              </w:rPr>
              <w:t>14</w:t>
            </w:r>
            <w:r>
              <w:rPr>
                <w:noProof/>
                <w:webHidden/>
              </w:rPr>
              <w:fldChar w:fldCharType="end"/>
            </w:r>
          </w:hyperlink>
        </w:p>
        <w:p w:rsidR="00FA77E9" w:rsidRDefault="00FA77E9">
          <w:pPr>
            <w:pStyle w:val="TM2"/>
            <w:tabs>
              <w:tab w:val="left" w:pos="880"/>
              <w:tab w:val="right" w:leader="dot" w:pos="9396"/>
            </w:tabs>
            <w:rPr>
              <w:rFonts w:asciiTheme="minorHAnsi" w:eastAsiaTheme="minorEastAsia" w:hAnsiTheme="minorHAnsi" w:cstheme="minorBidi"/>
              <w:noProof/>
              <w:sz w:val="22"/>
              <w:szCs w:val="22"/>
              <w:lang w:eastAsia="fr-FR"/>
            </w:rPr>
          </w:pPr>
          <w:hyperlink w:anchor="_Toc48560700" w:history="1">
            <w:r w:rsidRPr="00201EF0">
              <w:rPr>
                <w:rStyle w:val="Lienhypertexte"/>
                <w:noProof/>
              </w:rPr>
              <w:t>C-</w:t>
            </w:r>
            <w:r>
              <w:rPr>
                <w:rFonts w:asciiTheme="minorHAnsi" w:eastAsiaTheme="minorEastAsia" w:hAnsiTheme="minorHAnsi" w:cstheme="minorBidi"/>
                <w:noProof/>
                <w:sz w:val="22"/>
                <w:szCs w:val="22"/>
                <w:lang w:eastAsia="fr-FR"/>
              </w:rPr>
              <w:tab/>
            </w:r>
            <w:r w:rsidRPr="00201EF0">
              <w:rPr>
                <w:rStyle w:val="Lienhypertexte"/>
                <w:noProof/>
              </w:rPr>
              <w:t>Exemples de biais possibles dans l’apprentissage par renforcement</w:t>
            </w:r>
            <w:r>
              <w:rPr>
                <w:noProof/>
                <w:webHidden/>
              </w:rPr>
              <w:tab/>
            </w:r>
            <w:r>
              <w:rPr>
                <w:noProof/>
                <w:webHidden/>
              </w:rPr>
              <w:fldChar w:fldCharType="begin"/>
            </w:r>
            <w:r>
              <w:rPr>
                <w:noProof/>
                <w:webHidden/>
              </w:rPr>
              <w:instrText xml:space="preserve"> PAGEREF _Toc48560700 \h </w:instrText>
            </w:r>
            <w:r>
              <w:rPr>
                <w:noProof/>
                <w:webHidden/>
              </w:rPr>
            </w:r>
            <w:r>
              <w:rPr>
                <w:noProof/>
                <w:webHidden/>
              </w:rPr>
              <w:fldChar w:fldCharType="separate"/>
            </w:r>
            <w:r>
              <w:rPr>
                <w:noProof/>
                <w:webHidden/>
              </w:rPr>
              <w:t>14</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01" w:history="1">
            <w:r w:rsidRPr="00201EF0">
              <w:rPr>
                <w:rStyle w:val="Lienhypertexte"/>
                <w:noProof/>
              </w:rPr>
              <w:t>a)</w:t>
            </w:r>
            <w:r>
              <w:rPr>
                <w:rFonts w:asciiTheme="minorHAnsi" w:eastAsiaTheme="minorEastAsia" w:hAnsiTheme="minorHAnsi" w:cstheme="minorBidi"/>
                <w:noProof/>
                <w:sz w:val="22"/>
                <w:szCs w:val="22"/>
                <w:lang w:eastAsia="fr-FR"/>
              </w:rPr>
              <w:tab/>
            </w:r>
            <w:r w:rsidRPr="00201EF0">
              <w:rPr>
                <w:rStyle w:val="Lienhypertexte"/>
                <w:noProof/>
              </w:rPr>
              <w:t>Biais induits au sein des algorithmes</w:t>
            </w:r>
            <w:r>
              <w:rPr>
                <w:noProof/>
                <w:webHidden/>
              </w:rPr>
              <w:tab/>
            </w:r>
            <w:r>
              <w:rPr>
                <w:noProof/>
                <w:webHidden/>
              </w:rPr>
              <w:fldChar w:fldCharType="begin"/>
            </w:r>
            <w:r>
              <w:rPr>
                <w:noProof/>
                <w:webHidden/>
              </w:rPr>
              <w:instrText xml:space="preserve"> PAGEREF _Toc48560701 \h </w:instrText>
            </w:r>
            <w:r>
              <w:rPr>
                <w:noProof/>
                <w:webHidden/>
              </w:rPr>
            </w:r>
            <w:r>
              <w:rPr>
                <w:noProof/>
                <w:webHidden/>
              </w:rPr>
              <w:fldChar w:fldCharType="separate"/>
            </w:r>
            <w:r>
              <w:rPr>
                <w:noProof/>
                <w:webHidden/>
              </w:rPr>
              <w:t>14</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02" w:history="1">
            <w:r w:rsidRPr="00201EF0">
              <w:rPr>
                <w:rStyle w:val="Lienhypertexte"/>
                <w:noProof/>
              </w:rPr>
              <w:t>b)</w:t>
            </w:r>
            <w:r>
              <w:rPr>
                <w:rFonts w:asciiTheme="minorHAnsi" w:eastAsiaTheme="minorEastAsia" w:hAnsiTheme="minorHAnsi" w:cstheme="minorBidi"/>
                <w:noProof/>
                <w:sz w:val="22"/>
                <w:szCs w:val="22"/>
                <w:lang w:eastAsia="fr-FR"/>
              </w:rPr>
              <w:tab/>
            </w:r>
            <w:r w:rsidRPr="00201EF0">
              <w:rPr>
                <w:rStyle w:val="Lienhypertexte"/>
                <w:noProof/>
              </w:rPr>
              <w:t>Coïncidence</w:t>
            </w:r>
            <w:r>
              <w:rPr>
                <w:noProof/>
                <w:webHidden/>
              </w:rPr>
              <w:tab/>
            </w:r>
            <w:r>
              <w:rPr>
                <w:noProof/>
                <w:webHidden/>
              </w:rPr>
              <w:fldChar w:fldCharType="begin"/>
            </w:r>
            <w:r>
              <w:rPr>
                <w:noProof/>
                <w:webHidden/>
              </w:rPr>
              <w:instrText xml:space="preserve"> PAGEREF _Toc48560702 \h </w:instrText>
            </w:r>
            <w:r>
              <w:rPr>
                <w:noProof/>
                <w:webHidden/>
              </w:rPr>
            </w:r>
            <w:r>
              <w:rPr>
                <w:noProof/>
                <w:webHidden/>
              </w:rPr>
              <w:fldChar w:fldCharType="separate"/>
            </w:r>
            <w:r>
              <w:rPr>
                <w:noProof/>
                <w:webHidden/>
              </w:rPr>
              <w:t>15</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03" w:history="1">
            <w:r w:rsidRPr="00201EF0">
              <w:rPr>
                <w:rStyle w:val="Lienhypertexte"/>
                <w:noProof/>
              </w:rPr>
              <w:t>c)</w:t>
            </w:r>
            <w:r>
              <w:rPr>
                <w:rFonts w:asciiTheme="minorHAnsi" w:eastAsiaTheme="minorEastAsia" w:hAnsiTheme="minorHAnsi" w:cstheme="minorBidi"/>
                <w:noProof/>
                <w:sz w:val="22"/>
                <w:szCs w:val="22"/>
                <w:lang w:eastAsia="fr-FR"/>
              </w:rPr>
              <w:tab/>
            </w:r>
            <w:r w:rsidRPr="00201EF0">
              <w:rPr>
                <w:rStyle w:val="Lienhypertexte"/>
                <w:noProof/>
              </w:rPr>
              <w:t>Données d’apprentissage non représentatives</w:t>
            </w:r>
            <w:r>
              <w:rPr>
                <w:noProof/>
                <w:webHidden/>
              </w:rPr>
              <w:tab/>
            </w:r>
            <w:r>
              <w:rPr>
                <w:noProof/>
                <w:webHidden/>
              </w:rPr>
              <w:fldChar w:fldCharType="begin"/>
            </w:r>
            <w:r>
              <w:rPr>
                <w:noProof/>
                <w:webHidden/>
              </w:rPr>
              <w:instrText xml:space="preserve"> PAGEREF _Toc48560703 \h </w:instrText>
            </w:r>
            <w:r>
              <w:rPr>
                <w:noProof/>
                <w:webHidden/>
              </w:rPr>
            </w:r>
            <w:r>
              <w:rPr>
                <w:noProof/>
                <w:webHidden/>
              </w:rPr>
              <w:fldChar w:fldCharType="separate"/>
            </w:r>
            <w:r>
              <w:rPr>
                <w:noProof/>
                <w:webHidden/>
              </w:rPr>
              <w:t>16</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04" w:history="1">
            <w:r w:rsidRPr="00201EF0">
              <w:rPr>
                <w:rStyle w:val="Lienhypertexte"/>
                <w:noProof/>
              </w:rPr>
              <w:t>d)</w:t>
            </w:r>
            <w:r>
              <w:rPr>
                <w:rFonts w:asciiTheme="minorHAnsi" w:eastAsiaTheme="minorEastAsia" w:hAnsiTheme="minorHAnsi" w:cstheme="minorBidi"/>
                <w:noProof/>
                <w:sz w:val="22"/>
                <w:szCs w:val="22"/>
                <w:lang w:eastAsia="fr-FR"/>
              </w:rPr>
              <w:tab/>
            </w:r>
            <w:r w:rsidRPr="00201EF0">
              <w:rPr>
                <w:rStyle w:val="Lienhypertexte"/>
                <w:noProof/>
              </w:rPr>
              <w:t>Biais de confirmation</w:t>
            </w:r>
            <w:r>
              <w:rPr>
                <w:noProof/>
                <w:webHidden/>
              </w:rPr>
              <w:tab/>
            </w:r>
            <w:r>
              <w:rPr>
                <w:noProof/>
                <w:webHidden/>
              </w:rPr>
              <w:fldChar w:fldCharType="begin"/>
            </w:r>
            <w:r>
              <w:rPr>
                <w:noProof/>
                <w:webHidden/>
              </w:rPr>
              <w:instrText xml:space="preserve"> PAGEREF _Toc48560704 \h </w:instrText>
            </w:r>
            <w:r>
              <w:rPr>
                <w:noProof/>
                <w:webHidden/>
              </w:rPr>
            </w:r>
            <w:r>
              <w:rPr>
                <w:noProof/>
                <w:webHidden/>
              </w:rPr>
              <w:fldChar w:fldCharType="separate"/>
            </w:r>
            <w:r>
              <w:rPr>
                <w:noProof/>
                <w:webHidden/>
              </w:rPr>
              <w:t>17</w:t>
            </w:r>
            <w:r>
              <w:rPr>
                <w:noProof/>
                <w:webHidden/>
              </w:rPr>
              <w:fldChar w:fldCharType="end"/>
            </w:r>
          </w:hyperlink>
        </w:p>
        <w:p w:rsidR="00FA77E9" w:rsidRDefault="00FA77E9">
          <w:pPr>
            <w:pStyle w:val="TM2"/>
            <w:tabs>
              <w:tab w:val="right" w:leader="dot" w:pos="9396"/>
            </w:tabs>
            <w:rPr>
              <w:rFonts w:asciiTheme="minorHAnsi" w:eastAsiaTheme="minorEastAsia" w:hAnsiTheme="minorHAnsi" w:cstheme="minorBidi"/>
              <w:noProof/>
              <w:sz w:val="22"/>
              <w:szCs w:val="22"/>
              <w:lang w:eastAsia="fr-FR"/>
            </w:rPr>
          </w:pPr>
          <w:hyperlink w:anchor="_Toc48560705" w:history="1">
            <w:r w:rsidRPr="00201EF0">
              <w:rPr>
                <w:rStyle w:val="Lienhypertexte"/>
                <w:noProof/>
              </w:rPr>
              <w:t>Conclusion</w:t>
            </w:r>
            <w:r>
              <w:rPr>
                <w:noProof/>
                <w:webHidden/>
              </w:rPr>
              <w:tab/>
            </w:r>
            <w:r>
              <w:rPr>
                <w:noProof/>
                <w:webHidden/>
              </w:rPr>
              <w:fldChar w:fldCharType="begin"/>
            </w:r>
            <w:r>
              <w:rPr>
                <w:noProof/>
                <w:webHidden/>
              </w:rPr>
              <w:instrText xml:space="preserve"> PAGEREF _Toc48560705 \h </w:instrText>
            </w:r>
            <w:r>
              <w:rPr>
                <w:noProof/>
                <w:webHidden/>
              </w:rPr>
            </w:r>
            <w:r>
              <w:rPr>
                <w:noProof/>
                <w:webHidden/>
              </w:rPr>
              <w:fldChar w:fldCharType="separate"/>
            </w:r>
            <w:r>
              <w:rPr>
                <w:noProof/>
                <w:webHidden/>
              </w:rPr>
              <w:t>17</w:t>
            </w:r>
            <w:r>
              <w:rPr>
                <w:noProof/>
                <w:webHidden/>
              </w:rPr>
              <w:fldChar w:fldCharType="end"/>
            </w:r>
          </w:hyperlink>
        </w:p>
        <w:p w:rsidR="00FA77E9" w:rsidRDefault="00FA77E9">
          <w:pPr>
            <w:pStyle w:val="TM1"/>
            <w:tabs>
              <w:tab w:val="left" w:pos="480"/>
              <w:tab w:val="right" w:leader="dot" w:pos="9396"/>
            </w:tabs>
            <w:rPr>
              <w:rFonts w:asciiTheme="minorHAnsi" w:eastAsiaTheme="minorEastAsia" w:hAnsiTheme="minorHAnsi" w:cstheme="minorBidi"/>
              <w:noProof/>
              <w:sz w:val="22"/>
              <w:szCs w:val="22"/>
              <w:lang w:eastAsia="fr-FR"/>
            </w:rPr>
          </w:pPr>
          <w:hyperlink w:anchor="_Toc48560706" w:history="1">
            <w:r w:rsidRPr="00201EF0">
              <w:rPr>
                <w:rStyle w:val="Lienhypertexte"/>
                <w:noProof/>
              </w:rPr>
              <w:t>II-</w:t>
            </w:r>
            <w:r>
              <w:rPr>
                <w:rFonts w:asciiTheme="minorHAnsi" w:eastAsiaTheme="minorEastAsia" w:hAnsiTheme="minorHAnsi" w:cstheme="minorBidi"/>
                <w:noProof/>
                <w:sz w:val="22"/>
                <w:szCs w:val="22"/>
                <w:lang w:eastAsia="fr-FR"/>
              </w:rPr>
              <w:tab/>
            </w:r>
            <w:r w:rsidRPr="00201EF0">
              <w:rPr>
                <w:rStyle w:val="Lienhypertexte"/>
                <w:noProof/>
              </w:rPr>
              <w:t>Description des expérimentations</w:t>
            </w:r>
            <w:r>
              <w:rPr>
                <w:noProof/>
                <w:webHidden/>
              </w:rPr>
              <w:tab/>
            </w:r>
            <w:r>
              <w:rPr>
                <w:noProof/>
                <w:webHidden/>
              </w:rPr>
              <w:fldChar w:fldCharType="begin"/>
            </w:r>
            <w:r>
              <w:rPr>
                <w:noProof/>
                <w:webHidden/>
              </w:rPr>
              <w:instrText xml:space="preserve"> PAGEREF _Toc48560706 \h </w:instrText>
            </w:r>
            <w:r>
              <w:rPr>
                <w:noProof/>
                <w:webHidden/>
              </w:rPr>
            </w:r>
            <w:r>
              <w:rPr>
                <w:noProof/>
                <w:webHidden/>
              </w:rPr>
              <w:fldChar w:fldCharType="separate"/>
            </w:r>
            <w:r>
              <w:rPr>
                <w:noProof/>
                <w:webHidden/>
              </w:rPr>
              <w:t>18</w:t>
            </w:r>
            <w:r>
              <w:rPr>
                <w:noProof/>
                <w:webHidden/>
              </w:rPr>
              <w:fldChar w:fldCharType="end"/>
            </w:r>
          </w:hyperlink>
        </w:p>
        <w:p w:rsidR="00FA77E9" w:rsidRDefault="00FA77E9">
          <w:pPr>
            <w:pStyle w:val="TM2"/>
            <w:tabs>
              <w:tab w:val="left" w:pos="880"/>
              <w:tab w:val="right" w:leader="dot" w:pos="9396"/>
            </w:tabs>
            <w:rPr>
              <w:rFonts w:asciiTheme="minorHAnsi" w:eastAsiaTheme="minorEastAsia" w:hAnsiTheme="minorHAnsi" w:cstheme="minorBidi"/>
              <w:noProof/>
              <w:sz w:val="22"/>
              <w:szCs w:val="22"/>
              <w:lang w:eastAsia="fr-FR"/>
            </w:rPr>
          </w:pPr>
          <w:hyperlink w:anchor="_Toc48560707" w:history="1">
            <w:r w:rsidRPr="00201EF0">
              <w:rPr>
                <w:rStyle w:val="Lienhypertexte"/>
                <w:noProof/>
              </w:rPr>
              <w:t>A-</w:t>
            </w:r>
            <w:r>
              <w:rPr>
                <w:rFonts w:asciiTheme="minorHAnsi" w:eastAsiaTheme="minorEastAsia" w:hAnsiTheme="minorHAnsi" w:cstheme="minorBidi"/>
                <w:noProof/>
                <w:sz w:val="22"/>
                <w:szCs w:val="22"/>
                <w:lang w:eastAsia="fr-FR"/>
              </w:rPr>
              <w:tab/>
            </w:r>
            <w:r w:rsidRPr="00201EF0">
              <w:rPr>
                <w:rStyle w:val="Lienhypertexte"/>
                <w:noProof/>
              </w:rPr>
              <w:t>L’agent</w:t>
            </w:r>
            <w:r>
              <w:rPr>
                <w:noProof/>
                <w:webHidden/>
              </w:rPr>
              <w:tab/>
            </w:r>
            <w:r>
              <w:rPr>
                <w:noProof/>
                <w:webHidden/>
              </w:rPr>
              <w:fldChar w:fldCharType="begin"/>
            </w:r>
            <w:r>
              <w:rPr>
                <w:noProof/>
                <w:webHidden/>
              </w:rPr>
              <w:instrText xml:space="preserve"> PAGEREF _Toc48560707 \h </w:instrText>
            </w:r>
            <w:r>
              <w:rPr>
                <w:noProof/>
                <w:webHidden/>
              </w:rPr>
            </w:r>
            <w:r>
              <w:rPr>
                <w:noProof/>
                <w:webHidden/>
              </w:rPr>
              <w:fldChar w:fldCharType="separate"/>
            </w:r>
            <w:r>
              <w:rPr>
                <w:noProof/>
                <w:webHidden/>
              </w:rPr>
              <w:t>19</w:t>
            </w:r>
            <w:r>
              <w:rPr>
                <w:noProof/>
                <w:webHidden/>
              </w:rPr>
              <w:fldChar w:fldCharType="end"/>
            </w:r>
          </w:hyperlink>
        </w:p>
        <w:p w:rsidR="00FA77E9" w:rsidRDefault="00FA77E9">
          <w:pPr>
            <w:pStyle w:val="TM2"/>
            <w:tabs>
              <w:tab w:val="left" w:pos="880"/>
              <w:tab w:val="right" w:leader="dot" w:pos="9396"/>
            </w:tabs>
            <w:rPr>
              <w:rFonts w:asciiTheme="minorHAnsi" w:eastAsiaTheme="minorEastAsia" w:hAnsiTheme="minorHAnsi" w:cstheme="minorBidi"/>
              <w:noProof/>
              <w:sz w:val="22"/>
              <w:szCs w:val="22"/>
              <w:lang w:eastAsia="fr-FR"/>
            </w:rPr>
          </w:pPr>
          <w:hyperlink w:anchor="_Toc48560708" w:history="1">
            <w:r w:rsidRPr="00201EF0">
              <w:rPr>
                <w:rStyle w:val="Lienhypertexte"/>
                <w:noProof/>
              </w:rPr>
              <w:t>B-</w:t>
            </w:r>
            <w:r>
              <w:rPr>
                <w:rFonts w:asciiTheme="minorHAnsi" w:eastAsiaTheme="minorEastAsia" w:hAnsiTheme="minorHAnsi" w:cstheme="minorBidi"/>
                <w:noProof/>
                <w:sz w:val="22"/>
                <w:szCs w:val="22"/>
                <w:lang w:eastAsia="fr-FR"/>
              </w:rPr>
              <w:tab/>
            </w:r>
            <w:r w:rsidRPr="00201EF0">
              <w:rPr>
                <w:rStyle w:val="Lienhypertexte"/>
                <w:noProof/>
              </w:rPr>
              <w:t>L’environnement</w:t>
            </w:r>
            <w:r>
              <w:rPr>
                <w:noProof/>
                <w:webHidden/>
              </w:rPr>
              <w:tab/>
            </w:r>
            <w:r>
              <w:rPr>
                <w:noProof/>
                <w:webHidden/>
              </w:rPr>
              <w:fldChar w:fldCharType="begin"/>
            </w:r>
            <w:r>
              <w:rPr>
                <w:noProof/>
                <w:webHidden/>
              </w:rPr>
              <w:instrText xml:space="preserve"> PAGEREF _Toc48560708 \h </w:instrText>
            </w:r>
            <w:r>
              <w:rPr>
                <w:noProof/>
                <w:webHidden/>
              </w:rPr>
            </w:r>
            <w:r>
              <w:rPr>
                <w:noProof/>
                <w:webHidden/>
              </w:rPr>
              <w:fldChar w:fldCharType="separate"/>
            </w:r>
            <w:r>
              <w:rPr>
                <w:noProof/>
                <w:webHidden/>
              </w:rPr>
              <w:t>20</w:t>
            </w:r>
            <w:r>
              <w:rPr>
                <w:noProof/>
                <w:webHidden/>
              </w:rPr>
              <w:fldChar w:fldCharType="end"/>
            </w:r>
          </w:hyperlink>
        </w:p>
        <w:p w:rsidR="00FA77E9" w:rsidRDefault="00FA77E9">
          <w:pPr>
            <w:pStyle w:val="TM2"/>
            <w:tabs>
              <w:tab w:val="left" w:pos="880"/>
              <w:tab w:val="right" w:leader="dot" w:pos="9396"/>
            </w:tabs>
            <w:rPr>
              <w:rFonts w:asciiTheme="minorHAnsi" w:eastAsiaTheme="minorEastAsia" w:hAnsiTheme="minorHAnsi" w:cstheme="minorBidi"/>
              <w:noProof/>
              <w:sz w:val="22"/>
              <w:szCs w:val="22"/>
              <w:lang w:eastAsia="fr-FR"/>
            </w:rPr>
          </w:pPr>
          <w:hyperlink w:anchor="_Toc48560709" w:history="1">
            <w:r w:rsidRPr="00201EF0">
              <w:rPr>
                <w:rStyle w:val="Lienhypertexte"/>
                <w:noProof/>
              </w:rPr>
              <w:t>C-</w:t>
            </w:r>
            <w:r>
              <w:rPr>
                <w:rFonts w:asciiTheme="minorHAnsi" w:eastAsiaTheme="minorEastAsia" w:hAnsiTheme="minorHAnsi" w:cstheme="minorBidi"/>
                <w:noProof/>
                <w:sz w:val="22"/>
                <w:szCs w:val="22"/>
                <w:lang w:eastAsia="fr-FR"/>
              </w:rPr>
              <w:tab/>
            </w:r>
            <w:r w:rsidRPr="00201EF0">
              <w:rPr>
                <w:rStyle w:val="Lienhypertexte"/>
                <w:noProof/>
              </w:rPr>
              <w:t>Les biais à implémenter</w:t>
            </w:r>
            <w:r>
              <w:rPr>
                <w:noProof/>
                <w:webHidden/>
              </w:rPr>
              <w:tab/>
            </w:r>
            <w:r>
              <w:rPr>
                <w:noProof/>
                <w:webHidden/>
              </w:rPr>
              <w:fldChar w:fldCharType="begin"/>
            </w:r>
            <w:r>
              <w:rPr>
                <w:noProof/>
                <w:webHidden/>
              </w:rPr>
              <w:instrText xml:space="preserve"> PAGEREF _Toc48560709 \h </w:instrText>
            </w:r>
            <w:r>
              <w:rPr>
                <w:noProof/>
                <w:webHidden/>
              </w:rPr>
            </w:r>
            <w:r>
              <w:rPr>
                <w:noProof/>
                <w:webHidden/>
              </w:rPr>
              <w:fldChar w:fldCharType="separate"/>
            </w:r>
            <w:r>
              <w:rPr>
                <w:noProof/>
                <w:webHidden/>
              </w:rPr>
              <w:t>20</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10" w:history="1">
            <w:r w:rsidRPr="00201EF0">
              <w:rPr>
                <w:rStyle w:val="Lienhypertexte"/>
                <w:noProof/>
              </w:rPr>
              <w:t>a)</w:t>
            </w:r>
            <w:r>
              <w:rPr>
                <w:rFonts w:asciiTheme="minorHAnsi" w:eastAsiaTheme="minorEastAsia" w:hAnsiTheme="minorHAnsi" w:cstheme="minorBidi"/>
                <w:noProof/>
                <w:sz w:val="22"/>
                <w:szCs w:val="22"/>
                <w:lang w:eastAsia="fr-FR"/>
              </w:rPr>
              <w:tab/>
            </w:r>
            <w:r w:rsidRPr="00201EF0">
              <w:rPr>
                <w:rStyle w:val="Lienhypertexte"/>
                <w:noProof/>
              </w:rPr>
              <w:t>Trop paramétrer l’environnement</w:t>
            </w:r>
            <w:r>
              <w:rPr>
                <w:noProof/>
                <w:webHidden/>
              </w:rPr>
              <w:tab/>
            </w:r>
            <w:r>
              <w:rPr>
                <w:noProof/>
                <w:webHidden/>
              </w:rPr>
              <w:fldChar w:fldCharType="begin"/>
            </w:r>
            <w:r>
              <w:rPr>
                <w:noProof/>
                <w:webHidden/>
              </w:rPr>
              <w:instrText xml:space="preserve"> PAGEREF _Toc48560710 \h </w:instrText>
            </w:r>
            <w:r>
              <w:rPr>
                <w:noProof/>
                <w:webHidden/>
              </w:rPr>
            </w:r>
            <w:r>
              <w:rPr>
                <w:noProof/>
                <w:webHidden/>
              </w:rPr>
              <w:fldChar w:fldCharType="separate"/>
            </w:r>
            <w:r>
              <w:rPr>
                <w:noProof/>
                <w:webHidden/>
              </w:rPr>
              <w:t>21</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11" w:history="1">
            <w:r w:rsidRPr="00201EF0">
              <w:rPr>
                <w:rStyle w:val="Lienhypertexte"/>
                <w:noProof/>
              </w:rPr>
              <w:t>b)</w:t>
            </w:r>
            <w:r>
              <w:rPr>
                <w:rFonts w:asciiTheme="minorHAnsi" w:eastAsiaTheme="minorEastAsia" w:hAnsiTheme="minorHAnsi" w:cstheme="minorBidi"/>
                <w:noProof/>
                <w:sz w:val="22"/>
                <w:szCs w:val="22"/>
                <w:lang w:eastAsia="fr-FR"/>
              </w:rPr>
              <w:tab/>
            </w:r>
            <w:r w:rsidRPr="00201EF0">
              <w:rPr>
                <w:rStyle w:val="Lienhypertexte"/>
                <w:noProof/>
              </w:rPr>
              <w:t>Variable importante invisible</w:t>
            </w:r>
            <w:r>
              <w:rPr>
                <w:noProof/>
                <w:webHidden/>
              </w:rPr>
              <w:tab/>
            </w:r>
            <w:r>
              <w:rPr>
                <w:noProof/>
                <w:webHidden/>
              </w:rPr>
              <w:fldChar w:fldCharType="begin"/>
            </w:r>
            <w:r>
              <w:rPr>
                <w:noProof/>
                <w:webHidden/>
              </w:rPr>
              <w:instrText xml:space="preserve"> PAGEREF _Toc48560711 \h </w:instrText>
            </w:r>
            <w:r>
              <w:rPr>
                <w:noProof/>
                <w:webHidden/>
              </w:rPr>
            </w:r>
            <w:r>
              <w:rPr>
                <w:noProof/>
                <w:webHidden/>
              </w:rPr>
              <w:fldChar w:fldCharType="separate"/>
            </w:r>
            <w:r>
              <w:rPr>
                <w:noProof/>
                <w:webHidden/>
              </w:rPr>
              <w:t>22</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12" w:history="1">
            <w:r w:rsidRPr="00201EF0">
              <w:rPr>
                <w:rStyle w:val="Lienhypertexte"/>
                <w:noProof/>
              </w:rPr>
              <w:t>c)</w:t>
            </w:r>
            <w:r>
              <w:rPr>
                <w:rFonts w:asciiTheme="minorHAnsi" w:eastAsiaTheme="minorEastAsia" w:hAnsiTheme="minorHAnsi" w:cstheme="minorBidi"/>
                <w:noProof/>
                <w:sz w:val="22"/>
                <w:szCs w:val="22"/>
                <w:lang w:eastAsia="fr-FR"/>
              </w:rPr>
              <w:tab/>
            </w:r>
            <w:r w:rsidRPr="00201EF0">
              <w:rPr>
                <w:rStyle w:val="Lienhypertexte"/>
                <w:noProof/>
              </w:rPr>
              <w:t>Inertie face au changement de poids de variables</w:t>
            </w:r>
            <w:r>
              <w:rPr>
                <w:noProof/>
                <w:webHidden/>
              </w:rPr>
              <w:tab/>
            </w:r>
            <w:r>
              <w:rPr>
                <w:noProof/>
                <w:webHidden/>
              </w:rPr>
              <w:fldChar w:fldCharType="begin"/>
            </w:r>
            <w:r>
              <w:rPr>
                <w:noProof/>
                <w:webHidden/>
              </w:rPr>
              <w:instrText xml:space="preserve"> PAGEREF _Toc48560712 \h </w:instrText>
            </w:r>
            <w:r>
              <w:rPr>
                <w:noProof/>
                <w:webHidden/>
              </w:rPr>
            </w:r>
            <w:r>
              <w:rPr>
                <w:noProof/>
                <w:webHidden/>
              </w:rPr>
              <w:fldChar w:fldCharType="separate"/>
            </w:r>
            <w:r>
              <w:rPr>
                <w:noProof/>
                <w:webHidden/>
              </w:rPr>
              <w:t>24</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13" w:history="1">
            <w:r w:rsidRPr="00201EF0">
              <w:rPr>
                <w:rStyle w:val="Lienhypertexte"/>
                <w:noProof/>
              </w:rPr>
              <w:t>d)</w:t>
            </w:r>
            <w:r>
              <w:rPr>
                <w:rFonts w:asciiTheme="minorHAnsi" w:eastAsiaTheme="minorEastAsia" w:hAnsiTheme="minorHAnsi" w:cstheme="minorBidi"/>
                <w:noProof/>
                <w:sz w:val="22"/>
                <w:szCs w:val="22"/>
                <w:lang w:eastAsia="fr-FR"/>
              </w:rPr>
              <w:tab/>
            </w:r>
            <w:r w:rsidRPr="00201EF0">
              <w:rPr>
                <w:rStyle w:val="Lienhypertexte"/>
                <w:noProof/>
              </w:rPr>
              <w:t>Créer une corrélation sans causalité et observer l’inertie de l’agent</w:t>
            </w:r>
            <w:r>
              <w:rPr>
                <w:noProof/>
                <w:webHidden/>
              </w:rPr>
              <w:tab/>
            </w:r>
            <w:r>
              <w:rPr>
                <w:noProof/>
                <w:webHidden/>
              </w:rPr>
              <w:fldChar w:fldCharType="begin"/>
            </w:r>
            <w:r>
              <w:rPr>
                <w:noProof/>
                <w:webHidden/>
              </w:rPr>
              <w:instrText xml:space="preserve"> PAGEREF _Toc48560713 \h </w:instrText>
            </w:r>
            <w:r>
              <w:rPr>
                <w:noProof/>
                <w:webHidden/>
              </w:rPr>
            </w:r>
            <w:r>
              <w:rPr>
                <w:noProof/>
                <w:webHidden/>
              </w:rPr>
              <w:fldChar w:fldCharType="separate"/>
            </w:r>
            <w:r>
              <w:rPr>
                <w:noProof/>
                <w:webHidden/>
              </w:rPr>
              <w:t>25</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14" w:history="1">
            <w:r w:rsidRPr="00201EF0">
              <w:rPr>
                <w:rStyle w:val="Lienhypertexte"/>
                <w:noProof/>
              </w:rPr>
              <w:t>e)</w:t>
            </w:r>
            <w:r>
              <w:rPr>
                <w:rFonts w:asciiTheme="minorHAnsi" w:eastAsiaTheme="minorEastAsia" w:hAnsiTheme="minorHAnsi" w:cstheme="minorBidi"/>
                <w:noProof/>
                <w:sz w:val="22"/>
                <w:szCs w:val="22"/>
                <w:lang w:eastAsia="fr-FR"/>
              </w:rPr>
              <w:tab/>
            </w:r>
            <w:r w:rsidRPr="00201EF0">
              <w:rPr>
                <w:rStyle w:val="Lienhypertexte"/>
                <w:noProof/>
              </w:rPr>
              <w:t>Inciter au biais du rasoir d’Ockham</w:t>
            </w:r>
            <w:r>
              <w:rPr>
                <w:noProof/>
                <w:webHidden/>
              </w:rPr>
              <w:tab/>
            </w:r>
            <w:r>
              <w:rPr>
                <w:noProof/>
                <w:webHidden/>
              </w:rPr>
              <w:fldChar w:fldCharType="begin"/>
            </w:r>
            <w:r>
              <w:rPr>
                <w:noProof/>
                <w:webHidden/>
              </w:rPr>
              <w:instrText xml:space="preserve"> PAGEREF _Toc48560714 \h </w:instrText>
            </w:r>
            <w:r>
              <w:rPr>
                <w:noProof/>
                <w:webHidden/>
              </w:rPr>
            </w:r>
            <w:r>
              <w:rPr>
                <w:noProof/>
                <w:webHidden/>
              </w:rPr>
              <w:fldChar w:fldCharType="separate"/>
            </w:r>
            <w:r>
              <w:rPr>
                <w:noProof/>
                <w:webHidden/>
              </w:rPr>
              <w:t>25</w:t>
            </w:r>
            <w:r>
              <w:rPr>
                <w:noProof/>
                <w:webHidden/>
              </w:rPr>
              <w:fldChar w:fldCharType="end"/>
            </w:r>
          </w:hyperlink>
        </w:p>
        <w:p w:rsidR="00FA77E9" w:rsidRDefault="00FA77E9">
          <w:pPr>
            <w:pStyle w:val="TM1"/>
            <w:tabs>
              <w:tab w:val="left" w:pos="660"/>
              <w:tab w:val="right" w:leader="dot" w:pos="9396"/>
            </w:tabs>
            <w:rPr>
              <w:rFonts w:asciiTheme="minorHAnsi" w:eastAsiaTheme="minorEastAsia" w:hAnsiTheme="minorHAnsi" w:cstheme="minorBidi"/>
              <w:noProof/>
              <w:sz w:val="22"/>
              <w:szCs w:val="22"/>
              <w:lang w:eastAsia="fr-FR"/>
            </w:rPr>
          </w:pPr>
          <w:hyperlink w:anchor="_Toc48560715" w:history="1">
            <w:r w:rsidRPr="00201EF0">
              <w:rPr>
                <w:rStyle w:val="Lienhypertexte"/>
                <w:noProof/>
              </w:rPr>
              <w:t>III-</w:t>
            </w:r>
            <w:r>
              <w:rPr>
                <w:rFonts w:asciiTheme="minorHAnsi" w:eastAsiaTheme="minorEastAsia" w:hAnsiTheme="minorHAnsi" w:cstheme="minorBidi"/>
                <w:noProof/>
                <w:sz w:val="22"/>
                <w:szCs w:val="22"/>
                <w:lang w:eastAsia="fr-FR"/>
              </w:rPr>
              <w:tab/>
            </w:r>
            <w:r w:rsidRPr="00201EF0">
              <w:rPr>
                <w:rStyle w:val="Lienhypertexte"/>
                <w:noProof/>
              </w:rPr>
              <w:t>Analyse des résultats</w:t>
            </w:r>
            <w:r>
              <w:rPr>
                <w:noProof/>
                <w:webHidden/>
              </w:rPr>
              <w:tab/>
            </w:r>
            <w:r>
              <w:rPr>
                <w:noProof/>
                <w:webHidden/>
              </w:rPr>
              <w:fldChar w:fldCharType="begin"/>
            </w:r>
            <w:r>
              <w:rPr>
                <w:noProof/>
                <w:webHidden/>
              </w:rPr>
              <w:instrText xml:space="preserve"> PAGEREF _Toc48560715 \h </w:instrText>
            </w:r>
            <w:r>
              <w:rPr>
                <w:noProof/>
                <w:webHidden/>
              </w:rPr>
            </w:r>
            <w:r>
              <w:rPr>
                <w:noProof/>
                <w:webHidden/>
              </w:rPr>
              <w:fldChar w:fldCharType="separate"/>
            </w:r>
            <w:r>
              <w:rPr>
                <w:noProof/>
                <w:webHidden/>
              </w:rPr>
              <w:t>26</w:t>
            </w:r>
            <w:r>
              <w:rPr>
                <w:noProof/>
                <w:webHidden/>
              </w:rPr>
              <w:fldChar w:fldCharType="end"/>
            </w:r>
          </w:hyperlink>
        </w:p>
        <w:p w:rsidR="00FA77E9" w:rsidRDefault="00FA77E9">
          <w:pPr>
            <w:pStyle w:val="TM2"/>
            <w:tabs>
              <w:tab w:val="left" w:pos="880"/>
              <w:tab w:val="right" w:leader="dot" w:pos="9396"/>
            </w:tabs>
            <w:rPr>
              <w:rFonts w:asciiTheme="minorHAnsi" w:eastAsiaTheme="minorEastAsia" w:hAnsiTheme="minorHAnsi" w:cstheme="minorBidi"/>
              <w:noProof/>
              <w:sz w:val="22"/>
              <w:szCs w:val="22"/>
              <w:lang w:eastAsia="fr-FR"/>
            </w:rPr>
          </w:pPr>
          <w:hyperlink w:anchor="_Toc48560716" w:history="1">
            <w:r w:rsidRPr="00201EF0">
              <w:rPr>
                <w:rStyle w:val="Lienhypertexte"/>
                <w:noProof/>
              </w:rPr>
              <w:t>A-</w:t>
            </w:r>
            <w:r>
              <w:rPr>
                <w:rFonts w:asciiTheme="minorHAnsi" w:eastAsiaTheme="minorEastAsia" w:hAnsiTheme="minorHAnsi" w:cstheme="minorBidi"/>
                <w:noProof/>
                <w:sz w:val="22"/>
                <w:szCs w:val="22"/>
                <w:lang w:eastAsia="fr-FR"/>
              </w:rPr>
              <w:tab/>
            </w:r>
            <w:r w:rsidRPr="00201EF0">
              <w:rPr>
                <w:rStyle w:val="Lienhypertexte"/>
                <w:noProof/>
              </w:rPr>
              <w:t>Trop paramétrer l’environnement</w:t>
            </w:r>
            <w:r>
              <w:rPr>
                <w:noProof/>
                <w:webHidden/>
              </w:rPr>
              <w:tab/>
            </w:r>
            <w:r>
              <w:rPr>
                <w:noProof/>
                <w:webHidden/>
              </w:rPr>
              <w:fldChar w:fldCharType="begin"/>
            </w:r>
            <w:r>
              <w:rPr>
                <w:noProof/>
                <w:webHidden/>
              </w:rPr>
              <w:instrText xml:space="preserve"> PAGEREF _Toc48560716 \h </w:instrText>
            </w:r>
            <w:r>
              <w:rPr>
                <w:noProof/>
                <w:webHidden/>
              </w:rPr>
            </w:r>
            <w:r>
              <w:rPr>
                <w:noProof/>
                <w:webHidden/>
              </w:rPr>
              <w:fldChar w:fldCharType="separate"/>
            </w:r>
            <w:r>
              <w:rPr>
                <w:noProof/>
                <w:webHidden/>
              </w:rPr>
              <w:t>26</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17" w:history="1">
            <w:r w:rsidRPr="00201EF0">
              <w:rPr>
                <w:rStyle w:val="Lienhypertexte"/>
                <w:noProof/>
              </w:rPr>
              <w:t>a)</w:t>
            </w:r>
            <w:r>
              <w:rPr>
                <w:rFonts w:asciiTheme="minorHAnsi" w:eastAsiaTheme="minorEastAsia" w:hAnsiTheme="minorHAnsi" w:cstheme="minorBidi"/>
                <w:noProof/>
                <w:sz w:val="22"/>
                <w:szCs w:val="22"/>
                <w:lang w:eastAsia="fr-FR"/>
              </w:rPr>
              <w:tab/>
            </w:r>
            <w:r w:rsidRPr="00201EF0">
              <w:rPr>
                <w:rStyle w:val="Lienhypertexte"/>
                <w:noProof/>
              </w:rPr>
              <w:t>Avantage du sur-paramétrage en termes de vitesse d’apprentissage</w:t>
            </w:r>
            <w:r>
              <w:rPr>
                <w:noProof/>
                <w:webHidden/>
              </w:rPr>
              <w:tab/>
            </w:r>
            <w:r>
              <w:rPr>
                <w:noProof/>
                <w:webHidden/>
              </w:rPr>
              <w:fldChar w:fldCharType="begin"/>
            </w:r>
            <w:r>
              <w:rPr>
                <w:noProof/>
                <w:webHidden/>
              </w:rPr>
              <w:instrText xml:space="preserve"> PAGEREF _Toc48560717 \h </w:instrText>
            </w:r>
            <w:r>
              <w:rPr>
                <w:noProof/>
                <w:webHidden/>
              </w:rPr>
            </w:r>
            <w:r>
              <w:rPr>
                <w:noProof/>
                <w:webHidden/>
              </w:rPr>
              <w:fldChar w:fldCharType="separate"/>
            </w:r>
            <w:r>
              <w:rPr>
                <w:noProof/>
                <w:webHidden/>
              </w:rPr>
              <w:t>26</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18" w:history="1">
            <w:r w:rsidRPr="00201EF0">
              <w:rPr>
                <w:rStyle w:val="Lienhypertexte"/>
                <w:noProof/>
              </w:rPr>
              <w:t>b)</w:t>
            </w:r>
            <w:r>
              <w:rPr>
                <w:rFonts w:asciiTheme="minorHAnsi" w:eastAsiaTheme="minorEastAsia" w:hAnsiTheme="minorHAnsi" w:cstheme="minorBidi"/>
                <w:noProof/>
                <w:sz w:val="22"/>
                <w:szCs w:val="22"/>
                <w:lang w:eastAsia="fr-FR"/>
              </w:rPr>
              <w:tab/>
            </w:r>
            <w:r w:rsidRPr="00201EF0">
              <w:rPr>
                <w:rStyle w:val="Lienhypertexte"/>
                <w:noProof/>
              </w:rPr>
              <w:t>Inconvénients du sur-paramétrage en termes de résultat</w:t>
            </w:r>
            <w:r>
              <w:rPr>
                <w:noProof/>
                <w:webHidden/>
              </w:rPr>
              <w:tab/>
            </w:r>
            <w:r>
              <w:rPr>
                <w:noProof/>
                <w:webHidden/>
              </w:rPr>
              <w:fldChar w:fldCharType="begin"/>
            </w:r>
            <w:r>
              <w:rPr>
                <w:noProof/>
                <w:webHidden/>
              </w:rPr>
              <w:instrText xml:space="preserve"> PAGEREF _Toc48560718 \h </w:instrText>
            </w:r>
            <w:r>
              <w:rPr>
                <w:noProof/>
                <w:webHidden/>
              </w:rPr>
            </w:r>
            <w:r>
              <w:rPr>
                <w:noProof/>
                <w:webHidden/>
              </w:rPr>
              <w:fldChar w:fldCharType="separate"/>
            </w:r>
            <w:r>
              <w:rPr>
                <w:noProof/>
                <w:webHidden/>
              </w:rPr>
              <w:t>27</w:t>
            </w:r>
            <w:r>
              <w:rPr>
                <w:noProof/>
                <w:webHidden/>
              </w:rPr>
              <w:fldChar w:fldCharType="end"/>
            </w:r>
          </w:hyperlink>
        </w:p>
        <w:p w:rsidR="00FA77E9" w:rsidRDefault="00FA77E9">
          <w:pPr>
            <w:pStyle w:val="TM2"/>
            <w:tabs>
              <w:tab w:val="left" w:pos="880"/>
              <w:tab w:val="right" w:leader="dot" w:pos="9396"/>
            </w:tabs>
            <w:rPr>
              <w:rFonts w:asciiTheme="minorHAnsi" w:eastAsiaTheme="minorEastAsia" w:hAnsiTheme="minorHAnsi" w:cstheme="minorBidi"/>
              <w:noProof/>
              <w:sz w:val="22"/>
              <w:szCs w:val="22"/>
              <w:lang w:eastAsia="fr-FR"/>
            </w:rPr>
          </w:pPr>
          <w:hyperlink w:anchor="_Toc48560719" w:history="1">
            <w:r w:rsidRPr="00201EF0">
              <w:rPr>
                <w:rStyle w:val="Lienhypertexte"/>
                <w:noProof/>
              </w:rPr>
              <w:t>B-</w:t>
            </w:r>
            <w:r>
              <w:rPr>
                <w:rFonts w:asciiTheme="minorHAnsi" w:eastAsiaTheme="minorEastAsia" w:hAnsiTheme="minorHAnsi" w:cstheme="minorBidi"/>
                <w:noProof/>
                <w:sz w:val="22"/>
                <w:szCs w:val="22"/>
                <w:lang w:eastAsia="fr-FR"/>
              </w:rPr>
              <w:tab/>
            </w:r>
            <w:r w:rsidRPr="00201EF0">
              <w:rPr>
                <w:rStyle w:val="Lienhypertexte"/>
                <w:noProof/>
              </w:rPr>
              <w:t>Variable importante invisible</w:t>
            </w:r>
            <w:r>
              <w:rPr>
                <w:noProof/>
                <w:webHidden/>
              </w:rPr>
              <w:tab/>
            </w:r>
            <w:r>
              <w:rPr>
                <w:noProof/>
                <w:webHidden/>
              </w:rPr>
              <w:fldChar w:fldCharType="begin"/>
            </w:r>
            <w:r>
              <w:rPr>
                <w:noProof/>
                <w:webHidden/>
              </w:rPr>
              <w:instrText xml:space="preserve"> PAGEREF _Toc48560719 \h </w:instrText>
            </w:r>
            <w:r>
              <w:rPr>
                <w:noProof/>
                <w:webHidden/>
              </w:rPr>
            </w:r>
            <w:r>
              <w:rPr>
                <w:noProof/>
                <w:webHidden/>
              </w:rPr>
              <w:fldChar w:fldCharType="separate"/>
            </w:r>
            <w:r>
              <w:rPr>
                <w:noProof/>
                <w:webHidden/>
              </w:rPr>
              <w:t>28</w:t>
            </w:r>
            <w:r>
              <w:rPr>
                <w:noProof/>
                <w:webHidden/>
              </w:rPr>
              <w:fldChar w:fldCharType="end"/>
            </w:r>
          </w:hyperlink>
        </w:p>
        <w:p w:rsidR="00FA77E9" w:rsidRDefault="00FA77E9">
          <w:pPr>
            <w:pStyle w:val="TM2"/>
            <w:tabs>
              <w:tab w:val="left" w:pos="880"/>
              <w:tab w:val="right" w:leader="dot" w:pos="9396"/>
            </w:tabs>
            <w:rPr>
              <w:rFonts w:asciiTheme="minorHAnsi" w:eastAsiaTheme="minorEastAsia" w:hAnsiTheme="minorHAnsi" w:cstheme="minorBidi"/>
              <w:noProof/>
              <w:sz w:val="22"/>
              <w:szCs w:val="22"/>
              <w:lang w:eastAsia="fr-FR"/>
            </w:rPr>
          </w:pPr>
          <w:hyperlink w:anchor="_Toc48560720" w:history="1">
            <w:r w:rsidRPr="00201EF0">
              <w:rPr>
                <w:rStyle w:val="Lienhypertexte"/>
                <w:noProof/>
              </w:rPr>
              <w:t>C-</w:t>
            </w:r>
            <w:r>
              <w:rPr>
                <w:rFonts w:asciiTheme="minorHAnsi" w:eastAsiaTheme="minorEastAsia" w:hAnsiTheme="minorHAnsi" w:cstheme="minorBidi"/>
                <w:noProof/>
                <w:sz w:val="22"/>
                <w:szCs w:val="22"/>
                <w:lang w:eastAsia="fr-FR"/>
              </w:rPr>
              <w:tab/>
            </w:r>
            <w:r w:rsidRPr="00201EF0">
              <w:rPr>
                <w:rStyle w:val="Lienhypertexte"/>
                <w:noProof/>
              </w:rPr>
              <w:t>Inertie face au changement de poids de variables</w:t>
            </w:r>
            <w:r>
              <w:rPr>
                <w:noProof/>
                <w:webHidden/>
              </w:rPr>
              <w:tab/>
            </w:r>
            <w:r>
              <w:rPr>
                <w:noProof/>
                <w:webHidden/>
              </w:rPr>
              <w:fldChar w:fldCharType="begin"/>
            </w:r>
            <w:r>
              <w:rPr>
                <w:noProof/>
                <w:webHidden/>
              </w:rPr>
              <w:instrText xml:space="preserve"> PAGEREF _Toc48560720 \h </w:instrText>
            </w:r>
            <w:r>
              <w:rPr>
                <w:noProof/>
                <w:webHidden/>
              </w:rPr>
            </w:r>
            <w:r>
              <w:rPr>
                <w:noProof/>
                <w:webHidden/>
              </w:rPr>
              <w:fldChar w:fldCharType="separate"/>
            </w:r>
            <w:r>
              <w:rPr>
                <w:noProof/>
                <w:webHidden/>
              </w:rPr>
              <w:t>29</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21" w:history="1">
            <w:r w:rsidRPr="00201EF0">
              <w:rPr>
                <w:rStyle w:val="Lienhypertexte"/>
                <w:noProof/>
              </w:rPr>
              <w:t>a)</w:t>
            </w:r>
            <w:r>
              <w:rPr>
                <w:rFonts w:asciiTheme="minorHAnsi" w:eastAsiaTheme="minorEastAsia" w:hAnsiTheme="minorHAnsi" w:cstheme="minorBidi"/>
                <w:noProof/>
                <w:sz w:val="22"/>
                <w:szCs w:val="22"/>
                <w:lang w:eastAsia="fr-FR"/>
              </w:rPr>
              <w:tab/>
            </w:r>
            <w:r w:rsidRPr="00201EF0">
              <w:rPr>
                <w:rStyle w:val="Lienhypertexte"/>
                <w:noProof/>
              </w:rPr>
              <w:t>Résultats</w:t>
            </w:r>
            <w:r>
              <w:rPr>
                <w:noProof/>
                <w:webHidden/>
              </w:rPr>
              <w:tab/>
            </w:r>
            <w:r>
              <w:rPr>
                <w:noProof/>
                <w:webHidden/>
              </w:rPr>
              <w:fldChar w:fldCharType="begin"/>
            </w:r>
            <w:r>
              <w:rPr>
                <w:noProof/>
                <w:webHidden/>
              </w:rPr>
              <w:instrText xml:space="preserve"> PAGEREF _Toc48560721 \h </w:instrText>
            </w:r>
            <w:r>
              <w:rPr>
                <w:noProof/>
                <w:webHidden/>
              </w:rPr>
            </w:r>
            <w:r>
              <w:rPr>
                <w:noProof/>
                <w:webHidden/>
              </w:rPr>
              <w:fldChar w:fldCharType="separate"/>
            </w:r>
            <w:r>
              <w:rPr>
                <w:noProof/>
                <w:webHidden/>
              </w:rPr>
              <w:t>29</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22" w:history="1">
            <w:r w:rsidRPr="00201EF0">
              <w:rPr>
                <w:rStyle w:val="Lienhypertexte"/>
                <w:noProof/>
              </w:rPr>
              <w:t>b)</w:t>
            </w:r>
            <w:r>
              <w:rPr>
                <w:rFonts w:asciiTheme="minorHAnsi" w:eastAsiaTheme="minorEastAsia" w:hAnsiTheme="minorHAnsi" w:cstheme="minorBidi"/>
                <w:noProof/>
                <w:sz w:val="22"/>
                <w:szCs w:val="22"/>
                <w:lang w:eastAsia="fr-FR"/>
              </w:rPr>
              <w:tab/>
            </w:r>
            <w:r w:rsidRPr="00201EF0">
              <w:rPr>
                <w:rStyle w:val="Lienhypertexte"/>
                <w:noProof/>
              </w:rPr>
              <w:t>Première analyse</w:t>
            </w:r>
            <w:r>
              <w:rPr>
                <w:noProof/>
                <w:webHidden/>
              </w:rPr>
              <w:tab/>
            </w:r>
            <w:r>
              <w:rPr>
                <w:noProof/>
                <w:webHidden/>
              </w:rPr>
              <w:fldChar w:fldCharType="begin"/>
            </w:r>
            <w:r>
              <w:rPr>
                <w:noProof/>
                <w:webHidden/>
              </w:rPr>
              <w:instrText xml:space="preserve"> PAGEREF _Toc48560722 \h </w:instrText>
            </w:r>
            <w:r>
              <w:rPr>
                <w:noProof/>
                <w:webHidden/>
              </w:rPr>
            </w:r>
            <w:r>
              <w:rPr>
                <w:noProof/>
                <w:webHidden/>
              </w:rPr>
              <w:fldChar w:fldCharType="separate"/>
            </w:r>
            <w:r>
              <w:rPr>
                <w:noProof/>
                <w:webHidden/>
              </w:rPr>
              <w:t>30</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23" w:history="1">
            <w:r w:rsidRPr="00201EF0">
              <w:rPr>
                <w:rStyle w:val="Lienhypertexte"/>
                <w:noProof/>
              </w:rPr>
              <w:t>c)</w:t>
            </w:r>
            <w:r>
              <w:rPr>
                <w:rFonts w:asciiTheme="minorHAnsi" w:eastAsiaTheme="minorEastAsia" w:hAnsiTheme="minorHAnsi" w:cstheme="minorBidi"/>
                <w:noProof/>
                <w:sz w:val="22"/>
                <w:szCs w:val="22"/>
                <w:lang w:eastAsia="fr-FR"/>
              </w:rPr>
              <w:tab/>
            </w:r>
            <w:r w:rsidRPr="00201EF0">
              <w:rPr>
                <w:rStyle w:val="Lienhypertexte"/>
                <w:noProof/>
              </w:rPr>
              <w:t>Résolution et nouveaux tests</w:t>
            </w:r>
            <w:r>
              <w:rPr>
                <w:noProof/>
                <w:webHidden/>
              </w:rPr>
              <w:tab/>
            </w:r>
            <w:r>
              <w:rPr>
                <w:noProof/>
                <w:webHidden/>
              </w:rPr>
              <w:fldChar w:fldCharType="begin"/>
            </w:r>
            <w:r>
              <w:rPr>
                <w:noProof/>
                <w:webHidden/>
              </w:rPr>
              <w:instrText xml:space="preserve"> PAGEREF _Toc48560723 \h </w:instrText>
            </w:r>
            <w:r>
              <w:rPr>
                <w:noProof/>
                <w:webHidden/>
              </w:rPr>
            </w:r>
            <w:r>
              <w:rPr>
                <w:noProof/>
                <w:webHidden/>
              </w:rPr>
              <w:fldChar w:fldCharType="separate"/>
            </w:r>
            <w:r>
              <w:rPr>
                <w:noProof/>
                <w:webHidden/>
              </w:rPr>
              <w:t>30</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24" w:history="1">
            <w:r w:rsidRPr="00201EF0">
              <w:rPr>
                <w:rStyle w:val="Lienhypertexte"/>
                <w:noProof/>
              </w:rPr>
              <w:t>d)</w:t>
            </w:r>
            <w:r>
              <w:rPr>
                <w:rFonts w:asciiTheme="minorHAnsi" w:eastAsiaTheme="minorEastAsia" w:hAnsiTheme="minorHAnsi" w:cstheme="minorBidi"/>
                <w:noProof/>
                <w:sz w:val="22"/>
                <w:szCs w:val="22"/>
                <w:lang w:eastAsia="fr-FR"/>
              </w:rPr>
              <w:tab/>
            </w:r>
            <w:r w:rsidRPr="00201EF0">
              <w:rPr>
                <w:rStyle w:val="Lienhypertexte"/>
                <w:noProof/>
              </w:rPr>
              <w:t>Deuxième analyse</w:t>
            </w:r>
            <w:r>
              <w:rPr>
                <w:noProof/>
                <w:webHidden/>
              </w:rPr>
              <w:tab/>
            </w:r>
            <w:r>
              <w:rPr>
                <w:noProof/>
                <w:webHidden/>
              </w:rPr>
              <w:fldChar w:fldCharType="begin"/>
            </w:r>
            <w:r>
              <w:rPr>
                <w:noProof/>
                <w:webHidden/>
              </w:rPr>
              <w:instrText xml:space="preserve"> PAGEREF _Toc48560724 \h </w:instrText>
            </w:r>
            <w:r>
              <w:rPr>
                <w:noProof/>
                <w:webHidden/>
              </w:rPr>
            </w:r>
            <w:r>
              <w:rPr>
                <w:noProof/>
                <w:webHidden/>
              </w:rPr>
              <w:fldChar w:fldCharType="separate"/>
            </w:r>
            <w:r>
              <w:rPr>
                <w:noProof/>
                <w:webHidden/>
              </w:rPr>
              <w:t>31</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25" w:history="1">
            <w:r w:rsidRPr="00201EF0">
              <w:rPr>
                <w:rStyle w:val="Lienhypertexte"/>
                <w:noProof/>
              </w:rPr>
              <w:t>e)</w:t>
            </w:r>
            <w:r>
              <w:rPr>
                <w:rFonts w:asciiTheme="minorHAnsi" w:eastAsiaTheme="minorEastAsia" w:hAnsiTheme="minorHAnsi" w:cstheme="minorBidi"/>
                <w:noProof/>
                <w:sz w:val="22"/>
                <w:szCs w:val="22"/>
                <w:lang w:eastAsia="fr-FR"/>
              </w:rPr>
              <w:tab/>
            </w:r>
            <w:r w:rsidRPr="00201EF0">
              <w:rPr>
                <w:rStyle w:val="Lienhypertexte"/>
                <w:noProof/>
              </w:rPr>
              <w:t>Vérification de cette hypothèse</w:t>
            </w:r>
            <w:r>
              <w:rPr>
                <w:noProof/>
                <w:webHidden/>
              </w:rPr>
              <w:tab/>
            </w:r>
            <w:r>
              <w:rPr>
                <w:noProof/>
                <w:webHidden/>
              </w:rPr>
              <w:fldChar w:fldCharType="begin"/>
            </w:r>
            <w:r>
              <w:rPr>
                <w:noProof/>
                <w:webHidden/>
              </w:rPr>
              <w:instrText xml:space="preserve"> PAGEREF _Toc48560725 \h </w:instrText>
            </w:r>
            <w:r>
              <w:rPr>
                <w:noProof/>
                <w:webHidden/>
              </w:rPr>
            </w:r>
            <w:r>
              <w:rPr>
                <w:noProof/>
                <w:webHidden/>
              </w:rPr>
              <w:fldChar w:fldCharType="separate"/>
            </w:r>
            <w:r>
              <w:rPr>
                <w:noProof/>
                <w:webHidden/>
              </w:rPr>
              <w:t>31</w:t>
            </w:r>
            <w:r>
              <w:rPr>
                <w:noProof/>
                <w:webHidden/>
              </w:rPr>
              <w:fldChar w:fldCharType="end"/>
            </w:r>
          </w:hyperlink>
        </w:p>
        <w:p w:rsidR="00FA77E9" w:rsidRDefault="00FA77E9">
          <w:pPr>
            <w:pStyle w:val="TM3"/>
            <w:tabs>
              <w:tab w:val="left" w:pos="880"/>
              <w:tab w:val="right" w:leader="dot" w:pos="9396"/>
            </w:tabs>
            <w:rPr>
              <w:rFonts w:asciiTheme="minorHAnsi" w:eastAsiaTheme="minorEastAsia" w:hAnsiTheme="minorHAnsi" w:cstheme="minorBidi"/>
              <w:noProof/>
              <w:sz w:val="22"/>
              <w:szCs w:val="22"/>
              <w:lang w:eastAsia="fr-FR"/>
            </w:rPr>
          </w:pPr>
          <w:hyperlink w:anchor="_Toc48560726" w:history="1">
            <w:r w:rsidRPr="00201EF0">
              <w:rPr>
                <w:rStyle w:val="Lienhypertexte"/>
                <w:noProof/>
              </w:rPr>
              <w:t>f)</w:t>
            </w:r>
            <w:r>
              <w:rPr>
                <w:rFonts w:asciiTheme="minorHAnsi" w:eastAsiaTheme="minorEastAsia" w:hAnsiTheme="minorHAnsi" w:cstheme="minorBidi"/>
                <w:noProof/>
                <w:sz w:val="22"/>
                <w:szCs w:val="22"/>
                <w:lang w:eastAsia="fr-FR"/>
              </w:rPr>
              <w:tab/>
            </w:r>
            <w:r w:rsidRPr="00201EF0">
              <w:rPr>
                <w:rStyle w:val="Lienhypertexte"/>
                <w:noProof/>
              </w:rPr>
              <w:t>Vérification de la seconde hypothèse</w:t>
            </w:r>
            <w:r>
              <w:rPr>
                <w:noProof/>
                <w:webHidden/>
              </w:rPr>
              <w:tab/>
            </w:r>
            <w:r>
              <w:rPr>
                <w:noProof/>
                <w:webHidden/>
              </w:rPr>
              <w:fldChar w:fldCharType="begin"/>
            </w:r>
            <w:r>
              <w:rPr>
                <w:noProof/>
                <w:webHidden/>
              </w:rPr>
              <w:instrText xml:space="preserve"> PAGEREF _Toc48560726 \h </w:instrText>
            </w:r>
            <w:r>
              <w:rPr>
                <w:noProof/>
                <w:webHidden/>
              </w:rPr>
            </w:r>
            <w:r>
              <w:rPr>
                <w:noProof/>
                <w:webHidden/>
              </w:rPr>
              <w:fldChar w:fldCharType="separate"/>
            </w:r>
            <w:r>
              <w:rPr>
                <w:noProof/>
                <w:webHidden/>
              </w:rPr>
              <w:t>32</w:t>
            </w:r>
            <w:r>
              <w:rPr>
                <w:noProof/>
                <w:webHidden/>
              </w:rPr>
              <w:fldChar w:fldCharType="end"/>
            </w:r>
          </w:hyperlink>
        </w:p>
        <w:p w:rsidR="00FA77E9" w:rsidRDefault="00FA77E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60727" w:history="1">
            <w:r w:rsidRPr="00201EF0">
              <w:rPr>
                <w:rStyle w:val="Lienhypertexte"/>
                <w:noProof/>
              </w:rPr>
              <w:t>g)</w:t>
            </w:r>
            <w:r>
              <w:rPr>
                <w:rFonts w:asciiTheme="minorHAnsi" w:eastAsiaTheme="minorEastAsia" w:hAnsiTheme="minorHAnsi" w:cstheme="minorBidi"/>
                <w:noProof/>
                <w:sz w:val="22"/>
                <w:szCs w:val="22"/>
                <w:lang w:eastAsia="fr-FR"/>
              </w:rPr>
              <w:tab/>
            </w:r>
            <w:r w:rsidRPr="00201EF0">
              <w:rPr>
                <w:rStyle w:val="Lienhypertexte"/>
                <w:noProof/>
              </w:rPr>
              <w:t>Ralentir l’évolution et remesurer ?</w:t>
            </w:r>
            <w:r>
              <w:rPr>
                <w:noProof/>
                <w:webHidden/>
              </w:rPr>
              <w:tab/>
            </w:r>
            <w:r>
              <w:rPr>
                <w:noProof/>
                <w:webHidden/>
              </w:rPr>
              <w:fldChar w:fldCharType="begin"/>
            </w:r>
            <w:r>
              <w:rPr>
                <w:noProof/>
                <w:webHidden/>
              </w:rPr>
              <w:instrText xml:space="preserve"> PAGEREF _Toc48560727 \h </w:instrText>
            </w:r>
            <w:r>
              <w:rPr>
                <w:noProof/>
                <w:webHidden/>
              </w:rPr>
            </w:r>
            <w:r>
              <w:rPr>
                <w:noProof/>
                <w:webHidden/>
              </w:rPr>
              <w:fldChar w:fldCharType="separate"/>
            </w:r>
            <w:r>
              <w:rPr>
                <w:noProof/>
                <w:webHidden/>
              </w:rPr>
              <w:t>33</w:t>
            </w:r>
            <w:r>
              <w:rPr>
                <w:noProof/>
                <w:webHidden/>
              </w:rPr>
              <w:fldChar w:fldCharType="end"/>
            </w:r>
          </w:hyperlink>
        </w:p>
        <w:p w:rsidR="00FA77E9" w:rsidRDefault="00FA77E9">
          <w:pPr>
            <w:pStyle w:val="TM2"/>
            <w:tabs>
              <w:tab w:val="left" w:pos="880"/>
              <w:tab w:val="right" w:leader="dot" w:pos="9396"/>
            </w:tabs>
            <w:rPr>
              <w:rFonts w:asciiTheme="minorHAnsi" w:eastAsiaTheme="minorEastAsia" w:hAnsiTheme="minorHAnsi" w:cstheme="minorBidi"/>
              <w:noProof/>
              <w:sz w:val="22"/>
              <w:szCs w:val="22"/>
              <w:lang w:eastAsia="fr-FR"/>
            </w:rPr>
          </w:pPr>
          <w:hyperlink w:anchor="_Toc48560728" w:history="1">
            <w:r w:rsidRPr="00201EF0">
              <w:rPr>
                <w:rStyle w:val="Lienhypertexte"/>
                <w:noProof/>
              </w:rPr>
              <w:t>D-</w:t>
            </w:r>
            <w:r>
              <w:rPr>
                <w:rFonts w:asciiTheme="minorHAnsi" w:eastAsiaTheme="minorEastAsia" w:hAnsiTheme="minorHAnsi" w:cstheme="minorBidi"/>
                <w:noProof/>
                <w:sz w:val="22"/>
                <w:szCs w:val="22"/>
                <w:lang w:eastAsia="fr-FR"/>
              </w:rPr>
              <w:tab/>
            </w:r>
            <w:r w:rsidRPr="00201EF0">
              <w:rPr>
                <w:rStyle w:val="Lienhypertexte"/>
                <w:noProof/>
              </w:rPr>
              <w:t>Inertie face à une corrélation temporaire</w:t>
            </w:r>
            <w:r>
              <w:rPr>
                <w:noProof/>
                <w:webHidden/>
              </w:rPr>
              <w:tab/>
            </w:r>
            <w:r>
              <w:rPr>
                <w:noProof/>
                <w:webHidden/>
              </w:rPr>
              <w:fldChar w:fldCharType="begin"/>
            </w:r>
            <w:r>
              <w:rPr>
                <w:noProof/>
                <w:webHidden/>
              </w:rPr>
              <w:instrText xml:space="preserve"> PAGEREF _Toc48560728 \h </w:instrText>
            </w:r>
            <w:r>
              <w:rPr>
                <w:noProof/>
                <w:webHidden/>
              </w:rPr>
            </w:r>
            <w:r>
              <w:rPr>
                <w:noProof/>
                <w:webHidden/>
              </w:rPr>
              <w:fldChar w:fldCharType="separate"/>
            </w:r>
            <w:r>
              <w:rPr>
                <w:noProof/>
                <w:webHidden/>
              </w:rPr>
              <w:t>33</w:t>
            </w:r>
            <w:r>
              <w:rPr>
                <w:noProof/>
                <w:webHidden/>
              </w:rPr>
              <w:fldChar w:fldCharType="end"/>
            </w:r>
          </w:hyperlink>
        </w:p>
        <w:p w:rsidR="00FA77E9" w:rsidRDefault="00FA77E9">
          <w:pPr>
            <w:pStyle w:val="TM2"/>
            <w:tabs>
              <w:tab w:val="left" w:pos="880"/>
              <w:tab w:val="right" w:leader="dot" w:pos="9396"/>
            </w:tabs>
            <w:rPr>
              <w:rFonts w:asciiTheme="minorHAnsi" w:eastAsiaTheme="minorEastAsia" w:hAnsiTheme="minorHAnsi" w:cstheme="minorBidi"/>
              <w:noProof/>
              <w:sz w:val="22"/>
              <w:szCs w:val="22"/>
              <w:lang w:eastAsia="fr-FR"/>
            </w:rPr>
          </w:pPr>
          <w:hyperlink w:anchor="_Toc48560729" w:history="1">
            <w:r w:rsidRPr="00201EF0">
              <w:rPr>
                <w:rStyle w:val="Lienhypertexte"/>
                <w:noProof/>
              </w:rPr>
              <w:t>E-</w:t>
            </w:r>
            <w:r>
              <w:rPr>
                <w:rFonts w:asciiTheme="minorHAnsi" w:eastAsiaTheme="minorEastAsia" w:hAnsiTheme="minorHAnsi" w:cstheme="minorBidi"/>
                <w:noProof/>
                <w:sz w:val="22"/>
                <w:szCs w:val="22"/>
                <w:lang w:eastAsia="fr-FR"/>
              </w:rPr>
              <w:tab/>
            </w:r>
            <w:r w:rsidRPr="00201EF0">
              <w:rPr>
                <w:rStyle w:val="Lienhypertexte"/>
                <w:noProof/>
              </w:rPr>
              <w:t>Biais du rasoir d’Ockham</w:t>
            </w:r>
            <w:r>
              <w:rPr>
                <w:noProof/>
                <w:webHidden/>
              </w:rPr>
              <w:tab/>
            </w:r>
            <w:r>
              <w:rPr>
                <w:noProof/>
                <w:webHidden/>
              </w:rPr>
              <w:fldChar w:fldCharType="begin"/>
            </w:r>
            <w:r>
              <w:rPr>
                <w:noProof/>
                <w:webHidden/>
              </w:rPr>
              <w:instrText xml:space="preserve"> PAGEREF _Toc48560729 \h </w:instrText>
            </w:r>
            <w:r>
              <w:rPr>
                <w:noProof/>
                <w:webHidden/>
              </w:rPr>
            </w:r>
            <w:r>
              <w:rPr>
                <w:noProof/>
                <w:webHidden/>
              </w:rPr>
              <w:fldChar w:fldCharType="separate"/>
            </w:r>
            <w:r>
              <w:rPr>
                <w:noProof/>
                <w:webHidden/>
              </w:rPr>
              <w:t>34</w:t>
            </w:r>
            <w:r>
              <w:rPr>
                <w:noProof/>
                <w:webHidden/>
              </w:rPr>
              <w:fldChar w:fldCharType="end"/>
            </w:r>
          </w:hyperlink>
        </w:p>
        <w:p w:rsidR="00FA77E9" w:rsidRDefault="00FA77E9">
          <w:pPr>
            <w:pStyle w:val="TM1"/>
            <w:tabs>
              <w:tab w:val="right" w:leader="dot" w:pos="9396"/>
            </w:tabs>
            <w:rPr>
              <w:rFonts w:asciiTheme="minorHAnsi" w:eastAsiaTheme="minorEastAsia" w:hAnsiTheme="minorHAnsi" w:cstheme="minorBidi"/>
              <w:noProof/>
              <w:sz w:val="22"/>
              <w:szCs w:val="22"/>
              <w:lang w:eastAsia="fr-FR"/>
            </w:rPr>
          </w:pPr>
          <w:hyperlink w:anchor="_Toc48560730" w:history="1">
            <w:r w:rsidRPr="00201EF0">
              <w:rPr>
                <w:rStyle w:val="Lienhypertexte"/>
                <w:noProof/>
              </w:rPr>
              <w:t>Conclusion</w:t>
            </w:r>
            <w:r>
              <w:rPr>
                <w:noProof/>
                <w:webHidden/>
              </w:rPr>
              <w:tab/>
            </w:r>
            <w:r>
              <w:rPr>
                <w:noProof/>
                <w:webHidden/>
              </w:rPr>
              <w:fldChar w:fldCharType="begin"/>
            </w:r>
            <w:r>
              <w:rPr>
                <w:noProof/>
                <w:webHidden/>
              </w:rPr>
              <w:instrText xml:space="preserve"> PAGEREF _Toc48560730 \h </w:instrText>
            </w:r>
            <w:r>
              <w:rPr>
                <w:noProof/>
                <w:webHidden/>
              </w:rPr>
            </w:r>
            <w:r>
              <w:rPr>
                <w:noProof/>
                <w:webHidden/>
              </w:rPr>
              <w:fldChar w:fldCharType="separate"/>
            </w:r>
            <w:r>
              <w:rPr>
                <w:noProof/>
                <w:webHidden/>
              </w:rPr>
              <w:t>35</w:t>
            </w:r>
            <w:r>
              <w:rPr>
                <w:noProof/>
                <w:webHidden/>
              </w:rPr>
              <w:fldChar w:fldCharType="end"/>
            </w:r>
          </w:hyperlink>
        </w:p>
        <w:p w:rsidR="00FA77E9" w:rsidRDefault="00FA77E9">
          <w:pPr>
            <w:pStyle w:val="TM1"/>
            <w:tabs>
              <w:tab w:val="right" w:leader="dot" w:pos="9396"/>
            </w:tabs>
            <w:rPr>
              <w:rFonts w:asciiTheme="minorHAnsi" w:eastAsiaTheme="minorEastAsia" w:hAnsiTheme="minorHAnsi" w:cstheme="minorBidi"/>
              <w:noProof/>
              <w:sz w:val="22"/>
              <w:szCs w:val="22"/>
              <w:lang w:eastAsia="fr-FR"/>
            </w:rPr>
          </w:pPr>
          <w:hyperlink w:anchor="_Toc48560731" w:history="1">
            <w:r w:rsidRPr="00201EF0">
              <w:rPr>
                <w:rStyle w:val="Lienhypertexte"/>
                <w:noProof/>
              </w:rPr>
              <w:t>Sources</w:t>
            </w:r>
            <w:r>
              <w:rPr>
                <w:noProof/>
                <w:webHidden/>
              </w:rPr>
              <w:tab/>
            </w:r>
            <w:r>
              <w:rPr>
                <w:noProof/>
                <w:webHidden/>
              </w:rPr>
              <w:fldChar w:fldCharType="begin"/>
            </w:r>
            <w:r>
              <w:rPr>
                <w:noProof/>
                <w:webHidden/>
              </w:rPr>
              <w:instrText xml:space="preserve"> PAGEREF _Toc48560731 \h </w:instrText>
            </w:r>
            <w:r>
              <w:rPr>
                <w:noProof/>
                <w:webHidden/>
              </w:rPr>
            </w:r>
            <w:r>
              <w:rPr>
                <w:noProof/>
                <w:webHidden/>
              </w:rPr>
              <w:fldChar w:fldCharType="separate"/>
            </w:r>
            <w:r>
              <w:rPr>
                <w:noProof/>
                <w:webHidden/>
              </w:rPr>
              <w:t>36</w:t>
            </w:r>
            <w:r>
              <w:rPr>
                <w:noProof/>
                <w:webHidden/>
              </w:rPr>
              <w:fldChar w:fldCharType="end"/>
            </w:r>
          </w:hyperlink>
        </w:p>
        <w:p w:rsidR="00FA77E9" w:rsidRDefault="00FA77E9">
          <w:pPr>
            <w:pStyle w:val="TM1"/>
            <w:tabs>
              <w:tab w:val="right" w:leader="dot" w:pos="9396"/>
            </w:tabs>
            <w:rPr>
              <w:rFonts w:asciiTheme="minorHAnsi" w:eastAsiaTheme="minorEastAsia" w:hAnsiTheme="minorHAnsi" w:cstheme="minorBidi"/>
              <w:noProof/>
              <w:sz w:val="22"/>
              <w:szCs w:val="22"/>
              <w:lang w:eastAsia="fr-FR"/>
            </w:rPr>
          </w:pPr>
          <w:hyperlink w:anchor="_Toc48560732" w:history="1">
            <w:r w:rsidRPr="00201EF0">
              <w:rPr>
                <w:rStyle w:val="Lienhypertexte"/>
                <w:noProof/>
              </w:rPr>
              <w:t>VRAC</w:t>
            </w:r>
            <w:r>
              <w:rPr>
                <w:noProof/>
                <w:webHidden/>
              </w:rPr>
              <w:tab/>
            </w:r>
            <w:r>
              <w:rPr>
                <w:noProof/>
                <w:webHidden/>
              </w:rPr>
              <w:fldChar w:fldCharType="begin"/>
            </w:r>
            <w:r>
              <w:rPr>
                <w:noProof/>
                <w:webHidden/>
              </w:rPr>
              <w:instrText xml:space="preserve"> PAGEREF _Toc48560732 \h </w:instrText>
            </w:r>
            <w:r>
              <w:rPr>
                <w:noProof/>
                <w:webHidden/>
              </w:rPr>
            </w:r>
            <w:r>
              <w:rPr>
                <w:noProof/>
                <w:webHidden/>
              </w:rPr>
              <w:fldChar w:fldCharType="separate"/>
            </w:r>
            <w:r>
              <w:rPr>
                <w:noProof/>
                <w:webHidden/>
              </w:rPr>
              <w:t>36</w:t>
            </w:r>
            <w:r>
              <w:rPr>
                <w:noProof/>
                <w:webHidden/>
              </w:rPr>
              <w:fldChar w:fldCharType="end"/>
            </w:r>
          </w:hyperlink>
        </w:p>
        <w:p w:rsidR="00FA77E9" w:rsidRDefault="00FA77E9">
          <w:pPr>
            <w:pStyle w:val="TM2"/>
            <w:tabs>
              <w:tab w:val="right" w:leader="dot" w:pos="9396"/>
            </w:tabs>
            <w:rPr>
              <w:rFonts w:asciiTheme="minorHAnsi" w:eastAsiaTheme="minorEastAsia" w:hAnsiTheme="minorHAnsi" w:cstheme="minorBidi"/>
              <w:noProof/>
              <w:sz w:val="22"/>
              <w:szCs w:val="22"/>
              <w:lang w:eastAsia="fr-FR"/>
            </w:rPr>
          </w:pPr>
          <w:hyperlink w:anchor="_Toc48560733" w:history="1">
            <w:r w:rsidRPr="00201EF0">
              <w:rPr>
                <w:rStyle w:val="Lienhypertexte"/>
                <w:noProof/>
              </w:rPr>
              <w:t>Résumés de publications</w:t>
            </w:r>
            <w:r>
              <w:rPr>
                <w:noProof/>
                <w:webHidden/>
              </w:rPr>
              <w:tab/>
            </w:r>
            <w:r>
              <w:rPr>
                <w:noProof/>
                <w:webHidden/>
              </w:rPr>
              <w:fldChar w:fldCharType="begin"/>
            </w:r>
            <w:r>
              <w:rPr>
                <w:noProof/>
                <w:webHidden/>
              </w:rPr>
              <w:instrText xml:space="preserve"> PAGEREF _Toc48560733 \h </w:instrText>
            </w:r>
            <w:r>
              <w:rPr>
                <w:noProof/>
                <w:webHidden/>
              </w:rPr>
            </w:r>
            <w:r>
              <w:rPr>
                <w:noProof/>
                <w:webHidden/>
              </w:rPr>
              <w:fldChar w:fldCharType="separate"/>
            </w:r>
            <w:r>
              <w:rPr>
                <w:noProof/>
                <w:webHidden/>
              </w:rPr>
              <w:t>36</w:t>
            </w:r>
            <w:r>
              <w:rPr>
                <w:noProof/>
                <w:webHidden/>
              </w:rPr>
              <w:fldChar w:fldCharType="end"/>
            </w:r>
          </w:hyperlink>
        </w:p>
        <w:p w:rsidR="00FA77E9" w:rsidRDefault="00FA77E9">
          <w:pPr>
            <w:pStyle w:val="TM2"/>
            <w:tabs>
              <w:tab w:val="right" w:leader="dot" w:pos="9396"/>
            </w:tabs>
            <w:rPr>
              <w:rFonts w:asciiTheme="minorHAnsi" w:eastAsiaTheme="minorEastAsia" w:hAnsiTheme="minorHAnsi" w:cstheme="minorBidi"/>
              <w:noProof/>
              <w:sz w:val="22"/>
              <w:szCs w:val="22"/>
              <w:lang w:eastAsia="fr-FR"/>
            </w:rPr>
          </w:pPr>
          <w:hyperlink w:anchor="_Toc48560734" w:history="1">
            <w:r w:rsidRPr="00201EF0">
              <w:rPr>
                <w:rStyle w:val="Lienhypertexte"/>
                <w:noProof/>
              </w:rPr>
              <w:t>Autres sources</w:t>
            </w:r>
            <w:r>
              <w:rPr>
                <w:noProof/>
                <w:webHidden/>
              </w:rPr>
              <w:tab/>
            </w:r>
            <w:r>
              <w:rPr>
                <w:noProof/>
                <w:webHidden/>
              </w:rPr>
              <w:fldChar w:fldCharType="begin"/>
            </w:r>
            <w:r>
              <w:rPr>
                <w:noProof/>
                <w:webHidden/>
              </w:rPr>
              <w:instrText xml:space="preserve"> PAGEREF _Toc48560734 \h </w:instrText>
            </w:r>
            <w:r>
              <w:rPr>
                <w:noProof/>
                <w:webHidden/>
              </w:rPr>
            </w:r>
            <w:r>
              <w:rPr>
                <w:noProof/>
                <w:webHidden/>
              </w:rPr>
              <w:fldChar w:fldCharType="separate"/>
            </w:r>
            <w:r>
              <w:rPr>
                <w:noProof/>
                <w:webHidden/>
              </w:rPr>
              <w:t>37</w:t>
            </w:r>
            <w:r>
              <w:rPr>
                <w:noProof/>
                <w:webHidden/>
              </w:rPr>
              <w:fldChar w:fldCharType="end"/>
            </w:r>
          </w:hyperlink>
        </w:p>
        <w:p w:rsidR="006B61A3" w:rsidRPr="00D409AA" w:rsidRDefault="006B61A3" w:rsidP="00571BFD">
          <w:r w:rsidRPr="00D409AA">
            <w:fldChar w:fldCharType="end"/>
          </w:r>
        </w:p>
      </w:sdtContent>
    </w:sdt>
    <w:p w:rsidR="006B61A3" w:rsidRPr="00D409AA" w:rsidRDefault="006B61A3" w:rsidP="00571BFD">
      <w:pPr>
        <w:pStyle w:val="Corpsdetexte"/>
      </w:pPr>
    </w:p>
    <w:p w:rsidR="007B7C2C" w:rsidRPr="00D409AA" w:rsidRDefault="007B7C2C" w:rsidP="00571BFD">
      <w:pPr>
        <w:rPr>
          <w:rFonts w:eastAsiaTheme="majorEastAsia"/>
          <w:color w:val="4A66AC" w:themeColor="accent1"/>
          <w:sz w:val="32"/>
          <w:szCs w:val="32"/>
        </w:rPr>
      </w:pPr>
      <w:bookmarkStart w:id="2" w:name="introduction"/>
      <w:r w:rsidRPr="00D409AA">
        <w:br w:type="page"/>
      </w:r>
    </w:p>
    <w:p w:rsidR="00937E4C" w:rsidRPr="00D409AA" w:rsidRDefault="00B46F36" w:rsidP="001C6EBD">
      <w:pPr>
        <w:pStyle w:val="Titre1"/>
      </w:pPr>
      <w:bookmarkStart w:id="3" w:name="_Toc48560683"/>
      <w:r w:rsidRPr="00D409AA">
        <w:lastRenderedPageBreak/>
        <w:t>Introduction</w:t>
      </w:r>
      <w:bookmarkEnd w:id="2"/>
      <w:bookmarkEnd w:id="3"/>
    </w:p>
    <w:p w:rsidR="00937E4C" w:rsidRPr="00D409AA" w:rsidRDefault="00B46F36" w:rsidP="00571BFD">
      <w:pPr>
        <w:pStyle w:val="Titre2"/>
      </w:pPr>
      <w:bookmarkStart w:id="4" w:name="réflexion"/>
      <w:bookmarkStart w:id="5" w:name="_Toc48560684"/>
      <w:r w:rsidRPr="00D409AA">
        <w:t>Réflexion</w:t>
      </w:r>
      <w:bookmarkEnd w:id="4"/>
      <w:bookmarkEnd w:id="5"/>
    </w:p>
    <w:p w:rsidR="00937E4C" w:rsidRPr="00D409AA" w:rsidRDefault="00B46F36" w:rsidP="00571BFD">
      <w:pPr>
        <w:pStyle w:val="FirstParagraph"/>
      </w:pPr>
      <w:r w:rsidRPr="00D409AA">
        <w:t xml:space="preserve">Tout vient d’une réflexion sur la différence entre corrélation et causalité. Puisqu’une grande part de la cognition humaine est basée sur la notion de causalité, tandis que les algorithmes sont </w:t>
      </w:r>
      <w:proofErr w:type="gramStart"/>
      <w:r w:rsidRPr="00D409AA">
        <w:t>basées</w:t>
      </w:r>
      <w:proofErr w:type="gramEnd"/>
      <w:r w:rsidRPr="00D409AA">
        <w:t xml:space="preserve"> sur des corrélations, c’est une question récurrente sur les questions d’intelligence artificielle. Ce problème est parfois posé comme un des freins majeurs au développement de ces dernières (https://www.nature.com/articles/s41599-020-0494-4?source=techstories.org#Sec5).</w:t>
      </w:r>
    </w:p>
    <w:p w:rsidR="00937E4C" w:rsidRPr="00D409AA" w:rsidRDefault="00B46F36" w:rsidP="00571BFD">
      <w:pPr>
        <w:pStyle w:val="Corpsdetexte"/>
      </w:pPr>
      <w:r w:rsidRPr="00D409AA">
        <w:t>Les productions humaines qui s’appuient sur l’apprentissage automatique peuvent également subir ce biais, ne serait-ce que parce que le biais vient des données en entrée, et ce, malgré une validation croisée.</w:t>
      </w:r>
    </w:p>
    <w:p w:rsidR="00937E4C" w:rsidRPr="00D409AA" w:rsidRDefault="00B46F36" w:rsidP="00571BFD">
      <w:pPr>
        <w:pStyle w:val="Corpsdetexte"/>
      </w:pPr>
      <w:r w:rsidRPr="00D409AA">
        <w:t>Quelle réponse peut-on apporter à ce biais ?</w:t>
      </w:r>
    </w:p>
    <w:p w:rsidR="00937E4C" w:rsidRPr="00D409AA" w:rsidRDefault="00B46F36" w:rsidP="00571BFD">
      <w:pPr>
        <w:pStyle w:val="Corpsdetexte"/>
      </w:pPr>
      <w:r w:rsidRPr="00D409AA">
        <w:t>Dans le monde réel, une méthode souvent appliquée est la randomisation : couper aléatoirement un échantillon en deux, agir sur seulement l’une des moitiés, et comparer les résultats entre les deux groupes.</w:t>
      </w:r>
    </w:p>
    <w:p w:rsidR="00937E4C" w:rsidRPr="00D409AA" w:rsidRDefault="00B46F36" w:rsidP="00571BFD">
      <w:pPr>
        <w:pStyle w:val="Corpsdetexte"/>
      </w:pPr>
      <w:r w:rsidRPr="00D409AA">
        <w:t>Est-ce applicable à l’apprentissage automatique ?</w:t>
      </w:r>
    </w:p>
    <w:p w:rsidR="00937E4C" w:rsidRPr="00D409AA" w:rsidRDefault="00B46F36" w:rsidP="00571BFD">
      <w:pPr>
        <w:pStyle w:val="Corpsdetexte"/>
      </w:pPr>
      <w:r w:rsidRPr="00D409AA">
        <w:t>Il faut pour cela que l’algorithme puisse agir sur son environnement pour apprendre non seulement à partir de données initiales, mais aussi à partir du résultat de ses actions. Il s’agit justement de la définition de l’apprentissage par renforcement, un des types d’apprentissage automatique.</w:t>
      </w:r>
    </w:p>
    <w:p w:rsidR="00937E4C" w:rsidRPr="00D409AA" w:rsidRDefault="00B46F36" w:rsidP="00571BFD">
      <w:pPr>
        <w:pStyle w:val="Corpsdetexte"/>
      </w:pPr>
      <w:r w:rsidRPr="00D409AA">
        <w:t>L’apprentissage par renforcement, en agissant sur son environnement, est-il capable de différencier une corrélation d’une causalité ?</w:t>
      </w:r>
    </w:p>
    <w:p w:rsidR="00937E4C" w:rsidRPr="00D409AA" w:rsidRDefault="00B46F36" w:rsidP="00571BFD">
      <w:pPr>
        <w:pStyle w:val="Corpsdetexte"/>
      </w:pPr>
      <w:r w:rsidRPr="00D409AA">
        <w:t>On peut lister différentes situations biaisées et observer dans quelle mesure un algorithme d’apprentissage par renforcement (un agent) tombe dans ces pièges, c’est-à-dire dans quelle mesure ces biais rendent difficile pour cet agent d’atteindre son objectif.</w:t>
      </w:r>
    </w:p>
    <w:p w:rsidR="00B46F36" w:rsidRPr="00D409AA" w:rsidRDefault="00B46F36" w:rsidP="00571BFD">
      <w:pPr>
        <w:pStyle w:val="Corpsdetexte"/>
      </w:pPr>
    </w:p>
    <w:p w:rsidR="00937E4C" w:rsidRPr="00D409AA" w:rsidRDefault="00B46F36" w:rsidP="00571BFD">
      <w:pPr>
        <w:pStyle w:val="Titre2"/>
      </w:pPr>
      <w:bookmarkStart w:id="6" w:name="définitions"/>
      <w:bookmarkStart w:id="7" w:name="_Toc48560685"/>
      <w:r w:rsidRPr="00D409AA">
        <w:lastRenderedPageBreak/>
        <w:t>Définitions</w:t>
      </w:r>
      <w:bookmarkEnd w:id="6"/>
      <w:bookmarkEnd w:id="7"/>
    </w:p>
    <w:p w:rsidR="00937E4C" w:rsidRPr="00D409AA" w:rsidRDefault="00B46F36" w:rsidP="00571BFD">
      <w:pPr>
        <w:pStyle w:val="FirstParagraph"/>
      </w:pPr>
      <w:r w:rsidRPr="00D409AA">
        <w:t>Effet cigogne : confusion entre corrélation et causalité</w:t>
      </w:r>
    </w:p>
    <w:p w:rsidR="00937E4C" w:rsidRPr="00D409AA" w:rsidRDefault="00B46F36" w:rsidP="00571BFD">
      <w:pPr>
        <w:pStyle w:val="Corpsdetexte"/>
      </w:pPr>
      <w:r w:rsidRPr="00D409AA">
        <w:t>Corrélation : lien mesurable statistiquement entre deux variables.</w:t>
      </w:r>
    </w:p>
    <w:p w:rsidR="00937E4C" w:rsidRPr="00D409AA" w:rsidRDefault="00B46F36" w:rsidP="00571BFD">
      <w:pPr>
        <w:pStyle w:val="Corpsdetexte"/>
      </w:pPr>
      <w:r w:rsidRPr="00D409AA">
        <w:t>Causalité : lien de cause à effet entre deux phénomènes.</w:t>
      </w:r>
    </w:p>
    <w:p w:rsidR="00937E4C" w:rsidRPr="00D409AA" w:rsidRDefault="00B46F36" w:rsidP="00571BFD">
      <w:pPr>
        <w:pStyle w:val="Corpsdetexte"/>
      </w:pPr>
      <w:r w:rsidRPr="00D409AA">
        <w:t>Définitions issues principalement du Journal officiel n° 0285 du 09/12/2018 :</w:t>
      </w:r>
    </w:p>
    <w:p w:rsidR="00937E4C" w:rsidRPr="00D409AA" w:rsidRDefault="00B46F36" w:rsidP="00571BFD">
      <w:pPr>
        <w:pStyle w:val="Normalcentr"/>
      </w:pPr>
      <w:r w:rsidRPr="00D409AA">
        <w:t>https://www.legifrance.gouv.fr/jo_pdf.do?id=JORFTEXT000037783813</w:t>
      </w:r>
    </w:p>
    <w:p w:rsidR="00937E4C" w:rsidRPr="00D409AA" w:rsidRDefault="00B46F36" w:rsidP="00571BFD">
      <w:pPr>
        <w:pStyle w:val="FirstParagraph"/>
      </w:pPr>
      <w:r w:rsidRPr="00D409AA">
        <w:t>Apprentissage automatique : “Processus par lequel un algorithme évalue et améliore ses performances sans l’intervention d’un programmeur, en répétant son exécution sur des jeux de données jusqu’à obtenir, de manière régulière, des résultats pertinents”.</w:t>
      </w:r>
    </w:p>
    <w:p w:rsidR="00937E4C" w:rsidRPr="00D409AA" w:rsidRDefault="00B46F36" w:rsidP="00571BFD">
      <w:pPr>
        <w:pStyle w:val="Corpsdetexte"/>
      </w:pPr>
      <w:r w:rsidRPr="00D409AA">
        <w:t xml:space="preserve">Le journal officiel le traduit par “machine </w:t>
      </w:r>
      <w:proofErr w:type="spellStart"/>
      <w:r w:rsidRPr="00D409AA">
        <w:t>learning</w:t>
      </w:r>
      <w:proofErr w:type="spellEnd"/>
      <w:r w:rsidRPr="00D409AA">
        <w:t xml:space="preserve">” en anglais. Cela n’est pas certain quand on compare les fréquences de ces expressions au cours du temps avec </w:t>
      </w:r>
      <w:proofErr w:type="spellStart"/>
      <w:r w:rsidRPr="00D409AA">
        <w:t>Ngrams</w:t>
      </w:r>
      <w:proofErr w:type="spellEnd"/>
      <w:r w:rsidRPr="00D409AA">
        <w:t xml:space="preserve"> </w:t>
      </w:r>
      <w:proofErr w:type="spellStart"/>
      <w:r w:rsidRPr="00D409AA">
        <w:t>viewer</w:t>
      </w:r>
      <w:proofErr w:type="spellEnd"/>
      <w:r w:rsidRPr="00D409AA">
        <w:t>.</w:t>
      </w:r>
    </w:p>
    <w:p w:rsidR="00937E4C" w:rsidRPr="00D409AA" w:rsidRDefault="00B46F36" w:rsidP="00571BFD">
      <w:pPr>
        <w:pStyle w:val="Corpsdetexte"/>
      </w:pPr>
      <w:r w:rsidRPr="00D409AA">
        <w:t>Soit l’expression “apprentissage automatique” était porteuse d’un tout autre sens dans les années 1960, soit il s’agit de deux notions différentes avec le même nom.</w:t>
      </w:r>
    </w:p>
    <w:p w:rsidR="00937E4C" w:rsidRPr="00D409AA" w:rsidRDefault="00B46F36" w:rsidP="00571BFD">
      <w:pPr>
        <w:pStyle w:val="Corpsdetexte"/>
      </w:pPr>
      <w:r w:rsidRPr="00D409AA">
        <w:t>Apprentissage automatique dans le corpus francophone :</w:t>
      </w:r>
    </w:p>
    <w:p w:rsidR="00937E4C" w:rsidRPr="00D409AA" w:rsidRDefault="00B46F36" w:rsidP="00571BFD">
      <w:pPr>
        <w:pStyle w:val="CaptionedFigure"/>
      </w:pPr>
      <w:r w:rsidRPr="00D409AA">
        <w:rPr>
          <w:noProof/>
        </w:rPr>
        <w:drawing>
          <wp:inline distT="0" distB="0" distL="0" distR="0">
            <wp:extent cx="5334000" cy="2283281"/>
            <wp:effectExtent l="0" t="0" r="0" b="0"/>
            <wp:docPr id="1" name="Picture" descr="Fréquences de “apprentissage automatique” en français"/>
            <wp:cNvGraphicFramePr/>
            <a:graphic xmlns:a="http://schemas.openxmlformats.org/drawingml/2006/main">
              <a:graphicData uri="http://schemas.openxmlformats.org/drawingml/2006/picture">
                <pic:pic xmlns:pic="http://schemas.openxmlformats.org/drawingml/2006/picture">
                  <pic:nvPicPr>
                    <pic:cNvPr id="0" name="Picture" descr="images/frequences_aa_fr.PNG"/>
                    <pic:cNvPicPr>
                      <a:picLocks noChangeAspect="1" noChangeArrowheads="1"/>
                    </pic:cNvPicPr>
                  </pic:nvPicPr>
                  <pic:blipFill>
                    <a:blip r:embed="rId8"/>
                    <a:stretch>
                      <a:fillRect/>
                    </a:stretch>
                  </pic:blipFill>
                  <pic:spPr bwMode="auto">
                    <a:xfrm>
                      <a:off x="0" y="0"/>
                      <a:ext cx="5334000" cy="2283281"/>
                    </a:xfrm>
                    <a:prstGeom prst="rect">
                      <a:avLst/>
                    </a:prstGeom>
                    <a:noFill/>
                    <a:ln w="9525">
                      <a:noFill/>
                      <a:headEnd/>
                      <a:tailEnd/>
                    </a:ln>
                  </pic:spPr>
                </pic:pic>
              </a:graphicData>
            </a:graphic>
          </wp:inline>
        </w:drawing>
      </w:r>
    </w:p>
    <w:p w:rsidR="00937E4C" w:rsidRPr="00D409AA" w:rsidRDefault="00B46F36" w:rsidP="00571BFD">
      <w:pPr>
        <w:pStyle w:val="ImageCaption"/>
      </w:pPr>
      <w:r w:rsidRPr="00D409AA">
        <w:t>Fréquences de “apprentissage automatique” en français</w:t>
      </w:r>
    </w:p>
    <w:p w:rsidR="00937E4C" w:rsidRPr="00D409AA" w:rsidRDefault="00B46F36" w:rsidP="00571BFD">
      <w:pPr>
        <w:pStyle w:val="Corpsdetexte"/>
      </w:pPr>
      <w:r w:rsidRPr="00D409AA">
        <w:lastRenderedPageBreak/>
        <w:t xml:space="preserve">Machine </w:t>
      </w:r>
      <w:proofErr w:type="spellStart"/>
      <w:r w:rsidRPr="00D409AA">
        <w:t>learning</w:t>
      </w:r>
      <w:proofErr w:type="spellEnd"/>
      <w:r w:rsidRPr="00D409AA">
        <w:t xml:space="preserve"> dans le corpus anglophone : </w:t>
      </w:r>
      <w:r w:rsidRPr="00D409AA">
        <w:rPr>
          <w:noProof/>
        </w:rPr>
        <w:drawing>
          <wp:inline distT="0" distB="0" distL="0" distR="0">
            <wp:extent cx="5334000" cy="2228850"/>
            <wp:effectExtent l="0" t="0" r="0" b="0"/>
            <wp:docPr id="2" name="Picture" descr="Fréquences de “machine learning” en anglais"/>
            <wp:cNvGraphicFramePr/>
            <a:graphic xmlns:a="http://schemas.openxmlformats.org/drawingml/2006/main">
              <a:graphicData uri="http://schemas.openxmlformats.org/drawingml/2006/picture">
                <pic:pic xmlns:pic="http://schemas.openxmlformats.org/drawingml/2006/picture">
                  <pic:nvPicPr>
                    <pic:cNvPr id="0" name="Picture" descr="images/frequences_ml_en.PNG"/>
                    <pic:cNvPicPr>
                      <a:picLocks noChangeAspect="1" noChangeArrowheads="1"/>
                    </pic:cNvPicPr>
                  </pic:nvPicPr>
                  <pic:blipFill>
                    <a:blip r:embed="rId9"/>
                    <a:stretch>
                      <a:fillRect/>
                    </a:stretch>
                  </pic:blipFill>
                  <pic:spPr bwMode="auto">
                    <a:xfrm>
                      <a:off x="0" y="0"/>
                      <a:ext cx="5334000" cy="2228850"/>
                    </a:xfrm>
                    <a:prstGeom prst="rect">
                      <a:avLst/>
                    </a:prstGeom>
                    <a:noFill/>
                    <a:ln w="9525">
                      <a:noFill/>
                      <a:headEnd/>
                      <a:tailEnd/>
                    </a:ln>
                  </pic:spPr>
                </pic:pic>
              </a:graphicData>
            </a:graphic>
          </wp:inline>
        </w:drawing>
      </w:r>
    </w:p>
    <w:p w:rsidR="00937E4C" w:rsidRPr="00D409AA" w:rsidRDefault="00B46F36" w:rsidP="00571BFD">
      <w:pPr>
        <w:pStyle w:val="Corpsdetexte"/>
      </w:pPr>
      <w:r w:rsidRPr="00D409AA">
        <w:t>Apprentissage par renforcement : “Apprentissage automatique dans lequel un programme extérieur évalue positivement ou négativement les résultats successifs de l’algorithme, l’accumulation des résultats permettant à l’algorithme d’améliorer ses performances jusqu’à ce qu’il atteigne un objectif préalablement fixé.”</w:t>
      </w:r>
    </w:p>
    <w:p w:rsidR="00937E4C" w:rsidRPr="00D409AA" w:rsidRDefault="00B46F36" w:rsidP="00571BFD">
      <w:pPr>
        <w:pStyle w:val="Corpsdetexte"/>
      </w:pPr>
      <w:r w:rsidRPr="00D409AA">
        <w:t>Agent : algorithme d’apprentissage par renforcement.</w:t>
      </w:r>
    </w:p>
    <w:p w:rsidR="00937E4C" w:rsidRPr="00D409AA" w:rsidRDefault="00B46F36" w:rsidP="00571BFD">
      <w:pPr>
        <w:pStyle w:val="Corpsdetexte"/>
      </w:pPr>
      <w:r w:rsidRPr="00D409AA">
        <w:t xml:space="preserve">Rasoir d’Ockham : aussi appelé principe de parcimonie, est un principe de raisonnement consistant à préférer le modèle auto-suffisant le plus simple pour expliquer un phénomène. On le trouve </w:t>
      </w:r>
      <w:r w:rsidR="00571BFD" w:rsidRPr="00D409AA">
        <w:t>souvent</w:t>
      </w:r>
      <w:r w:rsidRPr="00D409AA">
        <w:t xml:space="preserve"> sous cet énoncé : “les hypothèses suffisantes les plus simples doivent être préférées”.</w:t>
      </w:r>
    </w:p>
    <w:p w:rsidR="00937E4C" w:rsidRPr="00D409AA" w:rsidRDefault="00B46F36" w:rsidP="00571BFD">
      <w:pPr>
        <w:pStyle w:val="Corpsdetexte"/>
      </w:pPr>
      <w:r w:rsidRPr="00D409AA">
        <w:t>Biais du rasoir d’Ockham : privilégier les modèles les plus simples peut éliminer une explication qui est tout aussi vraie.</w:t>
      </w:r>
    </w:p>
    <w:p w:rsidR="00937E4C" w:rsidRPr="00D409AA" w:rsidRDefault="00B46F36" w:rsidP="00571BFD">
      <w:pPr>
        <w:pStyle w:val="Corpsdetexte"/>
      </w:pPr>
      <w:r w:rsidRPr="00D409AA">
        <w:t>Biais (définition générale) : une démarche ou un procédé qui engendre des erreurs.</w:t>
      </w:r>
    </w:p>
    <w:p w:rsidR="00937E4C" w:rsidRPr="00D409AA" w:rsidRDefault="00B46F36" w:rsidP="00571BFD">
      <w:pPr>
        <w:pStyle w:val="Corpsdetexte"/>
      </w:pPr>
      <w:r w:rsidRPr="00D409AA">
        <w:t>Biais (en statistiques) : différence entre la valeur de l’espérance d’un estimateur et la valeur qu’il est censé estimer.</w:t>
      </w:r>
    </w:p>
    <w:p w:rsidR="00937E4C" w:rsidRPr="00D409AA" w:rsidRDefault="00B46F36" w:rsidP="00571BFD">
      <w:pPr>
        <w:pStyle w:val="Corpsdetexte"/>
      </w:pPr>
      <w:r w:rsidRPr="00D409AA">
        <w:t>Dilemme biais-variance : le biais diminue à mesure que la complexité du modèle s’approche de la complexité (ni plus simple ni plus complexe) que l’environnement.</w:t>
      </w:r>
    </w:p>
    <w:p w:rsidR="00F4601E" w:rsidRPr="00D409AA" w:rsidRDefault="00B46F36" w:rsidP="00571BFD">
      <w:pPr>
        <w:pStyle w:val="Corpsdetexte"/>
      </w:pPr>
      <w:r w:rsidRPr="00D409AA">
        <w:t>Inférence causale : L’inférence causale désigne le processus par lequel on peut établir une relation de causalité entre un élément et ses effets.</w:t>
      </w:r>
    </w:p>
    <w:p w:rsidR="00937E4C" w:rsidRPr="00D409AA" w:rsidRDefault="00B46F36" w:rsidP="00571BFD">
      <w:pPr>
        <w:pStyle w:val="Corpsdetexte"/>
      </w:pPr>
      <w:r w:rsidRPr="00D409AA">
        <w:t>https://fr.wikipedia.org/wiki/Inf%C3%A9rence_causale</w:t>
      </w:r>
    </w:p>
    <w:p w:rsidR="00B46F36" w:rsidRPr="00D409AA" w:rsidRDefault="00B46F36" w:rsidP="00571BFD">
      <w:pPr>
        <w:pStyle w:val="Corpsdetexte"/>
      </w:pPr>
    </w:p>
    <w:p w:rsidR="00937E4C" w:rsidRPr="00D409AA" w:rsidRDefault="00B46F36" w:rsidP="00571BFD">
      <w:pPr>
        <w:pStyle w:val="Titre3"/>
      </w:pPr>
      <w:bookmarkStart w:id="8" w:name="les-différents-cas-de-corrélation"/>
      <w:bookmarkStart w:id="9" w:name="_Toc48560686"/>
      <w:r w:rsidRPr="00D409AA">
        <w:t>Les différents cas de corrélation</w:t>
      </w:r>
      <w:bookmarkEnd w:id="8"/>
      <w:bookmarkEnd w:id="9"/>
    </w:p>
    <w:p w:rsidR="00937E4C" w:rsidRPr="00D409AA" w:rsidRDefault="00B46F36" w:rsidP="00571BFD">
      <w:pPr>
        <w:pStyle w:val="Titre4"/>
      </w:pPr>
      <w:bookmarkStart w:id="10" w:name="a-théoriques"/>
      <w:r w:rsidRPr="00D409AA">
        <w:t>a) Théoriques</w:t>
      </w:r>
      <w:bookmarkEnd w:id="10"/>
    </w:p>
    <w:p w:rsidR="00937E4C" w:rsidRPr="00D409AA" w:rsidRDefault="00B46F36" w:rsidP="00571BFD">
      <w:pPr>
        <w:pStyle w:val="FirstParagraph"/>
      </w:pPr>
      <w:r w:rsidRPr="00D409AA">
        <w:t>Sachant que A est corrélé à B, il y a plusieurs explications possibles :</w:t>
      </w:r>
    </w:p>
    <w:p w:rsidR="00937E4C" w:rsidRPr="00D409AA" w:rsidRDefault="00B46F36" w:rsidP="00571BFD">
      <w:pPr>
        <w:pStyle w:val="Paragraphedeliste"/>
        <w:numPr>
          <w:ilvl w:val="0"/>
          <w:numId w:val="2"/>
        </w:numPr>
      </w:pPr>
      <w:r w:rsidRPr="00D409AA">
        <w:t>A cause B</w:t>
      </w:r>
    </w:p>
    <w:p w:rsidR="00937E4C" w:rsidRPr="00D409AA" w:rsidRDefault="00B46F36" w:rsidP="00571BFD">
      <w:pPr>
        <w:pStyle w:val="Paragraphedeliste"/>
        <w:numPr>
          <w:ilvl w:val="0"/>
          <w:numId w:val="2"/>
        </w:numPr>
      </w:pPr>
      <w:r w:rsidRPr="00D409AA">
        <w:t>B cause A</w:t>
      </w:r>
    </w:p>
    <w:p w:rsidR="00937E4C" w:rsidRPr="00D409AA" w:rsidRDefault="00B46F36" w:rsidP="00571BFD">
      <w:pPr>
        <w:pStyle w:val="Paragraphedeliste"/>
        <w:numPr>
          <w:ilvl w:val="0"/>
          <w:numId w:val="2"/>
        </w:numPr>
      </w:pPr>
      <w:r w:rsidRPr="00D409AA">
        <w:t>A cause B et B cause A</w:t>
      </w:r>
    </w:p>
    <w:p w:rsidR="00937E4C" w:rsidRPr="00D409AA" w:rsidRDefault="00B46F36" w:rsidP="00571BFD">
      <w:pPr>
        <w:pStyle w:val="Paragraphedeliste"/>
        <w:numPr>
          <w:ilvl w:val="0"/>
          <w:numId w:val="2"/>
        </w:numPr>
      </w:pPr>
      <w:r w:rsidRPr="00D409AA">
        <w:t>C connu cause A et B</w:t>
      </w:r>
    </w:p>
    <w:p w:rsidR="00937E4C" w:rsidRPr="00D409AA" w:rsidRDefault="00B46F36" w:rsidP="00571BFD">
      <w:pPr>
        <w:pStyle w:val="Paragraphedeliste"/>
        <w:numPr>
          <w:ilvl w:val="0"/>
          <w:numId w:val="2"/>
        </w:numPr>
      </w:pPr>
      <w:r w:rsidRPr="00D409AA">
        <w:t>C inconnu cause A et B</w:t>
      </w:r>
    </w:p>
    <w:p w:rsidR="00937E4C" w:rsidRPr="00D409AA" w:rsidRDefault="00F4601E" w:rsidP="00571BFD">
      <w:pPr>
        <w:pStyle w:val="Paragraphedeliste"/>
        <w:numPr>
          <w:ilvl w:val="0"/>
          <w:numId w:val="2"/>
        </w:numPr>
      </w:pPr>
      <w:r w:rsidRPr="00D409AA">
        <w:t>Coïncidence.</w:t>
      </w:r>
    </w:p>
    <w:p w:rsidR="00937E4C" w:rsidRPr="00D409AA" w:rsidRDefault="00B46F36" w:rsidP="00571BFD">
      <w:pPr>
        <w:pStyle w:val="FirstParagraph"/>
      </w:pPr>
      <w:r w:rsidRPr="00D409AA">
        <w:t>Si on ne peut observer C, peut-on différencier le cas 5 du cas 6 ? Peut-on estimer que nos données semblent répondre à une variable supplémentaire inconnue à partir d’une certaine quantité de données permettant d’écarter l’idée d’une coïncidence ? Si oui, peut-on mesurer cette variable ? (</w:t>
      </w:r>
      <w:proofErr w:type="gramStart"/>
      <w:r w:rsidRPr="00D409AA">
        <w:t>sachant</w:t>
      </w:r>
      <w:proofErr w:type="gramEnd"/>
      <w:r w:rsidRPr="00D409AA">
        <w:t xml:space="preserve"> qu’on risque de la confondre avec le vrai bruit statistique)</w:t>
      </w:r>
    </w:p>
    <w:p w:rsidR="00B46F36" w:rsidRPr="00D409AA" w:rsidRDefault="00B46F36" w:rsidP="00571BFD">
      <w:pPr>
        <w:pStyle w:val="Corpsdetexte"/>
      </w:pPr>
    </w:p>
    <w:p w:rsidR="00937E4C" w:rsidRPr="00D409AA" w:rsidRDefault="00B46F36" w:rsidP="00571BFD">
      <w:pPr>
        <w:pStyle w:val="Titre4"/>
      </w:pPr>
      <w:bookmarkStart w:id="11" w:name="b-illustration-de-ces-cas"/>
      <w:r w:rsidRPr="00D409AA">
        <w:t>b) Illustration de ces cas</w:t>
      </w:r>
      <w:bookmarkEnd w:id="11"/>
    </w:p>
    <w:p w:rsidR="00937E4C" w:rsidRPr="00D409AA" w:rsidRDefault="00B46F36" w:rsidP="00571BFD">
      <w:pPr>
        <w:pStyle w:val="FirstParagraph"/>
      </w:pPr>
      <w:r w:rsidRPr="00D409AA">
        <w:t>Dans le cas où A, la quantité vendue, est corrélé à une variable B</w:t>
      </w:r>
    </w:p>
    <w:p w:rsidR="00937E4C" w:rsidRPr="00D409AA" w:rsidRDefault="00B46F36" w:rsidP="00571BFD">
      <w:pPr>
        <w:pStyle w:val="Paragraphedeliste"/>
        <w:numPr>
          <w:ilvl w:val="0"/>
          <w:numId w:val="2"/>
        </w:numPr>
      </w:pPr>
      <w:r w:rsidRPr="00D409AA">
        <w:t>La quantité vendue cause le résultat net</w:t>
      </w:r>
    </w:p>
    <w:p w:rsidR="00937E4C" w:rsidRPr="00D409AA" w:rsidRDefault="00B46F36" w:rsidP="00571BFD">
      <w:pPr>
        <w:pStyle w:val="Paragraphedeliste"/>
        <w:numPr>
          <w:ilvl w:val="0"/>
          <w:numId w:val="2"/>
        </w:numPr>
      </w:pPr>
      <w:r w:rsidRPr="00D409AA">
        <w:t>Le prix de vente cause la quantité vendue</w:t>
      </w:r>
    </w:p>
    <w:p w:rsidR="00937E4C" w:rsidRPr="00D409AA" w:rsidRDefault="00B46F36" w:rsidP="00571BFD">
      <w:pPr>
        <w:pStyle w:val="Paragraphedeliste"/>
        <w:numPr>
          <w:ilvl w:val="0"/>
          <w:numId w:val="2"/>
        </w:numPr>
      </w:pPr>
      <w:r w:rsidRPr="00D409AA">
        <w:t>Le nombre de ventes cause la fréquentation à venir, qui cause le nombre de ventes à venir</w:t>
      </w:r>
    </w:p>
    <w:p w:rsidR="00937E4C" w:rsidRPr="00D409AA" w:rsidRDefault="00B46F36" w:rsidP="00571BFD">
      <w:pPr>
        <w:pStyle w:val="Paragraphedeliste"/>
        <w:numPr>
          <w:ilvl w:val="0"/>
          <w:numId w:val="2"/>
        </w:numPr>
      </w:pPr>
      <w:r w:rsidRPr="00D409AA">
        <w:t>Les jours d’affluence causent la quantité vendue d’un produit et celle d’un autre produit</w:t>
      </w:r>
    </w:p>
    <w:p w:rsidR="00937E4C" w:rsidRPr="00D409AA" w:rsidRDefault="00B46F36" w:rsidP="00571BFD">
      <w:pPr>
        <w:pStyle w:val="Paragraphedeliste"/>
        <w:numPr>
          <w:ilvl w:val="0"/>
          <w:numId w:val="2"/>
        </w:numPr>
      </w:pPr>
      <w:r w:rsidRPr="00D409AA">
        <w:t>La complémentarité entre la farine et la levure cause une corrélation entre les quantités vendues de l’un et de l’autre</w:t>
      </w:r>
    </w:p>
    <w:p w:rsidR="00937E4C" w:rsidRPr="00D409AA" w:rsidRDefault="00B46F36" w:rsidP="00571BFD">
      <w:pPr>
        <w:pStyle w:val="Paragraphedeliste"/>
        <w:numPr>
          <w:ilvl w:val="0"/>
          <w:numId w:val="3"/>
        </w:numPr>
      </w:pPr>
      <w:r w:rsidRPr="00D409AA">
        <w:t>Une variable n’ayant aucun lien de causalité avec quoi que ce soit (ex</w:t>
      </w:r>
      <w:r w:rsidR="00673705" w:rsidRPr="00D409AA">
        <w:t xml:space="preserve">emple </w:t>
      </w:r>
      <w:r w:rsidRPr="00D409AA">
        <w:t>: l’horoscope des sagittaires) peut néanmoins se retrouver corrélé avec d’autres variables si on ne dispose pas d’un échantillon suffisamment grand.</w:t>
      </w:r>
    </w:p>
    <w:p w:rsidR="00B46F36" w:rsidRPr="00D409AA" w:rsidRDefault="00B46F36" w:rsidP="00571BFD"/>
    <w:p w:rsidR="00937E4C" w:rsidRPr="00D409AA" w:rsidRDefault="00B46F36" w:rsidP="00571BFD">
      <w:pPr>
        <w:pStyle w:val="Titre2"/>
      </w:pPr>
      <w:bookmarkStart w:id="12" w:name="plusieurs-approches"/>
      <w:bookmarkStart w:id="13" w:name="_Toc48560687"/>
      <w:r w:rsidRPr="00D409AA">
        <w:lastRenderedPageBreak/>
        <w:t>Plusieurs approches</w:t>
      </w:r>
      <w:bookmarkEnd w:id="12"/>
      <w:bookmarkEnd w:id="13"/>
    </w:p>
    <w:p w:rsidR="00937E4C" w:rsidRPr="00D409AA" w:rsidRDefault="00B46F36" w:rsidP="00571BFD">
      <w:pPr>
        <w:pStyle w:val="Titre3"/>
      </w:pPr>
      <w:bookmarkStart w:id="14" w:name="Xf54578d13b23e464d5520ef876a47aa13ef3513"/>
      <w:bookmarkStart w:id="15" w:name="_Toc48560688"/>
      <w:r w:rsidRPr="00D409AA">
        <w:t>Effet cigogne intrinsèque aux algorithmes</w:t>
      </w:r>
      <w:bookmarkEnd w:id="14"/>
      <w:bookmarkEnd w:id="15"/>
    </w:p>
    <w:p w:rsidR="00937E4C" w:rsidRPr="00D409AA" w:rsidRDefault="00B46F36" w:rsidP="00571BFD">
      <w:pPr>
        <w:pStyle w:val="FirstParagraph"/>
      </w:pPr>
      <w:r w:rsidRPr="00D409AA">
        <w:t>La définition formelle en statistique du terme biais, “différence entre la valeur de l’espérance d’un estimateur et la valeur qu’il est censé estimer” correspondrait à un problème de régression.</w:t>
      </w:r>
    </w:p>
    <w:p w:rsidR="00937E4C" w:rsidRPr="00D409AA" w:rsidRDefault="00B46F36" w:rsidP="00571BFD">
      <w:pPr>
        <w:pStyle w:val="Corpsdetexte"/>
      </w:pPr>
      <w:r w:rsidRPr="00D409AA">
        <w:t>Pour un algorithme d’apprentissage par renforcement, l’objectif n’est pas tant d’estimer au plus proche une variable que d’en maximiser une. Cela dit, comme les algorithmes d’apprentissage automatique utilisent des modèles statistiques, ils sont aussi sensibles à ces biais, et soumis au dilemme biais-variance.</w:t>
      </w:r>
    </w:p>
    <w:p w:rsidR="00937E4C" w:rsidRPr="00D409AA" w:rsidRDefault="00B46F36" w:rsidP="00571BFD">
      <w:pPr>
        <w:pStyle w:val="Paragraphedeliste"/>
        <w:numPr>
          <w:ilvl w:val="0"/>
          <w:numId w:val="4"/>
        </w:numPr>
      </w:pPr>
      <w:r w:rsidRPr="00D409AA">
        <w:t>Peut-on utiliser l’apprentissage par renforcement pour différencier des corrélations de causalités ? Pour prouver l’existence de causalités ?</w:t>
      </w:r>
    </w:p>
    <w:p w:rsidR="00937E4C" w:rsidRPr="00D409AA" w:rsidRDefault="00B46F36" w:rsidP="00571BFD">
      <w:pPr>
        <w:pStyle w:val="Paragraphedeliste"/>
        <w:numPr>
          <w:ilvl w:val="0"/>
          <w:numId w:val="4"/>
        </w:numPr>
      </w:pPr>
      <w:r w:rsidRPr="00D409AA">
        <w:t>Dans quelle mesure ce biais influence-t-il le résultat de prédictions basées sur l’apprentissage automatique ?</w:t>
      </w:r>
    </w:p>
    <w:p w:rsidR="00937E4C" w:rsidRPr="00D409AA" w:rsidRDefault="00B46F36" w:rsidP="00571BFD">
      <w:pPr>
        <w:pStyle w:val="Paragraphedeliste"/>
        <w:numPr>
          <w:ilvl w:val="0"/>
          <w:numId w:val="4"/>
        </w:numPr>
      </w:pPr>
      <w:r w:rsidRPr="00D409AA">
        <w:t>En cas de correction d’un modèle biaisé, avec quelle inertie les algorithmes apprennent de leurs erreurs ?</w:t>
      </w:r>
    </w:p>
    <w:p w:rsidR="00B46F36" w:rsidRPr="00D409AA" w:rsidRDefault="00B46F36" w:rsidP="00571BFD"/>
    <w:p w:rsidR="00937E4C" w:rsidRPr="00D409AA" w:rsidRDefault="00B46F36" w:rsidP="00571BFD">
      <w:pPr>
        <w:pStyle w:val="Titre3"/>
      </w:pPr>
      <w:bookmarkStart w:id="16" w:name="Xa14ec2f941e831032086555a4e39c92b080e48a"/>
      <w:bookmarkStart w:id="17" w:name="_Toc48560689"/>
      <w:r w:rsidRPr="00D409AA">
        <w:t>Biais induits par l’humain dans son utilisation de la technologie</w:t>
      </w:r>
      <w:bookmarkEnd w:id="16"/>
      <w:bookmarkEnd w:id="17"/>
    </w:p>
    <w:p w:rsidR="00937E4C" w:rsidRPr="00D409AA" w:rsidRDefault="00B46F36" w:rsidP="00571BFD">
      <w:pPr>
        <w:pStyle w:val="FirstParagraph"/>
      </w:pPr>
      <w:r w:rsidRPr="00D409AA">
        <w:t>Comme nous l’avons vu, la corrélation est une considération statistique, tandis que la causalité appartient au réel. Un algorithme d’apprentissage automatique n’a pas nécessairement besoin de la notion de causalité pour répondre à sa fonction.</w:t>
      </w:r>
    </w:p>
    <w:p w:rsidR="00B46F36" w:rsidRPr="00D409AA" w:rsidRDefault="00B46F36" w:rsidP="00571BFD">
      <w:pPr>
        <w:pStyle w:val="Corpsdetexte"/>
      </w:pPr>
      <w:r w:rsidRPr="00D409AA">
        <w:t>C’est après des décisions humaines que la solution finira par utiliser des corrélations comme causalité.</w:t>
      </w:r>
    </w:p>
    <w:p w:rsidR="00B46F36" w:rsidRPr="00D409AA" w:rsidRDefault="00B46F36" w:rsidP="00571BFD">
      <w:pPr>
        <w:pStyle w:val="Corpsdetexte"/>
      </w:pPr>
    </w:p>
    <w:p w:rsidR="00937E4C" w:rsidRPr="00D409AA" w:rsidRDefault="00B46F36" w:rsidP="00571BFD">
      <w:pPr>
        <w:pStyle w:val="Titre3"/>
      </w:pPr>
      <w:bookmarkStart w:id="18" w:name="X8a61770de8182725469fb2812001751e2a27311"/>
      <w:bookmarkStart w:id="19" w:name="_Toc48560690"/>
      <w:r w:rsidRPr="00D409AA">
        <w:t>Comparaison entre types d’apprentissage automatique</w:t>
      </w:r>
      <w:bookmarkEnd w:id="18"/>
      <w:bookmarkEnd w:id="19"/>
    </w:p>
    <w:p w:rsidR="00937E4C" w:rsidRPr="00D409AA" w:rsidRDefault="00B46F36" w:rsidP="00571BFD">
      <w:pPr>
        <w:pStyle w:val="Corpsdetexte"/>
      </w:pPr>
      <w:r w:rsidRPr="00D409AA">
        <w:t xml:space="preserve">Une approche pour isoler dans quelle mesure l’apprentissage par renforcement </w:t>
      </w:r>
      <w:r w:rsidR="00344D30" w:rsidRPr="00D409AA">
        <w:t>distingue</w:t>
      </w:r>
      <w:r w:rsidRPr="00D409AA">
        <w:t xml:space="preserve"> une corrélation d’une causalité serait de soumettre ses données d’apprentissage à un algorithme d’apprentissage automatique différent.</w:t>
      </w:r>
    </w:p>
    <w:p w:rsidR="00937E4C" w:rsidRPr="00D409AA" w:rsidRDefault="00B46F36" w:rsidP="00571BFD">
      <w:pPr>
        <w:pStyle w:val="Corpsdetexte"/>
      </w:pPr>
      <w:r w:rsidRPr="00D409AA">
        <w:lastRenderedPageBreak/>
        <w:t>Pour cela, on pourrait imaginer enregistrer toutes les expériences réalisées par un agent pour apprendre, et utiliser ensuite ces dernières pour un apprentissage supervisé.</w:t>
      </w:r>
    </w:p>
    <w:p w:rsidR="00937E4C" w:rsidRPr="00D409AA" w:rsidRDefault="00B46F36" w:rsidP="00571BFD">
      <w:pPr>
        <w:pStyle w:val="Corpsdetexte"/>
      </w:pPr>
      <w:r w:rsidRPr="00D409AA">
        <w:t>Cependant, les résultats d’une régression dépendent énormément de différents paramètres liés à l’environnement. Il est possible, lors du paramétrage de l’environnement, d’ajouter de la connaissance du contexte que l’agent n’aurait pas eu seul, voire d’ajouter des biais de cette façon.</w:t>
      </w:r>
    </w:p>
    <w:p w:rsidR="00B46F36" w:rsidRPr="00D409AA" w:rsidRDefault="00B46F36" w:rsidP="00571BFD">
      <w:pPr>
        <w:pStyle w:val="Corpsdetexte"/>
      </w:pPr>
    </w:p>
    <w:p w:rsidR="00937E4C" w:rsidRPr="00D409AA" w:rsidRDefault="00B46F36" w:rsidP="00571BFD">
      <w:pPr>
        <w:pStyle w:val="Titre3"/>
      </w:pPr>
      <w:bookmarkStart w:id="20" w:name="implémenter-une-logique-de-randomisation"/>
      <w:bookmarkStart w:id="21" w:name="_Toc48560691"/>
      <w:r w:rsidRPr="00D409AA">
        <w:t>Implémenter une logique de randomisation</w:t>
      </w:r>
      <w:bookmarkEnd w:id="20"/>
      <w:bookmarkEnd w:id="21"/>
    </w:p>
    <w:p w:rsidR="00937E4C" w:rsidRPr="00D409AA" w:rsidRDefault="00B46F36" w:rsidP="00571BFD">
      <w:pPr>
        <w:pStyle w:val="FirstParagraph"/>
      </w:pPr>
      <w:r w:rsidRPr="00D409AA">
        <w:t>Si un algorithme d’apprentissage par renforcement est soumis à des biais, peut-on appliquer une solution analogue à celle que les humains font sur le réel ?</w:t>
      </w:r>
    </w:p>
    <w:p w:rsidR="00937E4C" w:rsidRPr="00D409AA" w:rsidRDefault="00B46F36" w:rsidP="00571BFD">
      <w:pPr>
        <w:pStyle w:val="Corpsdetexte"/>
      </w:pPr>
      <w:r w:rsidRPr="00D409AA">
        <w:t>Peut-on développer un tel algorithme, ou forcer un algorithme existant à le faire ?</w:t>
      </w:r>
    </w:p>
    <w:p w:rsidR="00937E4C" w:rsidRPr="00D409AA" w:rsidRDefault="00B46F36" w:rsidP="00571BFD">
      <w:pPr>
        <w:pStyle w:val="Corpsdetexte"/>
      </w:pPr>
      <w:r w:rsidRPr="00D409AA">
        <w:t>Quel impact cela aura-t-il sur ses résultats ?</w:t>
      </w:r>
    </w:p>
    <w:p w:rsidR="00937E4C" w:rsidRPr="00D409AA" w:rsidRDefault="00B46F36" w:rsidP="00571BFD">
      <w:pPr>
        <w:pStyle w:val="Corpsdetexte"/>
      </w:pPr>
      <w:r w:rsidRPr="00D409AA">
        <w:t>L’ajout d’une randomisation devrait ralentir l’agent dans son analyse et ralentir sa progression dans les situations non biaisées.</w:t>
      </w:r>
    </w:p>
    <w:p w:rsidR="00937E4C" w:rsidRPr="00D409AA" w:rsidRDefault="00B46F36" w:rsidP="00571BFD">
      <w:pPr>
        <w:pStyle w:val="Corpsdetexte"/>
      </w:pPr>
      <w:r w:rsidRPr="00D409AA">
        <w:t>L’agent devrait également être ralenti dans une situation biaisée si les algorithmes actuels sont suffisants pour appréhender la différence entre corrélation et causalité pour les mêmes raisons.</w:t>
      </w:r>
    </w:p>
    <w:p w:rsidR="00937E4C" w:rsidRPr="00D409AA" w:rsidRDefault="00B46F36" w:rsidP="00571BFD">
      <w:pPr>
        <w:pStyle w:val="Corpsdetexte"/>
      </w:pPr>
      <w:r w:rsidRPr="00D409AA">
        <w:t>Cette expérimentation pourrait même être affinée en la combinant à une situation de causalité impliquant des paramètres que l’agent ne peut pas tous observer.</w:t>
      </w:r>
    </w:p>
    <w:p w:rsidR="00937E4C" w:rsidRPr="00D409AA" w:rsidRDefault="00B46F36" w:rsidP="00571BFD">
      <w:pPr>
        <w:pStyle w:val="Titre3"/>
      </w:pPr>
      <w:bookmarkStart w:id="22" w:name="vrac"/>
      <w:bookmarkStart w:id="23" w:name="_Toc48560692"/>
      <w:r w:rsidRPr="00D409AA">
        <w:t>Vrac</w:t>
      </w:r>
      <w:bookmarkEnd w:id="22"/>
      <w:bookmarkEnd w:id="23"/>
    </w:p>
    <w:p w:rsidR="00937E4C" w:rsidRPr="00D409AA" w:rsidRDefault="00B46F36" w:rsidP="00571BFD">
      <w:pPr>
        <w:pStyle w:val="Paragraphedeliste"/>
        <w:numPr>
          <w:ilvl w:val="0"/>
          <w:numId w:val="5"/>
        </w:numPr>
      </w:pPr>
      <w:r w:rsidRPr="00D409AA">
        <w:t xml:space="preserve">On peut imaginer ajouter des corrélations sans causalité dans l’environnement, et regarder dans quelle mesure elles perturberont l’apprentissage de l’agent </w:t>
      </w:r>
      <w:r w:rsidRPr="00D409AA">
        <w:rPr>
          <w:b/>
        </w:rPr>
        <w:t>–&gt; Commun à toutes les approches</w:t>
      </w:r>
    </w:p>
    <w:p w:rsidR="00937E4C" w:rsidRPr="00D409AA" w:rsidRDefault="00B46F36" w:rsidP="00571BFD">
      <w:pPr>
        <w:pStyle w:val="Paragraphedeliste"/>
        <w:numPr>
          <w:ilvl w:val="0"/>
          <w:numId w:val="5"/>
        </w:numPr>
      </w:pPr>
      <w:r w:rsidRPr="00D409AA">
        <w:t>Randomisation, n’est-elle pas en quelque sorte déjà faite par l’algo lors de l’exploration ?</w:t>
      </w:r>
    </w:p>
    <w:p w:rsidR="00937E4C" w:rsidRPr="00D409AA" w:rsidRDefault="00B46F36" w:rsidP="00571BFD">
      <w:pPr>
        <w:pStyle w:val="Paragraphedeliste"/>
        <w:numPr>
          <w:ilvl w:val="0"/>
          <w:numId w:val="5"/>
        </w:numPr>
      </w:pPr>
      <w:r w:rsidRPr="00D409AA">
        <w:t xml:space="preserve">Randomisation : passer de temps en temps en </w:t>
      </w:r>
      <w:proofErr w:type="spellStart"/>
      <w:r w:rsidRPr="00D409AA">
        <w:t>random</w:t>
      </w:r>
      <w:proofErr w:type="spellEnd"/>
      <w:r w:rsidRPr="00D409AA">
        <w:t xml:space="preserve"> </w:t>
      </w:r>
      <w:proofErr w:type="spellStart"/>
      <w:r w:rsidRPr="00D409AA">
        <w:t>policy</w:t>
      </w:r>
      <w:proofErr w:type="spellEnd"/>
      <w:r w:rsidRPr="00D409AA">
        <w:t xml:space="preserve"> ou en </w:t>
      </w:r>
      <w:proofErr w:type="spellStart"/>
      <w:r w:rsidRPr="00D409AA">
        <w:t>collect</w:t>
      </w:r>
      <w:proofErr w:type="spellEnd"/>
      <w:r w:rsidRPr="00D409AA">
        <w:t xml:space="preserve"> </w:t>
      </w:r>
      <w:proofErr w:type="spellStart"/>
      <w:r w:rsidRPr="00D409AA">
        <w:t>policy</w:t>
      </w:r>
      <w:proofErr w:type="spellEnd"/>
      <w:r w:rsidRPr="00D409AA">
        <w:t xml:space="preserve"> pour réduire l’inertie ? </w:t>
      </w:r>
      <w:r w:rsidRPr="00D409AA">
        <w:rPr>
          <w:b/>
        </w:rPr>
        <w:t>–&gt; trop proche de l’implémentation</w:t>
      </w:r>
    </w:p>
    <w:p w:rsidR="00937E4C" w:rsidRPr="00D409AA" w:rsidRDefault="00B46F36" w:rsidP="00571BFD">
      <w:pPr>
        <w:pStyle w:val="Paragraphedeliste"/>
        <w:numPr>
          <w:ilvl w:val="0"/>
          <w:numId w:val="5"/>
        </w:numPr>
      </w:pPr>
      <w:r w:rsidRPr="00D409AA">
        <w:t xml:space="preserve">Versus l’efficacité si on pré-entraine l’agent avec des données ayant déjà été observées puis qu’on le laisse se renforcer avec randomisation (apprentissage supervisé et par renforcement) </w:t>
      </w:r>
      <w:r w:rsidRPr="00D409AA">
        <w:rPr>
          <w:b/>
        </w:rPr>
        <w:t>–&gt; trop proche de l’implémentation</w:t>
      </w:r>
    </w:p>
    <w:p w:rsidR="00B46F36" w:rsidRPr="00D409AA" w:rsidRDefault="00B46F36" w:rsidP="00571BFD"/>
    <w:p w:rsidR="007B7C2C" w:rsidRPr="00D409AA" w:rsidRDefault="007B7C2C" w:rsidP="00571BFD">
      <w:pPr>
        <w:rPr>
          <w:rFonts w:eastAsiaTheme="majorEastAsia"/>
          <w:color w:val="4A66AC" w:themeColor="accent1"/>
          <w:sz w:val="32"/>
          <w:szCs w:val="32"/>
        </w:rPr>
      </w:pPr>
      <w:bookmarkStart w:id="24" w:name="i--revue-de-littérature"/>
      <w:r w:rsidRPr="00D409AA">
        <w:br w:type="page"/>
      </w:r>
    </w:p>
    <w:p w:rsidR="00937E4C" w:rsidRPr="00D409AA" w:rsidRDefault="00B46F36" w:rsidP="001C6EBD">
      <w:pPr>
        <w:pStyle w:val="Titre1"/>
        <w:numPr>
          <w:ilvl w:val="0"/>
          <w:numId w:val="36"/>
        </w:numPr>
      </w:pPr>
      <w:bookmarkStart w:id="25" w:name="_Toc48560693"/>
      <w:r w:rsidRPr="00D409AA">
        <w:lastRenderedPageBreak/>
        <w:t>Revue de littérature</w:t>
      </w:r>
      <w:bookmarkEnd w:id="24"/>
      <w:bookmarkEnd w:id="25"/>
    </w:p>
    <w:p w:rsidR="00D80C51" w:rsidRPr="00D409AA" w:rsidRDefault="00D80C51" w:rsidP="00571BFD">
      <w:pPr>
        <w:pStyle w:val="Corpsdetexte"/>
      </w:pPr>
      <w:bookmarkStart w:id="26" w:name="a--une-question-triviale"/>
    </w:p>
    <w:p w:rsidR="00D80C51" w:rsidRPr="00D409AA" w:rsidRDefault="00D80C51" w:rsidP="001B3358">
      <w:pPr>
        <w:pStyle w:val="Titre2"/>
        <w:numPr>
          <w:ilvl w:val="0"/>
          <w:numId w:val="37"/>
        </w:numPr>
      </w:pPr>
      <w:bookmarkStart w:id="27" w:name="b-linférence-causale-en-statistiques"/>
      <w:bookmarkStart w:id="28" w:name="_Toc48560694"/>
      <w:r w:rsidRPr="00D409AA">
        <w:t>L’inférence causale en statistiques</w:t>
      </w:r>
      <w:bookmarkEnd w:id="27"/>
      <w:bookmarkEnd w:id="28"/>
    </w:p>
    <w:p w:rsidR="00D80C51" w:rsidRPr="00D409AA" w:rsidRDefault="00D80C51" w:rsidP="00571BFD">
      <w:pPr>
        <w:pStyle w:val="FirstParagraph"/>
      </w:pPr>
      <w:r w:rsidRPr="00D409AA">
        <w:t>Des approches existent et parviennent à reconnaître statiquement les corrélations les plus susceptibles d’être des causalités à partir de données “à plat” :</w:t>
      </w:r>
    </w:p>
    <w:p w:rsidR="00D80C51" w:rsidRPr="00D409AA" w:rsidRDefault="00D80C51" w:rsidP="00571BFD">
      <w:pPr>
        <w:pStyle w:val="Corpsdetexte"/>
      </w:pPr>
      <w:r w:rsidRPr="00D409AA">
        <w:t>https://www.mitpressjournals.org/doi/full/10.1162/NECO_a_00820</w:t>
      </w:r>
    </w:p>
    <w:p w:rsidR="00D80C51" w:rsidRPr="00D409AA" w:rsidRDefault="00D80C51" w:rsidP="00571BFD">
      <w:pPr>
        <w:pStyle w:val="Corpsdetexte"/>
      </w:pPr>
      <w:r w:rsidRPr="00D409AA">
        <w:t>D’après cette méta-analyse, il y a beaucoup d’approches dans beaucoup de champs de recherche, mais pas pour l’heure d’outil commun répandu entre les disciplines.</w:t>
      </w:r>
    </w:p>
    <w:p w:rsidR="00D80C51" w:rsidRPr="00D409AA" w:rsidRDefault="00D80C51" w:rsidP="00571BFD">
      <w:pPr>
        <w:pStyle w:val="Corpsdetexte"/>
      </w:pPr>
      <w:r w:rsidRPr="00D409AA">
        <w:t>https://www.nature.com/articles/s41576-018-0020-3/</w:t>
      </w:r>
    </w:p>
    <w:p w:rsidR="00D80C51" w:rsidRPr="00D409AA" w:rsidRDefault="00D80C51" w:rsidP="00571BFD">
      <w:pPr>
        <w:pStyle w:val="Corpsdetexte"/>
      </w:pPr>
      <w:r w:rsidRPr="00D409AA">
        <w:t>Résultats prometteurs en 2020</w:t>
      </w:r>
    </w:p>
    <w:p w:rsidR="00D80C51" w:rsidRPr="00D409AA" w:rsidRDefault="00D80C51" w:rsidP="00571BFD">
      <w:pPr>
        <w:pStyle w:val="Corpsdetexte"/>
      </w:pPr>
      <w:r w:rsidRPr="00D409AA">
        <w:t>https://projecteuclid.org/euclid.ba/1580461461</w:t>
      </w:r>
    </w:p>
    <w:p w:rsidR="00571BFD" w:rsidRPr="00D409AA" w:rsidRDefault="00571BFD" w:rsidP="00571BFD">
      <w:pPr>
        <w:pStyle w:val="Corpsdetexte"/>
        <w:rPr>
          <w:color w:val="FF0000"/>
          <w:sz w:val="36"/>
          <w:szCs w:val="36"/>
        </w:rPr>
      </w:pPr>
      <w:r w:rsidRPr="00D409AA">
        <w:rPr>
          <w:color w:val="FF0000"/>
          <w:sz w:val="36"/>
          <w:szCs w:val="36"/>
        </w:rPr>
        <w:t>A DEVELOPPER</w:t>
      </w:r>
    </w:p>
    <w:p w:rsidR="00571BFD" w:rsidRDefault="00571BFD" w:rsidP="00571BFD">
      <w:pPr>
        <w:pStyle w:val="Corpsdetexte"/>
      </w:pPr>
    </w:p>
    <w:p w:rsidR="00EC14D3" w:rsidRDefault="00800501" w:rsidP="001B3358">
      <w:pPr>
        <w:pStyle w:val="Titre3"/>
        <w:numPr>
          <w:ilvl w:val="0"/>
          <w:numId w:val="38"/>
        </w:numPr>
      </w:pPr>
      <w:bookmarkStart w:id="29" w:name="_Toc48560695"/>
      <w:r>
        <w:t>Approche graphique</w:t>
      </w:r>
      <w:bookmarkEnd w:id="29"/>
    </w:p>
    <w:p w:rsidR="00EC14D3" w:rsidRDefault="00370B48" w:rsidP="00571BFD">
      <w:pPr>
        <w:pStyle w:val="Corpsdetexte"/>
      </w:pPr>
      <w:r>
        <w:t xml:space="preserve">Les relations de causalité entre des phénomènes peut être modélisée par un graphe orienté acyclique entre les </w:t>
      </w:r>
      <w:r w:rsidR="000103E2">
        <w:t>variables qui mesurent ces phénomènes</w:t>
      </w:r>
      <w:r w:rsidR="005D77D4">
        <w:t>.</w:t>
      </w:r>
    </w:p>
    <w:p w:rsidR="00C53ED2" w:rsidRDefault="00C53ED2" w:rsidP="00571BFD">
      <w:pPr>
        <w:pStyle w:val="Corpsdetexte"/>
      </w:pPr>
      <w:r w:rsidRPr="00C53ED2">
        <w:t>https://www.nature.com/articles/s41390-018-0071-3</w:t>
      </w:r>
    </w:p>
    <w:p w:rsidR="001B3358" w:rsidRDefault="001B3358" w:rsidP="001B3358">
      <w:pPr>
        <w:pStyle w:val="Titre4"/>
      </w:pPr>
      <w:r>
        <w:t>Exemple d’utilisation de l’apprentissage par renforcement pour créer le graphe de causalité</w:t>
      </w:r>
    </w:p>
    <w:p w:rsidR="006364CD" w:rsidRPr="006364CD" w:rsidRDefault="006364CD" w:rsidP="006364CD">
      <w:pPr>
        <w:pStyle w:val="Corpsdetexte"/>
      </w:pPr>
      <w:hyperlink r:id="rId10" w:history="1">
        <w:r w:rsidRPr="006364CD">
          <w:t>https://arxiv.org/abs/1906.04477</w:t>
        </w:r>
      </w:hyperlink>
      <w:r w:rsidRPr="006364CD">
        <w:t xml:space="preserve"> </w:t>
      </w:r>
    </w:p>
    <w:p w:rsidR="006364CD" w:rsidRDefault="006364CD" w:rsidP="00571BFD">
      <w:pPr>
        <w:pStyle w:val="Corpsdetexte"/>
      </w:pPr>
    </w:p>
    <w:p w:rsidR="00EC14D3" w:rsidRPr="00D409AA" w:rsidRDefault="00EC14D3" w:rsidP="00571BFD">
      <w:pPr>
        <w:pStyle w:val="Corpsdetexte"/>
      </w:pPr>
    </w:p>
    <w:p w:rsidR="00937E4C" w:rsidRPr="00D409AA" w:rsidRDefault="00B46F36" w:rsidP="00676C69">
      <w:pPr>
        <w:pStyle w:val="Titre2"/>
        <w:numPr>
          <w:ilvl w:val="0"/>
          <w:numId w:val="37"/>
        </w:numPr>
      </w:pPr>
      <w:bookmarkStart w:id="30" w:name="_Toc48560696"/>
      <w:r w:rsidRPr="00D409AA">
        <w:lastRenderedPageBreak/>
        <w:t>Une question triviale</w:t>
      </w:r>
      <w:bookmarkEnd w:id="26"/>
      <w:r w:rsidR="00FA5B74" w:rsidRPr="00D409AA">
        <w:t xml:space="preserve"> dans le cas de l’apprentissage automatique ?</w:t>
      </w:r>
      <w:bookmarkEnd w:id="30"/>
    </w:p>
    <w:p w:rsidR="00937E4C" w:rsidRPr="00D409AA" w:rsidRDefault="00B46F36" w:rsidP="00571BFD">
      <w:pPr>
        <w:pStyle w:val="FirstParagraph"/>
      </w:pPr>
      <w:r w:rsidRPr="00D409AA">
        <w:t>La question de confusion entre corrélation et causalité dans le cas de l’apprentissage automatique peut être considérée comme triviale du point de vue des algorithmes. En effet, ceux-ci ne sont pas basés sur les causalités, qui sont des phénomènes réels, seulement des corrélations, qui sont des liens statistiques. Selon cette considération, c’est au moment où ces algorithmes sont utilisés au sein d’une application que l’intelligence humaine (des développeurs, des analystes) va biaiser la situation.</w:t>
      </w:r>
    </w:p>
    <w:p w:rsidR="00937E4C" w:rsidRPr="00D409AA" w:rsidRDefault="00B46F36" w:rsidP="00571BFD">
      <w:pPr>
        <w:pStyle w:val="Corpsdetexte"/>
      </w:pPr>
      <w:r w:rsidRPr="00D409AA">
        <w:t>Cependant, il convient d’analyser ceci de façon spécifique face à différentes approches de l’apprentissage automatique.</w:t>
      </w:r>
    </w:p>
    <w:p w:rsidR="00B46F36" w:rsidRPr="00D409AA" w:rsidRDefault="00B46F36" w:rsidP="00571BFD">
      <w:pPr>
        <w:pStyle w:val="Corpsdetexte"/>
      </w:pPr>
    </w:p>
    <w:p w:rsidR="00937E4C" w:rsidRPr="00D409AA" w:rsidRDefault="00B46F36" w:rsidP="00676C69">
      <w:pPr>
        <w:pStyle w:val="Titre3"/>
        <w:numPr>
          <w:ilvl w:val="0"/>
          <w:numId w:val="39"/>
        </w:numPr>
      </w:pPr>
      <w:bookmarkStart w:id="31" w:name="Xe7fcee5661f5cd484389db7f112477f000819a4"/>
      <w:bookmarkStart w:id="32" w:name="_Toc48560697"/>
      <w:r w:rsidRPr="00D409AA">
        <w:t>Réduction de biais dans l’apprentissage automatique</w:t>
      </w:r>
      <w:bookmarkEnd w:id="31"/>
      <w:bookmarkEnd w:id="32"/>
    </w:p>
    <w:p w:rsidR="00937E4C" w:rsidRPr="00D409AA" w:rsidRDefault="00B46F36" w:rsidP="00571BFD">
      <w:pPr>
        <w:pStyle w:val="FirstParagraph"/>
      </w:pPr>
      <w:r w:rsidRPr="00D409AA">
        <w:t>Une grande partie des biais peuvent être réduits par une validation croisée :</w:t>
      </w:r>
    </w:p>
    <w:p w:rsidR="00937E4C" w:rsidRPr="00D409AA" w:rsidRDefault="00B46F36" w:rsidP="00571BFD">
      <w:pPr>
        <w:pStyle w:val="Paragraphedeliste"/>
        <w:numPr>
          <w:ilvl w:val="0"/>
          <w:numId w:val="6"/>
        </w:numPr>
      </w:pPr>
      <w:r w:rsidRPr="00D409AA">
        <w:t>Couper l’échantillon en deux de façon aléatoire</w:t>
      </w:r>
    </w:p>
    <w:p w:rsidR="00937E4C" w:rsidRPr="00D409AA" w:rsidRDefault="00B46F36" w:rsidP="00571BFD">
      <w:pPr>
        <w:pStyle w:val="Paragraphedeliste"/>
        <w:numPr>
          <w:ilvl w:val="0"/>
          <w:numId w:val="6"/>
        </w:numPr>
      </w:pPr>
      <w:r w:rsidRPr="00D409AA">
        <w:t>Apprendre à partir d’une partie des données</w:t>
      </w:r>
    </w:p>
    <w:p w:rsidR="00937E4C" w:rsidRPr="00D409AA" w:rsidRDefault="00B46F36" w:rsidP="00571BFD">
      <w:pPr>
        <w:pStyle w:val="Paragraphedeliste"/>
        <w:numPr>
          <w:ilvl w:val="0"/>
          <w:numId w:val="6"/>
        </w:numPr>
      </w:pPr>
      <w:r w:rsidRPr="00D409AA">
        <w:t>Vérifier la qualité de l’apprentissage en regardant dans quelle mesure le modèle se trompe sur les données restantes.</w:t>
      </w:r>
    </w:p>
    <w:p w:rsidR="00937E4C" w:rsidRPr="00D409AA" w:rsidRDefault="00B46F36" w:rsidP="00571BFD">
      <w:pPr>
        <w:pStyle w:val="FirstParagraph"/>
      </w:pPr>
      <w:r w:rsidRPr="00D409AA">
        <w:t>Une autre part des biais dépend directement de la qualité des données en entrée. Si les données sont elles-mêmes non représentatives de la situation, une validation croisée ne résoudra pas le problème.</w:t>
      </w:r>
    </w:p>
    <w:p w:rsidR="00937E4C" w:rsidRPr="00D409AA" w:rsidRDefault="00B46F36" w:rsidP="00571BFD">
      <w:pPr>
        <w:pStyle w:val="Corpsdetexte"/>
      </w:pPr>
      <w:r w:rsidRPr="00D409AA">
        <w:t>Le cas de la causalité</w:t>
      </w:r>
    </w:p>
    <w:p w:rsidR="00937E4C" w:rsidRPr="00D409AA" w:rsidRDefault="00B46F36" w:rsidP="00571BFD">
      <w:pPr>
        <w:pStyle w:val="Corpsdetexte"/>
      </w:pPr>
      <w:r w:rsidRPr="00D409AA">
        <w:t>Dans le cas où confusion entre corrélation et causalité il y a, ça n’est pas au niveau des algorithmes d’apprentissage automatique, qui n’étudient que les corrélations. C’est lors de l’utilisation de ces algorithmes qu’il peut y avoir confusion.</w:t>
      </w:r>
    </w:p>
    <w:p w:rsidR="00937E4C" w:rsidRPr="00D409AA" w:rsidRDefault="00B46F36" w:rsidP="00571BFD">
      <w:pPr>
        <w:pStyle w:val="Corpsdetexte"/>
      </w:pPr>
      <w:r w:rsidRPr="00D409AA">
        <w:t>Puisque les modèles consistent à mesurer les corrélations entre toutes les variables afin d’en estimer une à partir des autres, il suffit que certaines variables soient corrélées avec celle à estimer pour biaiser les résultats. Pour combattre ce biais, il faut qu’un être humain analyse le contexte pour déterminer s’il y a causalité entre les variables.</w:t>
      </w:r>
    </w:p>
    <w:p w:rsidR="00B46F36" w:rsidRPr="00D409AA" w:rsidRDefault="00B46F36" w:rsidP="00571BFD">
      <w:pPr>
        <w:pStyle w:val="Corpsdetexte"/>
      </w:pPr>
    </w:p>
    <w:p w:rsidR="00937E4C" w:rsidRPr="00D409AA" w:rsidRDefault="00B46F36" w:rsidP="00676C69">
      <w:pPr>
        <w:pStyle w:val="Titre3"/>
        <w:numPr>
          <w:ilvl w:val="0"/>
          <w:numId w:val="39"/>
        </w:numPr>
      </w:pPr>
      <w:bookmarkStart w:id="33" w:name="Xf9ad110c2bc3e1ad27f7847ade57626d74108db"/>
      <w:bookmarkStart w:id="34" w:name="_Toc48560698"/>
      <w:r w:rsidRPr="00D409AA">
        <w:t>Dans le cas de l’apprentissage par renforcement</w:t>
      </w:r>
      <w:bookmarkEnd w:id="33"/>
      <w:bookmarkEnd w:id="34"/>
    </w:p>
    <w:p w:rsidR="00937E4C" w:rsidRPr="00D409AA" w:rsidRDefault="00B46F36" w:rsidP="00571BFD">
      <w:pPr>
        <w:pStyle w:val="FirstParagraph"/>
      </w:pPr>
      <w:r w:rsidRPr="00D409AA">
        <w:t>Si le cas de la régression semblait trivial, c’est peut-être parce que l’algorithme n’a pas l’occasion d’interagir avec son environnement pour tester ce qui est une corrélation et ce qui est une causalité.</w:t>
      </w:r>
    </w:p>
    <w:p w:rsidR="00937E4C" w:rsidRPr="00D409AA" w:rsidRDefault="00B46F36" w:rsidP="00571BFD">
      <w:pPr>
        <w:pStyle w:val="Corpsdetexte"/>
      </w:pPr>
      <w:r w:rsidRPr="00D409AA">
        <w:t>Cependant, peut-on utiliser des algorithmes d’apprentissage par renforcement pour trouver/prouver des relations de causalité entre des variables ?</w:t>
      </w:r>
    </w:p>
    <w:p w:rsidR="00937E4C" w:rsidRDefault="00B46F36" w:rsidP="00571BFD">
      <w:pPr>
        <w:pStyle w:val="Corpsdetexte"/>
      </w:pPr>
      <w:r w:rsidRPr="00D409AA">
        <w:t>Pour les variables de ses actions, on peut se dire que oui : il suffit de le laisser agir pour qu’il fasse ou non varier les autres observations et la récompense.</w:t>
      </w:r>
    </w:p>
    <w:p w:rsidR="006364CD" w:rsidRDefault="006364CD" w:rsidP="00571BFD">
      <w:pPr>
        <w:pStyle w:val="Corpsdetexte"/>
      </w:pPr>
      <w:hyperlink r:id="rId11" w:history="1">
        <w:r w:rsidRPr="00D409AA">
          <w:rPr>
            <w:rStyle w:val="Lienhypertexte"/>
          </w:rPr>
          <w:t>https://arxiv.org/abs/1905.10958</w:t>
        </w:r>
      </w:hyperlink>
    </w:p>
    <w:p w:rsidR="000002BF" w:rsidRPr="000002BF" w:rsidRDefault="000002BF" w:rsidP="00571BFD">
      <w:pPr>
        <w:pStyle w:val="Corpsdetexte"/>
        <w:rPr>
          <w:b/>
          <w:bCs/>
          <w:color w:val="FF0000"/>
          <w:sz w:val="40"/>
          <w:szCs w:val="40"/>
        </w:rPr>
      </w:pPr>
      <w:r w:rsidRPr="000002BF">
        <w:rPr>
          <w:b/>
          <w:bCs/>
          <w:color w:val="FF0000"/>
          <w:sz w:val="40"/>
          <w:szCs w:val="40"/>
        </w:rPr>
        <w:t>UTILISER ET CITER</w:t>
      </w:r>
    </w:p>
    <w:p w:rsidR="00937E4C" w:rsidRPr="00D409AA" w:rsidRDefault="00B46F36" w:rsidP="00571BFD">
      <w:pPr>
        <w:pStyle w:val="Corpsdetexte"/>
      </w:pPr>
      <w:r w:rsidRPr="00D409AA">
        <w:t>Cependant, si la récompense augmente et que les observations évoluent de façon linéaire au fil du temps, cela ne prouve pas forcément que les actions font s’améliorer la récompense. Il est possible que la seule relation de causalité soit non pas entre les actions d’un côté, la récompense et les observations de l’autre, mais entre le temps et ces dernières.</w:t>
      </w:r>
    </w:p>
    <w:p w:rsidR="00937E4C" w:rsidRPr="00D409AA" w:rsidRDefault="00B46F36" w:rsidP="00571BFD">
      <w:pPr>
        <w:pStyle w:val="Corpsdetexte"/>
      </w:pPr>
      <w:r w:rsidRPr="00D409AA">
        <w:t>On peut d’ailleurs différencier trois types de variables qui construisent la réalité avec laquelle interagit un agent :</w:t>
      </w:r>
    </w:p>
    <w:p w:rsidR="00937E4C" w:rsidRPr="00D409AA" w:rsidRDefault="000C5E44" w:rsidP="00571BFD">
      <w:pPr>
        <w:pStyle w:val="Paragraphedeliste"/>
        <w:numPr>
          <w:ilvl w:val="0"/>
          <w:numId w:val="7"/>
        </w:numPr>
      </w:pPr>
      <w:r>
        <w:t>L</w:t>
      </w:r>
      <w:r w:rsidR="00B46F36" w:rsidRPr="00D409AA">
        <w:t>es données intrinsèques à l’environnement (une partie des observations)</w:t>
      </w:r>
    </w:p>
    <w:p w:rsidR="00937E4C" w:rsidRPr="00D409AA" w:rsidRDefault="000C5E44" w:rsidP="00571BFD">
      <w:pPr>
        <w:pStyle w:val="Paragraphedeliste"/>
        <w:numPr>
          <w:ilvl w:val="0"/>
          <w:numId w:val="7"/>
        </w:numPr>
      </w:pPr>
      <w:r>
        <w:t>L</w:t>
      </w:r>
      <w:r w:rsidR="00B46F36" w:rsidRPr="00D409AA">
        <w:t>es entrées (les actions de l’agent sur l’environnement)</w:t>
      </w:r>
    </w:p>
    <w:p w:rsidR="00937E4C" w:rsidRPr="00D409AA" w:rsidRDefault="00B46F36" w:rsidP="00571BFD">
      <w:pPr>
        <w:pStyle w:val="Paragraphedeliste"/>
        <w:numPr>
          <w:ilvl w:val="0"/>
          <w:numId w:val="7"/>
        </w:numPr>
      </w:pPr>
      <w:r w:rsidRPr="00D409AA">
        <w:t>Les sorties issues des actions sur l’environnement (la récompense et une partie des observations).</w:t>
      </w:r>
    </w:p>
    <w:p w:rsidR="00937E4C" w:rsidRPr="00D409AA" w:rsidRDefault="00B46F36" w:rsidP="00571BFD">
      <w:pPr>
        <w:pStyle w:val="FirstParagraph"/>
      </w:pPr>
      <w:r w:rsidRPr="00D409AA">
        <w:t>Au sein des librairies que nous utiliserons, ces variables sont découpées de la sorte :</w:t>
      </w:r>
    </w:p>
    <w:p w:rsidR="00937E4C" w:rsidRPr="00D409AA" w:rsidRDefault="00B46F36" w:rsidP="00571BFD">
      <w:pPr>
        <w:pStyle w:val="Paragraphedeliste"/>
        <w:numPr>
          <w:ilvl w:val="0"/>
          <w:numId w:val="8"/>
        </w:numPr>
      </w:pPr>
      <w:r w:rsidRPr="00D409AA">
        <w:t>Les observations (qu’elles dépendent des actions de l’agent ou non)</w:t>
      </w:r>
    </w:p>
    <w:p w:rsidR="00937E4C" w:rsidRPr="00D409AA" w:rsidRDefault="00B46F36" w:rsidP="00571BFD">
      <w:pPr>
        <w:pStyle w:val="Paragraphedeliste"/>
        <w:numPr>
          <w:ilvl w:val="0"/>
          <w:numId w:val="8"/>
        </w:numPr>
      </w:pPr>
      <w:r w:rsidRPr="00D409AA">
        <w:t>Les actions (les décisions prises par l’agent)</w:t>
      </w:r>
    </w:p>
    <w:p w:rsidR="00937E4C" w:rsidRPr="00D409AA" w:rsidRDefault="00B46F36" w:rsidP="00571BFD">
      <w:pPr>
        <w:pStyle w:val="Paragraphedeliste"/>
        <w:numPr>
          <w:ilvl w:val="0"/>
          <w:numId w:val="8"/>
        </w:numPr>
      </w:pPr>
      <w:r w:rsidRPr="00D409AA">
        <w:t>La récompense (ce que l’agent doit maximiser).</w:t>
      </w:r>
    </w:p>
    <w:p w:rsidR="00937E4C" w:rsidRPr="00D409AA" w:rsidRDefault="00B46F36" w:rsidP="00571BFD">
      <w:pPr>
        <w:pStyle w:val="FirstParagraph"/>
      </w:pPr>
      <w:r w:rsidRPr="00D409AA">
        <w:lastRenderedPageBreak/>
        <w:t>Ainsi, contrairement au cas d’une régression, il est déterminé dès le départ sur quoi l’agent peut agir. L’agent ne peut pas vérifier l’existence de causalité entre deux variables qui ne dépendent pas de lui.</w:t>
      </w:r>
    </w:p>
    <w:p w:rsidR="00937E4C" w:rsidRPr="00D409AA" w:rsidRDefault="00B46F36" w:rsidP="00571BFD">
      <w:pPr>
        <w:pStyle w:val="Corpsdetexte"/>
      </w:pPr>
      <w:r w:rsidRPr="00D409AA">
        <w:t>On pourrait se dire que l’algorithme explorera l’environnement à sa disposition pour maximiser sa récompense indépendamment de toute notion de toute notion de causalité. Cependant, il reste possible d’expérimenter si et dans quelle mesure l’algorithme tombe dans des biais.</w:t>
      </w:r>
    </w:p>
    <w:p w:rsidR="00B46F36" w:rsidRPr="00D409AA" w:rsidRDefault="00B46F36" w:rsidP="00571BFD">
      <w:pPr>
        <w:pStyle w:val="Corpsdetexte"/>
      </w:pPr>
    </w:p>
    <w:p w:rsidR="00937E4C" w:rsidRPr="00D409AA" w:rsidRDefault="00B46F36" w:rsidP="00676C69">
      <w:pPr>
        <w:pStyle w:val="Titre3"/>
        <w:numPr>
          <w:ilvl w:val="0"/>
          <w:numId w:val="39"/>
        </w:numPr>
      </w:pPr>
      <w:bookmarkStart w:id="35" w:name="d-exemples-réels-de-logiciels-biaisés"/>
      <w:bookmarkStart w:id="36" w:name="_Toc48560699"/>
      <w:r w:rsidRPr="00D409AA">
        <w:t>Exemples réels de logiciels biaisés</w:t>
      </w:r>
      <w:bookmarkEnd w:id="35"/>
      <w:bookmarkEnd w:id="36"/>
    </w:p>
    <w:p w:rsidR="00937E4C" w:rsidRPr="00D409AA" w:rsidRDefault="00B46F36" w:rsidP="00571BFD">
      <w:pPr>
        <w:pStyle w:val="FirstParagraph"/>
      </w:pPr>
      <w:r w:rsidRPr="00D409AA">
        <w:t>Dans le cas de l’application de sélection de CV d’Amazon qui défavorisait les profils féminins, l’erreur vient du fait qu’on ait utilisé des données biaisées (des recrutements ayant eu lieu durant 10 années).</w:t>
      </w:r>
    </w:p>
    <w:p w:rsidR="00937E4C" w:rsidRPr="00D409AA" w:rsidRDefault="00B46F36" w:rsidP="00571BFD">
      <w:pPr>
        <w:pStyle w:val="Corpsdetexte"/>
      </w:pPr>
      <w:r w:rsidRPr="00D409AA">
        <w:t>Derrière l’expression “l’application défavorise les profils féminins”, on pourrait comprendre “l’algorithme suppose qu’il y a une causalité entre le genre d’un individu et ses compétences”. Or, il s’agit davantage de “l’algorithme observe une corrélation entre le genre des individus et leur proportion au sein des recrutements à laquelle il lui a été demandé de correspondre”.</w:t>
      </w:r>
    </w:p>
    <w:p w:rsidR="00937E4C" w:rsidRPr="00D409AA" w:rsidRDefault="00B46F36" w:rsidP="00571BFD">
      <w:pPr>
        <w:pStyle w:val="Corpsdetexte"/>
      </w:pPr>
      <w:r w:rsidRPr="00D409AA">
        <w:t>Le problème n’est donc pas intrinsèque à l’algorithme mais dû aux données en entrée, et à la décision de partir de ces données pour obtenir ce résultat. Il s’agit d’un biais présent dans les données d’apprentissage, ainsi que d’une erreur humaine de confusion entre corrélation et causalité, les concepteurs ayant supposé que les choix de recrutement passés étaient des décisions sinon optimales, au moins de bons exemples vers lesquels tendre, alors que ces choix étaient marqués d’erreurs humaines.</w:t>
      </w:r>
    </w:p>
    <w:p w:rsidR="00676C69" w:rsidRDefault="00676C69" w:rsidP="00571BFD">
      <w:pPr>
        <w:pStyle w:val="Titre2"/>
      </w:pPr>
      <w:bookmarkStart w:id="37" w:name="X4273b57a35a0130261daf424625d40b825eb481"/>
    </w:p>
    <w:p w:rsidR="00937E4C" w:rsidRPr="00D409AA" w:rsidRDefault="00B46F36" w:rsidP="00676C69">
      <w:pPr>
        <w:pStyle w:val="Titre2"/>
        <w:numPr>
          <w:ilvl w:val="0"/>
          <w:numId w:val="37"/>
        </w:numPr>
      </w:pPr>
      <w:bookmarkStart w:id="38" w:name="_Toc48560700"/>
      <w:r w:rsidRPr="00D409AA">
        <w:t>Exemples de biais</w:t>
      </w:r>
      <w:r w:rsidR="00860DDD" w:rsidRPr="00D409AA">
        <w:t xml:space="preserve"> possibles</w:t>
      </w:r>
      <w:r w:rsidRPr="00D409AA">
        <w:t xml:space="preserve"> dans l’apprentissage </w:t>
      </w:r>
      <w:bookmarkEnd w:id="37"/>
      <w:r w:rsidR="00471115" w:rsidRPr="00D409AA">
        <w:t>par renforcement</w:t>
      </w:r>
      <w:bookmarkEnd w:id="38"/>
    </w:p>
    <w:p w:rsidR="00937E4C" w:rsidRPr="00D409AA" w:rsidRDefault="00B46F36" w:rsidP="00676C69">
      <w:pPr>
        <w:pStyle w:val="Titre3"/>
        <w:numPr>
          <w:ilvl w:val="0"/>
          <w:numId w:val="40"/>
        </w:numPr>
      </w:pPr>
      <w:bookmarkStart w:id="39" w:name="a-biais-induits-au-sein-des-algorithmes"/>
      <w:bookmarkStart w:id="40" w:name="_Toc48560701"/>
      <w:r w:rsidRPr="00D409AA">
        <w:t>Biais induits au sein des algorithmes</w:t>
      </w:r>
      <w:bookmarkEnd w:id="39"/>
      <w:bookmarkEnd w:id="40"/>
    </w:p>
    <w:p w:rsidR="00937E4C" w:rsidRPr="00D409AA" w:rsidRDefault="00B46F36" w:rsidP="00571BFD">
      <w:pPr>
        <w:pStyle w:val="Normalcentr"/>
      </w:pPr>
      <w:r w:rsidRPr="00D409AA">
        <w:t>https://arxiv.org/pdf/1907.02908.pdf</w:t>
      </w:r>
    </w:p>
    <w:p w:rsidR="00937E4C" w:rsidRPr="00D409AA" w:rsidRDefault="00B46F36" w:rsidP="00571BFD">
      <w:pPr>
        <w:pStyle w:val="FirstParagraph"/>
      </w:pPr>
      <w:r w:rsidRPr="00D409AA">
        <w:lastRenderedPageBreak/>
        <w:t>Quand un agent est développé pour répondre à un besoin spécifique, on peut être tenté de le paramétrer via des connaissances préexistantes afin d’améliorer ses résultats. Cela peut causer des erreurs supplémentaires, en plus de rendre l’algorithme moins généralisable.</w:t>
      </w:r>
    </w:p>
    <w:p w:rsidR="00B46F36" w:rsidRPr="00D409AA" w:rsidRDefault="00B46F36" w:rsidP="00571BFD">
      <w:pPr>
        <w:pStyle w:val="Corpsdetexte"/>
      </w:pPr>
    </w:p>
    <w:p w:rsidR="00937E4C" w:rsidRPr="00D409AA" w:rsidRDefault="00B46F36" w:rsidP="00571BFD">
      <w:pPr>
        <w:pStyle w:val="Titre4"/>
      </w:pPr>
      <w:bookmarkStart w:id="41" w:name="Xed1250c67731f134fed01eee1ab08aee5de1aa5"/>
      <w:r w:rsidRPr="00D409AA">
        <w:t>Exemple de ce problème dans notre expérimentation</w:t>
      </w:r>
      <w:bookmarkEnd w:id="41"/>
    </w:p>
    <w:p w:rsidR="00937E4C" w:rsidRPr="00D409AA" w:rsidRDefault="00B46F36" w:rsidP="00571BFD">
      <w:pPr>
        <w:pStyle w:val="FirstParagraph"/>
      </w:pPr>
      <w:r w:rsidRPr="00D409AA">
        <w:t>Si notre agent doit acheter des marchandises puis les vendre, avec comme récompense la marge sur coûts variables.</w:t>
      </w:r>
    </w:p>
    <w:p w:rsidR="00937E4C" w:rsidRPr="00D409AA" w:rsidRDefault="00B46F36" w:rsidP="00571BFD">
      <w:pPr>
        <w:pStyle w:val="Corpsdetexte"/>
      </w:pPr>
      <w:r w:rsidRPr="00D409AA">
        <w:t>Pour lui éviter d’essayer des cas triviaux et a priori contreproductifs, on serait tenté de le paramétrer de telle sorte qu’il ne fixe jamais de prix de vente inférieur au prix d’achat. Ce qui serait une bonne idée sans compter que :</w:t>
      </w:r>
    </w:p>
    <w:p w:rsidR="00937E4C" w:rsidRPr="00D409AA" w:rsidRDefault="00B46F36" w:rsidP="00571BFD">
      <w:pPr>
        <w:pStyle w:val="Paragraphedeliste"/>
        <w:numPr>
          <w:ilvl w:val="0"/>
          <w:numId w:val="9"/>
        </w:numPr>
      </w:pPr>
      <w:r w:rsidRPr="00D409AA">
        <w:t>Un produit d’appel peut être vendu à perte et pourtant améliorer le revenu global</w:t>
      </w:r>
    </w:p>
    <w:p w:rsidR="00937E4C" w:rsidRPr="00D409AA" w:rsidRDefault="00B46F36" w:rsidP="00571BFD">
      <w:pPr>
        <w:pStyle w:val="Paragraphedeliste"/>
        <w:numPr>
          <w:ilvl w:val="0"/>
          <w:numId w:val="9"/>
        </w:numPr>
      </w:pPr>
      <w:r w:rsidRPr="00D409AA">
        <w:t>Si l’agent doit gérer ses stocks, il peut arriver qu’il doive vendre à perte pour déstocker (ex: péremption)</w:t>
      </w:r>
    </w:p>
    <w:p w:rsidR="00937E4C" w:rsidRPr="00D409AA" w:rsidRDefault="00B46F36" w:rsidP="00571BFD">
      <w:pPr>
        <w:pStyle w:val="Paragraphedeliste"/>
        <w:numPr>
          <w:ilvl w:val="0"/>
          <w:numId w:val="9"/>
        </w:numPr>
      </w:pPr>
      <w:r w:rsidRPr="00D409AA">
        <w:t>Vendre ou acheter à perte peut parfois être une obligation légale</w:t>
      </w:r>
    </w:p>
    <w:p w:rsidR="00937E4C" w:rsidRPr="00D409AA" w:rsidRDefault="00B46F36" w:rsidP="00571BFD">
      <w:pPr>
        <w:pStyle w:val="Paragraphedeliste"/>
        <w:numPr>
          <w:ilvl w:val="0"/>
          <w:numId w:val="9"/>
        </w:numPr>
      </w:pPr>
      <w:r w:rsidRPr="00D409AA">
        <w:t>Exemple : EDF qui achète à un prix plancher l’électricité issue d’énergies renouvelables sur le marché à terme de l’électricité.</w:t>
      </w:r>
    </w:p>
    <w:p w:rsidR="00B46F36" w:rsidRPr="00D409AA" w:rsidRDefault="00B46F36" w:rsidP="00571BFD"/>
    <w:p w:rsidR="00937E4C" w:rsidRPr="00D409AA" w:rsidRDefault="00B46F36" w:rsidP="00676C69">
      <w:pPr>
        <w:pStyle w:val="Titre3"/>
        <w:numPr>
          <w:ilvl w:val="0"/>
          <w:numId w:val="40"/>
        </w:numPr>
      </w:pPr>
      <w:bookmarkStart w:id="42" w:name="b-coïncidence"/>
      <w:bookmarkStart w:id="43" w:name="_Toc48560702"/>
      <w:r w:rsidRPr="00D409AA">
        <w:t>Coïncidence</w:t>
      </w:r>
      <w:bookmarkEnd w:id="42"/>
      <w:bookmarkEnd w:id="43"/>
    </w:p>
    <w:p w:rsidR="00937E4C" w:rsidRPr="00D409AA" w:rsidRDefault="00B46F36" w:rsidP="00571BFD">
      <w:pPr>
        <w:pStyle w:val="FirstParagraph"/>
      </w:pPr>
      <w:r w:rsidRPr="00D409AA">
        <w:t>Cas trivial mais néanmoins possible. On serait tenté de se dire qu’il s’agit là d’une question habituelle de quantité de données insuffisante.</w:t>
      </w:r>
    </w:p>
    <w:p w:rsidR="00937E4C" w:rsidRPr="00D409AA" w:rsidRDefault="00B46F36" w:rsidP="00571BFD">
      <w:pPr>
        <w:pStyle w:val="Corpsdetexte"/>
      </w:pPr>
      <w:r w:rsidRPr="00D409AA">
        <w:t>Cependant, le fait est que l’étude des petits jeux de données est un champ de recherche à part entière aussi bien en statistiques que dans l’apprentissage automatique. Il apparait que tous les algorithmes n’apprennent pas aussi bien selon les volumétries.</w:t>
      </w:r>
    </w:p>
    <w:p w:rsidR="00937E4C" w:rsidRPr="00D409AA" w:rsidRDefault="00B46F36" w:rsidP="00571BFD">
      <w:pPr>
        <w:pStyle w:val="Corpsdetexte"/>
      </w:pPr>
      <w:r w:rsidRPr="00D409AA">
        <w:t>Dans quelle mesure les informaticiens sont-ils formés aux conditions de volumétrie des différents algorithmes et de leurs différentes implémentations ? Ces conditions sont-elles suffisamment documentées ?</w:t>
      </w:r>
    </w:p>
    <w:p w:rsidR="00B46F36" w:rsidRPr="00D409AA" w:rsidRDefault="00B46F36" w:rsidP="00571BFD">
      <w:pPr>
        <w:pStyle w:val="Corpsdetexte"/>
      </w:pPr>
    </w:p>
    <w:p w:rsidR="00937E4C" w:rsidRPr="00D409AA" w:rsidRDefault="00B46F36" w:rsidP="00676C69">
      <w:pPr>
        <w:pStyle w:val="Titre3"/>
        <w:numPr>
          <w:ilvl w:val="0"/>
          <w:numId w:val="40"/>
        </w:numPr>
      </w:pPr>
      <w:bookmarkStart w:id="44" w:name="Xe1abfb7fca965cb5ba41876e03ce4e8041c707e"/>
      <w:bookmarkStart w:id="45" w:name="_Toc48560703"/>
      <w:r w:rsidRPr="00D409AA">
        <w:t>Données d’apprentissage non représentatives</w:t>
      </w:r>
      <w:bookmarkEnd w:id="44"/>
      <w:bookmarkEnd w:id="45"/>
    </w:p>
    <w:p w:rsidR="00937E4C" w:rsidRPr="00D409AA" w:rsidRDefault="00B46F36" w:rsidP="00571BFD">
      <w:pPr>
        <w:pStyle w:val="Titre4"/>
      </w:pPr>
      <w:bookmarkStart w:id="46" w:name="X60016dbed86bedc7b5e30c0fa11119bfc09901b"/>
      <w:r w:rsidRPr="00D409AA">
        <w:t>Peut-on tromper l’agent s’il ne peut déterminer l’importance de ses actions dans la récompense finale ?</w:t>
      </w:r>
      <w:bookmarkEnd w:id="46"/>
    </w:p>
    <w:p w:rsidR="00937E4C" w:rsidRPr="00D409AA" w:rsidRDefault="00B46F36" w:rsidP="00571BFD">
      <w:pPr>
        <w:pStyle w:val="FirstParagraph"/>
      </w:pPr>
      <w:r w:rsidRPr="00D409AA">
        <w:t>Si 80% de sa récompense est basée sur 20% de ses actions, l’algorithme mettra plus de temps à estimer l’importance respective de chaque variable.</w:t>
      </w:r>
    </w:p>
    <w:p w:rsidR="00937E4C" w:rsidRPr="00D409AA" w:rsidRDefault="00B46F36" w:rsidP="00571BFD">
      <w:pPr>
        <w:pStyle w:val="Corpsdetexte"/>
      </w:pPr>
      <w:r w:rsidRPr="00D409AA">
        <w:t>On peut maximiser ce biais :</w:t>
      </w:r>
    </w:p>
    <w:p w:rsidR="00937E4C" w:rsidRPr="00D409AA" w:rsidRDefault="00B46F36" w:rsidP="00571BFD">
      <w:pPr>
        <w:pStyle w:val="Paragraphedeliste"/>
        <w:numPr>
          <w:ilvl w:val="0"/>
          <w:numId w:val="10"/>
        </w:numPr>
      </w:pPr>
      <w:r w:rsidRPr="00D409AA">
        <w:t>En fournissant une récompense et/ou des observations agrégées à une granularité trop épaisse</w:t>
      </w:r>
    </w:p>
    <w:p w:rsidR="00937E4C" w:rsidRPr="00D409AA" w:rsidRDefault="00B46F36" w:rsidP="00571BFD">
      <w:pPr>
        <w:pStyle w:val="Paragraphedeliste"/>
        <w:numPr>
          <w:ilvl w:val="0"/>
          <w:numId w:val="10"/>
        </w:numPr>
      </w:pPr>
      <w:r w:rsidRPr="00D409AA">
        <w:t>Nous arrivons alors à une coïncidence et un biais de surapprentissage.</w:t>
      </w:r>
    </w:p>
    <w:p w:rsidR="00B46F36" w:rsidRPr="00D409AA" w:rsidRDefault="00B46F36" w:rsidP="00571BFD"/>
    <w:p w:rsidR="00937E4C" w:rsidRPr="00D409AA" w:rsidRDefault="00B46F36" w:rsidP="00571BFD">
      <w:pPr>
        <w:pStyle w:val="Titre4"/>
      </w:pPr>
      <w:bookmarkStart w:id="47" w:name="Xf76a391fba046909fdd921f45d0ff07ed44edff"/>
      <w:r w:rsidRPr="00D409AA">
        <w:t>Données non représentatives : l’avantage de l’apprentissage par renforcement sur l’apprentissage supervisé</w:t>
      </w:r>
      <w:bookmarkEnd w:id="47"/>
    </w:p>
    <w:p w:rsidR="00937E4C" w:rsidRPr="00D409AA" w:rsidRDefault="00B46F36" w:rsidP="00571BFD">
      <w:pPr>
        <w:pStyle w:val="FirstParagraph"/>
      </w:pPr>
      <w:r w:rsidRPr="00D409AA">
        <w:t>https://app.wandb.ai/stacey/aprl/reports/Adversarial-Policies-in-Multi-Agent-Settings–VmlldzoxMDEyNzE</w:t>
      </w:r>
    </w:p>
    <w:p w:rsidR="00937E4C" w:rsidRPr="00D409AA" w:rsidRDefault="00B46F36" w:rsidP="00571BFD">
      <w:pPr>
        <w:pStyle w:val="Corpsdetexte"/>
      </w:pPr>
      <w:r w:rsidRPr="00D409AA">
        <w:t>Résumé du protocole de cette publication :</w:t>
      </w:r>
    </w:p>
    <w:p w:rsidR="00937E4C" w:rsidRPr="00D409AA" w:rsidRDefault="00B46F36" w:rsidP="00571BFD">
      <w:pPr>
        <w:pStyle w:val="Paragraphedeliste"/>
        <w:numPr>
          <w:ilvl w:val="0"/>
          <w:numId w:val="11"/>
        </w:numPr>
      </w:pPr>
      <w:r w:rsidRPr="00D409AA">
        <w:t>On prend deux agents, A et B, et un jeu compétitif.</w:t>
      </w:r>
    </w:p>
    <w:p w:rsidR="00937E4C" w:rsidRPr="00D409AA" w:rsidRDefault="00B46F36" w:rsidP="00571BFD">
      <w:pPr>
        <w:pStyle w:val="Paragraphedeliste"/>
        <w:numPr>
          <w:ilvl w:val="0"/>
          <w:numId w:val="11"/>
        </w:numPr>
      </w:pPr>
      <w:r w:rsidRPr="00D409AA">
        <w:t>A apprend à jouer à partir de données de véritables joueurs.</w:t>
      </w:r>
    </w:p>
    <w:p w:rsidR="00937E4C" w:rsidRPr="00D409AA" w:rsidRDefault="00B46F36" w:rsidP="00571BFD">
      <w:pPr>
        <w:pStyle w:val="Paragraphedeliste"/>
        <w:numPr>
          <w:ilvl w:val="0"/>
          <w:numId w:val="11"/>
        </w:numPr>
      </w:pPr>
      <w:r w:rsidRPr="00D409AA">
        <w:t>Puis B apprend à jouer contre A.</w:t>
      </w:r>
    </w:p>
    <w:p w:rsidR="00937E4C" w:rsidRPr="00D409AA" w:rsidRDefault="00B46F36" w:rsidP="00571BFD">
      <w:pPr>
        <w:pStyle w:val="FirstParagraph"/>
      </w:pPr>
      <w:r w:rsidRPr="00D409AA">
        <w:t>Il en résulte que la meilleure manière pour B de gagner consiste à ne pas jouer. En effet, A n’a appris à jouer que contre des personnes qui savent jouer. B faisant des choses inattendues, A perd tout seul. L’apprentissage par renforcement gagne sur le long terme face à un programme exclusivement formé sur des données qui ne recouvrent pas assez de cas.</w:t>
      </w:r>
    </w:p>
    <w:p w:rsidR="00937E4C" w:rsidRPr="00D409AA" w:rsidRDefault="00B46F36" w:rsidP="00571BFD">
      <w:pPr>
        <w:pStyle w:val="Corpsdetexte"/>
      </w:pPr>
      <w:r w:rsidRPr="00D409AA">
        <w:t>Conclusion : l’apprentissage par renforcement a moins de difficultés face à des données partielles en entrée.</w:t>
      </w:r>
    </w:p>
    <w:p w:rsidR="00B46F36" w:rsidRPr="00D409AA" w:rsidRDefault="00B46F36" w:rsidP="00571BFD">
      <w:pPr>
        <w:pStyle w:val="Corpsdetexte"/>
      </w:pPr>
    </w:p>
    <w:p w:rsidR="00937E4C" w:rsidRPr="00D409AA" w:rsidRDefault="00B46F36" w:rsidP="00676C69">
      <w:pPr>
        <w:pStyle w:val="Titre3"/>
        <w:numPr>
          <w:ilvl w:val="0"/>
          <w:numId w:val="40"/>
        </w:numPr>
      </w:pPr>
      <w:bookmarkStart w:id="48" w:name="d-biais-de-confirmation"/>
      <w:bookmarkStart w:id="49" w:name="_Toc48560704"/>
      <w:r w:rsidRPr="00D409AA">
        <w:lastRenderedPageBreak/>
        <w:t>Biais de confirmation</w:t>
      </w:r>
      <w:bookmarkEnd w:id="48"/>
      <w:bookmarkEnd w:id="49"/>
    </w:p>
    <w:p w:rsidR="00937E4C" w:rsidRPr="00D409AA" w:rsidRDefault="00B46F36" w:rsidP="00571BFD">
      <w:pPr>
        <w:pStyle w:val="FirstParagraph"/>
      </w:pPr>
      <w:r w:rsidRPr="00D409AA">
        <w:t>Un principe de raisonnement parfois considéré comme fondamental de la philosophie des sciences peut aussi être la source de biais.</w:t>
      </w:r>
    </w:p>
    <w:p w:rsidR="00937E4C" w:rsidRPr="00D409AA" w:rsidRDefault="00B46F36" w:rsidP="00571BFD">
      <w:pPr>
        <w:pStyle w:val="Corpsdetexte"/>
      </w:pPr>
      <w:proofErr w:type="spellStart"/>
      <w:r w:rsidRPr="00D409AA">
        <w:t>Blumer</w:t>
      </w:r>
      <w:proofErr w:type="spellEnd"/>
      <w:r w:rsidRPr="00D409AA">
        <w:t xml:space="preserve">, </w:t>
      </w:r>
      <w:proofErr w:type="spellStart"/>
      <w:r w:rsidRPr="00D409AA">
        <w:t>Ehrenfeucht</w:t>
      </w:r>
      <w:proofErr w:type="spellEnd"/>
      <w:r w:rsidRPr="00D409AA">
        <w:t xml:space="preserve">, </w:t>
      </w:r>
      <w:proofErr w:type="spellStart"/>
      <w:r w:rsidRPr="00D409AA">
        <w:t>Haussler</w:t>
      </w:r>
      <w:proofErr w:type="spellEnd"/>
      <w:r w:rsidRPr="00D409AA">
        <w:t xml:space="preserve"> &amp; </w:t>
      </w:r>
      <w:proofErr w:type="spellStart"/>
      <w:r w:rsidRPr="00D409AA">
        <w:t>Warmuth</w:t>
      </w:r>
      <w:proofErr w:type="spellEnd"/>
      <w:r w:rsidRPr="00D409AA">
        <w:t xml:space="preserve">, 1987 </w:t>
      </w:r>
      <w:r w:rsidR="005F3F92" w:rsidRPr="00D409AA">
        <w:t>selon</w:t>
      </w:r>
      <w:r w:rsidRPr="00D409AA">
        <w:t xml:space="preserve"> https://arxiv.org/pdf/cmp-lg/9612001.pdf</w:t>
      </w:r>
      <w:r w:rsidR="005F3F92" w:rsidRPr="00D409AA">
        <w:t xml:space="preserve"> mais je ne trouve pas la publication originale</w:t>
      </w:r>
      <w:r w:rsidR="009016B9" w:rsidRPr="00D409AA">
        <w:t>.</w:t>
      </w:r>
    </w:p>
    <w:p w:rsidR="00937E4C" w:rsidRPr="00D409AA" w:rsidRDefault="00B46F36" w:rsidP="00571BFD">
      <w:pPr>
        <w:pStyle w:val="Corpsdetexte"/>
      </w:pPr>
      <w:r w:rsidRPr="00D409AA">
        <w:t>https://psycnet.apa.org/fulltext/2017-54956-007.html</w:t>
      </w:r>
    </w:p>
    <w:p w:rsidR="00937E4C" w:rsidRPr="00D409AA" w:rsidRDefault="00B46F36" w:rsidP="00571BFD">
      <w:pPr>
        <w:pStyle w:val="Corpsdetexte"/>
      </w:pPr>
      <w:r w:rsidRPr="00D409AA">
        <w:t>Les algorithmes y sont-ils sensibles ? Causalité au début qui décroit avec le temps, mais l’algorithme continue dans le sens initial ?</w:t>
      </w:r>
    </w:p>
    <w:p w:rsidR="00937E4C" w:rsidRPr="00D409AA" w:rsidRDefault="00B46F36" w:rsidP="00571BFD">
      <w:pPr>
        <w:pStyle w:val="Corpsdetexte"/>
      </w:pPr>
      <w:r w:rsidRPr="00D409AA">
        <w:t>Testable, mais consiste surtout à mesurer l’inertie de l’algorithme à un changement du poids de ses variables.</w:t>
      </w:r>
    </w:p>
    <w:p w:rsidR="00A4543C" w:rsidRPr="00D409AA" w:rsidRDefault="00A4543C" w:rsidP="00571BFD">
      <w:pPr>
        <w:pStyle w:val="Corpsdetexte"/>
      </w:pPr>
    </w:p>
    <w:p w:rsidR="00B46F36" w:rsidRPr="00D409AA" w:rsidRDefault="007B7C2C" w:rsidP="00571BFD">
      <w:pPr>
        <w:pStyle w:val="Titre2"/>
      </w:pPr>
      <w:bookmarkStart w:id="50" w:name="_Toc48560705"/>
      <w:r w:rsidRPr="00D409AA">
        <w:t>Conclusion</w:t>
      </w:r>
      <w:bookmarkEnd w:id="50"/>
    </w:p>
    <w:p w:rsidR="009647C1" w:rsidRPr="00D409AA" w:rsidRDefault="00A4543C" w:rsidP="00571BFD">
      <w:pPr>
        <w:pStyle w:val="Corpsdetexte"/>
      </w:pPr>
      <w:r w:rsidRPr="00D409AA">
        <w:t xml:space="preserve">En conclusion, si de nombreuses </w:t>
      </w:r>
      <w:r w:rsidR="00FA5B74" w:rsidRPr="00D409AA">
        <w:t xml:space="preserve">approches existent sur la question de </w:t>
      </w:r>
      <w:r w:rsidR="00CE1D09" w:rsidRPr="00D409AA">
        <w:t xml:space="preserve">l’inférence causale, </w:t>
      </w:r>
      <w:r w:rsidR="00291756" w:rsidRPr="00D409AA">
        <w:t>mais aucune ne fait consensus dans le domaine de l’apprentissage automatique</w:t>
      </w:r>
      <w:r w:rsidR="009C430A" w:rsidRPr="00D409AA">
        <w:t xml:space="preserve">. Le cas particulier de l’apprentissage par renforcement semble intéressant, </w:t>
      </w:r>
      <w:r w:rsidR="003D7B2D" w:rsidRPr="00D409AA">
        <w:t>expérimentable</w:t>
      </w:r>
      <w:r w:rsidR="009C430A" w:rsidRPr="00D409AA">
        <w:t xml:space="preserve"> </w:t>
      </w:r>
      <w:r w:rsidR="009647C1" w:rsidRPr="00D409AA">
        <w:t xml:space="preserve">en plus d’être relativement peu </w:t>
      </w:r>
      <w:r w:rsidR="00D84CA6" w:rsidRPr="00D409AA">
        <w:t>étudié</w:t>
      </w:r>
      <w:r w:rsidR="00EC7214" w:rsidRPr="00D409AA">
        <w:t>.</w:t>
      </w:r>
      <w:r w:rsidR="00D9183C">
        <w:t xml:space="preserve"> C’est pourquoi nous expérimenterons ce dernier.</w:t>
      </w:r>
    </w:p>
    <w:p w:rsidR="009647C1" w:rsidRPr="00D409AA" w:rsidRDefault="009647C1" w:rsidP="00571BFD">
      <w:pPr>
        <w:pStyle w:val="Corpsdetexte"/>
      </w:pPr>
      <w:hyperlink r:id="rId12" w:history="1">
        <w:r w:rsidRPr="00D409AA">
          <w:rPr>
            <w:rStyle w:val="Lienhypertexte"/>
          </w:rPr>
          <w:t>https://arxiv.org/abs/1905.10958</w:t>
        </w:r>
      </w:hyperlink>
    </w:p>
    <w:p w:rsidR="009647C1" w:rsidRPr="00D409AA" w:rsidRDefault="009647C1" w:rsidP="00571BFD">
      <w:pPr>
        <w:pStyle w:val="Corpsdetexte"/>
      </w:pPr>
    </w:p>
    <w:p w:rsidR="007B7C2C" w:rsidRPr="00D409AA" w:rsidRDefault="007B7C2C" w:rsidP="00571BFD">
      <w:pPr>
        <w:pStyle w:val="Corpsdetexte"/>
      </w:pPr>
    </w:p>
    <w:p w:rsidR="007B7C2C" w:rsidRPr="00D409AA" w:rsidRDefault="007B7C2C" w:rsidP="00571BFD">
      <w:pPr>
        <w:rPr>
          <w:rFonts w:eastAsiaTheme="majorEastAsia"/>
          <w:color w:val="4A66AC" w:themeColor="accent1"/>
          <w:sz w:val="32"/>
          <w:szCs w:val="32"/>
        </w:rPr>
      </w:pPr>
      <w:bookmarkStart w:id="51" w:name="ii--description-des-expérimentations"/>
      <w:r w:rsidRPr="00D409AA">
        <w:br w:type="page"/>
      </w:r>
    </w:p>
    <w:p w:rsidR="00937E4C" w:rsidRPr="00D409AA" w:rsidRDefault="00B46F36" w:rsidP="001C6EBD">
      <w:pPr>
        <w:pStyle w:val="Titre1"/>
        <w:numPr>
          <w:ilvl w:val="0"/>
          <w:numId w:val="36"/>
        </w:numPr>
      </w:pPr>
      <w:bookmarkStart w:id="52" w:name="_Toc48560706"/>
      <w:r w:rsidRPr="00D409AA">
        <w:lastRenderedPageBreak/>
        <w:t>Description des expérimentations</w:t>
      </w:r>
      <w:bookmarkEnd w:id="51"/>
      <w:bookmarkEnd w:id="52"/>
    </w:p>
    <w:p w:rsidR="00937E4C" w:rsidRPr="00D409AA" w:rsidRDefault="00B46F36" w:rsidP="00571BFD">
      <w:pPr>
        <w:pStyle w:val="FirstParagraph"/>
      </w:pPr>
      <w:r w:rsidRPr="00D409AA">
        <w:t xml:space="preserve">Les </w:t>
      </w:r>
      <w:r w:rsidR="005F3F92" w:rsidRPr="00D409AA">
        <w:t>expérimentations</w:t>
      </w:r>
      <w:r w:rsidRPr="00D409AA">
        <w:t xml:space="preserve"> ont consisté à faire interagir un agent suivant plusieurs algorithmes d’apprentissage par renforcement pour apprendre face à un environnement biaisé.</w:t>
      </w:r>
    </w:p>
    <w:p w:rsidR="00937E4C" w:rsidRPr="00D409AA" w:rsidRDefault="00B46F36" w:rsidP="00571BFD">
      <w:pPr>
        <w:pStyle w:val="Corpsdetexte"/>
      </w:pPr>
      <w:r w:rsidRPr="00D409AA">
        <w:t xml:space="preserve">Pour créer </w:t>
      </w:r>
      <w:r w:rsidR="005F3F92" w:rsidRPr="00D409AA">
        <w:t>des situations biaisées</w:t>
      </w:r>
      <w:r w:rsidRPr="00D409AA">
        <w:t>, on préfèrera utiliser une librairie permettant de créer un environnement.</w:t>
      </w:r>
    </w:p>
    <w:p w:rsidR="00937E4C" w:rsidRPr="00D409AA" w:rsidRDefault="00B46F36" w:rsidP="00571BFD">
      <w:pPr>
        <w:pStyle w:val="Corpsdetexte"/>
      </w:pPr>
      <w:r w:rsidRPr="00D409AA">
        <w:t>J’ai choisi Tensorflow, car la documentation semble claire et bien fournie, et que la librairie implémente de nombreux algorithmes de différentes catégories.</w:t>
      </w:r>
    </w:p>
    <w:p w:rsidR="00937E4C" w:rsidRPr="00D409AA" w:rsidRDefault="00B46F36" w:rsidP="00571BFD">
      <w:pPr>
        <w:pStyle w:val="Corpsdetexte"/>
      </w:pPr>
      <w:r w:rsidRPr="00D409AA">
        <w:t>Diagramme de classes simplifié :</w:t>
      </w:r>
    </w:p>
    <w:p w:rsidR="00937E4C" w:rsidRPr="00D409AA" w:rsidRDefault="00B46F36" w:rsidP="00571BFD">
      <w:pPr>
        <w:pStyle w:val="Corpsdetexte"/>
      </w:pPr>
      <w:r w:rsidRPr="00D409AA">
        <w:rPr>
          <w:noProof/>
        </w:rPr>
        <w:drawing>
          <wp:inline distT="0" distB="0" distL="0" distR="0">
            <wp:extent cx="5334000" cy="479251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diag_class.png"/>
                    <pic:cNvPicPr>
                      <a:picLocks noChangeAspect="1" noChangeArrowheads="1"/>
                    </pic:cNvPicPr>
                  </pic:nvPicPr>
                  <pic:blipFill>
                    <a:blip r:embed="rId13"/>
                    <a:stretch>
                      <a:fillRect/>
                    </a:stretch>
                  </pic:blipFill>
                  <pic:spPr bwMode="auto">
                    <a:xfrm>
                      <a:off x="0" y="0"/>
                      <a:ext cx="5334000" cy="4792518"/>
                    </a:xfrm>
                    <a:prstGeom prst="rect">
                      <a:avLst/>
                    </a:prstGeom>
                    <a:noFill/>
                    <a:ln w="9525">
                      <a:noFill/>
                      <a:headEnd/>
                      <a:tailEnd/>
                    </a:ln>
                  </pic:spPr>
                </pic:pic>
              </a:graphicData>
            </a:graphic>
          </wp:inline>
        </w:drawing>
      </w:r>
    </w:p>
    <w:p w:rsidR="00937E4C" w:rsidRPr="00D409AA" w:rsidRDefault="00B46F36" w:rsidP="00571BFD">
      <w:pPr>
        <w:pStyle w:val="Corpsdetexte"/>
      </w:pPr>
      <w:r w:rsidRPr="00D409AA">
        <w:t>Le code est quant à lui sur le repository suivant : https://github.com/OdelinT/Memoire</w:t>
      </w:r>
    </w:p>
    <w:p w:rsidR="00021EF5" w:rsidRPr="00D409AA" w:rsidRDefault="00021EF5" w:rsidP="00571BFD">
      <w:pPr>
        <w:pStyle w:val="Corpsdetexte"/>
      </w:pPr>
    </w:p>
    <w:p w:rsidR="00937E4C" w:rsidRPr="00D409AA" w:rsidRDefault="00B46F36" w:rsidP="00676C69">
      <w:pPr>
        <w:pStyle w:val="Titre2"/>
        <w:numPr>
          <w:ilvl w:val="0"/>
          <w:numId w:val="41"/>
        </w:numPr>
      </w:pPr>
      <w:bookmarkStart w:id="53" w:name="a--lagent"/>
      <w:bookmarkStart w:id="54" w:name="_Toc48560707"/>
      <w:r w:rsidRPr="00D409AA">
        <w:t>L’agent</w:t>
      </w:r>
      <w:bookmarkEnd w:id="53"/>
      <w:bookmarkEnd w:id="54"/>
    </w:p>
    <w:p w:rsidR="00B46F36" w:rsidRPr="00D409AA" w:rsidRDefault="00B46F36" w:rsidP="00571BFD">
      <w:pPr>
        <w:pStyle w:val="FirstParagraph"/>
      </w:pPr>
      <w:r w:rsidRPr="00D409AA">
        <w:t>Les algorithmes suivants sont présents dans TF :</w:t>
      </w:r>
    </w:p>
    <w:p w:rsidR="00D07AB6" w:rsidRPr="00D409AA" w:rsidRDefault="00366EE5" w:rsidP="00571BFD">
      <w:pPr>
        <w:pStyle w:val="Paragraphedeliste"/>
        <w:numPr>
          <w:ilvl w:val="0"/>
          <w:numId w:val="2"/>
        </w:numPr>
      </w:pPr>
      <w:proofErr w:type="spellStart"/>
      <w:r w:rsidRPr="00D409AA">
        <w:t>B</w:t>
      </w:r>
      <w:r w:rsidR="00D07AB6" w:rsidRPr="00D409AA">
        <w:t>ehavioral_cloning</w:t>
      </w:r>
      <w:proofErr w:type="spellEnd"/>
      <w:r w:rsidR="00510FB2" w:rsidRPr="00D409AA">
        <w:t xml:space="preserve"> : https://arxiv.org/abs/1805.01954</w:t>
      </w:r>
    </w:p>
    <w:p w:rsidR="00D07AB6" w:rsidRPr="00D409AA" w:rsidRDefault="00C25FD1" w:rsidP="00571BFD">
      <w:pPr>
        <w:pStyle w:val="Paragraphedeliste"/>
        <w:numPr>
          <w:ilvl w:val="0"/>
          <w:numId w:val="2"/>
        </w:numPr>
      </w:pPr>
      <w:r w:rsidRPr="00D409AA">
        <w:t>DDPG</w:t>
      </w:r>
      <w:r w:rsidR="00D07AB6" w:rsidRPr="00D409AA">
        <w:t xml:space="preserve"> : </w:t>
      </w:r>
      <w:proofErr w:type="spellStart"/>
      <w:r w:rsidR="00D07AB6" w:rsidRPr="00D409AA">
        <w:t>Deep</w:t>
      </w:r>
      <w:proofErr w:type="spellEnd"/>
      <w:r w:rsidR="00D07AB6" w:rsidRPr="00D409AA">
        <w:t xml:space="preserve"> </w:t>
      </w:r>
      <w:proofErr w:type="spellStart"/>
      <w:r w:rsidR="00D07AB6" w:rsidRPr="00D409AA">
        <w:t>Deterministic</w:t>
      </w:r>
      <w:proofErr w:type="spellEnd"/>
      <w:r w:rsidR="00D07AB6" w:rsidRPr="00D409AA">
        <w:t xml:space="preserve"> Policy Gradient</w:t>
      </w:r>
      <w:r w:rsidR="00266C48" w:rsidRPr="00D409AA">
        <w:t xml:space="preserve"> https://arxiv.org/pdf/1509.02971.pdf</w:t>
      </w:r>
    </w:p>
    <w:p w:rsidR="00C25FD1" w:rsidRPr="00D409AA" w:rsidRDefault="00C25FD1" w:rsidP="00571BFD">
      <w:pPr>
        <w:pStyle w:val="Paragraphedeliste"/>
        <w:numPr>
          <w:ilvl w:val="0"/>
          <w:numId w:val="2"/>
        </w:numPr>
      </w:pPr>
      <w:r w:rsidRPr="00D409AA">
        <w:t>DQN</w:t>
      </w:r>
      <w:r w:rsidR="00D07AB6" w:rsidRPr="00D409AA">
        <w:t xml:space="preserve"> : </w:t>
      </w:r>
      <w:proofErr w:type="spellStart"/>
      <w:r w:rsidR="00D07AB6" w:rsidRPr="00D409AA">
        <w:t>Deep</w:t>
      </w:r>
      <w:proofErr w:type="spellEnd"/>
      <w:r w:rsidR="00D07AB6" w:rsidRPr="00D409AA">
        <w:t xml:space="preserve"> Q Network</w:t>
      </w:r>
      <w:r w:rsidRPr="00D409AA">
        <w:t xml:space="preserve"> </w:t>
      </w:r>
      <w:r w:rsidR="00EA29F1" w:rsidRPr="00D409AA">
        <w:t>https://storage.googleapis.com/deepmind-media/dqn/DQNNaturePaper.pdf</w:t>
      </w:r>
    </w:p>
    <w:p w:rsidR="00D07AB6" w:rsidRPr="00D409AA" w:rsidRDefault="00C25FD1" w:rsidP="00571BFD">
      <w:pPr>
        <w:pStyle w:val="Paragraphedeliste"/>
        <w:numPr>
          <w:ilvl w:val="0"/>
          <w:numId w:val="2"/>
        </w:numPr>
      </w:pPr>
      <w:proofErr w:type="spellStart"/>
      <w:r w:rsidRPr="00D409AA">
        <w:t>Categorical_DQN</w:t>
      </w:r>
      <w:proofErr w:type="spellEnd"/>
      <w:r w:rsidRPr="00D409AA">
        <w:t xml:space="preserve"> : </w:t>
      </w:r>
      <w:r w:rsidR="00A17F3D" w:rsidRPr="00D409AA">
        <w:t>u</w:t>
      </w:r>
      <w:r w:rsidR="0031225E" w:rsidRPr="00D409AA">
        <w:t>n type d’agent DQN</w:t>
      </w:r>
    </w:p>
    <w:p w:rsidR="00D07AB6" w:rsidRPr="00D409AA" w:rsidRDefault="00C25FD1" w:rsidP="00571BFD">
      <w:pPr>
        <w:pStyle w:val="Paragraphedeliste"/>
        <w:numPr>
          <w:ilvl w:val="0"/>
          <w:numId w:val="2"/>
        </w:numPr>
      </w:pPr>
      <w:r w:rsidRPr="00D409AA">
        <w:t>PPO</w:t>
      </w:r>
      <w:r w:rsidR="00D07AB6" w:rsidRPr="00D409AA">
        <w:t xml:space="preserve"> : </w:t>
      </w:r>
      <w:r w:rsidR="00366EE5" w:rsidRPr="00D409AA">
        <w:t xml:space="preserve">Proximal Policy </w:t>
      </w:r>
      <w:proofErr w:type="spellStart"/>
      <w:r w:rsidR="00366EE5" w:rsidRPr="00D409AA">
        <w:t>Optimization</w:t>
      </w:r>
      <w:proofErr w:type="spellEnd"/>
      <w:r w:rsidR="00366EE5" w:rsidRPr="00D409AA">
        <w:t xml:space="preserve"> https://arxiv.org/abs/1707.06347</w:t>
      </w:r>
    </w:p>
    <w:p w:rsidR="00D07AB6" w:rsidRPr="00D409AA" w:rsidRDefault="00C25FD1" w:rsidP="00571BFD">
      <w:pPr>
        <w:pStyle w:val="Paragraphedeliste"/>
        <w:numPr>
          <w:ilvl w:val="0"/>
          <w:numId w:val="2"/>
        </w:numPr>
      </w:pPr>
      <w:proofErr w:type="spellStart"/>
      <w:r w:rsidRPr="00D409AA">
        <w:t>R</w:t>
      </w:r>
      <w:r w:rsidR="00D07AB6" w:rsidRPr="00D409AA">
        <w:t>einforce</w:t>
      </w:r>
      <w:proofErr w:type="spellEnd"/>
      <w:r w:rsidR="00D07AB6" w:rsidRPr="00D409AA">
        <w:t xml:space="preserve"> : </w:t>
      </w:r>
      <w:r w:rsidR="00366EE5" w:rsidRPr="00D409AA">
        <w:t>https://people.cs.umass.edu/~barto/courses/cs687/williams92simple.pdf</w:t>
      </w:r>
    </w:p>
    <w:p w:rsidR="00D07AB6" w:rsidRPr="00D409AA" w:rsidRDefault="00366EE5" w:rsidP="00571BFD">
      <w:pPr>
        <w:pStyle w:val="Paragraphedeliste"/>
        <w:numPr>
          <w:ilvl w:val="0"/>
          <w:numId w:val="2"/>
        </w:numPr>
      </w:pPr>
      <w:r w:rsidRPr="00D409AA">
        <w:t xml:space="preserve">SAC </w:t>
      </w:r>
      <w:r w:rsidR="00D07AB6" w:rsidRPr="00D409AA">
        <w:t>:</w:t>
      </w:r>
      <w:r w:rsidRPr="00D409AA">
        <w:t xml:space="preserve"> </w:t>
      </w:r>
      <w:r w:rsidR="00D07AB6" w:rsidRPr="00D409AA">
        <w:t xml:space="preserve">Soft Actor </w:t>
      </w:r>
      <w:proofErr w:type="spellStart"/>
      <w:r w:rsidR="00D07AB6" w:rsidRPr="00D409AA">
        <w:t>Critic</w:t>
      </w:r>
      <w:proofErr w:type="spellEnd"/>
      <w:r w:rsidR="00510FB2" w:rsidRPr="00D409AA">
        <w:t xml:space="preserve"> https://arxiv.org/abs/1801.01290</w:t>
      </w:r>
    </w:p>
    <w:p w:rsidR="00B46F36" w:rsidRPr="00D409AA" w:rsidRDefault="00366EE5" w:rsidP="00571BFD">
      <w:pPr>
        <w:pStyle w:val="Paragraphedeliste"/>
        <w:numPr>
          <w:ilvl w:val="0"/>
          <w:numId w:val="2"/>
        </w:numPr>
      </w:pPr>
      <w:r w:rsidRPr="00D409AA">
        <w:t>TD</w:t>
      </w:r>
      <w:r w:rsidR="00D07AB6" w:rsidRPr="00D409AA">
        <w:t xml:space="preserve">3 : </w:t>
      </w:r>
      <w:proofErr w:type="spellStart"/>
      <w:r w:rsidR="00D07AB6" w:rsidRPr="00D409AA">
        <w:t>Twin</w:t>
      </w:r>
      <w:proofErr w:type="spellEnd"/>
      <w:r w:rsidR="00D07AB6" w:rsidRPr="00D409AA">
        <w:t xml:space="preserve"> </w:t>
      </w:r>
      <w:proofErr w:type="spellStart"/>
      <w:r w:rsidR="00D07AB6" w:rsidRPr="00D409AA">
        <w:t>Delayed</w:t>
      </w:r>
      <w:proofErr w:type="spellEnd"/>
      <w:r w:rsidR="00D07AB6" w:rsidRPr="00D409AA">
        <w:t xml:space="preserve"> </w:t>
      </w:r>
      <w:proofErr w:type="spellStart"/>
      <w:r w:rsidR="00D07AB6" w:rsidRPr="00D409AA">
        <w:t>Deep</w:t>
      </w:r>
      <w:proofErr w:type="spellEnd"/>
      <w:r w:rsidR="00D07AB6" w:rsidRPr="00D409AA">
        <w:t xml:space="preserve"> </w:t>
      </w:r>
      <w:proofErr w:type="spellStart"/>
      <w:r w:rsidR="00D07AB6" w:rsidRPr="00D409AA">
        <w:t>Deterministic</w:t>
      </w:r>
      <w:proofErr w:type="spellEnd"/>
      <w:r w:rsidR="00D07AB6" w:rsidRPr="00D409AA">
        <w:t xml:space="preserve"> </w:t>
      </w:r>
      <w:proofErr w:type="spellStart"/>
      <w:r w:rsidR="00D07AB6" w:rsidRPr="00D409AA">
        <w:t>policy</w:t>
      </w:r>
      <w:proofErr w:type="spellEnd"/>
      <w:r w:rsidR="00D07AB6" w:rsidRPr="00D409AA">
        <w:t xml:space="preserve"> gradient</w:t>
      </w:r>
      <w:r w:rsidR="00266C48" w:rsidRPr="00D409AA">
        <w:t xml:space="preserve"> https://arxiv.org/pdf/1802.09477.pdf</w:t>
      </w:r>
    </w:p>
    <w:p w:rsidR="00ED74DC" w:rsidRPr="00D409AA" w:rsidRDefault="00386273" w:rsidP="00571BFD">
      <w:pPr>
        <w:pStyle w:val="Corpsdetexte"/>
      </w:pPr>
      <w:r w:rsidRPr="00D409AA">
        <w:t>Lors de la mise en place du projet de test, il s’est avéré que l’intégralité des implémentations de ces algorithmes dans la librairie Tensorflow étaient contraignantes</w:t>
      </w:r>
      <w:r w:rsidR="000301B4" w:rsidRPr="00D409AA">
        <w:t xml:space="preserve">, </w:t>
      </w:r>
      <w:r w:rsidR="002330C2" w:rsidRPr="00D409AA">
        <w:t xml:space="preserve">nécessitant des conditions spécifiques non documentées. </w:t>
      </w:r>
      <w:r w:rsidR="005A21FB" w:rsidRPr="00D409AA">
        <w:t xml:space="preserve">Par exemple, l’agent DQN ne s’applique qu’à des environnements dont les actions sont </w:t>
      </w:r>
      <w:r w:rsidR="00F5047E" w:rsidRPr="00D409AA">
        <w:t>des dimensions spécifiques.</w:t>
      </w:r>
      <w:r w:rsidR="0016450B" w:rsidRPr="00D409AA">
        <w:t xml:space="preserve"> </w:t>
      </w:r>
    </w:p>
    <w:p w:rsidR="00D07AB6" w:rsidRDefault="0016450B" w:rsidP="00571BFD">
      <w:pPr>
        <w:pStyle w:val="Corpsdetexte"/>
      </w:pPr>
      <w:r w:rsidRPr="00D409AA">
        <w:t xml:space="preserve">La majorité de ces problèmes se sont révélés dans des messages d’erreur </w:t>
      </w:r>
      <w:r w:rsidR="00792C79" w:rsidRPr="00D409AA">
        <w:t>lors de l’application des agents à l’environnement.</w:t>
      </w:r>
      <w:r w:rsidR="00ED74DC" w:rsidRPr="00D409AA">
        <w:t xml:space="preserve"> </w:t>
      </w:r>
      <w:r w:rsidR="001E61BE" w:rsidRPr="00D409AA">
        <w:t xml:space="preserve">Pour éviter de perdre du temps à chercher à différencier ce qui est une erreur de ma part de ce qui est une contrainte non documentée, je me suis concentré dans les </w:t>
      </w:r>
      <w:r w:rsidR="00924723" w:rsidRPr="00D409AA">
        <w:t>expérimentations sur l’agent SAC, qui est le premier à avoir donné des résultats satisfaisants.</w:t>
      </w:r>
      <w:r w:rsidR="008D7E08" w:rsidRPr="00D409AA">
        <w:t xml:space="preserve"> </w:t>
      </w:r>
      <w:r w:rsidR="00374232" w:rsidRPr="00D409AA">
        <w:t>Finalement, ce dernier a lui aussi</w:t>
      </w:r>
      <w:r w:rsidR="00FE7F01" w:rsidRPr="00D409AA">
        <w:t xml:space="preserve"> été la source de quelques difficultés, comme vous le verrez plus tard.</w:t>
      </w:r>
      <w:r w:rsidR="00924723" w:rsidRPr="00D409AA">
        <w:t xml:space="preserve"> </w:t>
      </w:r>
    </w:p>
    <w:p w:rsidR="00676C69" w:rsidRPr="00B85A87" w:rsidRDefault="00676C69" w:rsidP="00571BFD">
      <w:pPr>
        <w:pStyle w:val="Corpsdetexte"/>
        <w:rPr>
          <w:b/>
          <w:bCs/>
          <w:color w:val="FF0000"/>
          <w:sz w:val="36"/>
          <w:szCs w:val="36"/>
        </w:rPr>
      </w:pPr>
      <w:r w:rsidRPr="00B85A87">
        <w:rPr>
          <w:b/>
          <w:bCs/>
          <w:color w:val="FF0000"/>
          <w:sz w:val="36"/>
          <w:szCs w:val="36"/>
        </w:rPr>
        <w:t>EXPLIQUER LES POLICES</w:t>
      </w:r>
    </w:p>
    <w:p w:rsidR="00386273" w:rsidRPr="00D409AA" w:rsidRDefault="00386273" w:rsidP="00571BFD"/>
    <w:p w:rsidR="00937E4C" w:rsidRPr="00D409AA" w:rsidRDefault="00B46F36" w:rsidP="00676C69">
      <w:pPr>
        <w:pStyle w:val="Titre2"/>
        <w:numPr>
          <w:ilvl w:val="0"/>
          <w:numId w:val="41"/>
        </w:numPr>
      </w:pPr>
      <w:bookmarkStart w:id="55" w:name="b--lenvironnement"/>
      <w:bookmarkStart w:id="56" w:name="_Toc48560708"/>
      <w:r w:rsidRPr="00D409AA">
        <w:lastRenderedPageBreak/>
        <w:t>L’environnement</w:t>
      </w:r>
      <w:bookmarkEnd w:id="55"/>
      <w:bookmarkEnd w:id="56"/>
    </w:p>
    <w:p w:rsidR="00937E4C" w:rsidRPr="00D409AA" w:rsidRDefault="00B46F36" w:rsidP="00571BFD">
      <w:pPr>
        <w:pStyle w:val="FirstParagraph"/>
      </w:pPr>
      <w:r w:rsidRPr="00D409AA">
        <w:t>On peut imaginer des prix mis à jour en temps réel par l’agent, l’objectif de l’agent étant de trouver le prix maximisant le résultat net. L’environnement répondrait, pour chaque offre, une demande (un nombre d’achats).</w:t>
      </w:r>
    </w:p>
    <w:p w:rsidR="00937E4C" w:rsidRPr="00D409AA" w:rsidRDefault="00B46F36" w:rsidP="00571BFD">
      <w:pPr>
        <w:pStyle w:val="Corpsdetexte"/>
      </w:pPr>
      <w:r w:rsidRPr="00D409AA">
        <w:t>Cas réels qui correspondraient : prix dans un centre commercial connecté, sur un site d’e-commerce, sur un marché à terme en temps réel (financier, de l’électricité, du blé), etc.</w:t>
      </w:r>
    </w:p>
    <w:p w:rsidR="00937E4C" w:rsidRPr="00D409AA" w:rsidRDefault="00B46F36" w:rsidP="00571BFD">
      <w:pPr>
        <w:pStyle w:val="Corpsdetexte"/>
      </w:pPr>
      <w:r w:rsidRPr="00D409AA">
        <w:t xml:space="preserve">Dans TF, on peut créer </w:t>
      </w:r>
      <w:r w:rsidR="006E4565">
        <w:t xml:space="preserve">plusieurs </w:t>
      </w:r>
      <w:r w:rsidRPr="00D409AA">
        <w:t xml:space="preserve">types d’environnement. </w:t>
      </w:r>
      <w:r w:rsidR="000E6145">
        <w:t>Tous</w:t>
      </w:r>
      <w:r w:rsidRPr="00D409AA">
        <w:t xml:space="preserve"> prennent en compte des paramètres similaires. Dans notre exemple</w:t>
      </w:r>
      <w:r w:rsidR="00053D97">
        <w:t>, l’environnement de base à partir duquel seront construits les autres aura les paramètres suivants</w:t>
      </w:r>
      <w:r w:rsidRPr="00D409AA">
        <w:t xml:space="preserve"> :</w:t>
      </w:r>
    </w:p>
    <w:p w:rsidR="00937E4C" w:rsidRPr="00D409AA" w:rsidRDefault="00B46F36" w:rsidP="00571BFD">
      <w:pPr>
        <w:pStyle w:val="Paragraphedeliste"/>
        <w:numPr>
          <w:ilvl w:val="0"/>
          <w:numId w:val="13"/>
        </w:numPr>
      </w:pPr>
      <w:r w:rsidRPr="00D409AA">
        <w:t>Le temps est linéaire et discret</w:t>
      </w:r>
    </w:p>
    <w:p w:rsidR="00937E4C" w:rsidRPr="00D409AA" w:rsidRDefault="00B46F36" w:rsidP="00571BFD">
      <w:pPr>
        <w:pStyle w:val="Paragraphedeliste"/>
        <w:numPr>
          <w:ilvl w:val="0"/>
          <w:numId w:val="13"/>
        </w:numPr>
      </w:pPr>
      <w:r w:rsidRPr="00D409AA">
        <w:t>Action</w:t>
      </w:r>
      <w:r w:rsidR="005F3F92" w:rsidRPr="00D409AA">
        <w:t xml:space="preserve"> </w:t>
      </w:r>
      <w:r w:rsidRPr="00D409AA">
        <w:t>: pour chaque lieu et/ou produit, un prix de vente</w:t>
      </w:r>
    </w:p>
    <w:p w:rsidR="00937E4C" w:rsidRPr="00D409AA" w:rsidRDefault="00B46F36" w:rsidP="00571BFD">
      <w:pPr>
        <w:pStyle w:val="Paragraphedeliste"/>
        <w:numPr>
          <w:ilvl w:val="0"/>
          <w:numId w:val="13"/>
        </w:numPr>
      </w:pPr>
      <w:r w:rsidRPr="00D409AA">
        <w:t>Observation</w:t>
      </w:r>
      <w:r w:rsidR="005F3F92" w:rsidRPr="00D409AA">
        <w:t xml:space="preserve"> </w:t>
      </w:r>
      <w:r w:rsidRPr="00D409AA">
        <w:t>: pour chaque lieu et/ou produit, une demande</w:t>
      </w:r>
    </w:p>
    <w:p w:rsidR="0037791D" w:rsidRDefault="00B46F36" w:rsidP="0037791D">
      <w:pPr>
        <w:pStyle w:val="Paragraphedeliste"/>
        <w:numPr>
          <w:ilvl w:val="0"/>
          <w:numId w:val="13"/>
        </w:numPr>
      </w:pPr>
      <w:r w:rsidRPr="00D409AA">
        <w:t>Récompense</w:t>
      </w:r>
      <w:r w:rsidR="005F3F92" w:rsidRPr="00D409AA">
        <w:t xml:space="preserve"> </w:t>
      </w:r>
      <w:r w:rsidRPr="00D409AA">
        <w:t>: la somme, pour chaque lieu et/ou produit, du prix de vente auquel on soustrait le prix d’achat.</w:t>
      </w:r>
    </w:p>
    <w:p w:rsidR="00895FDD" w:rsidRPr="00D409AA" w:rsidRDefault="00895FDD" w:rsidP="00895FDD"/>
    <w:p w:rsidR="00937E4C" w:rsidRPr="00D409AA" w:rsidRDefault="00B46F36" w:rsidP="00902E9C">
      <w:pPr>
        <w:pStyle w:val="Titre2"/>
        <w:numPr>
          <w:ilvl w:val="0"/>
          <w:numId w:val="41"/>
        </w:numPr>
      </w:pPr>
      <w:bookmarkStart w:id="57" w:name="c--les-biais-à-implémenter"/>
      <w:bookmarkStart w:id="58" w:name="_Toc48560709"/>
      <w:r w:rsidRPr="00D409AA">
        <w:t>Les biais à implémenter</w:t>
      </w:r>
      <w:bookmarkEnd w:id="57"/>
      <w:bookmarkEnd w:id="58"/>
    </w:p>
    <w:p w:rsidR="00937E4C" w:rsidRPr="00D409AA" w:rsidRDefault="00B46F36" w:rsidP="00571BFD">
      <w:pPr>
        <w:pStyle w:val="FirstParagraph"/>
      </w:pPr>
      <w:r w:rsidRPr="00D409AA">
        <w:t>La classe de l’environnement basique sera dupliquée en plusieurs versions, chacune ayant pour but de tester un biais ou une situation spécifique.</w:t>
      </w:r>
    </w:p>
    <w:p w:rsidR="00937E4C" w:rsidRPr="00D409AA" w:rsidRDefault="00B46F36" w:rsidP="00571BFD">
      <w:pPr>
        <w:pStyle w:val="Corpsdetexte"/>
      </w:pPr>
      <w:r w:rsidRPr="00D409AA">
        <w:t>La graine des paramètres aléatoires sera la même dans tous les environnements, et on créera un test unitaire pour vérifier que les paramètres générés dans les différents environnements seront bien identiques. Cela permettra d’écarter la possibilité que certains environnements soient, au moment de l’exécution des tests, plus favorables que les autres.</w:t>
      </w:r>
    </w:p>
    <w:p w:rsidR="00937E4C" w:rsidRDefault="00B46F36" w:rsidP="00571BFD">
      <w:pPr>
        <w:pStyle w:val="Corpsdetexte"/>
      </w:pPr>
      <w:r w:rsidRPr="00D409AA">
        <w:t>On pourrait utiliser un système d’héritage, mais les classes sont assez courtes et les paramètres à faire évoluer ne sont présents que dans deux méthodes à redéfinir. Il est donc bien plus simple et lisible de dupliquer les classes sans lien d’héritage entre elles.</w:t>
      </w:r>
    </w:p>
    <w:p w:rsidR="00895FDD" w:rsidRPr="00D409AA" w:rsidRDefault="00895FDD" w:rsidP="00571BFD">
      <w:pPr>
        <w:pStyle w:val="Corpsdetexte"/>
      </w:pPr>
    </w:p>
    <w:p w:rsidR="00937E4C" w:rsidRPr="00D409AA" w:rsidRDefault="00B46F36" w:rsidP="00902E9C">
      <w:pPr>
        <w:pStyle w:val="Titre3"/>
        <w:numPr>
          <w:ilvl w:val="0"/>
          <w:numId w:val="42"/>
        </w:numPr>
      </w:pPr>
      <w:bookmarkStart w:id="59" w:name="a-trop-paramétrer-lenvironnement"/>
      <w:bookmarkStart w:id="60" w:name="_Toc48560710"/>
      <w:r w:rsidRPr="00D409AA">
        <w:lastRenderedPageBreak/>
        <w:t>Trop paramétrer l’environnement</w:t>
      </w:r>
      <w:bookmarkEnd w:id="59"/>
      <w:bookmarkEnd w:id="60"/>
    </w:p>
    <w:p w:rsidR="00937E4C" w:rsidRPr="00D409AA" w:rsidRDefault="00B46F36" w:rsidP="00571BFD">
      <w:pPr>
        <w:pStyle w:val="FirstParagraph"/>
      </w:pPr>
      <w:r w:rsidRPr="00D409AA">
        <w:t>Comme mentionné plus tôt, on peut être tenté de contraindre notre agent dans ses actions et lui éviter d’essayer des actions qui nous paraissent contreproductives.</w:t>
      </w:r>
    </w:p>
    <w:p w:rsidR="00937E4C" w:rsidRPr="00D409AA" w:rsidRDefault="00B46F36" w:rsidP="00571BFD">
      <w:pPr>
        <w:pStyle w:val="Normalcentr"/>
      </w:pPr>
      <w:r w:rsidRPr="00D409AA">
        <w:t>https://arxiv.org/pdf/1907.02908.pdf</w:t>
      </w:r>
    </w:p>
    <w:p w:rsidR="009132E6" w:rsidRPr="00D409AA" w:rsidRDefault="00B46F36" w:rsidP="00571BFD">
      <w:pPr>
        <w:pStyle w:val="FirstParagraph"/>
        <w:rPr>
          <w:noProof/>
        </w:rPr>
      </w:pPr>
      <w:r w:rsidRPr="00D409AA">
        <w:t>Dans notre cas, et afin d’obtenir des résultats plus rapidement, on peut en effet afin d’obtenir des résultats plus rapidement interdire à notre environnement de vendre à un prix inférieur à son coût unitaire.</w:t>
      </w:r>
      <w:r w:rsidR="00333B51" w:rsidRPr="00D409AA">
        <w:rPr>
          <w:noProof/>
        </w:rPr>
        <w:t xml:space="preserv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p>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p>
        </w:tc>
      </w:tr>
    </w:tbl>
    <w:p w:rsidR="00937E4C" w:rsidRPr="00D409AA" w:rsidRDefault="00B46F36" w:rsidP="00571BFD">
      <w:pPr>
        <w:pStyle w:val="Corpsdetexte"/>
      </w:pPr>
      <w:r w:rsidRPr="00D409AA">
        <w:t>Ici, l’action correspond au prix auquel on vend un produit, exprimé en un coefficient multiplicateur du coût unitaire de ce produit.</w:t>
      </w:r>
    </w:p>
    <w:p w:rsidR="00937E4C" w:rsidRPr="00D409AA" w:rsidRDefault="00B46F36" w:rsidP="00571BFD">
      <w:pPr>
        <w:pStyle w:val="FirstParagraph"/>
      </w:pPr>
      <w:r w:rsidRPr="00D409AA">
        <w:t>Avec certains algorithmes, on obtient les premiers résultats positifs dès les premières itérations si le prix minimal est le coût unitaire, au bout de plusieurs milliers d’itérations si le prix minimal est de 0.</w:t>
      </w:r>
    </w:p>
    <w:p w:rsidR="00937E4C" w:rsidRPr="00D409AA" w:rsidRDefault="00B46F36" w:rsidP="00571BFD">
      <w:pPr>
        <w:pStyle w:val="Corpsdetexte"/>
      </w:pPr>
      <w:r w:rsidRPr="00D409AA">
        <w:t>Cependant, ce genre d’approche peut empêcher l’agent d’être optimal dans certains cas :</w:t>
      </w:r>
    </w:p>
    <w:p w:rsidR="00937E4C" w:rsidRPr="00D409AA" w:rsidRDefault="00B46F36" w:rsidP="00571BFD">
      <w:pPr>
        <w:pStyle w:val="Paragraphedeliste"/>
        <w:numPr>
          <w:ilvl w:val="0"/>
          <w:numId w:val="14"/>
        </w:numPr>
      </w:pPr>
      <w:r w:rsidRPr="00D409AA">
        <w:t>Péremption d’un produit</w:t>
      </w:r>
    </w:p>
    <w:p w:rsidR="00937E4C" w:rsidRPr="00D409AA" w:rsidRDefault="00B46F36" w:rsidP="00571BFD">
      <w:pPr>
        <w:pStyle w:val="Paragraphedeliste"/>
        <w:numPr>
          <w:ilvl w:val="0"/>
          <w:numId w:val="14"/>
        </w:numPr>
      </w:pPr>
      <w:r w:rsidRPr="00D409AA">
        <w:t xml:space="preserve">Un produit d’appel peut être vendu à perte afin de permettre de vendre plus </w:t>
      </w:r>
      <w:proofErr w:type="gramStart"/>
      <w:r w:rsidRPr="00D409AA">
        <w:t>au final</w:t>
      </w:r>
      <w:proofErr w:type="gramEnd"/>
      <w:r w:rsidRPr="00D409AA">
        <w:t xml:space="preserve"> (essence à la station-service d’un hypermarché, par exemple)</w:t>
      </w:r>
    </w:p>
    <w:p w:rsidR="00937E4C" w:rsidRPr="00D409AA" w:rsidRDefault="00B46F36" w:rsidP="00571BFD">
      <w:pPr>
        <w:pStyle w:val="Paragraphedeliste"/>
        <w:numPr>
          <w:ilvl w:val="0"/>
          <w:numId w:val="14"/>
        </w:numPr>
      </w:pPr>
      <w:r w:rsidRPr="00D409AA">
        <w:t>Spéculation (il faut parfois accepter de vendre avec un déficit pour pouvoir réinvestir sur un produit qui offre de meilleures perspectives)</w:t>
      </w:r>
    </w:p>
    <w:p w:rsidR="00937E4C" w:rsidRPr="00D409AA" w:rsidRDefault="00B46F36" w:rsidP="00571BFD">
      <w:pPr>
        <w:pStyle w:val="FirstParagraph"/>
      </w:pPr>
      <w:r w:rsidRPr="00D409AA">
        <w:t>Pour le cas d’un produit d’appel, nous ne verrons pas ici de mesure du manque à gagner possible, car celui-ci ne peut dépendre que de cas réels très spécifiques.</w:t>
      </w:r>
    </w:p>
    <w:p w:rsidR="00937E4C" w:rsidRDefault="00B46F36" w:rsidP="00571BFD">
      <w:pPr>
        <w:pStyle w:val="Corpsdetexte"/>
      </w:pPr>
      <w:r w:rsidRPr="00D409AA">
        <w:t xml:space="preserve">Le cas de la péremption comprend beaucoup de paramètres, et en établir une simulation réaliste risque d’être trop complexe. On fera donc ici une approximation de la possible différence de </w:t>
      </w:r>
      <w:proofErr w:type="spellStart"/>
      <w:r w:rsidRPr="00D409AA">
        <w:t>résulat</w:t>
      </w:r>
      <w:proofErr w:type="spellEnd"/>
      <w:r w:rsidRPr="00D409AA">
        <w:t xml:space="preserve"> entre un agent pouvant vendre à perte et un autre qui ne le peut pas.</w:t>
      </w:r>
    </w:p>
    <w:p w:rsidR="00895FDD" w:rsidRPr="00D409AA" w:rsidRDefault="00895FDD" w:rsidP="00571BFD">
      <w:pPr>
        <w:pStyle w:val="Corpsdetexte"/>
      </w:pPr>
    </w:p>
    <w:p w:rsidR="00937E4C" w:rsidRPr="00D409AA" w:rsidRDefault="00B46F36" w:rsidP="00902E9C">
      <w:pPr>
        <w:pStyle w:val="Titre3"/>
        <w:numPr>
          <w:ilvl w:val="0"/>
          <w:numId w:val="42"/>
        </w:numPr>
      </w:pPr>
      <w:bookmarkStart w:id="61" w:name="b-variable-importante-invisible"/>
      <w:bookmarkStart w:id="62" w:name="_Toc48560711"/>
      <w:r w:rsidRPr="00D409AA">
        <w:t>Variable importante invisible</w:t>
      </w:r>
      <w:bookmarkEnd w:id="61"/>
      <w:bookmarkEnd w:id="62"/>
    </w:p>
    <w:p w:rsidR="00937E4C" w:rsidRPr="00D409AA" w:rsidRDefault="00B46F36" w:rsidP="00571BFD">
      <w:pPr>
        <w:pStyle w:val="FirstParagraph"/>
      </w:pPr>
      <w:r w:rsidRPr="00D409AA">
        <w:t>Un paramètre inconnu est créé, et influence les résultats. Ensuite, on modifie ce paramètre et on observe l’inertie de l’agent en comparant ses résultats à ceux qu’il aurait obtenu sur un environnement qui aurait été dès le départ à l’étape finale.</w:t>
      </w:r>
    </w:p>
    <w:p w:rsidR="00937E4C" w:rsidRPr="00D409AA" w:rsidRDefault="00B46F36" w:rsidP="00571BFD">
      <w:pPr>
        <w:pStyle w:val="Corpsdetexte"/>
      </w:pPr>
      <w:r w:rsidRPr="00D409AA">
        <w:t>Exemples de variables invisibles :</w:t>
      </w:r>
    </w:p>
    <w:p w:rsidR="00937E4C" w:rsidRPr="00D409AA" w:rsidRDefault="00B46F36" w:rsidP="00571BFD">
      <w:pPr>
        <w:pStyle w:val="Paragraphedeliste"/>
        <w:numPr>
          <w:ilvl w:val="0"/>
          <w:numId w:val="15"/>
        </w:numPr>
      </w:pPr>
      <w:r w:rsidRPr="00D409AA">
        <w:t xml:space="preserve">La taille des magasins. Si on imagine que l’expérience était sur les magasins carrefour city et qu’elle inclut par la suite également les carrefour </w:t>
      </w:r>
      <w:proofErr w:type="spellStart"/>
      <w:r w:rsidRPr="00D409AA">
        <w:t>market</w:t>
      </w:r>
      <w:proofErr w:type="spellEnd"/>
      <w:r w:rsidRPr="00D409AA">
        <w:t>, d’une taille en moyenne différente. Toutes les quantités varient.</w:t>
      </w:r>
    </w:p>
    <w:p w:rsidR="00937E4C" w:rsidRPr="00D409AA" w:rsidRDefault="00B46F36" w:rsidP="00571BFD">
      <w:pPr>
        <w:pStyle w:val="Paragraphedeliste"/>
        <w:numPr>
          <w:ilvl w:val="0"/>
          <w:numId w:val="15"/>
        </w:numPr>
      </w:pPr>
      <w:r w:rsidRPr="00D409AA">
        <w:t>La flexibilité de la demande selon le prix. On peut imaginer qu’au fil du temps ce paramètre influe plus ou moins les décisions d’achat.</w:t>
      </w:r>
    </w:p>
    <w:p w:rsidR="00937E4C" w:rsidRPr="00D409AA" w:rsidRDefault="00B46F36" w:rsidP="00571BFD">
      <w:pPr>
        <w:pStyle w:val="Paragraphedeliste"/>
        <w:numPr>
          <w:ilvl w:val="0"/>
          <w:numId w:val="15"/>
        </w:numPr>
      </w:pPr>
      <w:r w:rsidRPr="00D409AA">
        <w:t>Dans l’environnement de base, on a pour seule observation la quantité vendue. Le fait que les actions soient le prix de vente de chaque produit exprimé en un coefficient multiplicateur du coût, et la récompense la marge sur coûts variables, rendent extrêmement difficile de déterminer l’importance relative de chaque produit dans le résultat final.</w:t>
      </w:r>
    </w:p>
    <w:p w:rsidR="00937E4C" w:rsidRPr="00D409AA" w:rsidRDefault="00B46F36" w:rsidP="00571BFD">
      <w:pPr>
        <w:pStyle w:val="FirstParagraph"/>
      </w:pPr>
      <w:r w:rsidRPr="00D409AA">
        <w:t>On testera donc en ajoutant tous ces paramètres dans les observations fournies par notre environnement à notre agent.</w:t>
      </w:r>
    </w:p>
    <w:p w:rsidR="00937E4C" w:rsidRPr="00D409AA" w:rsidRDefault="00B46F36" w:rsidP="00571BFD">
      <w:pPr>
        <w:pStyle w:val="Corpsdetexte"/>
      </w:pPr>
      <w:r w:rsidRPr="00D409AA">
        <w:t>Par la suite, on fera évoluer ces paramètres, et on mesurera l’inertie des agents.</w:t>
      </w:r>
    </w:p>
    <w:p w:rsidR="00937E4C" w:rsidRPr="00D409AA" w:rsidRDefault="00B46F36" w:rsidP="00571BFD">
      <w:pPr>
        <w:pStyle w:val="Titre4"/>
      </w:pPr>
      <w:bookmarkStart w:id="63" w:name="difficulté-dimplémentation"/>
      <w:r w:rsidRPr="00D409AA">
        <w:t>Difficulté d’implémentation</w:t>
      </w:r>
      <w:bookmarkEnd w:id="63"/>
    </w:p>
    <w:p w:rsidR="00937E4C" w:rsidRPr="00D409AA" w:rsidRDefault="00B46F36" w:rsidP="00571BFD">
      <w:pPr>
        <w:pStyle w:val="FirstParagraph"/>
      </w:pPr>
      <w:r w:rsidRPr="00D409AA">
        <w:t xml:space="preserve">Un bug dans la librairie </w:t>
      </w:r>
      <w:r w:rsidR="009B2304" w:rsidRPr="00D409AA">
        <w:t>T</w:t>
      </w:r>
      <w:r w:rsidRPr="00D409AA">
        <w:t>ensorflow perturbe cette expérience.</w:t>
      </w:r>
    </w:p>
    <w:p w:rsidR="00937E4C" w:rsidRPr="00D409AA" w:rsidRDefault="00B46F36" w:rsidP="00571BFD">
      <w:pPr>
        <w:pStyle w:val="Corpsdetexte"/>
      </w:pPr>
      <w:r w:rsidRPr="00D409AA">
        <w:t>Lors de la création de l’environnement, on doit spécifier les dimensions des observations (retournées par l’environnement) ainsi que des actions (à effectuer sur l’environnement) de la manière suivante :</w:t>
      </w:r>
    </w:p>
    <w:p w:rsidR="009B2304" w:rsidRPr="00D409AA" w:rsidRDefault="009B2304" w:rsidP="00571BFD">
      <w:pPr>
        <w:pStyle w:val="SourceCode"/>
      </w:pP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10</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r w:rsidRPr="00D409AA">
              <w:br/>
            </w:r>
            <w:r w:rsidRPr="00D409AA">
              <w:rPr>
                <w:rStyle w:val="VariableTok"/>
                <w:rFonts w:ascii="Times New Roman" w:hAnsi="Times New Roman"/>
              </w:rPr>
              <w:lastRenderedPageBreak/>
              <w:t>self</w:t>
            </w:r>
            <w:r w:rsidRPr="00D409AA">
              <w:rPr>
                <w:rStyle w:val="NormalTok"/>
                <w:rFonts w:ascii="Times New Roman" w:hAnsi="Times New Roman"/>
              </w:rPr>
              <w:t>._</w:t>
            </w:r>
            <w:proofErr w:type="spellStart"/>
            <w:r w:rsidRPr="00D409AA">
              <w:rPr>
                <w:rStyle w:val="NormalTok"/>
                <w:rFonts w:ascii="Times New Roman" w:hAnsi="Times New Roman"/>
              </w:rPr>
              <w:t>observation_spec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DecValTok"/>
                <w:rFonts w:ascii="Times New Roman" w:hAnsi="Times New Roman"/>
              </w:rPr>
              <w:t>6</w:t>
            </w:r>
            <w:r w:rsidRPr="00D409AA">
              <w:rPr>
                <w:rStyle w:val="NormalTok"/>
                <w:rFonts w:ascii="Times New Roman" w:hAnsi="Times New Roman"/>
              </w:rPr>
              <w:t xml:space="preserve">, </w:t>
            </w:r>
            <w:r w:rsidRPr="00D409AA">
              <w:rPr>
                <w:rStyle w:val="DecValTok"/>
                <w:rFonts w:ascii="Times New Roman" w:hAnsi="Times New Roman"/>
              </w:rPr>
              <w:t>10</w:t>
            </w:r>
            <w:r w:rsidRPr="00D409AA">
              <w:rPr>
                <w:rStyle w:val="NormalTok"/>
                <w:rFonts w:ascii="Times New Roman" w:hAnsi="Times New Roman"/>
              </w:rPr>
              <w:t>),</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 xml:space="preserve">np.float32,name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StringTok"/>
                <w:rFonts w:ascii="Times New Roman" w:hAnsi="Times New Roman"/>
              </w:rPr>
              <w:t>'observation'</w:t>
            </w:r>
            <w:r w:rsidRPr="00D409AA">
              <w:rPr>
                <w:rStyle w:val="NormalTok"/>
                <w:rFonts w:ascii="Times New Roman" w:hAnsi="Times New Roman"/>
              </w:rPr>
              <w:t>)</w:t>
            </w:r>
          </w:p>
        </w:tc>
      </w:tr>
    </w:tbl>
    <w:p w:rsidR="009132E6" w:rsidRPr="00D409AA" w:rsidRDefault="009132E6" w:rsidP="00571BFD">
      <w:pPr>
        <w:pStyle w:val="FirstParagraph"/>
      </w:pPr>
    </w:p>
    <w:p w:rsidR="00937E4C" w:rsidRPr="00D409AA" w:rsidRDefault="00B46F36" w:rsidP="00571BFD">
      <w:pPr>
        <w:pStyle w:val="FirstParagraph"/>
      </w:pPr>
      <w:r w:rsidRPr="00D409AA">
        <w:t>La spécification signale que les actions doivent être de dimension 10 (un prix pour chaque produit) et que les observations retournées seront de dimension 6*10.</w:t>
      </w:r>
    </w:p>
    <w:p w:rsidR="00937E4C" w:rsidRPr="00D409AA" w:rsidRDefault="00B46F36" w:rsidP="00571BFD">
      <w:pPr>
        <w:pStyle w:val="Corpsdetexte"/>
      </w:pPr>
      <w:r w:rsidRPr="00D409AA">
        <w:t>En effet, pour cette expérience, les observations ne seront plus seulement la quantité vendue de chaque produit, mais également 5 autres tableaux de dimension 10 représentant respectivement :</w:t>
      </w:r>
    </w:p>
    <w:p w:rsidR="00937E4C" w:rsidRPr="00D409AA" w:rsidRDefault="00B46F36" w:rsidP="00571BFD">
      <w:pPr>
        <w:pStyle w:val="Compact"/>
        <w:numPr>
          <w:ilvl w:val="0"/>
          <w:numId w:val="16"/>
        </w:numPr>
      </w:pPr>
      <w:r w:rsidRPr="00D409AA">
        <w:t>Le coût des produits</w:t>
      </w:r>
    </w:p>
    <w:p w:rsidR="00937E4C" w:rsidRPr="00D409AA" w:rsidRDefault="00B46F36" w:rsidP="00571BFD">
      <w:pPr>
        <w:pStyle w:val="Compact"/>
        <w:numPr>
          <w:ilvl w:val="0"/>
          <w:numId w:val="16"/>
        </w:numPr>
      </w:pPr>
      <w:r w:rsidRPr="00D409AA">
        <w:t>Leur taux de marge usuel</w:t>
      </w:r>
    </w:p>
    <w:p w:rsidR="00937E4C" w:rsidRPr="00D409AA" w:rsidRDefault="00B46F36" w:rsidP="00571BFD">
      <w:pPr>
        <w:pStyle w:val="Compact"/>
        <w:numPr>
          <w:ilvl w:val="0"/>
          <w:numId w:val="16"/>
        </w:numPr>
      </w:pPr>
      <w:r w:rsidRPr="00D409AA">
        <w:t>Leur taux d’achat habituel</w:t>
      </w:r>
    </w:p>
    <w:p w:rsidR="00937E4C" w:rsidRPr="00D409AA" w:rsidRDefault="00B46F36" w:rsidP="00571BFD">
      <w:pPr>
        <w:pStyle w:val="Compact"/>
        <w:numPr>
          <w:ilvl w:val="0"/>
          <w:numId w:val="16"/>
        </w:numPr>
      </w:pPr>
      <w:r w:rsidRPr="00D409AA">
        <w:t>Leur prix</w:t>
      </w:r>
    </w:p>
    <w:p w:rsidR="00937E4C" w:rsidRPr="00D409AA" w:rsidRDefault="00B46F36" w:rsidP="00571BFD">
      <w:pPr>
        <w:pStyle w:val="Compact"/>
        <w:numPr>
          <w:ilvl w:val="0"/>
          <w:numId w:val="16"/>
        </w:numPr>
      </w:pPr>
      <w:r w:rsidRPr="00D409AA">
        <w:t>La flexibilité de la demande liée au prix</w:t>
      </w:r>
    </w:p>
    <w:p w:rsidR="00FC39FA" w:rsidRPr="00D409AA" w:rsidRDefault="00B46F36" w:rsidP="00571BFD">
      <w:pPr>
        <w:pStyle w:val="FirstParagraph"/>
      </w:pPr>
      <w:r w:rsidRPr="00D409AA">
        <w:t xml:space="preserve">L’environnement est valide (conforme à ses spécifications, et qu’il fonctionne si on le manipule) selon la méthode prévue à cet effet par la librairie </w:t>
      </w:r>
      <w:r w:rsidR="007F194A" w:rsidRPr="00D409AA">
        <w:t>T</w:t>
      </w:r>
      <w:r w:rsidRPr="00D409AA">
        <w:t>ensorflow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571BFD">
            <w:pPr>
              <w:pStyle w:val="SourceCode"/>
            </w:pPr>
            <w:proofErr w:type="spellStart"/>
            <w:r w:rsidRPr="00D409AA">
              <w:rPr>
                <w:rStyle w:val="NormalTok"/>
                <w:rFonts w:ascii="Times New Roman" w:hAnsi="Times New Roman"/>
              </w:rPr>
              <w:t>utils.validate_py_environment</w:t>
            </w:r>
            <w:proofErr w:type="spellEnd"/>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.BetterObservations_env</w:t>
            </w:r>
            <w:proofErr w:type="spellEnd"/>
            <w:r w:rsidRPr="00D409AA">
              <w:rPr>
                <w:rStyle w:val="NormalTok"/>
                <w:rFonts w:ascii="Times New Roman" w:hAnsi="Times New Roman"/>
              </w:rPr>
              <w:t xml:space="preserve">, </w:t>
            </w:r>
            <w:proofErr w:type="spellStart"/>
            <w:r w:rsidRPr="00D409AA">
              <w:rPr>
                <w:rStyle w:val="NormalTok"/>
                <w:rFonts w:ascii="Times New Roman" w:hAnsi="Times New Roman"/>
              </w:rPr>
              <w:t>episodes</w:t>
            </w:r>
            <w:proofErr w:type="spellEnd"/>
            <w:r w:rsidRPr="00D409AA">
              <w:rPr>
                <w:rStyle w:val="OperatorTok"/>
                <w:rFonts w:ascii="Times New Roman" w:hAnsi="Times New Roman"/>
              </w:rPr>
              <w:t>=</w:t>
            </w:r>
            <w:r w:rsidRPr="00D409AA">
              <w:rPr>
                <w:rStyle w:val="DecValTok"/>
                <w:rFonts w:ascii="Times New Roman" w:hAnsi="Times New Roman"/>
              </w:rPr>
              <w:t>5</w:t>
            </w:r>
            <w:r w:rsidRPr="00D409AA">
              <w:rPr>
                <w:rStyle w:val="NormalTok"/>
                <w:rFonts w:ascii="Times New Roman" w:hAnsi="Times New Roman"/>
              </w:rPr>
              <w:t>)</w:t>
            </w:r>
          </w:p>
        </w:tc>
      </w:tr>
    </w:tbl>
    <w:p w:rsidR="009132E6" w:rsidRPr="00D409AA" w:rsidRDefault="009132E6" w:rsidP="00571BFD">
      <w:pPr>
        <w:pStyle w:val="SourceCode"/>
      </w:pPr>
    </w:p>
    <w:p w:rsidR="00937E4C" w:rsidRPr="00D409AA" w:rsidRDefault="00B46F36" w:rsidP="00571BFD">
      <w:pPr>
        <w:pStyle w:val="FirstParagraph"/>
      </w:pPr>
      <w:r w:rsidRPr="00D409AA">
        <w:t xml:space="preserve">Mais les actions suggérées par l’algorithme SAC sont </w:t>
      </w:r>
      <w:proofErr w:type="spellStart"/>
      <w:r w:rsidRPr="00D409AA">
        <w:t>sont</w:t>
      </w:r>
      <w:proofErr w:type="spellEnd"/>
      <w:r w:rsidRPr="00D409AA">
        <w:t xml:space="preserve"> conformes aux spécifications des observations et non des actions. Ce problème n’apparaît que maintenant étant donné que jusqu’à présent ces spécifications étaient les mêmes.</w:t>
      </w:r>
    </w:p>
    <w:p w:rsidR="00937E4C" w:rsidRPr="00D409AA" w:rsidRDefault="00B46F36" w:rsidP="00571BFD">
      <w:pPr>
        <w:pStyle w:val="Corpsdetexte"/>
      </w:pPr>
      <w:r w:rsidRPr="00D409AA">
        <w:t>Solutions possibles :</w:t>
      </w:r>
    </w:p>
    <w:p w:rsidR="00937E4C" w:rsidRPr="00D409AA" w:rsidRDefault="00B46F36" w:rsidP="00571BFD">
      <w:pPr>
        <w:pStyle w:val="Compact"/>
        <w:numPr>
          <w:ilvl w:val="0"/>
          <w:numId w:val="17"/>
        </w:numPr>
      </w:pPr>
      <w:r w:rsidRPr="00D409AA">
        <w:t>Changer de librairie</w:t>
      </w:r>
    </w:p>
    <w:p w:rsidR="00937E4C" w:rsidRPr="00D409AA" w:rsidRDefault="00B46F36" w:rsidP="00571BFD">
      <w:pPr>
        <w:pStyle w:val="Compact"/>
        <w:numPr>
          <w:ilvl w:val="1"/>
          <w:numId w:val="18"/>
        </w:numPr>
      </w:pPr>
      <w:r w:rsidRPr="00D409AA">
        <w:t>Trop long</w:t>
      </w:r>
    </w:p>
    <w:p w:rsidR="00937E4C" w:rsidRPr="00D409AA" w:rsidRDefault="00B46F36" w:rsidP="00571BFD">
      <w:pPr>
        <w:pStyle w:val="Compact"/>
        <w:numPr>
          <w:ilvl w:val="0"/>
          <w:numId w:val="17"/>
        </w:numPr>
      </w:pPr>
      <w:r w:rsidRPr="00D409AA">
        <w:t>Changer d’algorithme</w:t>
      </w:r>
    </w:p>
    <w:p w:rsidR="00937E4C" w:rsidRPr="00D409AA" w:rsidRDefault="00B46F36" w:rsidP="00571BFD">
      <w:pPr>
        <w:pStyle w:val="Compact"/>
        <w:numPr>
          <w:ilvl w:val="1"/>
          <w:numId w:val="19"/>
        </w:numPr>
      </w:pPr>
      <w:r w:rsidRPr="00D409AA">
        <w:t>Très long, SAC était le seul à donner des résultats satisfaisants rapidement</w:t>
      </w:r>
    </w:p>
    <w:p w:rsidR="00937E4C" w:rsidRPr="00D409AA" w:rsidRDefault="00B46F36" w:rsidP="00571BFD">
      <w:pPr>
        <w:pStyle w:val="Compact"/>
        <w:numPr>
          <w:ilvl w:val="0"/>
          <w:numId w:val="17"/>
        </w:numPr>
      </w:pPr>
      <w:r w:rsidRPr="00D409AA">
        <w:t>Mettre à jour la librairie concernée</w:t>
      </w:r>
    </w:p>
    <w:p w:rsidR="00937E4C" w:rsidRPr="00D409AA" w:rsidRDefault="00B46F36" w:rsidP="00571BFD">
      <w:pPr>
        <w:pStyle w:val="Compact"/>
        <w:numPr>
          <w:ilvl w:val="1"/>
          <w:numId w:val="20"/>
        </w:numPr>
      </w:pPr>
      <w:r w:rsidRPr="00D409AA">
        <w:lastRenderedPageBreak/>
        <w:t xml:space="preserve">Passer de </w:t>
      </w:r>
      <w:r w:rsidR="00C83380" w:rsidRPr="00D409AA">
        <w:t>T</w:t>
      </w:r>
      <w:r w:rsidRPr="00D409AA">
        <w:t>ensorflow 2.2.0 à 2.3.0 (la seule mise à jour possible) apporte trop de changements pour que le reste du code fonctionne, sans garantie que le problème soit résolu.</w:t>
      </w:r>
    </w:p>
    <w:p w:rsidR="00937E4C" w:rsidRPr="00D409AA" w:rsidRDefault="00B46F36" w:rsidP="00571BFD">
      <w:pPr>
        <w:pStyle w:val="Compact"/>
        <w:numPr>
          <w:ilvl w:val="1"/>
          <w:numId w:val="20"/>
        </w:numPr>
      </w:pPr>
      <w:r w:rsidRPr="00D409AA">
        <w:t xml:space="preserve">Le problème risque d’être le même en utilisant la version </w:t>
      </w:r>
      <w:proofErr w:type="spellStart"/>
      <w:r w:rsidRPr="00D409AA">
        <w:t>nightly</w:t>
      </w:r>
      <w:proofErr w:type="spellEnd"/>
      <w:r w:rsidRPr="00D409AA">
        <w:t xml:space="preserve"> (</w:t>
      </w:r>
      <w:proofErr w:type="spellStart"/>
      <w:r w:rsidRPr="00D409AA">
        <w:t>build</w:t>
      </w:r>
      <w:proofErr w:type="spellEnd"/>
      <w:r w:rsidRPr="00D409AA">
        <w:t xml:space="preserve"> quotidien).</w:t>
      </w:r>
    </w:p>
    <w:p w:rsidR="00937E4C" w:rsidRPr="00D409AA" w:rsidRDefault="00B46F36" w:rsidP="00571BFD">
      <w:pPr>
        <w:pStyle w:val="Compact"/>
        <w:numPr>
          <w:ilvl w:val="0"/>
          <w:numId w:val="17"/>
        </w:numPr>
      </w:pPr>
      <w:r w:rsidRPr="00D409AA">
        <w:t>Redimensionner les actions reçues</w:t>
      </w:r>
    </w:p>
    <w:p w:rsidR="00937E4C" w:rsidRPr="00DE4F56" w:rsidRDefault="00B46F36" w:rsidP="00571BFD">
      <w:pPr>
        <w:pStyle w:val="Compact"/>
        <w:numPr>
          <w:ilvl w:val="1"/>
          <w:numId w:val="21"/>
        </w:numPr>
        <w:rPr>
          <w:b/>
          <w:bCs/>
          <w:color w:val="FF0000"/>
          <w:sz w:val="36"/>
          <w:szCs w:val="36"/>
        </w:rPr>
      </w:pPr>
      <w:r w:rsidRPr="00DE4F56">
        <w:rPr>
          <w:b/>
          <w:bCs/>
          <w:color w:val="FF0000"/>
          <w:sz w:val="36"/>
          <w:szCs w:val="36"/>
        </w:rPr>
        <w:t xml:space="preserve">C’est </w:t>
      </w:r>
      <w:r w:rsidR="0094400B" w:rsidRPr="00DE4F56">
        <w:rPr>
          <w:b/>
          <w:bCs/>
          <w:color w:val="FF0000"/>
          <w:sz w:val="36"/>
          <w:szCs w:val="36"/>
        </w:rPr>
        <w:t>cette solution</w:t>
      </w:r>
      <w:r w:rsidRPr="00DE4F56">
        <w:rPr>
          <w:b/>
          <w:bCs/>
          <w:color w:val="FF0000"/>
          <w:sz w:val="36"/>
          <w:szCs w:val="36"/>
        </w:rPr>
        <w:t xml:space="preserve"> que nous </w:t>
      </w:r>
      <w:r w:rsidR="0094400B" w:rsidRPr="00DE4F56">
        <w:rPr>
          <w:b/>
          <w:bCs/>
          <w:color w:val="FF0000"/>
          <w:sz w:val="36"/>
          <w:szCs w:val="36"/>
        </w:rPr>
        <w:t>retiendrons</w:t>
      </w:r>
      <w:r w:rsidRPr="00DE4F56">
        <w:rPr>
          <w:b/>
          <w:bCs/>
          <w:color w:val="FF0000"/>
          <w:sz w:val="36"/>
          <w:szCs w:val="36"/>
        </w:rPr>
        <w:t xml:space="preserve"> pour l’instant (15/08)</w:t>
      </w:r>
    </w:p>
    <w:p w:rsidR="0094400B" w:rsidRPr="00D409AA" w:rsidRDefault="00B46F36" w:rsidP="00571BFD">
      <w:pPr>
        <w:pStyle w:val="FirstParagraph"/>
      </w:pPr>
      <w:r w:rsidRPr="00D409AA">
        <w:t>Les 6 lignes des actions suggérées par l’agent seront additionnées pour n’en former qu’une seule. Pour ces raisons, l’expérience pourra fournir des résultats, mais il sera très difficile de pouvoir extrapoler ces derniers dans la mesure où les actions de l’agent ne seront pas appliquées telles qu’elles sont censées.</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proofErr w:type="gramStart"/>
            <w:r w:rsidRPr="00D409AA">
              <w:rPr>
                <w:rStyle w:val="ControlFlowTok"/>
                <w:rFonts w:ascii="Times New Roman" w:hAnsi="Times New Roman"/>
              </w:rPr>
              <w:t>if</w:t>
            </w:r>
            <w:proofErr w:type="gramEnd"/>
            <w:r w:rsidRPr="00D409AA">
              <w:rPr>
                <w:rStyle w:val="NormalTok"/>
                <w:rFonts w:ascii="Times New Roman" w:hAnsi="Times New Roman"/>
              </w:rPr>
              <w:t xml:space="preserve"> </w:t>
            </w:r>
            <w:proofErr w:type="spellStart"/>
            <w:r w:rsidRPr="00D409AA">
              <w:rPr>
                <w:rStyle w:val="NormalTok"/>
                <w:rFonts w:ascii="Times New Roman" w:hAnsi="Times New Roman"/>
              </w:rPr>
              <w:t>action.shape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.productsCosts.shape</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action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np.</w:t>
            </w:r>
            <w:r w:rsidRPr="00D409AA">
              <w:rPr>
                <w:rStyle w:val="BuiltInTok"/>
                <w:rFonts w:ascii="Times New Roman" w:hAnsi="Times New Roman"/>
              </w:rPr>
              <w:t>sum</w:t>
            </w:r>
            <w:proofErr w:type="spellEnd"/>
            <w:r w:rsidRPr="00D409AA">
              <w:rPr>
                <w:rStyle w:val="NormalTok"/>
                <w:rFonts w:ascii="Times New Roman" w:hAnsi="Times New Roman"/>
              </w:rPr>
              <w:t>(action, axis</w:t>
            </w:r>
            <w:r w:rsidRPr="00D409AA">
              <w:rPr>
                <w:rStyle w:val="OperatorTok"/>
                <w:rFonts w:ascii="Times New Roman" w:hAnsi="Times New Roman"/>
              </w:rPr>
              <w:t>=</w:t>
            </w:r>
            <w:r w:rsidRPr="00D409AA">
              <w:rPr>
                <w:rStyle w:val="DecValTok"/>
                <w:rFonts w:ascii="Times New Roman" w:hAnsi="Times New Roman"/>
              </w:rPr>
              <w:t>0</w:t>
            </w:r>
            <w:r w:rsidRPr="00D409AA">
              <w:rPr>
                <w:rStyle w:val="NormalTok"/>
                <w:rFonts w:ascii="Times New Roman" w:hAnsi="Times New Roman"/>
              </w:rPr>
              <w:t>)</w:t>
            </w:r>
          </w:p>
        </w:tc>
      </w:tr>
    </w:tbl>
    <w:p w:rsidR="0094400B" w:rsidRPr="00D409AA" w:rsidRDefault="0094400B" w:rsidP="00571BFD">
      <w:pPr>
        <w:pStyle w:val="Corpsdetexte"/>
      </w:pPr>
    </w:p>
    <w:p w:rsidR="00937E4C" w:rsidRPr="00D409AA" w:rsidRDefault="00B46F36" w:rsidP="00902E9C">
      <w:pPr>
        <w:pStyle w:val="Titre3"/>
        <w:numPr>
          <w:ilvl w:val="0"/>
          <w:numId w:val="42"/>
        </w:numPr>
      </w:pPr>
      <w:bookmarkStart w:id="64" w:name="Xe010ed53a8aacc9661ad1507ad81439401fe679"/>
      <w:bookmarkStart w:id="65" w:name="_Toc48560712"/>
      <w:r w:rsidRPr="00D409AA">
        <w:t>Inertie face au changement de poids de variables</w:t>
      </w:r>
      <w:bookmarkEnd w:id="64"/>
      <w:bookmarkEnd w:id="65"/>
    </w:p>
    <w:p w:rsidR="00937E4C" w:rsidRPr="00D409AA" w:rsidRDefault="00B46F36" w:rsidP="00571BFD">
      <w:pPr>
        <w:pStyle w:val="FirstParagraph"/>
      </w:pPr>
      <w:r w:rsidRPr="00D409AA">
        <w:t>Est-ce que le modèle se complexifie pour prendre en compte les anciennes données en plus des récentes ?</w:t>
      </w:r>
    </w:p>
    <w:p w:rsidR="00937E4C" w:rsidRPr="00D409AA" w:rsidRDefault="00B46F36" w:rsidP="00571BFD">
      <w:pPr>
        <w:pStyle w:val="Corpsdetexte"/>
      </w:pPr>
      <w:r w:rsidRPr="00D409AA">
        <w:t>Quels paramètres pour modifier le taux d’apprentissage et le poids des variables au fil du temps permettent de limiter ce problème ?</w:t>
      </w:r>
    </w:p>
    <w:p w:rsidR="00937E4C" w:rsidRPr="00D409AA" w:rsidRDefault="00B46F36" w:rsidP="00571BFD">
      <w:pPr>
        <w:pStyle w:val="Corpsdetexte"/>
      </w:pPr>
      <w:r w:rsidRPr="00D409AA">
        <w:t>Les différents paramètres évolueront dans des sens différents (favorables ou défavorables au résultat), afin d’une part de ne pas trop complexifier les comparaisons, et d’autre part pour qu’exploiter les environnements évolués nécessite des “tactiques” différentes de l’environnement initial.</w:t>
      </w:r>
    </w:p>
    <w:p w:rsidR="00937E4C" w:rsidRDefault="00B46F36" w:rsidP="00571BFD">
      <w:pPr>
        <w:pStyle w:val="Corpsdetexte"/>
      </w:pPr>
      <w:r w:rsidRPr="00D409AA">
        <w:t>Nuance avec l’expérience précédente : contrairement à l’expérience précédente, qui consistait à comparer des résultats issus d’observations complètes de résultats issus d’observations partielles, il s’agit ici de comparer les résultats avec ou sans changement des paramètres qui ne font pas partie des observations.</w:t>
      </w:r>
    </w:p>
    <w:p w:rsidR="00D9183C" w:rsidRPr="00D409AA" w:rsidRDefault="00D9183C" w:rsidP="00571BFD">
      <w:pPr>
        <w:pStyle w:val="Corpsdetexte"/>
      </w:pPr>
    </w:p>
    <w:p w:rsidR="00937E4C" w:rsidRPr="00D409AA" w:rsidRDefault="00B46F36" w:rsidP="00902E9C">
      <w:pPr>
        <w:pStyle w:val="Titre3"/>
        <w:numPr>
          <w:ilvl w:val="0"/>
          <w:numId w:val="42"/>
        </w:numPr>
      </w:pPr>
      <w:bookmarkStart w:id="66" w:name="X566a130fd8073b74ba07c2cc53793b6c89a3f52"/>
      <w:bookmarkStart w:id="67" w:name="_Toc48560713"/>
      <w:r w:rsidRPr="00D409AA">
        <w:t xml:space="preserve">Créer une </w:t>
      </w:r>
      <w:r w:rsidR="00687A77" w:rsidRPr="00D409AA">
        <w:t>corrélation sans causalité</w:t>
      </w:r>
      <w:r w:rsidRPr="00D409AA">
        <w:t xml:space="preserve"> et observer l’inertie de l’agent</w:t>
      </w:r>
      <w:bookmarkEnd w:id="66"/>
      <w:bookmarkEnd w:id="67"/>
    </w:p>
    <w:p w:rsidR="00937E4C" w:rsidRPr="00D409AA" w:rsidRDefault="00B46F36" w:rsidP="00571BFD">
      <w:pPr>
        <w:pStyle w:val="FirstParagraph"/>
      </w:pPr>
      <w:r w:rsidRPr="00D409AA">
        <w:t>Pour cela, on peut forcer arbitrairement les actions de l’agent dans un premier temps à aller dans une certaine direction.</w:t>
      </w:r>
    </w:p>
    <w:p w:rsidR="00937E4C" w:rsidRPr="00D409AA" w:rsidRDefault="00B46F36" w:rsidP="00571BFD">
      <w:pPr>
        <w:pStyle w:val="Corpsdetexte"/>
      </w:pPr>
      <w:r w:rsidRPr="00D409AA">
        <w:t>L’environnement sera paramétré pour retourner de meilleurs résultats au début des tests. Cela créera une corrélation sans causalité entre la direction des variables et le résultat.</w:t>
      </w:r>
    </w:p>
    <w:p w:rsidR="00937E4C" w:rsidRPr="00D409AA" w:rsidRDefault="00B46F36" w:rsidP="00571BFD">
      <w:pPr>
        <w:pStyle w:val="Corpsdetexte"/>
      </w:pPr>
      <w:r w:rsidRPr="00D409AA">
        <w:t>En mesurant l’inertie de l’agent pour rétablir ses variables vers quelque chose qui cause effectivement le résultat, on devrait déterminer dans quelle mesure celui-ci confond corrélation et causalité.</w:t>
      </w:r>
    </w:p>
    <w:p w:rsidR="0094400B" w:rsidRPr="00D409AA" w:rsidRDefault="0094400B" w:rsidP="00571BFD">
      <w:pPr>
        <w:pStyle w:val="Corpsdetexte"/>
      </w:pPr>
    </w:p>
    <w:p w:rsidR="00937E4C" w:rsidRPr="00D409AA" w:rsidRDefault="00B46F36" w:rsidP="00902E9C">
      <w:pPr>
        <w:pStyle w:val="Titre3"/>
        <w:numPr>
          <w:ilvl w:val="0"/>
          <w:numId w:val="42"/>
        </w:numPr>
      </w:pPr>
      <w:bookmarkStart w:id="68" w:name="e-inciter-au-biais-du-rasoir-dockham"/>
      <w:bookmarkStart w:id="69" w:name="_Toc48560714"/>
      <w:r w:rsidRPr="00D409AA">
        <w:t>Inciter au biais du rasoir d’Ockham</w:t>
      </w:r>
      <w:bookmarkEnd w:id="68"/>
      <w:bookmarkEnd w:id="69"/>
    </w:p>
    <w:p w:rsidR="00937E4C" w:rsidRPr="00D409AA" w:rsidRDefault="00B46F36" w:rsidP="00571BFD">
      <w:pPr>
        <w:pStyle w:val="FirstParagraph"/>
      </w:pPr>
      <w:r w:rsidRPr="00D409AA">
        <w:t>On devrait pouvoir inciter un agent à mettre en évidence un biais du rasoir d’Ockham https://arxiv.org/pdf/cmp-lg/9612001.pdf</w:t>
      </w:r>
    </w:p>
    <w:p w:rsidR="009C430A" w:rsidRPr="00D409AA" w:rsidRDefault="009C430A" w:rsidP="009C430A">
      <w:pPr>
        <w:pStyle w:val="Corpsdetexte"/>
      </w:pPr>
      <w:r w:rsidRPr="00D409AA">
        <w:t>https://ieeexplore.ieee.org/abstract/document/4640797/</w:t>
      </w:r>
    </w:p>
    <w:p w:rsidR="00937E4C" w:rsidRPr="00D409AA" w:rsidRDefault="00B46F36" w:rsidP="00571BFD">
      <w:pPr>
        <w:pStyle w:val="Corpsdetexte"/>
      </w:pPr>
      <w:r w:rsidRPr="00D409AA">
        <w:t>Pour créer la situation :</w:t>
      </w:r>
    </w:p>
    <w:p w:rsidR="00937E4C" w:rsidRPr="00D409AA" w:rsidRDefault="00B46F36" w:rsidP="00571BFD">
      <w:pPr>
        <w:pStyle w:val="Paragraphedeliste"/>
        <w:numPr>
          <w:ilvl w:val="0"/>
          <w:numId w:val="22"/>
        </w:numPr>
      </w:pPr>
      <w:r w:rsidRPr="00D409AA">
        <w:t>Créer deux variables corrélées, l’une expliquant beaucoup les observations, l’autre moins, pour que l’agent se concentre sur la première</w:t>
      </w:r>
    </w:p>
    <w:p w:rsidR="00937E4C" w:rsidRPr="00D409AA" w:rsidRDefault="00B46F36" w:rsidP="00571BFD">
      <w:pPr>
        <w:pStyle w:val="Paragraphedeliste"/>
        <w:numPr>
          <w:ilvl w:val="0"/>
          <w:numId w:val="22"/>
        </w:numPr>
      </w:pPr>
      <w:r w:rsidRPr="00D409AA">
        <w:t>Inverser l’importance de ces variables au fil du temps</w:t>
      </w:r>
    </w:p>
    <w:p w:rsidR="00937E4C" w:rsidRDefault="00B46F36" w:rsidP="00571BFD">
      <w:pPr>
        <w:pStyle w:val="FirstParagraph"/>
      </w:pPr>
      <w:r w:rsidRPr="00D409AA">
        <w:t>Il devrait ensuite suffir</w:t>
      </w:r>
      <w:r w:rsidR="007B7C2C" w:rsidRPr="00D409AA">
        <w:t>e</w:t>
      </w:r>
      <w:r w:rsidRPr="00D409AA">
        <w:t xml:space="preserve"> de comparer les résultats avec des tests directement sur la valeur finale de la variable, tout comme dans l’expérience C.</w:t>
      </w:r>
    </w:p>
    <w:p w:rsidR="00BF0A37" w:rsidRPr="00BF0A37" w:rsidRDefault="00BF0A37" w:rsidP="00BF0A37">
      <w:pPr>
        <w:pStyle w:val="Corpsdetexte"/>
        <w:rPr>
          <w:b/>
          <w:bCs/>
          <w:color w:val="FF0000"/>
          <w:sz w:val="44"/>
          <w:szCs w:val="44"/>
        </w:rPr>
      </w:pPr>
      <w:r w:rsidRPr="00BF0A37">
        <w:rPr>
          <w:b/>
          <w:bCs/>
          <w:color w:val="FF0000"/>
          <w:sz w:val="44"/>
          <w:szCs w:val="44"/>
        </w:rPr>
        <w:t>PLUS REDIGER</w:t>
      </w:r>
    </w:p>
    <w:p w:rsidR="007B7C2C" w:rsidRPr="00D409AA" w:rsidRDefault="007B7C2C" w:rsidP="00571BFD">
      <w:pPr>
        <w:rPr>
          <w:rFonts w:eastAsiaTheme="majorEastAsia"/>
          <w:color w:val="4A66AC" w:themeColor="accent1"/>
          <w:sz w:val="32"/>
          <w:szCs w:val="32"/>
        </w:rPr>
      </w:pPr>
      <w:bookmarkStart w:id="70" w:name="iii--analyse-des-résultats"/>
      <w:r w:rsidRPr="00D409AA">
        <w:br w:type="page"/>
      </w:r>
    </w:p>
    <w:p w:rsidR="00937E4C" w:rsidRPr="00D409AA" w:rsidRDefault="00B46F36" w:rsidP="001C6EBD">
      <w:pPr>
        <w:pStyle w:val="Titre1"/>
        <w:numPr>
          <w:ilvl w:val="0"/>
          <w:numId w:val="36"/>
        </w:numPr>
      </w:pPr>
      <w:bookmarkStart w:id="71" w:name="_Toc48560715"/>
      <w:r w:rsidRPr="00D409AA">
        <w:lastRenderedPageBreak/>
        <w:t>Analyse des résultats</w:t>
      </w:r>
      <w:bookmarkEnd w:id="70"/>
      <w:bookmarkEnd w:id="71"/>
    </w:p>
    <w:p w:rsidR="00937E4C" w:rsidRPr="00D409AA" w:rsidRDefault="00B46F36" w:rsidP="00902E9C">
      <w:pPr>
        <w:pStyle w:val="Titre2"/>
        <w:numPr>
          <w:ilvl w:val="0"/>
          <w:numId w:val="43"/>
        </w:numPr>
      </w:pPr>
      <w:bookmarkStart w:id="72" w:name="a--trop-paramétrer-lenvironnement"/>
      <w:bookmarkStart w:id="73" w:name="_Toc48560716"/>
      <w:r w:rsidRPr="00D409AA">
        <w:t>Trop paramétrer l’environnement</w:t>
      </w:r>
      <w:bookmarkEnd w:id="72"/>
      <w:bookmarkEnd w:id="73"/>
    </w:p>
    <w:p w:rsidR="00937E4C" w:rsidRPr="00D409AA" w:rsidRDefault="00B46F36" w:rsidP="00902E9C">
      <w:pPr>
        <w:pStyle w:val="Titre3"/>
        <w:numPr>
          <w:ilvl w:val="0"/>
          <w:numId w:val="44"/>
        </w:numPr>
      </w:pPr>
      <w:bookmarkStart w:id="74" w:name="Xd1cc4a7ed0c195de1231de0182298b57b8b4730"/>
      <w:bookmarkStart w:id="75" w:name="_Toc48560717"/>
      <w:r w:rsidRPr="00D409AA">
        <w:t xml:space="preserve">Avantage du sur-paramétrage </w:t>
      </w:r>
      <w:r w:rsidR="004135C1" w:rsidRPr="00D409AA">
        <w:t>en termes de</w:t>
      </w:r>
      <w:r w:rsidRPr="00D409AA">
        <w:t xml:space="preserve"> vitesse d’apprentissage</w:t>
      </w:r>
      <w:bookmarkEnd w:id="74"/>
      <w:bookmarkEnd w:id="75"/>
    </w:p>
    <w:p w:rsidR="00937E4C" w:rsidRPr="00D409AA" w:rsidRDefault="00B46F36" w:rsidP="00571BFD">
      <w:pPr>
        <w:pStyle w:val="FirstParagraph"/>
      </w:pPr>
      <w:r w:rsidRPr="00D409AA">
        <w:t>Voilà un tableau des résultats obtenus après au fur et à mesure d’un apprentissage sur 10 000 étapes.</w:t>
      </w:r>
    </w:p>
    <w:tbl>
      <w:tblPr>
        <w:tblStyle w:val="Tableausimple5"/>
        <w:tblW w:w="5000" w:type="pct"/>
        <w:tblLook w:val="06A0" w:firstRow="1" w:lastRow="0" w:firstColumn="1" w:lastColumn="0" w:noHBand="1" w:noVBand="1"/>
      </w:tblPr>
      <w:tblGrid>
        <w:gridCol w:w="866"/>
        <w:gridCol w:w="4310"/>
        <w:gridCol w:w="4230"/>
      </w:tblGrid>
      <w:tr w:rsidR="00937E4C" w:rsidRPr="00D409AA" w:rsidTr="00DE4F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937E4C" w:rsidRPr="00D409AA" w:rsidRDefault="00FE4FAA" w:rsidP="00571BFD">
            <w:pPr>
              <w:pStyle w:val="Compact"/>
            </w:pPr>
            <w:r w:rsidRPr="00D409AA">
              <w:t>Etape</w:t>
            </w:r>
          </w:p>
        </w:tc>
        <w:tc>
          <w:tcPr>
            <w:tcW w:w="0" w:type="auto"/>
          </w:tcPr>
          <w:p w:rsidR="00937E4C" w:rsidRPr="00D409AA" w:rsidRDefault="00B46F36" w:rsidP="00571BFD">
            <w:pPr>
              <w:pStyle w:val="Compact"/>
              <w:cnfStyle w:val="100000000000" w:firstRow="1" w:lastRow="0" w:firstColumn="0" w:lastColumn="0" w:oddVBand="0" w:evenVBand="0" w:oddHBand="0" w:evenHBand="0" w:firstRowFirstColumn="0" w:firstRowLastColumn="0" w:lastRowFirstColumn="0" w:lastRowLastColumn="0"/>
            </w:pPr>
            <w:r w:rsidRPr="00D409AA">
              <w:t>Résultats en cas de vente à perte autorisée</w:t>
            </w:r>
          </w:p>
        </w:tc>
        <w:tc>
          <w:tcPr>
            <w:tcW w:w="0" w:type="auto"/>
          </w:tcPr>
          <w:p w:rsidR="00937E4C" w:rsidRPr="00D409AA" w:rsidRDefault="00B46F36" w:rsidP="00571BFD">
            <w:pPr>
              <w:pStyle w:val="Compact"/>
              <w:cnfStyle w:val="100000000000" w:firstRow="1" w:lastRow="0" w:firstColumn="0" w:lastColumn="0" w:oddVBand="0" w:evenVBand="0" w:oddHBand="0" w:evenHBand="0" w:firstRowFirstColumn="0" w:firstRowLastColumn="0" w:lastRowFirstColumn="0" w:lastRowLastColumn="0"/>
            </w:pPr>
            <w:r w:rsidRPr="00D409AA">
              <w:t>Résultats en cas de vente à perte interdite</w:t>
            </w:r>
          </w:p>
        </w:tc>
      </w:tr>
      <w:tr w:rsidR="00937E4C" w:rsidRPr="00D409AA" w:rsidTr="00DE4F56">
        <w:tc>
          <w:tcPr>
            <w:cnfStyle w:val="001000000000" w:firstRow="0" w:lastRow="0" w:firstColumn="1" w:lastColumn="0" w:oddVBand="0" w:evenVBand="0" w:oddHBand="0" w:evenHBand="0" w:firstRowFirstColumn="0" w:firstRowLastColumn="0" w:lastRowFirstColumn="0" w:lastRowLastColumn="0"/>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0</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0</w:t>
            </w:r>
          </w:p>
        </w:tc>
      </w:tr>
      <w:tr w:rsidR="00937E4C" w:rsidRPr="00D409AA" w:rsidTr="00DE4F56">
        <w:tc>
          <w:tcPr>
            <w:cnfStyle w:val="001000000000" w:firstRow="0" w:lastRow="0" w:firstColumn="1" w:lastColumn="0" w:oddVBand="0" w:evenVBand="0" w:oddHBand="0" w:evenHBand="0" w:firstRowFirstColumn="0" w:firstRowLastColumn="0" w:lastRowFirstColumn="0" w:lastRowLastColumn="0"/>
            <w:tcW w:w="0" w:type="auto"/>
          </w:tcPr>
          <w:p w:rsidR="00937E4C" w:rsidRPr="00D409AA" w:rsidRDefault="00B46F36" w:rsidP="00571BFD">
            <w:pPr>
              <w:pStyle w:val="Compact"/>
            </w:pPr>
            <w:r w:rsidRPr="00D409AA">
              <w:t>2000</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2 995</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4 994</w:t>
            </w:r>
          </w:p>
        </w:tc>
      </w:tr>
      <w:tr w:rsidR="00937E4C" w:rsidRPr="00D409AA" w:rsidTr="00DE4F56">
        <w:tc>
          <w:tcPr>
            <w:cnfStyle w:val="001000000000" w:firstRow="0" w:lastRow="0" w:firstColumn="1" w:lastColumn="0" w:oddVBand="0" w:evenVBand="0" w:oddHBand="0" w:evenHBand="0" w:firstRowFirstColumn="0" w:firstRowLastColumn="0" w:lastRowFirstColumn="0" w:lastRowLastColumn="0"/>
            <w:tcW w:w="0" w:type="auto"/>
          </w:tcPr>
          <w:p w:rsidR="00937E4C" w:rsidRPr="00D409AA" w:rsidRDefault="00B46F36" w:rsidP="00571BFD">
            <w:pPr>
              <w:pStyle w:val="Compact"/>
            </w:pPr>
            <w:r w:rsidRPr="00D409AA">
              <w:t>4000</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5 621</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11 849</w:t>
            </w:r>
          </w:p>
        </w:tc>
      </w:tr>
      <w:tr w:rsidR="00937E4C" w:rsidRPr="00D409AA" w:rsidTr="00DE4F56">
        <w:tc>
          <w:tcPr>
            <w:cnfStyle w:val="001000000000" w:firstRow="0" w:lastRow="0" w:firstColumn="1" w:lastColumn="0" w:oddVBand="0" w:evenVBand="0" w:oddHBand="0" w:evenHBand="0" w:firstRowFirstColumn="0" w:firstRowLastColumn="0" w:lastRowFirstColumn="0" w:lastRowLastColumn="0"/>
            <w:tcW w:w="0" w:type="auto"/>
          </w:tcPr>
          <w:p w:rsidR="00937E4C" w:rsidRPr="00D409AA" w:rsidRDefault="00B46F36" w:rsidP="00571BFD">
            <w:pPr>
              <w:pStyle w:val="Compact"/>
            </w:pPr>
            <w:r w:rsidRPr="00D409AA">
              <w:t>6000</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4 766</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15 283</w:t>
            </w:r>
          </w:p>
        </w:tc>
      </w:tr>
      <w:tr w:rsidR="00937E4C" w:rsidRPr="00D409AA" w:rsidTr="00DE4F56">
        <w:tc>
          <w:tcPr>
            <w:cnfStyle w:val="001000000000" w:firstRow="0" w:lastRow="0" w:firstColumn="1" w:lastColumn="0" w:oddVBand="0" w:evenVBand="0" w:oddHBand="0" w:evenHBand="0" w:firstRowFirstColumn="0" w:firstRowLastColumn="0" w:lastRowFirstColumn="0" w:lastRowLastColumn="0"/>
            <w:tcW w:w="0" w:type="auto"/>
          </w:tcPr>
          <w:p w:rsidR="00937E4C" w:rsidRPr="00D409AA" w:rsidRDefault="00B46F36" w:rsidP="00571BFD">
            <w:pPr>
              <w:pStyle w:val="Compact"/>
            </w:pPr>
            <w:r w:rsidRPr="00D409AA">
              <w:t>8000</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4 112</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18 320</w:t>
            </w:r>
          </w:p>
        </w:tc>
      </w:tr>
      <w:tr w:rsidR="00937E4C" w:rsidRPr="00D409AA" w:rsidTr="00DE4F56">
        <w:tc>
          <w:tcPr>
            <w:cnfStyle w:val="001000000000" w:firstRow="0" w:lastRow="0" w:firstColumn="1" w:lastColumn="0" w:oddVBand="0" w:evenVBand="0" w:oddHBand="0" w:evenHBand="0" w:firstRowFirstColumn="0" w:firstRowLastColumn="0" w:lastRowFirstColumn="0" w:lastRowLastColumn="0"/>
            <w:tcW w:w="0" w:type="auto"/>
          </w:tcPr>
          <w:p w:rsidR="00937E4C" w:rsidRPr="00D409AA" w:rsidRDefault="00B46F36" w:rsidP="00571BFD">
            <w:pPr>
              <w:pStyle w:val="Compact"/>
            </w:pPr>
            <w:r w:rsidRPr="00D409AA">
              <w:t>10000</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8 165</w:t>
            </w:r>
          </w:p>
        </w:tc>
        <w:tc>
          <w:tcPr>
            <w:tcW w:w="0" w:type="auto"/>
          </w:tcPr>
          <w:p w:rsidR="00937E4C" w:rsidRPr="00D409AA" w:rsidRDefault="00B46F36" w:rsidP="00571BFD">
            <w:pPr>
              <w:pStyle w:val="Compact"/>
              <w:cnfStyle w:val="000000000000" w:firstRow="0" w:lastRow="0" w:firstColumn="0" w:lastColumn="0" w:oddVBand="0" w:evenVBand="0" w:oddHBand="0" w:evenHBand="0" w:firstRowFirstColumn="0" w:firstRowLastColumn="0" w:lastRowFirstColumn="0" w:lastRowLastColumn="0"/>
            </w:pPr>
            <w:r w:rsidRPr="00D409AA">
              <w:t>20 326</w:t>
            </w:r>
          </w:p>
        </w:tc>
      </w:tr>
    </w:tbl>
    <w:p w:rsidR="00937E4C" w:rsidRPr="00D409AA" w:rsidRDefault="00B46F36" w:rsidP="00571BFD">
      <w:pPr>
        <w:pStyle w:val="Corpsdetexte"/>
      </w:pPr>
      <w:r w:rsidRPr="00D409AA">
        <w:t>Bien que les résultats puissent changer aléatoirement lors de l’exécution de l’algorithme SAC, on observe en général plus rapidement de bien meilleurs résultats sur un environnement où l’agent ne vendra pas à perte.</w:t>
      </w:r>
    </w:p>
    <w:p w:rsidR="00937E4C" w:rsidRPr="00D409AA" w:rsidRDefault="00B46F36" w:rsidP="00571BFD">
      <w:pPr>
        <w:pStyle w:val="Corpsdetexte"/>
      </w:pPr>
      <w:r w:rsidRPr="00D409AA">
        <w:t>En mesurant l’efficacité des agents lors de 100 tests à la fin de 1 000 étapes d’apprentissage, on obtient le tableau suivant :</w:t>
      </w:r>
    </w:p>
    <w:tbl>
      <w:tblPr>
        <w:tblStyle w:val="Tableausimple5"/>
        <w:tblW w:w="5000" w:type="pct"/>
        <w:tblLook w:val="0620" w:firstRow="1" w:lastRow="0" w:firstColumn="0" w:lastColumn="0" w:noHBand="1" w:noVBand="1"/>
      </w:tblPr>
      <w:tblGrid>
        <w:gridCol w:w="222"/>
        <w:gridCol w:w="4635"/>
        <w:gridCol w:w="4549"/>
      </w:tblGrid>
      <w:tr w:rsidR="00937E4C" w:rsidRPr="00D409AA" w:rsidTr="00DE4F56">
        <w:trPr>
          <w:cnfStyle w:val="100000000000" w:firstRow="1" w:lastRow="0" w:firstColumn="0" w:lastColumn="0" w:oddVBand="0" w:evenVBand="0" w:oddHBand="0" w:evenHBand="0" w:firstRowFirstColumn="0" w:firstRowLastColumn="0" w:lastRowFirstColumn="0" w:lastRowLastColumn="0"/>
        </w:trPr>
        <w:tc>
          <w:tcPr>
            <w:tcW w:w="0" w:type="auto"/>
          </w:tcPr>
          <w:p w:rsidR="00937E4C" w:rsidRPr="00D409AA" w:rsidRDefault="00937E4C" w:rsidP="00571BFD"/>
        </w:tc>
        <w:tc>
          <w:tcPr>
            <w:tcW w:w="0" w:type="auto"/>
          </w:tcPr>
          <w:p w:rsidR="00937E4C" w:rsidRPr="00D409AA" w:rsidRDefault="00B46F36" w:rsidP="00571BFD">
            <w:pPr>
              <w:pStyle w:val="Compact"/>
            </w:pPr>
            <w:r w:rsidRPr="00D409AA">
              <w:t>Résultats en cas de vente à perte autorisée</w:t>
            </w:r>
          </w:p>
        </w:tc>
        <w:tc>
          <w:tcPr>
            <w:tcW w:w="0" w:type="auto"/>
          </w:tcPr>
          <w:p w:rsidR="00937E4C" w:rsidRPr="00D409AA" w:rsidRDefault="00B46F36" w:rsidP="00571BFD">
            <w:pPr>
              <w:pStyle w:val="Compact"/>
            </w:pPr>
            <w:r w:rsidRPr="00D409AA">
              <w:t>Résultats en cas de vente à perte interdite</w:t>
            </w:r>
          </w:p>
        </w:tc>
      </w:tr>
      <w:tr w:rsidR="00937E4C" w:rsidRPr="00D409AA" w:rsidTr="00DE4F56">
        <w:tc>
          <w:tcPr>
            <w:tcW w:w="0" w:type="auto"/>
          </w:tcPr>
          <w:p w:rsidR="00937E4C" w:rsidRPr="00D409AA" w:rsidRDefault="00937E4C" w:rsidP="00571BFD"/>
        </w:tc>
        <w:tc>
          <w:tcPr>
            <w:tcW w:w="0" w:type="auto"/>
          </w:tcPr>
          <w:p w:rsidR="00937E4C" w:rsidRPr="00D409AA" w:rsidRDefault="00B46F36" w:rsidP="00571BFD">
            <w:pPr>
              <w:pStyle w:val="Compact"/>
            </w:pPr>
            <w:r w:rsidRPr="00D409AA">
              <w:t>7 400</w:t>
            </w:r>
          </w:p>
        </w:tc>
        <w:tc>
          <w:tcPr>
            <w:tcW w:w="0" w:type="auto"/>
          </w:tcPr>
          <w:p w:rsidR="00937E4C" w:rsidRPr="00D409AA" w:rsidRDefault="00B46F36" w:rsidP="00571BFD">
            <w:pPr>
              <w:pStyle w:val="Compact"/>
            </w:pPr>
            <w:r w:rsidRPr="00D409AA">
              <w:t>1 380</w:t>
            </w:r>
          </w:p>
        </w:tc>
      </w:tr>
      <w:tr w:rsidR="00937E4C" w:rsidRPr="00D409AA" w:rsidTr="00DE4F56">
        <w:tc>
          <w:tcPr>
            <w:tcW w:w="0" w:type="auto"/>
          </w:tcPr>
          <w:p w:rsidR="00937E4C" w:rsidRPr="00D409AA" w:rsidRDefault="00937E4C" w:rsidP="00571BFD"/>
        </w:tc>
        <w:tc>
          <w:tcPr>
            <w:tcW w:w="0" w:type="auto"/>
          </w:tcPr>
          <w:p w:rsidR="00937E4C" w:rsidRPr="00D409AA" w:rsidRDefault="00B46F36" w:rsidP="00571BFD">
            <w:pPr>
              <w:pStyle w:val="Compact"/>
            </w:pPr>
            <w:r w:rsidRPr="00D409AA">
              <w:t>2 519</w:t>
            </w:r>
          </w:p>
        </w:tc>
        <w:tc>
          <w:tcPr>
            <w:tcW w:w="0" w:type="auto"/>
          </w:tcPr>
          <w:p w:rsidR="00937E4C" w:rsidRPr="00D409AA" w:rsidRDefault="00B46F36" w:rsidP="00571BFD">
            <w:pPr>
              <w:pStyle w:val="Compact"/>
            </w:pPr>
            <w:r w:rsidRPr="00D409AA">
              <w:t>8 485</w:t>
            </w:r>
          </w:p>
        </w:tc>
      </w:tr>
      <w:tr w:rsidR="00937E4C" w:rsidRPr="00D409AA" w:rsidTr="00DE4F56">
        <w:tc>
          <w:tcPr>
            <w:tcW w:w="0" w:type="auto"/>
          </w:tcPr>
          <w:p w:rsidR="00937E4C" w:rsidRPr="00D409AA" w:rsidRDefault="00937E4C" w:rsidP="00571BFD"/>
        </w:tc>
        <w:tc>
          <w:tcPr>
            <w:tcW w:w="0" w:type="auto"/>
          </w:tcPr>
          <w:p w:rsidR="00937E4C" w:rsidRPr="00D409AA" w:rsidRDefault="00B46F36" w:rsidP="00571BFD">
            <w:pPr>
              <w:pStyle w:val="Compact"/>
            </w:pPr>
            <w:r w:rsidRPr="00D409AA">
              <w:t>8 901</w:t>
            </w:r>
          </w:p>
        </w:tc>
        <w:tc>
          <w:tcPr>
            <w:tcW w:w="0" w:type="auto"/>
          </w:tcPr>
          <w:p w:rsidR="00937E4C" w:rsidRPr="00D409AA" w:rsidRDefault="00B46F36" w:rsidP="00571BFD">
            <w:pPr>
              <w:pStyle w:val="Compact"/>
            </w:pPr>
            <w:r w:rsidRPr="00D409AA">
              <w:t>16 389</w:t>
            </w:r>
          </w:p>
        </w:tc>
      </w:tr>
      <w:tr w:rsidR="00937E4C" w:rsidRPr="00D409AA" w:rsidTr="00DE4F56">
        <w:tc>
          <w:tcPr>
            <w:tcW w:w="0" w:type="auto"/>
          </w:tcPr>
          <w:p w:rsidR="00937E4C" w:rsidRPr="00D409AA" w:rsidRDefault="00937E4C" w:rsidP="00571BFD"/>
        </w:tc>
        <w:tc>
          <w:tcPr>
            <w:tcW w:w="0" w:type="auto"/>
          </w:tcPr>
          <w:p w:rsidR="00937E4C" w:rsidRPr="00D409AA" w:rsidRDefault="00B46F36" w:rsidP="00571BFD">
            <w:pPr>
              <w:pStyle w:val="Compact"/>
            </w:pPr>
            <w:r w:rsidRPr="00D409AA">
              <w:t>2 175</w:t>
            </w:r>
          </w:p>
        </w:tc>
        <w:tc>
          <w:tcPr>
            <w:tcW w:w="0" w:type="auto"/>
          </w:tcPr>
          <w:p w:rsidR="00937E4C" w:rsidRPr="00D409AA" w:rsidRDefault="00B46F36" w:rsidP="00571BFD">
            <w:pPr>
              <w:pStyle w:val="Compact"/>
            </w:pPr>
            <w:r w:rsidRPr="00D409AA">
              <w:t>2 676</w:t>
            </w:r>
          </w:p>
        </w:tc>
      </w:tr>
      <w:tr w:rsidR="00937E4C" w:rsidRPr="00D409AA" w:rsidTr="00DE4F56">
        <w:tc>
          <w:tcPr>
            <w:tcW w:w="0" w:type="auto"/>
          </w:tcPr>
          <w:p w:rsidR="00937E4C" w:rsidRPr="00D409AA" w:rsidRDefault="00937E4C" w:rsidP="00571BFD"/>
        </w:tc>
        <w:tc>
          <w:tcPr>
            <w:tcW w:w="0" w:type="auto"/>
          </w:tcPr>
          <w:p w:rsidR="00937E4C" w:rsidRPr="00D409AA" w:rsidRDefault="00B46F36" w:rsidP="00571BFD">
            <w:pPr>
              <w:pStyle w:val="Compact"/>
            </w:pPr>
            <w:r w:rsidRPr="00D409AA">
              <w:t>5 767</w:t>
            </w:r>
          </w:p>
        </w:tc>
        <w:tc>
          <w:tcPr>
            <w:tcW w:w="0" w:type="auto"/>
          </w:tcPr>
          <w:p w:rsidR="00937E4C" w:rsidRPr="00D409AA" w:rsidRDefault="00B46F36" w:rsidP="00571BFD">
            <w:pPr>
              <w:pStyle w:val="Compact"/>
            </w:pPr>
            <w:r w:rsidRPr="00D409AA">
              <w:t>3 754</w:t>
            </w:r>
          </w:p>
        </w:tc>
      </w:tr>
      <w:tr w:rsidR="00937E4C" w:rsidRPr="00D409AA" w:rsidTr="00DE4F56">
        <w:tc>
          <w:tcPr>
            <w:tcW w:w="0" w:type="auto"/>
          </w:tcPr>
          <w:p w:rsidR="00937E4C" w:rsidRPr="00D409AA" w:rsidRDefault="00937E4C" w:rsidP="00571BFD"/>
        </w:tc>
        <w:tc>
          <w:tcPr>
            <w:tcW w:w="0" w:type="auto"/>
          </w:tcPr>
          <w:p w:rsidR="00937E4C" w:rsidRPr="00D409AA" w:rsidRDefault="00B46F36" w:rsidP="00571BFD">
            <w:pPr>
              <w:pStyle w:val="Compact"/>
            </w:pPr>
            <w:r w:rsidRPr="00D409AA">
              <w:t>8 797</w:t>
            </w:r>
          </w:p>
        </w:tc>
        <w:tc>
          <w:tcPr>
            <w:tcW w:w="0" w:type="auto"/>
          </w:tcPr>
          <w:p w:rsidR="00937E4C" w:rsidRPr="00D409AA" w:rsidRDefault="00B46F36" w:rsidP="00571BFD">
            <w:pPr>
              <w:pStyle w:val="Compact"/>
            </w:pPr>
            <w:r w:rsidRPr="00D409AA">
              <w:t>13 232</w:t>
            </w:r>
          </w:p>
        </w:tc>
      </w:tr>
      <w:tr w:rsidR="00937E4C" w:rsidRPr="00D409AA" w:rsidTr="00DE4F56">
        <w:tc>
          <w:tcPr>
            <w:tcW w:w="0" w:type="auto"/>
          </w:tcPr>
          <w:p w:rsidR="00937E4C" w:rsidRPr="00D409AA" w:rsidRDefault="00937E4C" w:rsidP="00571BFD"/>
        </w:tc>
        <w:tc>
          <w:tcPr>
            <w:tcW w:w="0" w:type="auto"/>
          </w:tcPr>
          <w:p w:rsidR="00937E4C" w:rsidRPr="00D409AA" w:rsidRDefault="00B46F36" w:rsidP="00571BFD">
            <w:pPr>
              <w:pStyle w:val="Compact"/>
            </w:pPr>
            <w:r w:rsidRPr="00D409AA">
              <w:t>8 815</w:t>
            </w:r>
          </w:p>
        </w:tc>
        <w:tc>
          <w:tcPr>
            <w:tcW w:w="0" w:type="auto"/>
          </w:tcPr>
          <w:p w:rsidR="00937E4C" w:rsidRPr="00D409AA" w:rsidRDefault="00B46F36" w:rsidP="00571BFD">
            <w:pPr>
              <w:pStyle w:val="Compact"/>
            </w:pPr>
            <w:r w:rsidRPr="00D409AA">
              <w:t>4 335</w:t>
            </w:r>
          </w:p>
        </w:tc>
      </w:tr>
      <w:tr w:rsidR="00937E4C" w:rsidRPr="00D409AA" w:rsidTr="00DE4F56">
        <w:tc>
          <w:tcPr>
            <w:tcW w:w="0" w:type="auto"/>
          </w:tcPr>
          <w:p w:rsidR="00937E4C" w:rsidRPr="00D409AA" w:rsidRDefault="00937E4C" w:rsidP="00571BFD"/>
        </w:tc>
        <w:tc>
          <w:tcPr>
            <w:tcW w:w="0" w:type="auto"/>
          </w:tcPr>
          <w:p w:rsidR="00937E4C" w:rsidRPr="00D409AA" w:rsidRDefault="00B46F36" w:rsidP="00571BFD">
            <w:pPr>
              <w:pStyle w:val="Compact"/>
            </w:pPr>
            <w:r w:rsidRPr="00D409AA">
              <w:t>9 207</w:t>
            </w:r>
          </w:p>
        </w:tc>
        <w:tc>
          <w:tcPr>
            <w:tcW w:w="0" w:type="auto"/>
          </w:tcPr>
          <w:p w:rsidR="00937E4C" w:rsidRPr="00D409AA" w:rsidRDefault="00B46F36" w:rsidP="00571BFD">
            <w:pPr>
              <w:pStyle w:val="Compact"/>
            </w:pPr>
            <w:r w:rsidRPr="00D409AA">
              <w:t>14 685</w:t>
            </w:r>
          </w:p>
        </w:tc>
      </w:tr>
      <w:tr w:rsidR="00937E4C" w:rsidRPr="00D409AA" w:rsidTr="00DE4F56">
        <w:tc>
          <w:tcPr>
            <w:tcW w:w="0" w:type="auto"/>
          </w:tcPr>
          <w:p w:rsidR="00937E4C" w:rsidRPr="00D409AA" w:rsidRDefault="00937E4C" w:rsidP="00571BFD"/>
        </w:tc>
        <w:tc>
          <w:tcPr>
            <w:tcW w:w="0" w:type="auto"/>
          </w:tcPr>
          <w:p w:rsidR="00937E4C" w:rsidRPr="00D409AA" w:rsidRDefault="00B46F36" w:rsidP="00571BFD">
            <w:pPr>
              <w:pStyle w:val="Compact"/>
            </w:pPr>
            <w:r w:rsidRPr="00D409AA">
              <w:t>3 811</w:t>
            </w:r>
          </w:p>
        </w:tc>
        <w:tc>
          <w:tcPr>
            <w:tcW w:w="0" w:type="auto"/>
          </w:tcPr>
          <w:p w:rsidR="00937E4C" w:rsidRPr="00D409AA" w:rsidRDefault="00B46F36" w:rsidP="00571BFD">
            <w:pPr>
              <w:pStyle w:val="Compact"/>
            </w:pPr>
            <w:r w:rsidRPr="00D409AA">
              <w:t>10 903</w:t>
            </w:r>
          </w:p>
        </w:tc>
      </w:tr>
      <w:tr w:rsidR="00937E4C" w:rsidRPr="00D409AA" w:rsidTr="00DE4F56">
        <w:tc>
          <w:tcPr>
            <w:tcW w:w="0" w:type="auto"/>
          </w:tcPr>
          <w:p w:rsidR="00937E4C" w:rsidRPr="00D409AA" w:rsidRDefault="00937E4C" w:rsidP="00571BFD"/>
        </w:tc>
        <w:tc>
          <w:tcPr>
            <w:tcW w:w="0" w:type="auto"/>
          </w:tcPr>
          <w:p w:rsidR="00937E4C" w:rsidRPr="00D409AA" w:rsidRDefault="00B46F36" w:rsidP="00571BFD">
            <w:pPr>
              <w:pStyle w:val="Compact"/>
            </w:pPr>
            <w:r w:rsidRPr="00D409AA">
              <w:t>11 554</w:t>
            </w:r>
          </w:p>
        </w:tc>
        <w:tc>
          <w:tcPr>
            <w:tcW w:w="0" w:type="auto"/>
          </w:tcPr>
          <w:p w:rsidR="00937E4C" w:rsidRPr="00D409AA" w:rsidRDefault="00B46F36" w:rsidP="00571BFD">
            <w:pPr>
              <w:pStyle w:val="Compact"/>
            </w:pPr>
            <w:r w:rsidRPr="00D409AA">
              <w:t>8 848</w:t>
            </w:r>
          </w:p>
        </w:tc>
      </w:tr>
    </w:tbl>
    <w:p w:rsidR="00937E4C" w:rsidRPr="00D409AA" w:rsidRDefault="00B46F36" w:rsidP="00571BFD">
      <w:pPr>
        <w:pStyle w:val="Corpsdetexte"/>
      </w:pPr>
      <w:r w:rsidRPr="00D409AA">
        <w:t xml:space="preserve">Pour rappel, les environnements ont des paramètres identiques. En effet, la même graine est utilisée pour la génération des nombres aléatoires, et nous disposons d’un test unitaire qui vérifie que ce soit bien le cas. Ainsi, </w:t>
      </w:r>
      <w:r w:rsidRPr="00D409AA">
        <w:rPr>
          <w:b/>
        </w:rPr>
        <w:t>les données peuvent être interverties en colonne</w:t>
      </w:r>
      <w:r w:rsidRPr="00D409AA">
        <w:t>, faire la moyenne en ligne n’a donc pas de sens.</w:t>
      </w:r>
    </w:p>
    <w:p w:rsidR="00937E4C" w:rsidRDefault="00B46F36" w:rsidP="00571BFD">
      <w:pPr>
        <w:pStyle w:val="Corpsdetexte"/>
      </w:pPr>
      <w:r w:rsidRPr="00D409AA">
        <w:t>On peut observer que la moyenne des 10 résultats est plus élevée de 23% lorsque l’environnement ne peu</w:t>
      </w:r>
      <w:r w:rsidR="006A6812">
        <w:t>t</w:t>
      </w:r>
      <w:r w:rsidRPr="00D409AA">
        <w:t xml:space="preserve"> pas vendre à perte (8 469) que lorsqu’il le peut (6 895).</w:t>
      </w:r>
    </w:p>
    <w:p w:rsidR="00D9183C" w:rsidRPr="00D409AA" w:rsidRDefault="00D9183C" w:rsidP="00571BFD">
      <w:pPr>
        <w:pStyle w:val="Corpsdetexte"/>
      </w:pPr>
    </w:p>
    <w:p w:rsidR="00937E4C" w:rsidRPr="00D409AA" w:rsidRDefault="00B46F36" w:rsidP="00902E9C">
      <w:pPr>
        <w:pStyle w:val="Titre3"/>
        <w:numPr>
          <w:ilvl w:val="0"/>
          <w:numId w:val="44"/>
        </w:numPr>
      </w:pPr>
      <w:bookmarkStart w:id="76" w:name="X734c6932adb1da36ca2e0715a7384b6e825d3b3"/>
      <w:bookmarkStart w:id="77" w:name="_Toc48560718"/>
      <w:r w:rsidRPr="00D409AA">
        <w:t xml:space="preserve">Inconvénients du sur-paramétrage </w:t>
      </w:r>
      <w:r w:rsidR="004135C1" w:rsidRPr="00D409AA">
        <w:t>en termes de</w:t>
      </w:r>
      <w:r w:rsidRPr="00D409AA">
        <w:t xml:space="preserve"> résultat</w:t>
      </w:r>
      <w:bookmarkEnd w:id="76"/>
      <w:bookmarkEnd w:id="77"/>
    </w:p>
    <w:p w:rsidR="00937E4C" w:rsidRPr="00D409AA" w:rsidRDefault="00B46F36" w:rsidP="00571BFD">
      <w:pPr>
        <w:pStyle w:val="FirstParagraph"/>
      </w:pPr>
      <w:r w:rsidRPr="00D409AA">
        <w:t>Si, dans la partie précédente, nous avons vu que dans notre environnement fictif, il est néfaste de pouvoir vendre à perte, cela peut être utile voire nécessaire dans le monde réel.</w:t>
      </w:r>
    </w:p>
    <w:p w:rsidR="00937E4C" w:rsidRPr="00D409AA" w:rsidRDefault="00B46F36" w:rsidP="00571BFD">
      <w:pPr>
        <w:pStyle w:val="Corpsdetexte"/>
      </w:pPr>
      <w:r w:rsidRPr="00D409AA">
        <w:t>Si on suppose qu’un produit périmé à un prix supérieur ou égal à son coût ne se vendra pas (hypothèse coûteuse en soi) :</w:t>
      </w:r>
    </w:p>
    <w:p w:rsidR="00937E4C" w:rsidRPr="00D409AA" w:rsidRDefault="00B46F36" w:rsidP="00571BFD">
      <w:pPr>
        <w:pStyle w:val="Corpsdetexte"/>
      </w:pPr>
      <w:r w:rsidRPr="00D409AA">
        <w:t>Il existe des magasins spécialisés sur les produits périmés. Dans cet exemple, ceux-ci sont vendus avec un taux de réduction de 30% par rapport à un prix en magasin :</w:t>
      </w:r>
    </w:p>
    <w:p w:rsidR="00937E4C" w:rsidRPr="00D409AA" w:rsidRDefault="00B46F36" w:rsidP="00571BFD">
      <w:pPr>
        <w:pStyle w:val="Normalcentr"/>
      </w:pPr>
      <w:r w:rsidRPr="00D409AA">
        <w:t>https://www.francetvinfo.fr/sante/alimentation/video-le-supermarche-anti-gaspi-qui-vend-des-produits-perimes_3595515.html</w:t>
      </w:r>
    </w:p>
    <w:p w:rsidR="00937E4C" w:rsidRPr="00D409AA" w:rsidRDefault="00B46F36" w:rsidP="00571BFD">
      <w:pPr>
        <w:pStyle w:val="FirstParagraph"/>
      </w:pPr>
      <w:r w:rsidRPr="00D409AA">
        <w:t>Le taux de marge de la distribution alimentaire, très soumise aux questions de péremption, est selon l’INSEE compris entre 13% et 27% (on retiendra 20%).</w:t>
      </w:r>
    </w:p>
    <w:p w:rsidR="00937E4C" w:rsidRPr="00D409AA" w:rsidRDefault="00B46F36" w:rsidP="00571BFD">
      <w:pPr>
        <w:pStyle w:val="Normalcentr"/>
      </w:pPr>
      <w:r w:rsidRPr="00D409AA">
        <w:t>https://www.insee.fr/fr/statistiques/:~:text=Pour%20les%20produits%20alimentaires,%20les,de%20produits%20%C3%A0%20l’autre.</w:t>
      </w:r>
    </w:p>
    <w:p w:rsidR="00937E4C" w:rsidRPr="00D409AA" w:rsidRDefault="00B46F36" w:rsidP="00571BFD">
      <w:pPr>
        <w:pStyle w:val="FirstParagraph"/>
      </w:pPr>
      <w:r w:rsidRPr="00D409AA">
        <w:t>Les pertes représentent 3,3% du poids des denrées alimentaires transitant par la distribution (on supposera le même ordre de grandeur en valeur)</w:t>
      </w:r>
    </w:p>
    <w:p w:rsidR="00937E4C" w:rsidRPr="00D409AA" w:rsidRDefault="00B46F36" w:rsidP="00571BFD">
      <w:pPr>
        <w:pStyle w:val="Normalcentr"/>
      </w:pPr>
      <w:r w:rsidRPr="00D409AA">
        <w:lastRenderedPageBreak/>
        <w:t>https://www.ademe.fr/sites/default/files/assets/documents/pertes-gaspillages-alimentaires-etat-lieux-201605-synt.pdf page 8</w:t>
      </w:r>
    </w:p>
    <w:p w:rsidR="00937E4C" w:rsidRPr="00D409AA" w:rsidRDefault="00B46F36" w:rsidP="00571BFD">
      <w:pPr>
        <w:pStyle w:val="FirstParagraph"/>
      </w:pPr>
      <w:r w:rsidRPr="00D409AA">
        <w:t>Empêcher un agent de vendre à perte des denrées alimentaires peut occasionner un manque à gagner de l’ordre de 3,3% des denrées vendues à 70% de 120% de leur coût.</w:t>
      </w:r>
    </w:p>
    <w:p w:rsidR="00937E4C" w:rsidRPr="00D409AA" w:rsidRDefault="00B46F36" w:rsidP="00571BFD">
      <w:pPr>
        <w:pStyle w:val="Corpsdetexte"/>
      </w:pPr>
      <w:r w:rsidRPr="00D409AA">
        <w:t>Soit un manque à gagner de 3,3% * 70% * 120% ~= 2,8% de ses coûts, soit (2,8 / 120%) / 2,9 ~= 80% de la marge opérationnelle courante d’une entreprise de grande distribution telle que Carrefour.</w:t>
      </w:r>
    </w:p>
    <w:p w:rsidR="00937E4C" w:rsidRPr="00D409AA" w:rsidRDefault="00B46F36" w:rsidP="00571BFD">
      <w:pPr>
        <w:pStyle w:val="Normalcentr"/>
      </w:pPr>
      <w:r w:rsidRPr="00D409AA">
        <w:t>https://bfmbusiness.bfmtv.com/entreprise/carrefour-a-renoue-avec-les-benefices-en-2019-apres-deux-annees-dans-le-rouge-1865256.html#:~:text=Quant%20%C3%A0%20la%20marge%20op%C3%A9rationnelle,r%C3%A9sultat%20net%20part%20du%20groupe).</w:t>
      </w:r>
    </w:p>
    <w:p w:rsidR="00937E4C" w:rsidRPr="00D409AA" w:rsidRDefault="00B46F36" w:rsidP="00571BFD">
      <w:pPr>
        <w:pStyle w:val="FirstParagraph"/>
      </w:pPr>
      <w:r w:rsidRPr="00D409AA">
        <w:t>En conclusion, dans une situation où les produits vendus peuvent périmer, et où ceux-ci sont à faible valeur ajoutée, il est théoriquement possible qu’un agent chargé de gérer les prix avec interdiction de vendre à perte ait de moins bons résultats qu’un autre. Cette différence pourrait être d’un ordre de grandeur comparable à celui de la marge opérationnelle de celui qui a le droit de vendre à perte.</w:t>
      </w:r>
    </w:p>
    <w:p w:rsidR="00B46F36" w:rsidRPr="00D409AA" w:rsidRDefault="00B46F36" w:rsidP="00571BFD">
      <w:pPr>
        <w:pStyle w:val="Corpsdetexte"/>
      </w:pPr>
    </w:p>
    <w:p w:rsidR="00937E4C" w:rsidRPr="00D409AA" w:rsidRDefault="00B46F36" w:rsidP="00902E9C">
      <w:pPr>
        <w:pStyle w:val="Titre2"/>
        <w:numPr>
          <w:ilvl w:val="0"/>
          <w:numId w:val="43"/>
        </w:numPr>
      </w:pPr>
      <w:bookmarkStart w:id="78" w:name="b--variable-importante-invisible"/>
      <w:bookmarkStart w:id="79" w:name="_Toc48560719"/>
      <w:r w:rsidRPr="00D409AA">
        <w:t>Variable importante invisible</w:t>
      </w:r>
      <w:bookmarkEnd w:id="78"/>
      <w:bookmarkEnd w:id="79"/>
    </w:p>
    <w:p w:rsidR="00937E4C" w:rsidRPr="00D409AA" w:rsidRDefault="00B46F36" w:rsidP="00571BFD">
      <w:pPr>
        <w:pStyle w:val="FirstParagraph"/>
      </w:pPr>
      <w:r w:rsidRPr="00D409AA">
        <w:t>Les difficultés d’implémentations ne se sont finalement pas arrêtées là.</w:t>
      </w:r>
    </w:p>
    <w:p w:rsidR="00937E4C" w:rsidRPr="00D409AA" w:rsidRDefault="00B46F36" w:rsidP="00571BFD">
      <w:pPr>
        <w:pStyle w:val="Corpsdetexte"/>
      </w:pPr>
      <w:r w:rsidRPr="00D409AA">
        <w:t>En effet, l’exécution des expériences s’interrompt purement et simplement sans levée d’exception ni message d’erreur, et stoppe même le module de tests unitaires censé gérer ces comportements.</w:t>
      </w:r>
    </w:p>
    <w:p w:rsidR="00937E4C" w:rsidRPr="00D409AA" w:rsidRDefault="00B46F36" w:rsidP="00571BFD">
      <w:pPr>
        <w:pStyle w:val="Corpsdetexte"/>
      </w:pPr>
      <w:r w:rsidRPr="00D409AA">
        <w:t>Ce qui se produit :</w:t>
      </w:r>
    </w:p>
    <w:p w:rsidR="00937E4C" w:rsidRPr="00D409AA" w:rsidRDefault="00B46F36" w:rsidP="00571BFD">
      <w:pPr>
        <w:pStyle w:val="Corpsdetexte"/>
      </w:pPr>
      <w:r w:rsidRPr="00D409AA">
        <w:rPr>
          <w:noProof/>
        </w:rPr>
        <w:drawing>
          <wp:inline distT="0" distB="0" distL="0" distR="0">
            <wp:extent cx="4679576" cy="107576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Actual_end_of_test.PNG"/>
                    <pic:cNvPicPr>
                      <a:picLocks noChangeAspect="1" noChangeArrowheads="1"/>
                    </pic:cNvPicPr>
                  </pic:nvPicPr>
                  <pic:blipFill>
                    <a:blip r:embed="rId14"/>
                    <a:stretch>
                      <a:fillRect/>
                    </a:stretch>
                  </pic:blipFill>
                  <pic:spPr bwMode="auto">
                    <a:xfrm>
                      <a:off x="0" y="0"/>
                      <a:ext cx="4679576" cy="1075764"/>
                    </a:xfrm>
                    <a:prstGeom prst="rect">
                      <a:avLst/>
                    </a:prstGeom>
                    <a:noFill/>
                    <a:ln w="9525">
                      <a:noFill/>
                      <a:headEnd/>
                      <a:tailEnd/>
                    </a:ln>
                  </pic:spPr>
                </pic:pic>
              </a:graphicData>
            </a:graphic>
          </wp:inline>
        </w:drawing>
      </w:r>
    </w:p>
    <w:p w:rsidR="00937E4C" w:rsidRPr="00D409AA" w:rsidRDefault="00B46F36" w:rsidP="00571BFD">
      <w:pPr>
        <w:pStyle w:val="Corpsdetexte"/>
      </w:pPr>
      <w:r w:rsidRPr="00D409AA">
        <w:lastRenderedPageBreak/>
        <w:t>Comment est censé se terminer un test réussi :</w:t>
      </w:r>
    </w:p>
    <w:p w:rsidR="00937E4C" w:rsidRPr="00D409AA" w:rsidRDefault="00B46F36" w:rsidP="00571BFD">
      <w:pPr>
        <w:pStyle w:val="Corpsdetexte"/>
      </w:pPr>
      <w:r w:rsidRPr="00D409AA">
        <w:rPr>
          <w:noProof/>
        </w:rPr>
        <w:drawing>
          <wp:inline distT="0" distB="0" distL="0" distR="0">
            <wp:extent cx="5334000" cy="94526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success.PNG"/>
                    <pic:cNvPicPr>
                      <a:picLocks noChangeAspect="1" noChangeArrowheads="1"/>
                    </pic:cNvPicPr>
                  </pic:nvPicPr>
                  <pic:blipFill>
                    <a:blip r:embed="rId15"/>
                    <a:stretch>
                      <a:fillRect/>
                    </a:stretch>
                  </pic:blipFill>
                  <pic:spPr bwMode="auto">
                    <a:xfrm>
                      <a:off x="0" y="0"/>
                      <a:ext cx="5334000" cy="945265"/>
                    </a:xfrm>
                    <a:prstGeom prst="rect">
                      <a:avLst/>
                    </a:prstGeom>
                    <a:noFill/>
                    <a:ln w="9525">
                      <a:noFill/>
                      <a:headEnd/>
                      <a:tailEnd/>
                    </a:ln>
                  </pic:spPr>
                </pic:pic>
              </a:graphicData>
            </a:graphic>
          </wp:inline>
        </w:drawing>
      </w:r>
    </w:p>
    <w:p w:rsidR="00937E4C" w:rsidRPr="00D409AA" w:rsidRDefault="00B46F36" w:rsidP="00571BFD">
      <w:pPr>
        <w:pStyle w:val="Corpsdetexte"/>
      </w:pPr>
      <w:r w:rsidRPr="00D409AA">
        <w:t>Comment est censé se terminer un test échoué :</w:t>
      </w:r>
    </w:p>
    <w:p w:rsidR="00937E4C" w:rsidRPr="00D409AA" w:rsidRDefault="00B46F36" w:rsidP="00571BFD">
      <w:pPr>
        <w:pStyle w:val="Corpsdetexte"/>
      </w:pPr>
      <w:r w:rsidRPr="00D409AA">
        <w:rPr>
          <w:noProof/>
        </w:rPr>
        <w:drawing>
          <wp:inline distT="0" distB="0" distL="0" distR="0">
            <wp:extent cx="5334000" cy="200107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failure.PNG"/>
                    <pic:cNvPicPr>
                      <a:picLocks noChangeAspect="1" noChangeArrowheads="1"/>
                    </pic:cNvPicPr>
                  </pic:nvPicPr>
                  <pic:blipFill>
                    <a:blip r:embed="rId16"/>
                    <a:stretch>
                      <a:fillRect/>
                    </a:stretch>
                  </pic:blipFill>
                  <pic:spPr bwMode="auto">
                    <a:xfrm>
                      <a:off x="0" y="0"/>
                      <a:ext cx="5334000" cy="2001078"/>
                    </a:xfrm>
                    <a:prstGeom prst="rect">
                      <a:avLst/>
                    </a:prstGeom>
                    <a:noFill/>
                    <a:ln w="9525">
                      <a:noFill/>
                      <a:headEnd/>
                      <a:tailEnd/>
                    </a:ln>
                  </pic:spPr>
                </pic:pic>
              </a:graphicData>
            </a:graphic>
          </wp:inline>
        </w:drawing>
      </w:r>
    </w:p>
    <w:p w:rsidR="00937E4C" w:rsidRPr="00902E9C" w:rsidRDefault="00B46F36" w:rsidP="00571BFD">
      <w:pPr>
        <w:pStyle w:val="Corpsdetexte"/>
        <w:rPr>
          <w:b/>
          <w:bCs/>
          <w:color w:val="FF0000"/>
          <w:sz w:val="36"/>
          <w:szCs w:val="36"/>
        </w:rPr>
      </w:pPr>
      <w:r w:rsidRPr="00902E9C">
        <w:rPr>
          <w:b/>
          <w:bCs/>
          <w:color w:val="FF0000"/>
          <w:sz w:val="36"/>
          <w:szCs w:val="36"/>
        </w:rPr>
        <w:t>En conclusion, ce cas ne sera pas traité ici 15/08</w:t>
      </w:r>
    </w:p>
    <w:p w:rsidR="00B46F36" w:rsidRPr="00D409AA" w:rsidRDefault="00B46F36" w:rsidP="00571BFD">
      <w:pPr>
        <w:pStyle w:val="Corpsdetexte"/>
      </w:pPr>
    </w:p>
    <w:p w:rsidR="00937E4C" w:rsidRPr="00D409AA" w:rsidRDefault="00B46F36" w:rsidP="0015102D">
      <w:pPr>
        <w:pStyle w:val="Titre2"/>
        <w:numPr>
          <w:ilvl w:val="0"/>
          <w:numId w:val="43"/>
        </w:numPr>
      </w:pPr>
      <w:bookmarkStart w:id="80" w:name="X0b808a7689549a6517ba62be5fe6f562bf3f2d8"/>
      <w:bookmarkStart w:id="81" w:name="_Toc48560720"/>
      <w:r w:rsidRPr="00D409AA">
        <w:t>Inertie face au changement de poids de variables</w:t>
      </w:r>
      <w:bookmarkEnd w:id="80"/>
      <w:bookmarkEnd w:id="81"/>
    </w:p>
    <w:p w:rsidR="00937E4C" w:rsidRPr="00D409AA" w:rsidRDefault="00B46F36" w:rsidP="0015102D">
      <w:pPr>
        <w:pStyle w:val="Titre3"/>
        <w:numPr>
          <w:ilvl w:val="0"/>
          <w:numId w:val="45"/>
        </w:numPr>
      </w:pPr>
      <w:bookmarkStart w:id="82" w:name="résultats"/>
      <w:bookmarkStart w:id="83" w:name="_Toc48560721"/>
      <w:r w:rsidRPr="00D409AA">
        <w:t>Résultats</w:t>
      </w:r>
      <w:bookmarkEnd w:id="82"/>
      <w:bookmarkEnd w:id="83"/>
    </w:p>
    <w:p w:rsidR="00937E4C" w:rsidRPr="00D409AA" w:rsidRDefault="00B46F36" w:rsidP="00571BFD">
      <w:pPr>
        <w:pStyle w:val="FirstParagraph"/>
      </w:pPr>
      <w:r w:rsidRPr="00D409AA">
        <w:t>Résultat sur 10 tests d’apprentissage sur 1 000 étapes :</w:t>
      </w:r>
    </w:p>
    <w:tbl>
      <w:tblPr>
        <w:tblStyle w:val="Tableausimple5"/>
        <w:tblW w:w="5000" w:type="pct"/>
        <w:tblLook w:val="0620" w:firstRow="1" w:lastRow="0" w:firstColumn="0" w:lastColumn="0" w:noHBand="1" w:noVBand="1"/>
      </w:tblPr>
      <w:tblGrid>
        <w:gridCol w:w="2111"/>
        <w:gridCol w:w="2749"/>
        <w:gridCol w:w="4546"/>
      </w:tblGrid>
      <w:tr w:rsidR="00937E4C" w:rsidRPr="00D409AA" w:rsidTr="00DE4F56">
        <w:trPr>
          <w:cnfStyle w:val="100000000000" w:firstRow="1" w:lastRow="0" w:firstColumn="0" w:lastColumn="0" w:oddVBand="0" w:evenVBand="0" w:oddHBand="0" w:evenHBand="0" w:firstRowFirstColumn="0" w:firstRowLastColumn="0" w:lastRowFirstColumn="0" w:lastRowLastColumn="0"/>
        </w:trPr>
        <w:tc>
          <w:tcPr>
            <w:tcW w:w="0" w:type="auto"/>
          </w:tcPr>
          <w:p w:rsidR="00937E4C" w:rsidRPr="00D409AA" w:rsidRDefault="00B46F36" w:rsidP="00571BFD">
            <w:pPr>
              <w:pStyle w:val="Compact"/>
            </w:pPr>
            <w:r w:rsidRPr="00D409AA">
              <w:t>Environnement statique</w:t>
            </w:r>
          </w:p>
        </w:tc>
        <w:tc>
          <w:tcPr>
            <w:tcW w:w="0" w:type="auto"/>
          </w:tcPr>
          <w:p w:rsidR="00937E4C" w:rsidRPr="00D409AA" w:rsidRDefault="00B46F36" w:rsidP="00571BFD">
            <w:pPr>
              <w:pStyle w:val="Compact"/>
            </w:pPr>
            <w:r w:rsidRPr="00D409AA">
              <w:t>Environnement qui évolue au fil du temps</w:t>
            </w:r>
          </w:p>
        </w:tc>
        <w:tc>
          <w:tcPr>
            <w:tcW w:w="0" w:type="auto"/>
          </w:tcPr>
          <w:p w:rsidR="00937E4C" w:rsidRPr="00D409AA" w:rsidRDefault="00B46F36" w:rsidP="00571BFD">
            <w:pPr>
              <w:pStyle w:val="Compact"/>
            </w:pPr>
            <w:r w:rsidRPr="00D409AA">
              <w:t>Environnement qui suit une évolution comparable à l’initialisation puis qui devient statique</w:t>
            </w:r>
          </w:p>
        </w:tc>
      </w:tr>
      <w:tr w:rsidR="00937E4C" w:rsidRPr="00D409AA" w:rsidTr="00DE4F56">
        <w:tc>
          <w:tcPr>
            <w:tcW w:w="0" w:type="auto"/>
          </w:tcPr>
          <w:p w:rsidR="00937E4C" w:rsidRPr="00D409AA" w:rsidRDefault="00B46F36" w:rsidP="00571BFD">
            <w:pPr>
              <w:pStyle w:val="Compact"/>
            </w:pPr>
            <w:r w:rsidRPr="00D409AA">
              <w:t>2 775</w:t>
            </w:r>
          </w:p>
        </w:tc>
        <w:tc>
          <w:tcPr>
            <w:tcW w:w="0" w:type="auto"/>
          </w:tcPr>
          <w:p w:rsidR="00937E4C" w:rsidRPr="00D409AA" w:rsidRDefault="00B46F36" w:rsidP="00571BFD">
            <w:pPr>
              <w:pStyle w:val="Compact"/>
            </w:pPr>
            <w:r w:rsidRPr="00D409AA">
              <w:t>536</w:t>
            </w:r>
          </w:p>
        </w:tc>
        <w:tc>
          <w:tcPr>
            <w:tcW w:w="0" w:type="auto"/>
          </w:tcPr>
          <w:p w:rsidR="00937E4C" w:rsidRPr="00D409AA" w:rsidRDefault="00B46F36" w:rsidP="00571BFD">
            <w:pPr>
              <w:pStyle w:val="Compact"/>
            </w:pPr>
            <w:r w:rsidRPr="00D409AA">
              <w:t>0</w:t>
            </w:r>
          </w:p>
        </w:tc>
      </w:tr>
      <w:tr w:rsidR="00937E4C" w:rsidRPr="00D409AA" w:rsidTr="00DE4F56">
        <w:tc>
          <w:tcPr>
            <w:tcW w:w="0" w:type="auto"/>
          </w:tcPr>
          <w:p w:rsidR="00937E4C" w:rsidRPr="00D409AA" w:rsidRDefault="00B46F36" w:rsidP="00571BFD">
            <w:pPr>
              <w:pStyle w:val="Compact"/>
            </w:pPr>
            <w:r w:rsidRPr="00D409AA">
              <w:t>2 501</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0</w:t>
            </w:r>
          </w:p>
        </w:tc>
      </w:tr>
      <w:tr w:rsidR="00937E4C" w:rsidRPr="00D409AA" w:rsidTr="00DE4F56">
        <w:tc>
          <w:tcPr>
            <w:tcW w:w="0" w:type="auto"/>
          </w:tcPr>
          <w:p w:rsidR="00937E4C" w:rsidRPr="00D409AA" w:rsidRDefault="00B46F36" w:rsidP="00571BFD">
            <w:pPr>
              <w:pStyle w:val="Compact"/>
            </w:pPr>
            <w:r w:rsidRPr="00D409AA">
              <w:t>7 881</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0</w:t>
            </w:r>
          </w:p>
        </w:tc>
      </w:tr>
      <w:tr w:rsidR="00937E4C" w:rsidRPr="00D409AA" w:rsidTr="00DE4F56">
        <w:tc>
          <w:tcPr>
            <w:tcW w:w="0" w:type="auto"/>
          </w:tcPr>
          <w:p w:rsidR="00937E4C" w:rsidRPr="00D409AA" w:rsidRDefault="00B46F36" w:rsidP="00571BFD">
            <w:pPr>
              <w:pStyle w:val="Compact"/>
            </w:pPr>
            <w:r w:rsidRPr="00D409AA">
              <w:lastRenderedPageBreak/>
              <w:t>2 679</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0</w:t>
            </w:r>
          </w:p>
        </w:tc>
      </w:tr>
      <w:tr w:rsidR="00937E4C" w:rsidRPr="00D409AA" w:rsidTr="00DE4F56">
        <w:tc>
          <w:tcPr>
            <w:tcW w:w="0" w:type="auto"/>
          </w:tcPr>
          <w:p w:rsidR="00937E4C" w:rsidRPr="00D409AA" w:rsidRDefault="00B46F36" w:rsidP="00571BFD">
            <w:pPr>
              <w:pStyle w:val="Compact"/>
            </w:pPr>
            <w:r w:rsidRPr="00D409AA">
              <w:t>4 323</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0</w:t>
            </w:r>
          </w:p>
        </w:tc>
      </w:tr>
      <w:tr w:rsidR="00937E4C" w:rsidRPr="00D409AA" w:rsidTr="00DE4F56">
        <w:tc>
          <w:tcPr>
            <w:tcW w:w="0" w:type="auto"/>
          </w:tcPr>
          <w:p w:rsidR="00937E4C" w:rsidRPr="00D409AA" w:rsidRDefault="00B46F36" w:rsidP="00571BFD">
            <w:pPr>
              <w:pStyle w:val="Compact"/>
            </w:pPr>
            <w:r w:rsidRPr="00D409AA">
              <w:t>4 597</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0</w:t>
            </w:r>
          </w:p>
        </w:tc>
      </w:tr>
      <w:tr w:rsidR="00937E4C" w:rsidRPr="00D409AA" w:rsidTr="00DE4F56">
        <w:tc>
          <w:tcPr>
            <w:tcW w:w="0" w:type="auto"/>
          </w:tcPr>
          <w:p w:rsidR="00937E4C" w:rsidRPr="00D409AA" w:rsidRDefault="00B46F36" w:rsidP="00571BFD">
            <w:pPr>
              <w:pStyle w:val="Compact"/>
            </w:pPr>
            <w:r w:rsidRPr="00D409AA">
              <w:t>2 988</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0</w:t>
            </w:r>
          </w:p>
        </w:tc>
      </w:tr>
      <w:tr w:rsidR="00937E4C" w:rsidRPr="00D409AA" w:rsidTr="00DE4F56">
        <w:tc>
          <w:tcPr>
            <w:tcW w:w="0" w:type="auto"/>
          </w:tcPr>
          <w:p w:rsidR="00937E4C" w:rsidRPr="00D409AA" w:rsidRDefault="00B46F36" w:rsidP="00571BFD">
            <w:pPr>
              <w:pStyle w:val="Compact"/>
            </w:pPr>
            <w:r w:rsidRPr="00D409AA">
              <w:t>3 144</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0</w:t>
            </w:r>
          </w:p>
        </w:tc>
      </w:tr>
      <w:tr w:rsidR="00937E4C" w:rsidRPr="00D409AA" w:rsidTr="00DE4F56">
        <w:tc>
          <w:tcPr>
            <w:tcW w:w="0" w:type="auto"/>
          </w:tcPr>
          <w:p w:rsidR="00937E4C" w:rsidRPr="00D409AA" w:rsidRDefault="00B46F36" w:rsidP="00571BFD">
            <w:pPr>
              <w:pStyle w:val="Compact"/>
            </w:pPr>
            <w:r w:rsidRPr="00D409AA">
              <w:t>4 376</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0</w:t>
            </w:r>
          </w:p>
        </w:tc>
      </w:tr>
      <w:tr w:rsidR="00937E4C" w:rsidRPr="00D409AA" w:rsidTr="00DE4F56">
        <w:tc>
          <w:tcPr>
            <w:tcW w:w="0" w:type="auto"/>
          </w:tcPr>
          <w:p w:rsidR="00937E4C" w:rsidRPr="00D409AA" w:rsidRDefault="00B46F36" w:rsidP="00571BFD">
            <w:pPr>
              <w:pStyle w:val="Compact"/>
            </w:pPr>
            <w:r w:rsidRPr="00D409AA">
              <w:t>8 633</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0</w:t>
            </w:r>
          </w:p>
        </w:tc>
      </w:tr>
    </w:tbl>
    <w:p w:rsidR="00B46F36" w:rsidRPr="00D409AA" w:rsidRDefault="00B46F36" w:rsidP="00571BFD">
      <w:pPr>
        <w:pStyle w:val="Titre3"/>
      </w:pPr>
      <w:bookmarkStart w:id="84" w:name="première-analyse"/>
    </w:p>
    <w:p w:rsidR="00937E4C" w:rsidRPr="00D409AA" w:rsidRDefault="00B46F36" w:rsidP="0015102D">
      <w:pPr>
        <w:pStyle w:val="Titre3"/>
        <w:numPr>
          <w:ilvl w:val="0"/>
          <w:numId w:val="45"/>
        </w:numPr>
      </w:pPr>
      <w:bookmarkStart w:id="85" w:name="_Toc48560722"/>
      <w:r w:rsidRPr="00D409AA">
        <w:t>Première analyse</w:t>
      </w:r>
      <w:bookmarkEnd w:id="84"/>
      <w:bookmarkEnd w:id="85"/>
    </w:p>
    <w:p w:rsidR="00937E4C" w:rsidRPr="00D409AA" w:rsidRDefault="00B46F36" w:rsidP="00571BFD">
      <w:pPr>
        <w:pStyle w:val="FirstParagraph"/>
      </w:pPr>
      <w:r w:rsidRPr="00D409AA">
        <w:t>C’est réussi, la colonne du milieu a des données au milieu comprises entre les deux autres !</w:t>
      </w:r>
    </w:p>
    <w:p w:rsidR="00937E4C" w:rsidRPr="00D409AA" w:rsidRDefault="00B46F36" w:rsidP="00571BFD">
      <w:pPr>
        <w:pStyle w:val="Corpsdetexte"/>
      </w:pPr>
      <w:r w:rsidRPr="00D409AA">
        <w:t>Autre explication : les paramètres devaient ne pas être viables.</w:t>
      </w:r>
    </w:p>
    <w:p w:rsidR="00B46F36" w:rsidRPr="00D409AA" w:rsidRDefault="00B46F36" w:rsidP="00571BFD">
      <w:pPr>
        <w:pStyle w:val="Titre3"/>
      </w:pPr>
      <w:bookmarkStart w:id="86" w:name="résolution-et-nouveaux-tests"/>
    </w:p>
    <w:p w:rsidR="00937E4C" w:rsidRPr="00D409AA" w:rsidRDefault="00B46F36" w:rsidP="0015102D">
      <w:pPr>
        <w:pStyle w:val="Titre3"/>
        <w:numPr>
          <w:ilvl w:val="0"/>
          <w:numId w:val="45"/>
        </w:numPr>
      </w:pPr>
      <w:bookmarkStart w:id="87" w:name="_Toc48560723"/>
      <w:r w:rsidRPr="00D409AA">
        <w:t>Résolution et nouveaux tests</w:t>
      </w:r>
      <w:bookmarkEnd w:id="86"/>
      <w:bookmarkEnd w:id="87"/>
    </w:p>
    <w:p w:rsidR="00937E4C" w:rsidRPr="00D409AA" w:rsidRDefault="00B46F36" w:rsidP="00571BFD">
      <w:pPr>
        <w:pStyle w:val="FirstParagraph"/>
      </w:pPr>
      <w:r w:rsidRPr="00D409AA">
        <w:t>Après modification de l’évolution des paramètres pour qu’ils restent plus viables :</w:t>
      </w:r>
    </w:p>
    <w:tbl>
      <w:tblPr>
        <w:tblStyle w:val="Tableausimple5"/>
        <w:tblW w:w="5000" w:type="pct"/>
        <w:tblLook w:val="0620" w:firstRow="1" w:lastRow="0" w:firstColumn="0" w:lastColumn="0" w:noHBand="1" w:noVBand="1"/>
      </w:tblPr>
      <w:tblGrid>
        <w:gridCol w:w="2111"/>
        <w:gridCol w:w="2749"/>
        <w:gridCol w:w="4546"/>
      </w:tblGrid>
      <w:tr w:rsidR="00937E4C" w:rsidRPr="00D409AA" w:rsidTr="00DE4F56">
        <w:trPr>
          <w:cnfStyle w:val="100000000000" w:firstRow="1" w:lastRow="0" w:firstColumn="0" w:lastColumn="0" w:oddVBand="0" w:evenVBand="0" w:oddHBand="0" w:evenHBand="0" w:firstRowFirstColumn="0" w:firstRowLastColumn="0" w:lastRowFirstColumn="0" w:lastRowLastColumn="0"/>
        </w:trPr>
        <w:tc>
          <w:tcPr>
            <w:tcW w:w="0" w:type="auto"/>
          </w:tcPr>
          <w:p w:rsidR="00937E4C" w:rsidRPr="00D409AA" w:rsidRDefault="00B46F36" w:rsidP="00571BFD">
            <w:pPr>
              <w:pStyle w:val="Compact"/>
            </w:pPr>
            <w:r w:rsidRPr="00D409AA">
              <w:t>Environnement statique</w:t>
            </w:r>
          </w:p>
        </w:tc>
        <w:tc>
          <w:tcPr>
            <w:tcW w:w="0" w:type="auto"/>
          </w:tcPr>
          <w:p w:rsidR="00937E4C" w:rsidRPr="00D409AA" w:rsidRDefault="00B46F36" w:rsidP="00571BFD">
            <w:pPr>
              <w:pStyle w:val="Compact"/>
            </w:pPr>
            <w:r w:rsidRPr="00D409AA">
              <w:t>Environnement qui évolue au fil du temps</w:t>
            </w:r>
          </w:p>
        </w:tc>
        <w:tc>
          <w:tcPr>
            <w:tcW w:w="0" w:type="auto"/>
          </w:tcPr>
          <w:p w:rsidR="00937E4C" w:rsidRPr="00D409AA" w:rsidRDefault="00B46F36" w:rsidP="00571BFD">
            <w:pPr>
              <w:pStyle w:val="Compact"/>
            </w:pPr>
            <w:r w:rsidRPr="00D409AA">
              <w:t>Environnement qui suit une évolution comparable à l’initialisation puis qui devient statique</w:t>
            </w:r>
          </w:p>
        </w:tc>
      </w:tr>
      <w:tr w:rsidR="00937E4C" w:rsidRPr="00D409AA" w:rsidTr="00DE4F56">
        <w:tc>
          <w:tcPr>
            <w:tcW w:w="0" w:type="auto"/>
          </w:tcPr>
          <w:p w:rsidR="00937E4C" w:rsidRPr="00D409AA" w:rsidRDefault="00B46F36" w:rsidP="00571BFD">
            <w:pPr>
              <w:pStyle w:val="Compact"/>
            </w:pPr>
            <w:r w:rsidRPr="00D409AA">
              <w:t>5 157</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1 747</w:t>
            </w:r>
          </w:p>
        </w:tc>
      </w:tr>
      <w:tr w:rsidR="00937E4C" w:rsidRPr="00D409AA" w:rsidTr="00DE4F56">
        <w:tc>
          <w:tcPr>
            <w:tcW w:w="0" w:type="auto"/>
          </w:tcPr>
          <w:p w:rsidR="00937E4C" w:rsidRPr="00D409AA" w:rsidRDefault="00B46F36" w:rsidP="00571BFD">
            <w:pPr>
              <w:pStyle w:val="Compact"/>
            </w:pPr>
            <w:r w:rsidRPr="00D409AA">
              <w:t>11 084</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2 776</w:t>
            </w:r>
          </w:p>
        </w:tc>
      </w:tr>
      <w:tr w:rsidR="00937E4C" w:rsidRPr="00D409AA" w:rsidTr="00DE4F56">
        <w:tc>
          <w:tcPr>
            <w:tcW w:w="0" w:type="auto"/>
          </w:tcPr>
          <w:p w:rsidR="00937E4C" w:rsidRPr="00D409AA" w:rsidRDefault="00B46F36" w:rsidP="00571BFD">
            <w:pPr>
              <w:pStyle w:val="Compact"/>
            </w:pPr>
            <w:r w:rsidRPr="00D409AA">
              <w:t>8 247</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2 426</w:t>
            </w:r>
          </w:p>
        </w:tc>
      </w:tr>
      <w:tr w:rsidR="00937E4C" w:rsidRPr="00D409AA" w:rsidTr="00DE4F56">
        <w:tc>
          <w:tcPr>
            <w:tcW w:w="0" w:type="auto"/>
          </w:tcPr>
          <w:p w:rsidR="00937E4C" w:rsidRPr="00D409AA" w:rsidRDefault="00B46F36" w:rsidP="00571BFD">
            <w:pPr>
              <w:pStyle w:val="Compact"/>
            </w:pPr>
            <w:r w:rsidRPr="00D409AA">
              <w:t>4 975</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1 705</w:t>
            </w:r>
          </w:p>
        </w:tc>
      </w:tr>
      <w:tr w:rsidR="00937E4C" w:rsidRPr="00D409AA" w:rsidTr="00DE4F56">
        <w:tc>
          <w:tcPr>
            <w:tcW w:w="0" w:type="auto"/>
          </w:tcPr>
          <w:p w:rsidR="00937E4C" w:rsidRPr="00D409AA" w:rsidRDefault="00B46F36" w:rsidP="00571BFD">
            <w:pPr>
              <w:pStyle w:val="Compact"/>
            </w:pPr>
            <w:r w:rsidRPr="00D409AA">
              <w:t>8 943</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9 835</w:t>
            </w:r>
          </w:p>
        </w:tc>
      </w:tr>
      <w:tr w:rsidR="00937E4C" w:rsidRPr="00D409AA" w:rsidTr="00DE4F56">
        <w:tc>
          <w:tcPr>
            <w:tcW w:w="0" w:type="auto"/>
          </w:tcPr>
          <w:p w:rsidR="00937E4C" w:rsidRPr="00D409AA" w:rsidRDefault="00B46F36" w:rsidP="00571BFD">
            <w:pPr>
              <w:pStyle w:val="Compact"/>
            </w:pPr>
            <w:r w:rsidRPr="00D409AA">
              <w:t>4 987</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5 759</w:t>
            </w:r>
          </w:p>
        </w:tc>
      </w:tr>
      <w:tr w:rsidR="00937E4C" w:rsidRPr="00D409AA" w:rsidTr="00DE4F56">
        <w:tc>
          <w:tcPr>
            <w:tcW w:w="0" w:type="auto"/>
          </w:tcPr>
          <w:p w:rsidR="00937E4C" w:rsidRPr="00D409AA" w:rsidRDefault="00B46F36" w:rsidP="00571BFD">
            <w:pPr>
              <w:pStyle w:val="Compact"/>
            </w:pPr>
            <w:r w:rsidRPr="00D409AA">
              <w:t>11 351</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2 186</w:t>
            </w:r>
          </w:p>
        </w:tc>
      </w:tr>
      <w:tr w:rsidR="00937E4C" w:rsidRPr="00D409AA" w:rsidTr="00DE4F56">
        <w:tc>
          <w:tcPr>
            <w:tcW w:w="0" w:type="auto"/>
          </w:tcPr>
          <w:p w:rsidR="00937E4C" w:rsidRPr="00D409AA" w:rsidRDefault="00B46F36" w:rsidP="00571BFD">
            <w:pPr>
              <w:pStyle w:val="Compact"/>
            </w:pPr>
            <w:r w:rsidRPr="00D409AA">
              <w:lastRenderedPageBreak/>
              <w:t>3 705</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4 634</w:t>
            </w:r>
          </w:p>
        </w:tc>
      </w:tr>
      <w:tr w:rsidR="00937E4C" w:rsidRPr="00D409AA" w:rsidTr="00DE4F56">
        <w:tc>
          <w:tcPr>
            <w:tcW w:w="0" w:type="auto"/>
          </w:tcPr>
          <w:p w:rsidR="00937E4C" w:rsidRPr="00D409AA" w:rsidRDefault="00B46F36" w:rsidP="00571BFD">
            <w:pPr>
              <w:pStyle w:val="Compact"/>
            </w:pPr>
            <w:r w:rsidRPr="00D409AA">
              <w:t>3 325</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2 715</w:t>
            </w:r>
          </w:p>
        </w:tc>
      </w:tr>
      <w:tr w:rsidR="00937E4C" w:rsidRPr="00D409AA" w:rsidTr="00DE4F56">
        <w:tc>
          <w:tcPr>
            <w:tcW w:w="0" w:type="auto"/>
          </w:tcPr>
          <w:p w:rsidR="00937E4C" w:rsidRPr="00D409AA" w:rsidRDefault="00B46F36" w:rsidP="00571BFD">
            <w:pPr>
              <w:pStyle w:val="Compact"/>
            </w:pPr>
            <w:r w:rsidRPr="00D409AA">
              <w:t>4 463</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14 475</w:t>
            </w:r>
          </w:p>
        </w:tc>
      </w:tr>
    </w:tbl>
    <w:p w:rsidR="00937E4C" w:rsidRPr="00D409AA" w:rsidRDefault="00B46F36" w:rsidP="00571BFD">
      <w:pPr>
        <w:pStyle w:val="Corpsdetexte"/>
      </w:pPr>
      <w:r w:rsidRPr="00D409AA">
        <w:t>Moyenne de 6 624 dans le premier cas, 0 dans le deuxième, 4 826 dans le troisième.</w:t>
      </w:r>
    </w:p>
    <w:p w:rsidR="00B46F36" w:rsidRPr="00D409AA" w:rsidRDefault="00B46F36" w:rsidP="00571BFD">
      <w:pPr>
        <w:pStyle w:val="Corpsdetexte"/>
      </w:pPr>
    </w:p>
    <w:p w:rsidR="00937E4C" w:rsidRPr="00D409AA" w:rsidRDefault="00B46F36" w:rsidP="0015102D">
      <w:pPr>
        <w:pStyle w:val="Titre3"/>
        <w:numPr>
          <w:ilvl w:val="0"/>
          <w:numId w:val="45"/>
        </w:numPr>
      </w:pPr>
      <w:bookmarkStart w:id="88" w:name="deuxième-analyse"/>
      <w:bookmarkStart w:id="89" w:name="_Toc48560724"/>
      <w:r w:rsidRPr="00D409AA">
        <w:t>Deuxième analyse</w:t>
      </w:r>
      <w:bookmarkEnd w:id="88"/>
      <w:bookmarkEnd w:id="89"/>
    </w:p>
    <w:p w:rsidR="00937E4C" w:rsidRPr="00D409AA" w:rsidRDefault="00B46F36" w:rsidP="00571BFD">
      <w:pPr>
        <w:pStyle w:val="FirstParagraph"/>
      </w:pPr>
      <w:r w:rsidRPr="00D409AA">
        <w:t>Les résultats pourraient être interprétés tels quels : faire évoluer les paramètres, même progressivement, donne de moins bons résultats que de garder des paramètres constants.</w:t>
      </w:r>
    </w:p>
    <w:p w:rsidR="00937E4C" w:rsidRPr="00D409AA" w:rsidRDefault="00B46F36" w:rsidP="00571BFD">
      <w:pPr>
        <w:pStyle w:val="Corpsdetexte"/>
      </w:pPr>
      <w:r w:rsidRPr="00D409AA">
        <w:rPr>
          <w:b/>
        </w:rPr>
        <w:t>Cependant</w:t>
      </w:r>
      <w:r w:rsidRPr="00D409AA">
        <w:t xml:space="preserve">, il est très surprenant de n’obtenir </w:t>
      </w:r>
      <w:r w:rsidRPr="00D409AA">
        <w:rPr>
          <w:b/>
        </w:rPr>
        <w:t>aucun</w:t>
      </w:r>
      <w:r w:rsidRPr="00D409AA">
        <w:t xml:space="preserve"> résultat sur l’environnement qui évolue au cours du temps après 1 000 épisodes.</w:t>
      </w:r>
    </w:p>
    <w:p w:rsidR="00937E4C" w:rsidRPr="00D409AA" w:rsidRDefault="00B46F36" w:rsidP="00571BFD">
      <w:pPr>
        <w:pStyle w:val="Corpsdetexte"/>
      </w:pPr>
      <w:r w:rsidRPr="00D409AA">
        <w:t>Hypothèse : si les variables de l’environnement n’étaient pas réinitialisées entre chaque épisode, et que les évolutions tendent à rendre l’environnement moins viable (ce qui est probable au regard des résultats obtenus en moyenne 37% plus faibles), il n’est pas surprenant qu’au bout de 1000 épisodes * 30 étapes = 30 000 modifications, il devienne extrêmement difficile d’obtenir un gain.</w:t>
      </w:r>
    </w:p>
    <w:p w:rsidR="00B46F36" w:rsidRPr="00D409AA" w:rsidRDefault="00B46F36" w:rsidP="00571BFD">
      <w:pPr>
        <w:pStyle w:val="Corpsdetexte"/>
      </w:pPr>
    </w:p>
    <w:p w:rsidR="00937E4C" w:rsidRPr="00D409AA" w:rsidRDefault="00B46F36" w:rsidP="0015102D">
      <w:pPr>
        <w:pStyle w:val="Titre3"/>
        <w:numPr>
          <w:ilvl w:val="0"/>
          <w:numId w:val="45"/>
        </w:numPr>
      </w:pPr>
      <w:bookmarkStart w:id="90" w:name="vérification-de-cette-hypothèse"/>
      <w:bookmarkStart w:id="91" w:name="_Toc48560725"/>
      <w:r w:rsidRPr="00D409AA">
        <w:t>Vérification de cette hypothèse</w:t>
      </w:r>
      <w:bookmarkEnd w:id="90"/>
      <w:bookmarkEnd w:id="91"/>
    </w:p>
    <w:p w:rsidR="00937E4C" w:rsidRPr="00D409AA" w:rsidRDefault="00B46F36" w:rsidP="00571BFD">
      <w:pPr>
        <w:pStyle w:val="FirstParagraph"/>
      </w:pPr>
      <w:r w:rsidRPr="00D409AA">
        <w:t>En effet, la méthode de réinitialisation d’environnement ne régénérait pas les variables modifiées à chaque étape dans le cas de l’environnement que nous testions ici.</w:t>
      </w:r>
    </w:p>
    <w:tbl>
      <w:tblPr>
        <w:tblStyle w:val="Tableausimple5"/>
        <w:tblW w:w="5000" w:type="pct"/>
        <w:tblLook w:val="0620" w:firstRow="1" w:lastRow="0" w:firstColumn="0" w:lastColumn="0" w:noHBand="1" w:noVBand="1"/>
      </w:tblPr>
      <w:tblGrid>
        <w:gridCol w:w="2111"/>
        <w:gridCol w:w="2749"/>
        <w:gridCol w:w="4546"/>
      </w:tblGrid>
      <w:tr w:rsidR="00937E4C" w:rsidRPr="00D409AA" w:rsidTr="00DE4F56">
        <w:trPr>
          <w:cnfStyle w:val="100000000000" w:firstRow="1" w:lastRow="0" w:firstColumn="0" w:lastColumn="0" w:oddVBand="0" w:evenVBand="0" w:oddHBand="0" w:evenHBand="0" w:firstRowFirstColumn="0" w:firstRowLastColumn="0" w:lastRowFirstColumn="0" w:lastRowLastColumn="0"/>
        </w:trPr>
        <w:tc>
          <w:tcPr>
            <w:tcW w:w="0" w:type="auto"/>
          </w:tcPr>
          <w:p w:rsidR="00937E4C" w:rsidRPr="00D409AA" w:rsidRDefault="00B46F36" w:rsidP="00571BFD">
            <w:pPr>
              <w:pStyle w:val="Compact"/>
            </w:pPr>
            <w:r w:rsidRPr="00D409AA">
              <w:t>Environnement statique</w:t>
            </w:r>
          </w:p>
        </w:tc>
        <w:tc>
          <w:tcPr>
            <w:tcW w:w="0" w:type="auto"/>
          </w:tcPr>
          <w:p w:rsidR="00937E4C" w:rsidRPr="00D409AA" w:rsidRDefault="00B46F36" w:rsidP="00571BFD">
            <w:pPr>
              <w:pStyle w:val="Compact"/>
            </w:pPr>
            <w:r w:rsidRPr="00D409AA">
              <w:t>Environnement qui évolue au fil du temps</w:t>
            </w:r>
          </w:p>
        </w:tc>
        <w:tc>
          <w:tcPr>
            <w:tcW w:w="0" w:type="auto"/>
          </w:tcPr>
          <w:p w:rsidR="00937E4C" w:rsidRPr="00D409AA" w:rsidRDefault="00B46F36" w:rsidP="00571BFD">
            <w:pPr>
              <w:pStyle w:val="Compact"/>
            </w:pPr>
            <w:r w:rsidRPr="00D409AA">
              <w:t>Environnement qui suit une évolution comparable à l’initialisation puis qui devient statique</w:t>
            </w:r>
          </w:p>
        </w:tc>
      </w:tr>
      <w:tr w:rsidR="00937E4C" w:rsidRPr="00D409AA" w:rsidTr="00DE4F56">
        <w:tc>
          <w:tcPr>
            <w:tcW w:w="0" w:type="auto"/>
          </w:tcPr>
          <w:p w:rsidR="00937E4C" w:rsidRPr="00D409AA" w:rsidRDefault="00B46F36" w:rsidP="00571BFD">
            <w:pPr>
              <w:pStyle w:val="Compact"/>
            </w:pPr>
            <w:r w:rsidRPr="00D409AA">
              <w:t>13 808</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112</w:t>
            </w:r>
          </w:p>
        </w:tc>
      </w:tr>
      <w:tr w:rsidR="00937E4C" w:rsidRPr="00D409AA" w:rsidTr="00DE4F56">
        <w:tc>
          <w:tcPr>
            <w:tcW w:w="0" w:type="auto"/>
          </w:tcPr>
          <w:p w:rsidR="00937E4C" w:rsidRPr="00D409AA" w:rsidRDefault="00B46F36" w:rsidP="00571BFD">
            <w:pPr>
              <w:pStyle w:val="Compact"/>
            </w:pPr>
            <w:r w:rsidRPr="00D409AA">
              <w:t>7 296</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12 079</w:t>
            </w:r>
          </w:p>
        </w:tc>
      </w:tr>
      <w:tr w:rsidR="00937E4C" w:rsidRPr="00D409AA" w:rsidTr="00DE4F56">
        <w:tc>
          <w:tcPr>
            <w:tcW w:w="0" w:type="auto"/>
          </w:tcPr>
          <w:p w:rsidR="00937E4C" w:rsidRPr="00D409AA" w:rsidRDefault="00B46F36" w:rsidP="00571BFD">
            <w:pPr>
              <w:pStyle w:val="Compact"/>
            </w:pPr>
            <w:r w:rsidRPr="00D409AA">
              <w:t>5 353</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3 194</w:t>
            </w:r>
          </w:p>
        </w:tc>
      </w:tr>
      <w:tr w:rsidR="00937E4C" w:rsidRPr="00D409AA" w:rsidTr="00DE4F56">
        <w:tc>
          <w:tcPr>
            <w:tcW w:w="0" w:type="auto"/>
          </w:tcPr>
          <w:p w:rsidR="00937E4C" w:rsidRPr="00D409AA" w:rsidRDefault="00B46F36" w:rsidP="00571BFD">
            <w:pPr>
              <w:pStyle w:val="Compact"/>
            </w:pPr>
            <w:r w:rsidRPr="00D409AA">
              <w:t>2 007</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2 109</w:t>
            </w:r>
          </w:p>
        </w:tc>
      </w:tr>
      <w:tr w:rsidR="00937E4C" w:rsidRPr="00D409AA" w:rsidTr="00DE4F56">
        <w:tc>
          <w:tcPr>
            <w:tcW w:w="0" w:type="auto"/>
          </w:tcPr>
          <w:p w:rsidR="00937E4C" w:rsidRPr="00D409AA" w:rsidRDefault="00B46F36" w:rsidP="00571BFD">
            <w:pPr>
              <w:pStyle w:val="Compact"/>
            </w:pPr>
            <w:r w:rsidRPr="00D409AA">
              <w:lastRenderedPageBreak/>
              <w:t>11 138</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1 821</w:t>
            </w:r>
          </w:p>
        </w:tc>
      </w:tr>
      <w:tr w:rsidR="00937E4C" w:rsidRPr="00D409AA" w:rsidTr="00DE4F56">
        <w:tc>
          <w:tcPr>
            <w:tcW w:w="0" w:type="auto"/>
          </w:tcPr>
          <w:p w:rsidR="00937E4C" w:rsidRPr="00D409AA" w:rsidRDefault="00B46F36" w:rsidP="00571BFD">
            <w:pPr>
              <w:pStyle w:val="Compact"/>
            </w:pPr>
            <w:r w:rsidRPr="00D409AA">
              <w:t>9 203</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973</w:t>
            </w:r>
          </w:p>
        </w:tc>
      </w:tr>
      <w:tr w:rsidR="00937E4C" w:rsidRPr="00D409AA" w:rsidTr="00DE4F56">
        <w:tc>
          <w:tcPr>
            <w:tcW w:w="0" w:type="auto"/>
          </w:tcPr>
          <w:p w:rsidR="00937E4C" w:rsidRPr="00D409AA" w:rsidRDefault="00B46F36" w:rsidP="00571BFD">
            <w:pPr>
              <w:pStyle w:val="Compact"/>
            </w:pPr>
            <w:r w:rsidRPr="00D409AA">
              <w:t>10 095</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2 602</w:t>
            </w:r>
          </w:p>
        </w:tc>
      </w:tr>
      <w:tr w:rsidR="00937E4C" w:rsidRPr="00D409AA" w:rsidTr="00DE4F56">
        <w:tc>
          <w:tcPr>
            <w:tcW w:w="0" w:type="auto"/>
          </w:tcPr>
          <w:p w:rsidR="00937E4C" w:rsidRPr="00D409AA" w:rsidRDefault="00B46F36" w:rsidP="00571BFD">
            <w:pPr>
              <w:pStyle w:val="Compact"/>
            </w:pPr>
            <w:r w:rsidRPr="00D409AA">
              <w:t>4 896</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124</w:t>
            </w:r>
          </w:p>
        </w:tc>
      </w:tr>
      <w:tr w:rsidR="00937E4C" w:rsidRPr="00D409AA" w:rsidTr="00DE4F56">
        <w:tc>
          <w:tcPr>
            <w:tcW w:w="0" w:type="auto"/>
          </w:tcPr>
          <w:p w:rsidR="00937E4C" w:rsidRPr="00D409AA" w:rsidRDefault="00B46F36" w:rsidP="00571BFD">
            <w:pPr>
              <w:pStyle w:val="Compact"/>
            </w:pPr>
            <w:r w:rsidRPr="00D409AA">
              <w:t>11 008</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3 918</w:t>
            </w:r>
          </w:p>
        </w:tc>
      </w:tr>
      <w:tr w:rsidR="00937E4C" w:rsidRPr="00D409AA" w:rsidTr="00DE4F56">
        <w:tc>
          <w:tcPr>
            <w:tcW w:w="0" w:type="auto"/>
          </w:tcPr>
          <w:p w:rsidR="00937E4C" w:rsidRPr="00D409AA" w:rsidRDefault="00B46F36" w:rsidP="00571BFD">
            <w:pPr>
              <w:pStyle w:val="Compact"/>
            </w:pPr>
            <w:r w:rsidRPr="00D409AA">
              <w:t>5 688</w:t>
            </w:r>
          </w:p>
        </w:tc>
        <w:tc>
          <w:tcPr>
            <w:tcW w:w="0" w:type="auto"/>
          </w:tcPr>
          <w:p w:rsidR="00937E4C" w:rsidRPr="00D409AA" w:rsidRDefault="00B46F36" w:rsidP="00571BFD">
            <w:pPr>
              <w:pStyle w:val="Compact"/>
            </w:pPr>
            <w:r w:rsidRPr="00D409AA">
              <w:t>0</w:t>
            </w:r>
          </w:p>
        </w:tc>
        <w:tc>
          <w:tcPr>
            <w:tcW w:w="0" w:type="auto"/>
          </w:tcPr>
          <w:p w:rsidR="00937E4C" w:rsidRPr="00D409AA" w:rsidRDefault="00B46F36" w:rsidP="00571BFD">
            <w:pPr>
              <w:pStyle w:val="Compact"/>
            </w:pPr>
            <w:r w:rsidRPr="00D409AA">
              <w:t>6 754</w:t>
            </w:r>
          </w:p>
        </w:tc>
      </w:tr>
    </w:tbl>
    <w:p w:rsidR="00937E4C" w:rsidRPr="00D409AA" w:rsidRDefault="00B46F36" w:rsidP="00571BFD">
      <w:pPr>
        <w:pStyle w:val="Corpsdetexte"/>
      </w:pPr>
      <w:r w:rsidRPr="00D409AA">
        <w:t>Nous obtenons à peu près les mêmes résultats.</w:t>
      </w:r>
    </w:p>
    <w:p w:rsidR="00937E4C" w:rsidRPr="00D409AA" w:rsidRDefault="00B46F36" w:rsidP="00571BFD">
      <w:pPr>
        <w:pStyle w:val="Corpsdetexte"/>
      </w:pPr>
      <w:r w:rsidRPr="00D409AA">
        <w:t>Une autre hypothèse pouvant expliquer la difficulté d’obtenir des résultats est la suivante :</w:t>
      </w:r>
    </w:p>
    <w:p w:rsidR="00937E4C" w:rsidRPr="00D409AA" w:rsidRDefault="00B46F36" w:rsidP="00571BFD">
      <w:pPr>
        <w:pStyle w:val="Corpsdetexte"/>
      </w:pPr>
      <w:r w:rsidRPr="00D409AA">
        <w:t>Dans le 3e environnement, les paramètres évoluent à l’initialisation, c’est-à-dire au moment où la graine est fixée. Son instance d’entrainement et son instance de test doivent donc avoir des paramètres identiques. L’environnement qui évolue au fil du temps voit ses paramètres évoluer petit à petit. Peut-être que lui se fait tester sur une instance avec des paramètres différents.</w:t>
      </w:r>
    </w:p>
    <w:p w:rsidR="00B46F36" w:rsidRPr="00D409AA" w:rsidRDefault="00B46F36" w:rsidP="00571BFD">
      <w:pPr>
        <w:pStyle w:val="Corpsdetexte"/>
      </w:pPr>
    </w:p>
    <w:p w:rsidR="00937E4C" w:rsidRPr="00D409AA" w:rsidRDefault="00B46F36" w:rsidP="0015102D">
      <w:pPr>
        <w:pStyle w:val="Titre3"/>
        <w:numPr>
          <w:ilvl w:val="0"/>
          <w:numId w:val="45"/>
        </w:numPr>
      </w:pPr>
      <w:bookmarkStart w:id="92" w:name="vérification-de-la-seconde-hypothèse"/>
      <w:bookmarkStart w:id="93" w:name="_Toc48560726"/>
      <w:r w:rsidRPr="00D409AA">
        <w:t>Vérification de la seconde hypothèse</w:t>
      </w:r>
      <w:bookmarkEnd w:id="92"/>
      <w:bookmarkEnd w:id="93"/>
    </w:p>
    <w:p w:rsidR="00937E4C" w:rsidRPr="00D409AA" w:rsidRDefault="00B46F36" w:rsidP="00571BFD">
      <w:pPr>
        <w:pStyle w:val="FirstParagraph"/>
      </w:pPr>
      <w:r w:rsidRPr="00D409AA">
        <w:t>On fait en sorte que l’environnement qui évolue génère des instances aussi similaires au cours du temps que l’environnement qui évolue à l’initialisation.</w:t>
      </w:r>
    </w:p>
    <w:p w:rsidR="00937E4C" w:rsidRPr="00D409AA" w:rsidRDefault="00B46F36" w:rsidP="00571BFD">
      <w:pPr>
        <w:pStyle w:val="Corpsdetexte"/>
      </w:pPr>
      <w:r w:rsidRPr="00D409AA">
        <w:t>Pour cela, on va créer une graine différente pour chaque étape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proofErr w:type="spellStart"/>
            <w:r w:rsidRPr="00D409AA">
              <w:rPr>
                <w:rStyle w:val="VariableTok"/>
                <w:rFonts w:ascii="Times New Roman" w:hAnsi="Times New Roman"/>
              </w:rPr>
              <w:t>self</w:t>
            </w:r>
            <w:r w:rsidRPr="00D409AA">
              <w:rPr>
                <w:rStyle w:val="NormalTok"/>
                <w:rFonts w:ascii="Times New Roman" w:hAnsi="Times New Roman"/>
              </w:rPr>
              <w:t>.seeds</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r w:rsidRPr="00D409AA">
              <w:br/>
            </w:r>
            <w:r w:rsidRPr="00D409AA">
              <w:rPr>
                <w:rStyle w:val="ControlFlowTok"/>
                <w:rFonts w:ascii="Times New Roman" w:hAnsi="Times New Roman"/>
              </w:rPr>
              <w:t>for</w:t>
            </w:r>
            <w:r w:rsidRPr="00D409AA">
              <w:rPr>
                <w:rStyle w:val="NormalTok"/>
                <w:rFonts w:ascii="Times New Roman" w:hAnsi="Times New Roman"/>
              </w:rPr>
              <w:t xml:space="preserve"> i </w:t>
            </w:r>
            <w:r w:rsidRPr="00D409AA">
              <w:rPr>
                <w:rStyle w:val="KeywordTok"/>
                <w:rFonts w:ascii="Times New Roman" w:hAnsi="Times New Roman"/>
              </w:rPr>
              <w:t>in</w:t>
            </w:r>
            <w:r w:rsidRPr="00D409AA">
              <w:rPr>
                <w:rStyle w:val="NormalTok"/>
                <w:rFonts w:ascii="Times New Roman" w:hAnsi="Times New Roman"/>
              </w:rPr>
              <w:t xml:space="preserve"> </w:t>
            </w:r>
            <w:r w:rsidRPr="00D409AA">
              <w:rPr>
                <w:rStyle w:val="BuiltInTok"/>
                <w:rFonts w:ascii="Times New Roman" w:hAnsi="Times New Roman"/>
              </w:rPr>
              <w:t>range</w:t>
            </w:r>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.duration</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seeds.append</w:t>
            </w:r>
            <w:proofErr w:type="spellEnd"/>
            <w:r w:rsidRPr="00D409AA">
              <w:rPr>
                <w:rStyle w:val="NormalTok"/>
                <w:rFonts w:ascii="Times New Roman" w:hAnsi="Times New Roman"/>
              </w:rPr>
              <w:t>(i)</w:t>
            </w:r>
          </w:p>
        </w:tc>
      </w:tr>
    </w:tbl>
    <w:p w:rsidR="00937E4C" w:rsidRPr="00D409AA" w:rsidRDefault="00B46F36" w:rsidP="00571BFD">
      <w:pPr>
        <w:pStyle w:val="FirstParagraph"/>
      </w:pPr>
      <w:r w:rsidRPr="00D409AA">
        <w:t>Et elles seront appliquées respectivement à chaque étape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rPr>
                <w:rStyle w:val="NormalTok"/>
                <w:rFonts w:ascii="Times New Roman" w:hAnsi="Times New Roman"/>
              </w:rPr>
            </w:pPr>
            <w:proofErr w:type="spellStart"/>
            <w:proofErr w:type="gramStart"/>
            <w:r w:rsidRPr="00D409AA">
              <w:rPr>
                <w:rStyle w:val="NormalTok"/>
                <w:rFonts w:ascii="Times New Roman" w:hAnsi="Times New Roman"/>
              </w:rPr>
              <w:t>seed</w:t>
            </w:r>
            <w:proofErr w:type="spellEnd"/>
            <w:proofErr w:type="gram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.seeds</w:t>
            </w:r>
            <w:proofErr w:type="spellEnd"/>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._state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.duration</w:t>
            </w:r>
            <w:proofErr w:type="spellEnd"/>
            <w:r w:rsidRPr="00D409AA">
              <w:rPr>
                <w:rStyle w:val="NormalTok"/>
                <w:rFonts w:ascii="Times New Roman" w:hAnsi="Times New Roman"/>
              </w:rPr>
              <w:t>]</w:t>
            </w:r>
            <w:r w:rsidRPr="00D409AA">
              <w:br/>
            </w:r>
            <w:proofErr w:type="spellStart"/>
            <w:r w:rsidRPr="00D409AA">
              <w:rPr>
                <w:rStyle w:val="NormalTok"/>
                <w:rFonts w:ascii="Times New Roman" w:hAnsi="Times New Roman"/>
              </w:rPr>
              <w:t>random.seed</w:t>
            </w:r>
            <w:proofErr w:type="spellEnd"/>
            <w:r w:rsidRPr="00D409AA">
              <w:rPr>
                <w:rStyle w:val="NormalTok"/>
                <w:rFonts w:ascii="Times New Roman" w:hAnsi="Times New Roman"/>
              </w:rPr>
              <w:t>(</w:t>
            </w:r>
            <w:proofErr w:type="spellStart"/>
            <w:r w:rsidRPr="00D409AA">
              <w:rPr>
                <w:rStyle w:val="NormalTok"/>
                <w:rFonts w:ascii="Times New Roman" w:hAnsi="Times New Roman"/>
              </w:rPr>
              <w:t>seed</w:t>
            </w:r>
            <w:proofErr w:type="spellEnd"/>
            <w:r w:rsidRPr="00D409AA">
              <w:rPr>
                <w:rStyle w:val="NormalTok"/>
                <w:rFonts w:ascii="Times New Roman" w:hAnsi="Times New Roman"/>
              </w:rPr>
              <w:t>)</w:t>
            </w:r>
            <w:r w:rsidRPr="00D409AA">
              <w:br/>
            </w:r>
            <w:proofErr w:type="spellStart"/>
            <w:r w:rsidRPr="00D409AA">
              <w:rPr>
                <w:rStyle w:val="NormalTok"/>
                <w:rFonts w:ascii="Times New Roman" w:hAnsi="Times New Roman"/>
              </w:rPr>
              <w:t>np.random.seed</w:t>
            </w:r>
            <w:proofErr w:type="spellEnd"/>
            <w:r w:rsidRPr="00D409AA">
              <w:rPr>
                <w:rStyle w:val="NormalTok"/>
                <w:rFonts w:ascii="Times New Roman" w:hAnsi="Times New Roman"/>
              </w:rPr>
              <w:t>(</w:t>
            </w:r>
            <w:proofErr w:type="spellStart"/>
            <w:r w:rsidRPr="00D409AA">
              <w:rPr>
                <w:rStyle w:val="NormalTok"/>
                <w:rFonts w:ascii="Times New Roman" w:hAnsi="Times New Roman"/>
              </w:rPr>
              <w:t>seed</w:t>
            </w:r>
            <w:proofErr w:type="spellEnd"/>
            <w:r w:rsidRPr="00D409AA">
              <w:rPr>
                <w:rStyle w:val="NormalTok"/>
                <w:rFonts w:ascii="Times New Roman" w:hAnsi="Times New Roman"/>
              </w:rPr>
              <w:t>)</w:t>
            </w:r>
          </w:p>
        </w:tc>
      </w:tr>
    </w:tbl>
    <w:p w:rsidR="00937E4C" w:rsidRPr="00D409AA" w:rsidRDefault="00937E4C" w:rsidP="00571BFD">
      <w:pPr>
        <w:pStyle w:val="SourceCode"/>
      </w:pPr>
    </w:p>
    <w:tbl>
      <w:tblPr>
        <w:tblStyle w:val="Table"/>
        <w:tblW w:w="0" w:type="pct"/>
        <w:tblLook w:val="07E0" w:firstRow="1" w:lastRow="1" w:firstColumn="1" w:lastColumn="1" w:noHBand="1" w:noVBand="1"/>
      </w:tblPr>
      <w:tblGrid>
        <w:gridCol w:w="2723"/>
        <w:gridCol w:w="2709"/>
      </w:tblGrid>
      <w:tr w:rsidR="00937E4C" w:rsidRPr="00D409AA">
        <w:tc>
          <w:tcPr>
            <w:tcW w:w="0" w:type="auto"/>
            <w:tcBorders>
              <w:bottom w:val="single" w:sz="0" w:space="0" w:color="auto"/>
            </w:tcBorders>
            <w:vAlign w:val="bottom"/>
          </w:tcPr>
          <w:p w:rsidR="00937E4C" w:rsidRPr="00D409AA" w:rsidRDefault="00B46F36" w:rsidP="00571BFD">
            <w:pPr>
              <w:pStyle w:val="Compact"/>
            </w:pPr>
            <w:r w:rsidRPr="00D409AA">
              <w:lastRenderedPageBreak/>
              <w:t xml:space="preserve">Tests </w:t>
            </w:r>
            <w:r w:rsidRPr="00D409AA">
              <w:rPr>
                <w:b/>
              </w:rPr>
              <w:t>avant</w:t>
            </w:r>
            <w:r w:rsidRPr="00D409AA">
              <w:t xml:space="preserve"> apprentissage</w:t>
            </w:r>
          </w:p>
        </w:tc>
        <w:tc>
          <w:tcPr>
            <w:tcW w:w="0" w:type="auto"/>
            <w:tcBorders>
              <w:bottom w:val="single" w:sz="0" w:space="0" w:color="auto"/>
            </w:tcBorders>
            <w:vAlign w:val="bottom"/>
          </w:tcPr>
          <w:p w:rsidR="00937E4C" w:rsidRPr="00D409AA" w:rsidRDefault="00B46F36" w:rsidP="00571BFD">
            <w:pPr>
              <w:pStyle w:val="Compact"/>
            </w:pPr>
            <w:r w:rsidRPr="00D409AA">
              <w:t xml:space="preserve">Tests </w:t>
            </w:r>
            <w:r w:rsidRPr="00D409AA">
              <w:rPr>
                <w:b/>
              </w:rPr>
              <w:t>après</w:t>
            </w:r>
            <w:r w:rsidRPr="00D409AA">
              <w:t xml:space="preserve"> apprentissage</w:t>
            </w:r>
          </w:p>
        </w:tc>
      </w:tr>
      <w:tr w:rsidR="00937E4C" w:rsidRPr="00D409AA">
        <w:tc>
          <w:tcPr>
            <w:tcW w:w="0" w:type="auto"/>
          </w:tcPr>
          <w:p w:rsidR="00937E4C" w:rsidRPr="00D409AA" w:rsidRDefault="00B46F36" w:rsidP="00571BFD">
            <w:pPr>
              <w:pStyle w:val="Compact"/>
            </w:pPr>
            <w:r w:rsidRPr="00D409AA">
              <w:t>3 638</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6 661</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5 676</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2 761</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3 110</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1 836</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3 493</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2 958</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1 291</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3 304</w:t>
            </w:r>
          </w:p>
        </w:tc>
        <w:tc>
          <w:tcPr>
            <w:tcW w:w="0" w:type="auto"/>
          </w:tcPr>
          <w:p w:rsidR="00937E4C" w:rsidRPr="00D409AA" w:rsidRDefault="00B46F36" w:rsidP="00571BFD">
            <w:pPr>
              <w:pStyle w:val="Compact"/>
            </w:pPr>
            <w:r w:rsidRPr="00D409AA">
              <w:t>0</w:t>
            </w:r>
          </w:p>
        </w:tc>
      </w:tr>
    </w:tbl>
    <w:p w:rsidR="00937E4C" w:rsidRPr="00D409AA" w:rsidRDefault="00B46F36" w:rsidP="00571BFD">
      <w:pPr>
        <w:pStyle w:val="Corpsdetexte"/>
      </w:pPr>
      <w:r w:rsidRPr="00D409AA">
        <w:t>Ces résultats montrent que bien que l’environnement soit viable, le fait d’apprendre sur un environnement dont les paramètres évoluent au fil du temps est bien plus complexe. En effet, un agent basé sur l’algorithme SAC obtient de meilleurs résultats (en politique d’exploration) avant d’avoir appris qu’après (en politique cupide comme en politique d’exploration). Cela signifie explicitement que l’agent est capable d’obtenir des résultats lorsqu’il apprend, mais pas lorsqu’il cherche à maximiser son résultat à partir de ce qu’il a appris.</w:t>
      </w:r>
    </w:p>
    <w:p w:rsidR="00B46F36" w:rsidRPr="00D409AA" w:rsidRDefault="00B46F36" w:rsidP="00571BFD">
      <w:pPr>
        <w:pStyle w:val="Corpsdetexte"/>
      </w:pPr>
    </w:p>
    <w:p w:rsidR="0015102D" w:rsidRDefault="00B46F36" w:rsidP="0015102D">
      <w:pPr>
        <w:pStyle w:val="Titre3"/>
        <w:numPr>
          <w:ilvl w:val="0"/>
          <w:numId w:val="45"/>
        </w:numPr>
      </w:pPr>
      <w:bookmarkStart w:id="94" w:name="ralentir-lévolution-et-remesurer"/>
      <w:bookmarkStart w:id="95" w:name="_Toc48560727"/>
      <w:r w:rsidRPr="00D409AA">
        <w:t>Ralentir l’évolution et remesurer ?</w:t>
      </w:r>
      <w:bookmarkEnd w:id="94"/>
      <w:bookmarkEnd w:id="95"/>
    </w:p>
    <w:p w:rsidR="0015102D" w:rsidRPr="00E46FAE" w:rsidRDefault="0015102D" w:rsidP="0015102D">
      <w:pPr>
        <w:pStyle w:val="Corpsdetexte"/>
        <w:rPr>
          <w:b/>
          <w:bCs/>
          <w:color w:val="FF0000"/>
          <w:sz w:val="40"/>
          <w:szCs w:val="40"/>
        </w:rPr>
      </w:pPr>
      <w:r w:rsidRPr="00E46FAE">
        <w:rPr>
          <w:b/>
          <w:bCs/>
          <w:color w:val="FF0000"/>
          <w:sz w:val="40"/>
          <w:szCs w:val="40"/>
        </w:rPr>
        <w:t>Seulement si j’ai le temps à la fin, sinon tant pis</w:t>
      </w:r>
    </w:p>
    <w:p w:rsidR="00E46FAE" w:rsidRPr="0015102D" w:rsidRDefault="00E46FAE" w:rsidP="0015102D">
      <w:pPr>
        <w:pStyle w:val="Corpsdetexte"/>
      </w:pPr>
    </w:p>
    <w:p w:rsidR="00937E4C" w:rsidRPr="00D409AA" w:rsidRDefault="00B46F36" w:rsidP="00B33081">
      <w:pPr>
        <w:pStyle w:val="Titre2"/>
        <w:numPr>
          <w:ilvl w:val="0"/>
          <w:numId w:val="43"/>
        </w:numPr>
      </w:pPr>
      <w:bookmarkStart w:id="96" w:name="Xac96a4129c70cc6086871bbf8ac750e4a98cbd3"/>
      <w:bookmarkStart w:id="97" w:name="_Toc48560728"/>
      <w:r w:rsidRPr="00D409AA">
        <w:t>Inertie face à une corrélation temporaire</w:t>
      </w:r>
      <w:bookmarkEnd w:id="96"/>
      <w:bookmarkEnd w:id="97"/>
    </w:p>
    <w:p w:rsidR="00937E4C" w:rsidRPr="00D409AA" w:rsidRDefault="00B46F36" w:rsidP="00571BFD">
      <w:pPr>
        <w:pStyle w:val="FirstParagraph"/>
      </w:pPr>
      <w:r w:rsidRPr="00D409AA">
        <w:t>L’expérience n’a pu avoir lieu pour les mêmes raisons que l’expérience de l’ajout d’une variable importante invisible qui évolue : l’interruption de l’exécution des tests sans levée d’exception ni affichage de message d’erreur.</w:t>
      </w:r>
    </w:p>
    <w:p w:rsidR="00B46F36" w:rsidRPr="00D409AA" w:rsidRDefault="00B46F36" w:rsidP="00571BFD">
      <w:pPr>
        <w:pStyle w:val="Corpsdetexte"/>
      </w:pPr>
    </w:p>
    <w:p w:rsidR="00937E4C" w:rsidRPr="00D409AA" w:rsidRDefault="00B46F36" w:rsidP="00B33081">
      <w:pPr>
        <w:pStyle w:val="Titre2"/>
        <w:numPr>
          <w:ilvl w:val="0"/>
          <w:numId w:val="43"/>
        </w:numPr>
      </w:pPr>
      <w:bookmarkStart w:id="98" w:name="e--biais-du-rasoir-dockham"/>
      <w:bookmarkStart w:id="99" w:name="_Toc48560729"/>
      <w:r w:rsidRPr="00D409AA">
        <w:t>Biais du rasoir d’Ockham</w:t>
      </w:r>
      <w:bookmarkEnd w:id="98"/>
      <w:bookmarkEnd w:id="99"/>
    </w:p>
    <w:p w:rsidR="00937E4C" w:rsidRPr="00D409AA" w:rsidRDefault="00B46F36" w:rsidP="00571BFD">
      <w:pPr>
        <w:pStyle w:val="FirstParagraph"/>
      </w:pPr>
      <w:r w:rsidRPr="00D409AA">
        <w:t>Toutes les expérimentations qui ont nécessité des observations ou des actions à plus d’une dimension avec l’algorithme SAC s’interrompent sans explication. Pour cette raison, nous n’allons malheureusement pas investir de temps sur cette expérience.</w:t>
      </w:r>
    </w:p>
    <w:p w:rsidR="00B46F36" w:rsidRPr="00D409AA" w:rsidRDefault="00B46F36" w:rsidP="00571BFD">
      <w:pPr>
        <w:pStyle w:val="Corpsdetexte"/>
      </w:pPr>
    </w:p>
    <w:p w:rsidR="009132E6" w:rsidRPr="00D409AA" w:rsidRDefault="009132E6" w:rsidP="00571BFD">
      <w:pPr>
        <w:rPr>
          <w:rFonts w:eastAsiaTheme="majorEastAsia"/>
          <w:color w:val="4A66AC" w:themeColor="accent1"/>
          <w:sz w:val="32"/>
          <w:szCs w:val="32"/>
        </w:rPr>
      </w:pPr>
      <w:bookmarkStart w:id="100" w:name="conclusion"/>
      <w:r w:rsidRPr="00D409AA">
        <w:br w:type="page"/>
      </w:r>
    </w:p>
    <w:p w:rsidR="00937E4C" w:rsidRPr="001C6EBD" w:rsidRDefault="00B46F36" w:rsidP="001C6EBD">
      <w:pPr>
        <w:pStyle w:val="Titre1"/>
      </w:pPr>
      <w:bookmarkStart w:id="101" w:name="_Toc48560730"/>
      <w:r w:rsidRPr="001C6EBD">
        <w:lastRenderedPageBreak/>
        <w:t>Conclusion</w:t>
      </w:r>
      <w:bookmarkEnd w:id="100"/>
      <w:bookmarkEnd w:id="101"/>
    </w:p>
    <w:p w:rsidR="009132E6" w:rsidRPr="003B3243" w:rsidRDefault="00E346AE" w:rsidP="00571BFD">
      <w:pPr>
        <w:rPr>
          <w:rFonts w:eastAsiaTheme="majorEastAsia"/>
          <w:b/>
          <w:bCs/>
          <w:color w:val="FF0000"/>
          <w:sz w:val="48"/>
          <w:szCs w:val="48"/>
        </w:rPr>
      </w:pPr>
      <w:bookmarkStart w:id="102" w:name="sources"/>
      <w:r w:rsidRPr="003B3243">
        <w:rPr>
          <w:b/>
          <w:bCs/>
          <w:color w:val="FF0000"/>
          <w:sz w:val="40"/>
          <w:szCs w:val="40"/>
        </w:rPr>
        <w:t>A REDIGER</w:t>
      </w:r>
      <w:r w:rsidR="009132E6" w:rsidRPr="003B3243">
        <w:rPr>
          <w:b/>
          <w:bCs/>
          <w:color w:val="FF0000"/>
          <w:sz w:val="40"/>
          <w:szCs w:val="40"/>
        </w:rPr>
        <w:br w:type="page"/>
      </w:r>
    </w:p>
    <w:p w:rsidR="00937E4C" w:rsidRPr="00D409AA" w:rsidRDefault="00B46F36" w:rsidP="001C6EBD">
      <w:pPr>
        <w:pStyle w:val="Titre1"/>
      </w:pPr>
      <w:bookmarkStart w:id="103" w:name="_Toc48560731"/>
      <w:r w:rsidRPr="00D409AA">
        <w:lastRenderedPageBreak/>
        <w:t>Sources</w:t>
      </w:r>
      <w:bookmarkEnd w:id="102"/>
      <w:bookmarkEnd w:id="103"/>
    </w:p>
    <w:p w:rsidR="00937E4C" w:rsidRPr="00D409AA" w:rsidRDefault="00B46F36" w:rsidP="00571BFD">
      <w:pPr>
        <w:pStyle w:val="Compact"/>
        <w:numPr>
          <w:ilvl w:val="0"/>
          <w:numId w:val="23"/>
        </w:numPr>
      </w:pPr>
      <w:r w:rsidRPr="00D409AA">
        <w:t>https://scholar.google.com/scholar?hl=fr&amp;as_sdt=0%2C5&amp;q=reinforcement+learning+causality</w:t>
      </w:r>
    </w:p>
    <w:p w:rsidR="00937E4C" w:rsidRPr="00D409AA" w:rsidRDefault="00B46F36" w:rsidP="00571BFD">
      <w:pPr>
        <w:pStyle w:val="Compact"/>
        <w:numPr>
          <w:ilvl w:val="0"/>
          <w:numId w:val="23"/>
        </w:numPr>
      </w:pPr>
      <w:r w:rsidRPr="00D409AA">
        <w:t>En 2009 : https://www.ncbi.nlm.nih.gov/pmc/articles/PMC2713351/</w:t>
      </w:r>
    </w:p>
    <w:p w:rsidR="00937E4C" w:rsidRPr="00D409AA" w:rsidRDefault="00B46F36" w:rsidP="00571BFD">
      <w:pPr>
        <w:pStyle w:val="Compact"/>
        <w:numPr>
          <w:ilvl w:val="0"/>
          <w:numId w:val="23"/>
        </w:numPr>
      </w:pPr>
      <w:r w:rsidRPr="00D409AA">
        <w:t>2019 : https://arxiv.org/abs/1901.08162</w:t>
      </w:r>
    </w:p>
    <w:p w:rsidR="00937E4C" w:rsidRPr="00D409AA" w:rsidRDefault="00B46F36" w:rsidP="00571BFD">
      <w:pPr>
        <w:pStyle w:val="Compact"/>
        <w:numPr>
          <w:ilvl w:val="0"/>
          <w:numId w:val="23"/>
        </w:numPr>
      </w:pPr>
      <w:r w:rsidRPr="00D409AA">
        <w:t>2018 : https://ieeexplore.ieee.org/abstract/document/8115277</w:t>
      </w:r>
    </w:p>
    <w:p w:rsidR="00937E4C" w:rsidRPr="00D409AA" w:rsidRDefault="00B46F36" w:rsidP="00571BFD">
      <w:pPr>
        <w:pStyle w:val="Compact"/>
        <w:numPr>
          <w:ilvl w:val="0"/>
          <w:numId w:val="23"/>
        </w:numPr>
      </w:pPr>
      <w:r w:rsidRPr="00D409AA">
        <w:t>? : https://books.google.fr/books?hl=fr&amp;lr=&amp;id=2qt0DgAAQBAJ&amp;oi=fnd&amp;pg=PA295&amp;dq=reinforcement+learning+causality&amp;ots=aypw5lcR00&amp;sig=Buj0QQOXRdF6_rFoCpeov9HdVYM&amp;redir_esc=y#v=onepage&amp;q=reinforcement%20learning%20causality&amp;f=false</w:t>
      </w:r>
    </w:p>
    <w:p w:rsidR="00937E4C" w:rsidRPr="00D409AA" w:rsidRDefault="00B46F36" w:rsidP="001C6EBD">
      <w:pPr>
        <w:pStyle w:val="Titre1"/>
      </w:pPr>
      <w:bookmarkStart w:id="104" w:name="vrac-1"/>
      <w:bookmarkStart w:id="105" w:name="_Toc48560732"/>
      <w:r w:rsidRPr="00D409AA">
        <w:t>VRAC</w:t>
      </w:r>
      <w:bookmarkEnd w:id="104"/>
      <w:bookmarkEnd w:id="105"/>
    </w:p>
    <w:p w:rsidR="00937E4C" w:rsidRPr="00D409AA" w:rsidRDefault="00B46F36" w:rsidP="00571BFD">
      <w:pPr>
        <w:pStyle w:val="Titre2"/>
      </w:pPr>
      <w:bookmarkStart w:id="106" w:name="résumés-de-publications"/>
      <w:bookmarkStart w:id="107" w:name="_Toc48560733"/>
      <w:r w:rsidRPr="00D409AA">
        <w:t>Résumés de publications</w:t>
      </w:r>
      <w:bookmarkEnd w:id="106"/>
      <w:bookmarkEnd w:id="107"/>
    </w:p>
    <w:p w:rsidR="00937E4C" w:rsidRPr="00D409AA" w:rsidRDefault="00B46F36" w:rsidP="00571BFD">
      <w:pPr>
        <w:pStyle w:val="Normalcentr"/>
      </w:pPr>
      <w:r w:rsidRPr="00D409AA">
        <w:t>http://www.cems.uwe.ac.uk/~irjohnso/coursenotes/uqc832/tr-bias.pdf</w:t>
      </w:r>
    </w:p>
    <w:p w:rsidR="00937E4C" w:rsidRPr="00D409AA" w:rsidRDefault="00B46F36" w:rsidP="00571BFD">
      <w:pPr>
        <w:pStyle w:val="Paragraphedeliste"/>
        <w:numPr>
          <w:ilvl w:val="0"/>
          <w:numId w:val="24"/>
        </w:numPr>
      </w:pPr>
      <w:r w:rsidRPr="00D409AA">
        <w:rPr>
          <w:b/>
        </w:rPr>
        <w:t>Solution</w:t>
      </w:r>
      <w:r w:rsidRPr="00D409AA">
        <w:t xml:space="preserve"> : réduction de la variance</w:t>
      </w:r>
    </w:p>
    <w:p w:rsidR="00937E4C" w:rsidRPr="00D409AA" w:rsidRDefault="00B46F36" w:rsidP="00571BFD">
      <w:pPr>
        <w:pStyle w:val="Paragraphedeliste"/>
        <w:numPr>
          <w:ilvl w:val="0"/>
          <w:numId w:val="24"/>
        </w:numPr>
      </w:pPr>
      <w:r w:rsidRPr="00D409AA">
        <w:rPr>
          <w:b/>
        </w:rPr>
        <w:t>Problème</w:t>
      </w:r>
      <w:r w:rsidRPr="00D409AA">
        <w:t xml:space="preserve"> : coûteux en ressources (pour l’époque ?)</w:t>
      </w:r>
    </w:p>
    <w:p w:rsidR="00937E4C" w:rsidRPr="00D409AA" w:rsidRDefault="00B46F36" w:rsidP="00571BFD">
      <w:pPr>
        <w:pStyle w:val="Paragraphedeliste"/>
        <w:numPr>
          <w:ilvl w:val="0"/>
          <w:numId w:val="24"/>
        </w:numPr>
      </w:pPr>
      <w:r w:rsidRPr="00D409AA">
        <w:rPr>
          <w:b/>
        </w:rPr>
        <w:t>Comment l’utiliser</w:t>
      </w:r>
      <w:r w:rsidRPr="00D409AA">
        <w:t xml:space="preserve"> : La question a déjà été traitée, mais il y a 25 ans, et seulement pour les régressions, et ça coûtait trop de ressources.</w:t>
      </w:r>
    </w:p>
    <w:p w:rsidR="00937E4C" w:rsidRPr="00D409AA" w:rsidRDefault="00B46F36" w:rsidP="00571BFD">
      <w:pPr>
        <w:pStyle w:val="Paragraphedeliste"/>
        <w:numPr>
          <w:ilvl w:val="0"/>
          <w:numId w:val="24"/>
        </w:numPr>
      </w:pPr>
      <w:r w:rsidRPr="00D409AA">
        <w:rPr>
          <w:b/>
        </w:rPr>
        <w:t>Peut-être toujours d’actualité pour le renforcement ?</w:t>
      </w:r>
      <w:r w:rsidRPr="00D409AA">
        <w:t xml:space="preserve"> De plus, si on combine une réduction de variance avec un algo plus récent et moins coûteux, ça pourrait être pas mal.</w:t>
      </w:r>
    </w:p>
    <w:p w:rsidR="00937E4C" w:rsidRPr="00D409AA" w:rsidRDefault="00B46F36" w:rsidP="00571BFD">
      <w:pPr>
        <w:pStyle w:val="FirstParagraph"/>
      </w:pPr>
      <w:r w:rsidRPr="00D409AA">
        <w:t>“</w:t>
      </w:r>
      <w:proofErr w:type="spellStart"/>
      <w:r w:rsidRPr="00D409AA">
        <w:t>Randomization</w:t>
      </w:r>
      <w:proofErr w:type="spellEnd"/>
      <w:r w:rsidRPr="00D409AA">
        <w:t xml:space="preserve"> </w:t>
      </w:r>
      <w:proofErr w:type="spellStart"/>
      <w:r w:rsidRPr="00D409AA">
        <w:t>is</w:t>
      </w:r>
      <w:proofErr w:type="spellEnd"/>
      <w:r w:rsidRPr="00D409AA">
        <w:t xml:space="preserve"> </w:t>
      </w:r>
      <w:proofErr w:type="spellStart"/>
      <w:r w:rsidRPr="00D409AA">
        <w:t>paradoxical</w:t>
      </w:r>
      <w:proofErr w:type="spellEnd"/>
      <w:r w:rsidRPr="00D409AA">
        <w:t xml:space="preserve">, </w:t>
      </w:r>
      <w:proofErr w:type="spellStart"/>
      <w:r w:rsidRPr="00D409AA">
        <w:t>because</w:t>
      </w:r>
      <w:proofErr w:type="spellEnd"/>
      <w:r w:rsidRPr="00D409AA">
        <w:t xml:space="preserve"> at first </w:t>
      </w:r>
      <w:proofErr w:type="spellStart"/>
      <w:r w:rsidRPr="00D409AA">
        <w:t>glance</w:t>
      </w:r>
      <w:proofErr w:type="spellEnd"/>
      <w:r w:rsidRPr="00D409AA">
        <w:t xml:space="preserve"> </w:t>
      </w:r>
      <w:proofErr w:type="spellStart"/>
      <w:r w:rsidRPr="00D409AA">
        <w:t>it</w:t>
      </w:r>
      <w:proofErr w:type="spellEnd"/>
      <w:r w:rsidRPr="00D409AA">
        <w:t xml:space="preserve"> </w:t>
      </w:r>
      <w:proofErr w:type="spellStart"/>
      <w:r w:rsidRPr="00D409AA">
        <w:t>seems</w:t>
      </w:r>
      <w:proofErr w:type="spellEnd"/>
      <w:r w:rsidRPr="00D409AA">
        <w:t xml:space="preserve"> to </w:t>
      </w:r>
      <w:proofErr w:type="spellStart"/>
      <w:r w:rsidRPr="00D409AA">
        <w:t>increase</w:t>
      </w:r>
      <w:proofErr w:type="spellEnd"/>
      <w:r w:rsidRPr="00D409AA">
        <w:t xml:space="preserve"> variance by </w:t>
      </w:r>
      <w:proofErr w:type="spellStart"/>
      <w:r w:rsidRPr="00D409AA">
        <w:t>deliberately</w:t>
      </w:r>
      <w:proofErr w:type="spellEnd"/>
      <w:r w:rsidRPr="00D409AA">
        <w:t xml:space="preserve"> </w:t>
      </w:r>
      <w:proofErr w:type="spellStart"/>
      <w:r w:rsidRPr="00D409AA">
        <w:t>introducing</w:t>
      </w:r>
      <w:proofErr w:type="spellEnd"/>
      <w:r w:rsidRPr="00D409AA">
        <w:t xml:space="preserve"> variation </w:t>
      </w:r>
      <w:proofErr w:type="spellStart"/>
      <w:r w:rsidRPr="00D409AA">
        <w:t>into</w:t>
      </w:r>
      <w:proofErr w:type="spellEnd"/>
      <w:r w:rsidRPr="00D409AA">
        <w:t xml:space="preserve"> the </w:t>
      </w:r>
      <w:proofErr w:type="spellStart"/>
      <w:r w:rsidRPr="00D409AA">
        <w:t>splits</w:t>
      </w:r>
      <w:proofErr w:type="spellEnd"/>
      <w:r w:rsidRPr="00D409AA">
        <w:t xml:space="preserve"> in the </w:t>
      </w:r>
      <w:proofErr w:type="spellStart"/>
      <w:r w:rsidRPr="00D409AA">
        <w:t>decision</w:t>
      </w:r>
      <w:proofErr w:type="spellEnd"/>
      <w:r w:rsidRPr="00D409AA">
        <w:t xml:space="preserve"> </w:t>
      </w:r>
      <w:proofErr w:type="spellStart"/>
      <w:r w:rsidRPr="00D409AA">
        <w:t>tree</w:t>
      </w:r>
      <w:proofErr w:type="spellEnd"/>
      <w:r w:rsidRPr="00D409AA">
        <w:t>.”</w:t>
      </w:r>
    </w:p>
    <w:p w:rsidR="00937E4C" w:rsidRPr="00D409AA" w:rsidRDefault="00B46F36" w:rsidP="00571BFD">
      <w:pPr>
        <w:pStyle w:val="Normalcentr"/>
      </w:pPr>
      <w:r w:rsidRPr="00D409AA">
        <w:t>https://arxiv.org/pdf/cmp-lg/9612001.pdf</w:t>
      </w:r>
    </w:p>
    <w:p w:rsidR="00937E4C" w:rsidRPr="00D409AA" w:rsidRDefault="00B46F36" w:rsidP="00571BFD">
      <w:pPr>
        <w:pStyle w:val="Normalcentr"/>
      </w:pPr>
      <w:r w:rsidRPr="00D409AA">
        <w:t>https://people.csail.mit.edu/malte/pub/papers/2019-iclr-variance.pdf</w:t>
      </w:r>
    </w:p>
    <w:p w:rsidR="00937E4C" w:rsidRPr="00D409AA" w:rsidRDefault="00B46F36" w:rsidP="00571BFD">
      <w:pPr>
        <w:pStyle w:val="Normalcentr"/>
      </w:pPr>
      <w:r w:rsidRPr="00D409AA">
        <w:t>https://dl.acm.org/doi/10.5555/3305381.3305400</w:t>
      </w:r>
    </w:p>
    <w:p w:rsidR="00937E4C" w:rsidRPr="00D409AA" w:rsidRDefault="00B46F36" w:rsidP="00571BFD">
      <w:pPr>
        <w:pStyle w:val="FirstParagraph"/>
      </w:pPr>
      <w:proofErr w:type="gramStart"/>
      <w:r w:rsidRPr="00D409AA">
        <w:t>à</w:t>
      </w:r>
      <w:proofErr w:type="gramEnd"/>
      <w:r w:rsidRPr="00D409AA">
        <w:t xml:space="preserve"> propos de la baisse de la variance grâce à l’algo DQN</w:t>
      </w:r>
    </w:p>
    <w:p w:rsidR="00937E4C" w:rsidRPr="00D409AA" w:rsidRDefault="00B46F36" w:rsidP="00571BFD">
      <w:pPr>
        <w:pStyle w:val="Normalcentr"/>
      </w:pPr>
      <w:r w:rsidRPr="00D409AA">
        <w:lastRenderedPageBreak/>
        <w:t>https://www.ncbi.nlm.nih.gov/pmc/articles/PMC5722032/</w:t>
      </w:r>
    </w:p>
    <w:p w:rsidR="00937E4C" w:rsidRPr="00D409AA" w:rsidRDefault="00B46F36" w:rsidP="00571BFD">
      <w:pPr>
        <w:pStyle w:val="FirstParagraph"/>
      </w:pPr>
      <w:r w:rsidRPr="00D409AA">
        <w:t>Comment différencier (pas exactement mais souvent) corrélation de causalité en stats “normales”</w:t>
      </w:r>
    </w:p>
    <w:p w:rsidR="00937E4C" w:rsidRPr="00D409AA" w:rsidRDefault="00B46F36" w:rsidP="00571BFD">
      <w:pPr>
        <w:pStyle w:val="Corpsdetexte"/>
      </w:pPr>
      <w:r w:rsidRPr="00D409AA">
        <w:t xml:space="preserve">Randomisation </w:t>
      </w:r>
      <w:proofErr w:type="spellStart"/>
      <w:r w:rsidRPr="00D409AA">
        <w:t>mendelienne</w:t>
      </w:r>
      <w:proofErr w:type="spellEnd"/>
    </w:p>
    <w:p w:rsidR="00937E4C" w:rsidRPr="00D409AA" w:rsidRDefault="00B46F36" w:rsidP="00571BFD">
      <w:pPr>
        <w:pStyle w:val="Corpsdetexte"/>
      </w:pPr>
      <w:r w:rsidRPr="00D409AA">
        <w:t>https://people.csail.mit.edu/malte/pub/papers/2019-iclr-variance.pdf</w:t>
      </w:r>
    </w:p>
    <w:p w:rsidR="00937E4C" w:rsidRPr="00D409AA" w:rsidRDefault="00B46F36" w:rsidP="00571BFD">
      <w:pPr>
        <w:pStyle w:val="Corpsdetexte"/>
      </w:pPr>
      <w:r w:rsidRPr="00D409AA">
        <w:t>https://dl.acm.org/doi/10.5555/3305381.3305400</w:t>
      </w:r>
    </w:p>
    <w:p w:rsidR="00937E4C" w:rsidRPr="00D409AA" w:rsidRDefault="00B46F36" w:rsidP="00571BFD">
      <w:pPr>
        <w:pStyle w:val="Normalcentr"/>
      </w:pPr>
      <w:r w:rsidRPr="00D409AA">
        <w:t>https://academic.oup.com/ije/article/48/3/691/5132989</w:t>
      </w:r>
    </w:p>
    <w:p w:rsidR="00937E4C" w:rsidRPr="00D409AA" w:rsidRDefault="00B46F36" w:rsidP="00571BFD">
      <w:pPr>
        <w:pStyle w:val="FirstParagraph"/>
      </w:pPr>
      <w:r w:rsidRPr="00D409AA">
        <w:t xml:space="preserve">La randomisation </w:t>
      </w:r>
      <w:proofErr w:type="spellStart"/>
      <w:r w:rsidRPr="00D409AA">
        <w:t>mendelienne</w:t>
      </w:r>
      <w:proofErr w:type="spellEnd"/>
      <w:r w:rsidRPr="00D409AA">
        <w:t xml:space="preserve"> est sensible au biais de sélection</w:t>
      </w:r>
    </w:p>
    <w:p w:rsidR="00937E4C" w:rsidRPr="00D409AA" w:rsidRDefault="00B46F36" w:rsidP="00571BFD">
      <w:pPr>
        <w:pStyle w:val="Normalcentr"/>
      </w:pPr>
      <w:r w:rsidRPr="00D409AA">
        <w:t>https://arxiv.org/abs/1908.02983</w:t>
      </w:r>
    </w:p>
    <w:p w:rsidR="00937E4C" w:rsidRPr="00D409AA" w:rsidRDefault="00B46F36" w:rsidP="00571BFD">
      <w:pPr>
        <w:pStyle w:val="FirstParagraph"/>
      </w:pPr>
      <w:r w:rsidRPr="00D409AA">
        <w:t xml:space="preserve">No </w:t>
      </w:r>
      <w:proofErr w:type="spellStart"/>
      <w:r w:rsidRPr="00D409AA">
        <w:t>entiendo</w:t>
      </w:r>
      <w:proofErr w:type="spellEnd"/>
      <w:r w:rsidRPr="00D409AA">
        <w:t xml:space="preserve"> </w:t>
      </w:r>
      <w:proofErr w:type="spellStart"/>
      <w:r w:rsidRPr="00D409AA">
        <w:t>todo</w:t>
      </w:r>
      <w:proofErr w:type="spellEnd"/>
      <w:r w:rsidRPr="00D409AA">
        <w:t>, mais il y a peut-être quelque chose à en tirer pour induire un biais de confirmation</w:t>
      </w:r>
    </w:p>
    <w:p w:rsidR="00937E4C" w:rsidRPr="00D409AA" w:rsidRDefault="00B46F36" w:rsidP="00571BFD">
      <w:pPr>
        <w:pStyle w:val="Normalcentr"/>
      </w:pPr>
      <w:r w:rsidRPr="00D409AA">
        <w:t>https://arxiv.org/pdf/1703.02702.pdf</w:t>
      </w:r>
    </w:p>
    <w:p w:rsidR="00937E4C" w:rsidRPr="00D409AA" w:rsidRDefault="00B46F36" w:rsidP="00571BFD">
      <w:pPr>
        <w:pStyle w:val="FirstParagraph"/>
      </w:pPr>
      <w:r w:rsidRPr="00D409AA">
        <w:t>“</w:t>
      </w:r>
      <w:proofErr w:type="spellStart"/>
      <w:r w:rsidRPr="00D409AA">
        <w:t>Robust</w:t>
      </w:r>
      <w:proofErr w:type="spellEnd"/>
      <w:r w:rsidRPr="00D409AA">
        <w:t xml:space="preserve"> </w:t>
      </w:r>
      <w:proofErr w:type="spellStart"/>
      <w:r w:rsidRPr="00D409AA">
        <w:t>Adversarial</w:t>
      </w:r>
      <w:proofErr w:type="spellEnd"/>
      <w:r w:rsidRPr="00D409AA">
        <w:t xml:space="preserve"> </w:t>
      </w:r>
      <w:proofErr w:type="spellStart"/>
      <w:r w:rsidRPr="00D409AA">
        <w:t>Reinforcement</w:t>
      </w:r>
      <w:proofErr w:type="spellEnd"/>
      <w:r w:rsidRPr="00D409AA">
        <w:t xml:space="preserve"> Learning” -&gt; des choses à en tirer ?</w:t>
      </w:r>
    </w:p>
    <w:p w:rsidR="00937E4C" w:rsidRPr="00D409AA" w:rsidRDefault="00B46F36" w:rsidP="00571BFD">
      <w:pPr>
        <w:pStyle w:val="Corpsdetexte"/>
      </w:pPr>
      <w:r w:rsidRPr="00D409AA">
        <w:t>Différents algos de RL</w:t>
      </w:r>
    </w:p>
    <w:p w:rsidR="00937E4C" w:rsidRPr="00D409AA" w:rsidRDefault="00B46F36" w:rsidP="00571BFD">
      <w:pPr>
        <w:pStyle w:val="Normalcentr"/>
      </w:pPr>
      <w:r w:rsidRPr="00D409AA">
        <w:t>https://spinningup.openai.com/en/latest/spinningup/rl_intro2.html</w:t>
      </w:r>
    </w:p>
    <w:p w:rsidR="00937E4C" w:rsidRPr="00D409AA" w:rsidRDefault="00B46F36" w:rsidP="00571BFD">
      <w:pPr>
        <w:pStyle w:val="Titre2"/>
      </w:pPr>
      <w:bookmarkStart w:id="108" w:name="autres-sources"/>
      <w:bookmarkStart w:id="109" w:name="_Toc48560734"/>
      <w:r w:rsidRPr="00D409AA">
        <w:t>Autres sources</w:t>
      </w:r>
      <w:bookmarkEnd w:id="108"/>
      <w:bookmarkEnd w:id="109"/>
    </w:p>
    <w:p w:rsidR="00937E4C" w:rsidRPr="00D409AA" w:rsidRDefault="00B46F36" w:rsidP="00571BFD">
      <w:pPr>
        <w:pStyle w:val="FirstParagraph"/>
      </w:pPr>
      <w:r w:rsidRPr="00D409AA">
        <w:t>https://fr.wikipedia.org/wiki/Dilemme_biais-variance</w:t>
      </w:r>
    </w:p>
    <w:p w:rsidR="00937E4C" w:rsidRPr="00D409AA" w:rsidRDefault="00B46F36" w:rsidP="00571BFD">
      <w:pPr>
        <w:pStyle w:val="Corpsdetexte"/>
      </w:pPr>
      <w:r w:rsidRPr="00D409AA">
        <w:t>https://fr.wikipedia.org/wiki/Biais_algorithmique#Biais_cognitifs</w:t>
      </w:r>
    </w:p>
    <w:p w:rsidR="00937E4C" w:rsidRPr="00D409AA" w:rsidRDefault="00B46F36" w:rsidP="00571BFD">
      <w:pPr>
        <w:pStyle w:val="Corpsdetexte"/>
      </w:pPr>
      <w:r w:rsidRPr="00D409AA">
        <w:t>https://www.ibm.com/blogs/ibm-france/2019/09/26/apprentissage-automatique-et-biais/</w:t>
      </w:r>
    </w:p>
    <w:p w:rsidR="00937E4C" w:rsidRPr="00D409AA" w:rsidRDefault="00B46F36" w:rsidP="00574458">
      <w:pPr>
        <w:pStyle w:val="Corpsdetexte"/>
      </w:pPr>
      <w:r w:rsidRPr="00D409AA">
        <w:t>http://www.prclaudeberaud.fr/?129-erreur-ecologique-erreur-atomiste-lepidemiologie-contextuelle</w:t>
      </w:r>
    </w:p>
    <w:sectPr w:rsidR="00937E4C" w:rsidRPr="00D409AA" w:rsidSect="00B40999">
      <w:headerReference w:type="default" r:id="rId17"/>
      <w:footerReference w:type="default" r:id="rId18"/>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1EA" w:rsidRDefault="001841EA" w:rsidP="00571BFD">
      <w:r>
        <w:separator/>
      </w:r>
    </w:p>
  </w:endnote>
  <w:endnote w:type="continuationSeparator" w:id="0">
    <w:p w:rsidR="001841EA" w:rsidRDefault="001841EA" w:rsidP="0057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9AA" w:rsidRDefault="00D409AA">
    <w:pPr>
      <w:pStyle w:val="Pieddepage"/>
    </w:pPr>
    <w:r>
      <w:t>Mémoire de fin d’études</w:t>
    </w:r>
  </w:p>
  <w:p w:rsidR="00D409AA" w:rsidRDefault="00D409AA">
    <w:pPr>
      <w:pStyle w:val="Pieddepage"/>
    </w:pPr>
    <w:r>
      <w:t>Odelin Tamayo – I3 FISA A</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PAGE   \* MERGEFORMAT</w:instrText>
    </w:r>
    <w: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1EA" w:rsidRDefault="001841EA" w:rsidP="00571BFD">
      <w:r>
        <w:separator/>
      </w:r>
    </w:p>
  </w:footnote>
  <w:footnote w:type="continuationSeparator" w:id="0">
    <w:p w:rsidR="001841EA" w:rsidRDefault="001841EA" w:rsidP="0057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9AA" w:rsidRDefault="00D409AA">
    <w:pPr>
      <w:pStyle w:val="En-tte"/>
    </w:pPr>
    <w:r>
      <w:t>EPISEN 2019-2020</w:t>
    </w:r>
    <w:r>
      <w:ptab w:relativeTo="margin" w:alignment="center" w:leader="none"/>
    </w:r>
    <w:r>
      <w:ptab w:relativeTo="margin" w:alignment="right" w:leader="none"/>
    </w:r>
    <w:r>
      <w:t>Systèmes d’information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E005E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1D071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35E4E0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14E83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C0E46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E58933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D6CB21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904CF3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2389F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DE0FCD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F2CC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43282"/>
    <w:multiLevelType w:val="hybridMultilevel"/>
    <w:tmpl w:val="C00C3A66"/>
    <w:lvl w:ilvl="0" w:tplc="F5C2A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1AE401"/>
    <w:multiLevelType w:val="multilevel"/>
    <w:tmpl w:val="12CEB3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6E039A6"/>
    <w:multiLevelType w:val="hybridMultilevel"/>
    <w:tmpl w:val="A15CE7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FB1CA3"/>
    <w:multiLevelType w:val="hybridMultilevel"/>
    <w:tmpl w:val="815E8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053A87"/>
    <w:multiLevelType w:val="hybridMultilevel"/>
    <w:tmpl w:val="CA00DC6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A073C1"/>
    <w:multiLevelType w:val="hybridMultilevel"/>
    <w:tmpl w:val="56600588"/>
    <w:lvl w:ilvl="0" w:tplc="3732DD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B875D2"/>
    <w:multiLevelType w:val="hybridMultilevel"/>
    <w:tmpl w:val="713A37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24B5108"/>
    <w:multiLevelType w:val="hybridMultilevel"/>
    <w:tmpl w:val="71C299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9D416C"/>
    <w:multiLevelType w:val="hybridMultilevel"/>
    <w:tmpl w:val="BFC68C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9C3570B"/>
    <w:multiLevelType w:val="hybridMultilevel"/>
    <w:tmpl w:val="2FAC3C10"/>
    <w:lvl w:ilvl="0" w:tplc="AA7274B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2D24B91"/>
    <w:multiLevelType w:val="hybridMultilevel"/>
    <w:tmpl w:val="7C14A7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8571F9F"/>
    <w:multiLevelType w:val="hybridMultilevel"/>
    <w:tmpl w:val="ECEA8B46"/>
    <w:lvl w:ilvl="0" w:tplc="937096F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9"/>
  </w:num>
  <w:num w:numId="26">
    <w:abstractNumId w:val="4"/>
  </w:num>
  <w:num w:numId="27">
    <w:abstractNumId w:val="3"/>
  </w:num>
  <w:num w:numId="28">
    <w:abstractNumId w:val="2"/>
  </w:num>
  <w:num w:numId="29">
    <w:abstractNumId w:val="1"/>
  </w:num>
  <w:num w:numId="30">
    <w:abstractNumId w:val="10"/>
  </w:num>
  <w:num w:numId="31">
    <w:abstractNumId w:val="8"/>
  </w:num>
  <w:num w:numId="32">
    <w:abstractNumId w:val="7"/>
  </w:num>
  <w:num w:numId="33">
    <w:abstractNumId w:val="6"/>
  </w:num>
  <w:num w:numId="34">
    <w:abstractNumId w:val="5"/>
  </w:num>
  <w:num w:numId="35">
    <w:abstractNumId w:val="14"/>
  </w:num>
  <w:num w:numId="36">
    <w:abstractNumId w:val="11"/>
  </w:num>
  <w:num w:numId="37">
    <w:abstractNumId w:val="22"/>
  </w:num>
  <w:num w:numId="38">
    <w:abstractNumId w:val="13"/>
  </w:num>
  <w:num w:numId="39">
    <w:abstractNumId w:val="17"/>
  </w:num>
  <w:num w:numId="40">
    <w:abstractNumId w:val="18"/>
  </w:num>
  <w:num w:numId="41">
    <w:abstractNumId w:val="16"/>
  </w:num>
  <w:num w:numId="42">
    <w:abstractNumId w:val="19"/>
  </w:num>
  <w:num w:numId="43">
    <w:abstractNumId w:val="20"/>
  </w:num>
  <w:num w:numId="44">
    <w:abstractNumId w:val="21"/>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2BF"/>
    <w:rsid w:val="000103E2"/>
    <w:rsid w:val="00011C8B"/>
    <w:rsid w:val="00021EF5"/>
    <w:rsid w:val="000301B4"/>
    <w:rsid w:val="00051F91"/>
    <w:rsid w:val="00053D97"/>
    <w:rsid w:val="000C5E44"/>
    <w:rsid w:val="000E6145"/>
    <w:rsid w:val="00105D9E"/>
    <w:rsid w:val="001270B4"/>
    <w:rsid w:val="0015102D"/>
    <w:rsid w:val="0016450B"/>
    <w:rsid w:val="001841EA"/>
    <w:rsid w:val="001B3358"/>
    <w:rsid w:val="001C6EBD"/>
    <w:rsid w:val="001D638B"/>
    <w:rsid w:val="001E61BE"/>
    <w:rsid w:val="00203899"/>
    <w:rsid w:val="002330C2"/>
    <w:rsid w:val="00266C48"/>
    <w:rsid w:val="00291756"/>
    <w:rsid w:val="0031225E"/>
    <w:rsid w:val="00333B51"/>
    <w:rsid w:val="00344D30"/>
    <w:rsid w:val="00366EE5"/>
    <w:rsid w:val="00370B48"/>
    <w:rsid w:val="00374232"/>
    <w:rsid w:val="0037791D"/>
    <w:rsid w:val="00386273"/>
    <w:rsid w:val="00387566"/>
    <w:rsid w:val="00394D7D"/>
    <w:rsid w:val="003B3243"/>
    <w:rsid w:val="003D7B2D"/>
    <w:rsid w:val="004135C1"/>
    <w:rsid w:val="00460DD4"/>
    <w:rsid w:val="00471115"/>
    <w:rsid w:val="004B16A5"/>
    <w:rsid w:val="004E29B3"/>
    <w:rsid w:val="00510FB2"/>
    <w:rsid w:val="00571BFD"/>
    <w:rsid w:val="00574458"/>
    <w:rsid w:val="00590D07"/>
    <w:rsid w:val="005A21FB"/>
    <w:rsid w:val="005D77D4"/>
    <w:rsid w:val="005F3F92"/>
    <w:rsid w:val="0061213D"/>
    <w:rsid w:val="006132B1"/>
    <w:rsid w:val="006364CD"/>
    <w:rsid w:val="006413A6"/>
    <w:rsid w:val="00673705"/>
    <w:rsid w:val="00676C69"/>
    <w:rsid w:val="0068575C"/>
    <w:rsid w:val="00687A77"/>
    <w:rsid w:val="006A6812"/>
    <w:rsid w:val="006B61A3"/>
    <w:rsid w:val="006E4565"/>
    <w:rsid w:val="006E4BD9"/>
    <w:rsid w:val="00784D58"/>
    <w:rsid w:val="00792C79"/>
    <w:rsid w:val="007B7C2C"/>
    <w:rsid w:val="007F194A"/>
    <w:rsid w:val="00800501"/>
    <w:rsid w:val="00860DDD"/>
    <w:rsid w:val="00895FDD"/>
    <w:rsid w:val="008D6863"/>
    <w:rsid w:val="008D7E08"/>
    <w:rsid w:val="008F76F1"/>
    <w:rsid w:val="00900368"/>
    <w:rsid w:val="009016B9"/>
    <w:rsid w:val="00902E9C"/>
    <w:rsid w:val="009132E6"/>
    <w:rsid w:val="00924723"/>
    <w:rsid w:val="00936FF0"/>
    <w:rsid w:val="00937E4C"/>
    <w:rsid w:val="00940DB2"/>
    <w:rsid w:val="0094400B"/>
    <w:rsid w:val="009647C1"/>
    <w:rsid w:val="009B2304"/>
    <w:rsid w:val="009C430A"/>
    <w:rsid w:val="00A02520"/>
    <w:rsid w:val="00A17F3D"/>
    <w:rsid w:val="00A32179"/>
    <w:rsid w:val="00A4543C"/>
    <w:rsid w:val="00A64AF7"/>
    <w:rsid w:val="00B33081"/>
    <w:rsid w:val="00B40999"/>
    <w:rsid w:val="00B46F36"/>
    <w:rsid w:val="00B634FA"/>
    <w:rsid w:val="00B85A87"/>
    <w:rsid w:val="00B86B75"/>
    <w:rsid w:val="00BC48D5"/>
    <w:rsid w:val="00BF0A37"/>
    <w:rsid w:val="00C25FD1"/>
    <w:rsid w:val="00C36279"/>
    <w:rsid w:val="00C53ED2"/>
    <w:rsid w:val="00C83380"/>
    <w:rsid w:val="00C85892"/>
    <w:rsid w:val="00CE1D09"/>
    <w:rsid w:val="00D07AB6"/>
    <w:rsid w:val="00D409AA"/>
    <w:rsid w:val="00D80C51"/>
    <w:rsid w:val="00D84CA6"/>
    <w:rsid w:val="00D9183C"/>
    <w:rsid w:val="00DE4F56"/>
    <w:rsid w:val="00E315A3"/>
    <w:rsid w:val="00E346AE"/>
    <w:rsid w:val="00E46FAE"/>
    <w:rsid w:val="00EA29F1"/>
    <w:rsid w:val="00EC14D3"/>
    <w:rsid w:val="00EC7214"/>
    <w:rsid w:val="00ED74DC"/>
    <w:rsid w:val="00F4601E"/>
    <w:rsid w:val="00F5047E"/>
    <w:rsid w:val="00F92618"/>
    <w:rsid w:val="00FA5B74"/>
    <w:rsid w:val="00FA77E9"/>
    <w:rsid w:val="00FC39FA"/>
    <w:rsid w:val="00FE4FAA"/>
    <w:rsid w:val="00FE7F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895F1"/>
  <w15:docId w15:val="{4879D510-090A-4862-8B44-D28EBE9E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BFD"/>
    <w:pPr>
      <w:spacing w:line="360" w:lineRule="auto"/>
      <w:jc w:val="both"/>
    </w:pPr>
    <w:rPr>
      <w:rFonts w:ascii="Times New Roman" w:hAnsi="Times New Roman" w:cs="Times New Roman"/>
      <w:lang w:val="fr-FR"/>
    </w:rPr>
  </w:style>
  <w:style w:type="paragraph" w:styleId="Titre1">
    <w:name w:val="heading 1"/>
    <w:basedOn w:val="Normal"/>
    <w:next w:val="Corpsdetexte"/>
    <w:uiPriority w:val="9"/>
    <w:qFormat/>
    <w:rsid w:val="001C6EBD"/>
    <w:pPr>
      <w:keepNext/>
      <w:keepLines/>
      <w:spacing w:before="480" w:after="0"/>
      <w:outlineLvl w:val="0"/>
    </w:pPr>
    <w:rPr>
      <w:rFonts w:eastAsiaTheme="majorEastAsia"/>
      <w:b/>
      <w:bCs/>
      <w:color w:val="4A66AC" w:themeColor="accent1"/>
      <w:sz w:val="36"/>
      <w:szCs w:val="36"/>
    </w:rPr>
  </w:style>
  <w:style w:type="paragraph" w:styleId="Titre2">
    <w:name w:val="heading 2"/>
    <w:basedOn w:val="Normal"/>
    <w:next w:val="Corpsdetexte"/>
    <w:uiPriority w:val="9"/>
    <w:unhideWhenUsed/>
    <w:qFormat/>
    <w:rsid w:val="004135C1"/>
    <w:pPr>
      <w:keepNext/>
      <w:keepLines/>
      <w:spacing w:before="200" w:after="0"/>
      <w:outlineLvl w:val="1"/>
    </w:pPr>
    <w:rPr>
      <w:rFonts w:eastAsiaTheme="majorEastAsia"/>
      <w:b/>
      <w:bCs/>
      <w:color w:val="4A66AC" w:themeColor="accent1"/>
      <w:sz w:val="28"/>
      <w:szCs w:val="28"/>
    </w:rPr>
  </w:style>
  <w:style w:type="paragraph" w:styleId="Titre3">
    <w:name w:val="heading 3"/>
    <w:basedOn w:val="Normal"/>
    <w:next w:val="Corpsdetexte"/>
    <w:uiPriority w:val="9"/>
    <w:unhideWhenUsed/>
    <w:qFormat/>
    <w:rsid w:val="004135C1"/>
    <w:pPr>
      <w:keepNext/>
      <w:keepLines/>
      <w:spacing w:before="200" w:after="0"/>
      <w:outlineLvl w:val="2"/>
    </w:pPr>
    <w:rPr>
      <w:rFonts w:eastAsiaTheme="majorEastAsia"/>
      <w:b/>
      <w:bCs/>
      <w:color w:val="4A66AC" w:themeColor="accent1"/>
    </w:rPr>
  </w:style>
  <w:style w:type="paragraph" w:styleId="Titre4">
    <w:name w:val="heading 4"/>
    <w:basedOn w:val="Normal"/>
    <w:next w:val="Corpsdetexte"/>
    <w:uiPriority w:val="9"/>
    <w:unhideWhenUsed/>
    <w:qFormat/>
    <w:rsid w:val="004135C1"/>
    <w:pPr>
      <w:keepNext/>
      <w:keepLines/>
      <w:spacing w:before="200" w:after="0"/>
      <w:outlineLvl w:val="3"/>
    </w:pPr>
    <w:rPr>
      <w:rFonts w:eastAsiaTheme="majorEastAsia"/>
      <w:bCs/>
      <w:i/>
      <w:color w:val="4A66AC"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46F36"/>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A66AC"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1">
    <w:name w:val="toc 1"/>
    <w:basedOn w:val="Normal"/>
    <w:next w:val="Normal"/>
    <w:autoRedefine/>
    <w:uiPriority w:val="39"/>
    <w:unhideWhenUsed/>
    <w:rsid w:val="006B61A3"/>
    <w:pPr>
      <w:spacing w:after="100"/>
    </w:pPr>
  </w:style>
  <w:style w:type="character" w:customStyle="1" w:styleId="CorpsdetexteCar">
    <w:name w:val="Corps de texte Car"/>
    <w:basedOn w:val="Policepardfaut"/>
    <w:link w:val="Corpsdetexte"/>
    <w:rsid w:val="00B46F36"/>
    <w:rPr>
      <w:rFonts w:ascii="Times New Roman" w:hAnsi="Times New Roman" w:cs="Times New Roman"/>
      <w:lang w:val="fr-FR"/>
    </w:rPr>
  </w:style>
  <w:style w:type="paragraph" w:styleId="TM2">
    <w:name w:val="toc 2"/>
    <w:basedOn w:val="Normal"/>
    <w:next w:val="Normal"/>
    <w:autoRedefine/>
    <w:uiPriority w:val="39"/>
    <w:unhideWhenUsed/>
    <w:rsid w:val="006B61A3"/>
    <w:pPr>
      <w:spacing w:after="100"/>
      <w:ind w:left="240"/>
    </w:pPr>
  </w:style>
  <w:style w:type="paragraph" w:styleId="TM3">
    <w:name w:val="toc 3"/>
    <w:basedOn w:val="Normal"/>
    <w:next w:val="Normal"/>
    <w:autoRedefine/>
    <w:uiPriority w:val="39"/>
    <w:unhideWhenUsed/>
    <w:rsid w:val="006B61A3"/>
    <w:pPr>
      <w:spacing w:after="100"/>
      <w:ind w:left="480"/>
    </w:pPr>
  </w:style>
  <w:style w:type="character" w:styleId="Mentionnonrsolue">
    <w:name w:val="Unresolved Mention"/>
    <w:basedOn w:val="Policepardfaut"/>
    <w:uiPriority w:val="99"/>
    <w:semiHidden/>
    <w:unhideWhenUsed/>
    <w:rsid w:val="00B46F36"/>
    <w:rPr>
      <w:color w:val="605E5C"/>
      <w:shd w:val="clear" w:color="auto" w:fill="E1DFDD"/>
    </w:rPr>
  </w:style>
  <w:style w:type="paragraph" w:styleId="Paragraphedeliste">
    <w:name w:val="List Paragraph"/>
    <w:basedOn w:val="Normal"/>
    <w:rsid w:val="00B46F36"/>
    <w:pPr>
      <w:ind w:left="720"/>
      <w:contextualSpacing/>
    </w:pPr>
  </w:style>
  <w:style w:type="character" w:styleId="Lienhypertextesuivivisit">
    <w:name w:val="FollowedHyperlink"/>
    <w:basedOn w:val="Policepardfaut"/>
    <w:semiHidden/>
    <w:unhideWhenUsed/>
    <w:rsid w:val="00366EE5"/>
    <w:rPr>
      <w:color w:val="3EBBF0" w:themeColor="followedHyperlink"/>
      <w:u w:val="single"/>
    </w:rPr>
  </w:style>
  <w:style w:type="table" w:styleId="Grilledutableau">
    <w:name w:val="Table Grid"/>
    <w:basedOn w:val="TableauNormal"/>
    <w:rsid w:val="009132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D409AA"/>
    <w:pPr>
      <w:tabs>
        <w:tab w:val="center" w:pos="4536"/>
        <w:tab w:val="right" w:pos="9072"/>
      </w:tabs>
      <w:spacing w:after="0" w:line="240" w:lineRule="auto"/>
    </w:pPr>
  </w:style>
  <w:style w:type="character" w:customStyle="1" w:styleId="En-tteCar">
    <w:name w:val="En-tête Car"/>
    <w:basedOn w:val="Policepardfaut"/>
    <w:link w:val="En-tte"/>
    <w:rsid w:val="00D409AA"/>
    <w:rPr>
      <w:rFonts w:ascii="Times New Roman" w:hAnsi="Times New Roman" w:cs="Times New Roman"/>
    </w:rPr>
  </w:style>
  <w:style w:type="paragraph" w:styleId="Pieddepage">
    <w:name w:val="footer"/>
    <w:basedOn w:val="Normal"/>
    <w:link w:val="PieddepageCar"/>
    <w:unhideWhenUsed/>
    <w:rsid w:val="00D409AA"/>
    <w:pPr>
      <w:tabs>
        <w:tab w:val="center" w:pos="4536"/>
        <w:tab w:val="right" w:pos="9072"/>
      </w:tabs>
      <w:spacing w:after="0" w:line="240" w:lineRule="auto"/>
    </w:pPr>
  </w:style>
  <w:style w:type="character" w:customStyle="1" w:styleId="PieddepageCar">
    <w:name w:val="Pied de page Car"/>
    <w:basedOn w:val="Policepardfaut"/>
    <w:link w:val="Pieddepage"/>
    <w:rsid w:val="00D409AA"/>
    <w:rPr>
      <w:rFonts w:ascii="Times New Roman" w:hAnsi="Times New Roman" w:cs="Times New Roman"/>
    </w:rPr>
  </w:style>
  <w:style w:type="paragraph" w:styleId="Sansinterligne">
    <w:name w:val="No Spacing"/>
    <w:link w:val="SansinterligneCar"/>
    <w:uiPriority w:val="1"/>
    <w:qFormat/>
    <w:rsid w:val="00B40999"/>
    <w:pPr>
      <w:spacing w:after="0"/>
    </w:pPr>
    <w:rPr>
      <w:rFonts w:eastAsiaTheme="minorEastAsia"/>
      <w:sz w:val="22"/>
      <w:szCs w:val="22"/>
      <w:lang w:val="fr-FR" w:eastAsia="fr-FR"/>
    </w:rPr>
  </w:style>
  <w:style w:type="character" w:customStyle="1" w:styleId="SansinterligneCar">
    <w:name w:val="Sans interligne Car"/>
    <w:basedOn w:val="Policepardfaut"/>
    <w:link w:val="Sansinterligne"/>
    <w:uiPriority w:val="1"/>
    <w:rsid w:val="00B40999"/>
    <w:rPr>
      <w:rFonts w:eastAsiaTheme="minorEastAsia"/>
      <w:sz w:val="22"/>
      <w:szCs w:val="22"/>
      <w:lang w:val="fr-FR" w:eastAsia="fr-FR"/>
    </w:rPr>
  </w:style>
  <w:style w:type="table" w:styleId="Tableausimple5">
    <w:name w:val="Plain Table 5"/>
    <w:basedOn w:val="TableauNormal"/>
    <w:rsid w:val="00DE4F5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0297">
      <w:bodyDiv w:val="1"/>
      <w:marLeft w:val="0"/>
      <w:marRight w:val="0"/>
      <w:marTop w:val="0"/>
      <w:marBottom w:val="0"/>
      <w:divBdr>
        <w:top w:val="none" w:sz="0" w:space="0" w:color="auto"/>
        <w:left w:val="none" w:sz="0" w:space="0" w:color="auto"/>
        <w:bottom w:val="none" w:sz="0" w:space="0" w:color="auto"/>
        <w:right w:val="none" w:sz="0" w:space="0" w:color="auto"/>
      </w:divBdr>
    </w:div>
    <w:div w:id="547883089">
      <w:bodyDiv w:val="1"/>
      <w:marLeft w:val="0"/>
      <w:marRight w:val="0"/>
      <w:marTop w:val="0"/>
      <w:marBottom w:val="0"/>
      <w:divBdr>
        <w:top w:val="none" w:sz="0" w:space="0" w:color="auto"/>
        <w:left w:val="none" w:sz="0" w:space="0" w:color="auto"/>
        <w:bottom w:val="none" w:sz="0" w:space="0" w:color="auto"/>
        <w:right w:val="none" w:sz="0" w:space="0" w:color="auto"/>
      </w:divBdr>
    </w:div>
    <w:div w:id="1250196676">
      <w:bodyDiv w:val="1"/>
      <w:marLeft w:val="0"/>
      <w:marRight w:val="0"/>
      <w:marTop w:val="0"/>
      <w:marBottom w:val="0"/>
      <w:divBdr>
        <w:top w:val="none" w:sz="0" w:space="0" w:color="auto"/>
        <w:left w:val="none" w:sz="0" w:space="0" w:color="auto"/>
        <w:bottom w:val="none" w:sz="0" w:space="0" w:color="auto"/>
        <w:right w:val="none" w:sz="0" w:space="0" w:color="auto"/>
      </w:divBdr>
    </w:div>
    <w:div w:id="1884167593">
      <w:bodyDiv w:val="1"/>
      <w:marLeft w:val="0"/>
      <w:marRight w:val="0"/>
      <w:marTop w:val="0"/>
      <w:marBottom w:val="0"/>
      <w:divBdr>
        <w:top w:val="none" w:sz="0" w:space="0" w:color="auto"/>
        <w:left w:val="none" w:sz="0" w:space="0" w:color="auto"/>
        <w:bottom w:val="none" w:sz="0" w:space="0" w:color="auto"/>
        <w:right w:val="none" w:sz="0" w:space="0" w:color="auto"/>
      </w:divBdr>
    </w:div>
    <w:div w:id="1990016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905.1095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05.1095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arxiv.org/abs/1906.0447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3A920-9C83-4628-B0B3-577DB18FC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38</Pages>
  <Words>7269</Words>
  <Characters>39981</Characters>
  <Application>Microsoft Office Word</Application>
  <DocSecurity>0</DocSecurity>
  <Lines>333</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Inférence causale et biais dans l’apprentissage automatique</dc:title>
  <dc:subject>Mémoire de fin d’études – Odelin Tamayo</dc:subject>
  <dc:creator>Odlin Tamayo, I3 FISA A</dc:creator>
  <cp:keywords/>
  <cp:lastModifiedBy>Odelin Tamayo</cp:lastModifiedBy>
  <cp:revision>107</cp:revision>
  <dcterms:created xsi:type="dcterms:W3CDTF">2020-08-17T07:06:00Z</dcterms:created>
  <dcterms:modified xsi:type="dcterms:W3CDTF">2020-08-17T11:15:00Z</dcterms:modified>
</cp:coreProperties>
</file>