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line="216" w:lineRule="auto" w:before="149"/>
        <w:ind w:left="0" w:right="58" w:firstLine="0"/>
        <w:jc w:val="center"/>
        <w:rPr>
          <w:sz w:val="49"/>
        </w:rPr>
      </w:pPr>
      <w:r>
        <w:rPr>
          <w:color w:val="007986"/>
          <w:w w:val="105"/>
          <w:sz w:val="49"/>
        </w:rPr>
        <w:t>Comparing</w:t>
      </w:r>
      <w:r>
        <w:rPr>
          <w:color w:val="007986"/>
          <w:spacing w:val="-23"/>
          <w:w w:val="105"/>
          <w:sz w:val="49"/>
        </w:rPr>
        <w:t> </w:t>
      </w:r>
      <w:r>
        <w:rPr>
          <w:color w:val="007986"/>
          <w:w w:val="105"/>
          <w:sz w:val="49"/>
        </w:rPr>
        <w:t>the</w:t>
      </w:r>
      <w:r>
        <w:rPr>
          <w:color w:val="007986"/>
          <w:spacing w:val="-22"/>
          <w:w w:val="105"/>
          <w:sz w:val="49"/>
        </w:rPr>
        <w:t> </w:t>
      </w:r>
      <w:r>
        <w:rPr>
          <w:color w:val="007986"/>
          <w:w w:val="105"/>
          <w:sz w:val="49"/>
        </w:rPr>
        <w:t>distributions</w:t>
      </w:r>
      <w:r>
        <w:rPr>
          <w:color w:val="007986"/>
          <w:spacing w:val="-22"/>
          <w:w w:val="105"/>
          <w:sz w:val="49"/>
        </w:rPr>
        <w:t> </w:t>
      </w:r>
      <w:r>
        <w:rPr>
          <w:color w:val="007986"/>
          <w:w w:val="105"/>
          <w:sz w:val="49"/>
        </w:rPr>
        <w:t>fitted</w:t>
      </w:r>
      <w:r>
        <w:rPr>
          <w:color w:val="007986"/>
          <w:spacing w:val="-22"/>
          <w:w w:val="105"/>
          <w:sz w:val="49"/>
        </w:rPr>
        <w:t> </w:t>
      </w:r>
      <w:r>
        <w:rPr>
          <w:color w:val="007986"/>
          <w:w w:val="105"/>
          <w:sz w:val="49"/>
        </w:rPr>
        <w:t>to</w:t>
      </w:r>
      <w:r>
        <w:rPr>
          <w:color w:val="007986"/>
          <w:spacing w:val="-22"/>
          <w:w w:val="105"/>
          <w:sz w:val="49"/>
        </w:rPr>
        <w:t> </w:t>
      </w:r>
      <w:r>
        <w:rPr>
          <w:color w:val="007986"/>
          <w:w w:val="105"/>
          <w:sz w:val="49"/>
        </w:rPr>
        <w:t>time</w:t>
      </w:r>
      <w:r>
        <w:rPr>
          <w:color w:val="007986"/>
          <w:spacing w:val="-110"/>
          <w:w w:val="105"/>
          <w:sz w:val="49"/>
        </w:rPr>
        <w:t> </w:t>
      </w:r>
      <w:r>
        <w:rPr>
          <w:color w:val="007986"/>
          <w:w w:val="105"/>
          <w:sz w:val="49"/>
        </w:rPr>
        <w:t>to</w:t>
      </w:r>
      <w:r>
        <w:rPr>
          <w:color w:val="007986"/>
          <w:spacing w:val="4"/>
          <w:w w:val="105"/>
          <w:sz w:val="49"/>
        </w:rPr>
        <w:t> </w:t>
      </w:r>
      <w:r>
        <w:rPr>
          <w:color w:val="007986"/>
          <w:w w:val="105"/>
          <w:sz w:val="49"/>
        </w:rPr>
        <w:t>kidney</w:t>
      </w:r>
      <w:r>
        <w:rPr>
          <w:color w:val="007986"/>
          <w:spacing w:val="5"/>
          <w:w w:val="105"/>
          <w:sz w:val="49"/>
        </w:rPr>
        <w:t> </w:t>
      </w:r>
      <w:r>
        <w:rPr>
          <w:color w:val="007986"/>
          <w:w w:val="105"/>
          <w:sz w:val="49"/>
        </w:rPr>
        <w:t>infection</w:t>
      </w:r>
      <w:r>
        <w:rPr>
          <w:color w:val="007986"/>
          <w:spacing w:val="4"/>
          <w:w w:val="105"/>
          <w:sz w:val="49"/>
        </w:rPr>
        <w:t> </w:t>
      </w:r>
      <w:r>
        <w:rPr>
          <w:color w:val="007986"/>
          <w:w w:val="105"/>
          <w:sz w:val="49"/>
        </w:rPr>
        <w:t>after</w:t>
      </w:r>
      <w:r>
        <w:rPr>
          <w:color w:val="007986"/>
          <w:spacing w:val="5"/>
          <w:w w:val="105"/>
          <w:sz w:val="49"/>
        </w:rPr>
        <w:t> </w:t>
      </w:r>
      <w:r>
        <w:rPr>
          <w:color w:val="007986"/>
          <w:w w:val="105"/>
          <w:sz w:val="49"/>
        </w:rPr>
        <w:t>catheter</w:t>
      </w:r>
      <w:r>
        <w:rPr>
          <w:color w:val="007986"/>
          <w:spacing w:val="1"/>
          <w:w w:val="105"/>
          <w:sz w:val="49"/>
        </w:rPr>
        <w:t> </w:t>
      </w:r>
      <w:r>
        <w:rPr>
          <w:color w:val="007986"/>
          <w:w w:val="105"/>
          <w:sz w:val="49"/>
        </w:rPr>
        <w:t>replacement</w:t>
      </w:r>
      <w:r>
        <w:rPr>
          <w:color w:val="007986"/>
          <w:spacing w:val="-7"/>
          <w:w w:val="105"/>
          <w:sz w:val="49"/>
        </w:rPr>
        <w:t> </w:t>
      </w:r>
      <w:r>
        <w:rPr>
          <w:color w:val="007986"/>
          <w:w w:val="105"/>
          <w:sz w:val="49"/>
        </w:rPr>
        <w:t>using</w:t>
      </w:r>
      <w:r>
        <w:rPr>
          <w:color w:val="007986"/>
          <w:spacing w:val="-6"/>
          <w:w w:val="105"/>
          <w:sz w:val="49"/>
        </w:rPr>
        <w:t> </w:t>
      </w:r>
      <w:r>
        <w:rPr>
          <w:color w:val="007986"/>
          <w:w w:val="105"/>
          <w:sz w:val="49"/>
        </w:rPr>
        <w:t>different</w:t>
      </w:r>
      <w:r>
        <w:rPr>
          <w:color w:val="007986"/>
          <w:spacing w:val="-7"/>
          <w:w w:val="105"/>
          <w:sz w:val="49"/>
        </w:rPr>
        <w:t> </w:t>
      </w:r>
      <w:r>
        <w:rPr>
          <w:color w:val="007986"/>
          <w:w w:val="105"/>
          <w:sz w:val="49"/>
        </w:rPr>
        <w:t>distribution</w:t>
      </w:r>
    </w:p>
    <w:p>
      <w:pPr>
        <w:pStyle w:val="BodyText"/>
        <w:spacing w:before="4"/>
        <w:rPr>
          <w:sz w:val="48"/>
        </w:rPr>
      </w:pPr>
    </w:p>
    <w:p>
      <w:pPr>
        <w:spacing w:before="0"/>
        <w:ind w:left="0" w:right="57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ETIKUDO</w:t>
      </w:r>
      <w:r>
        <w:rPr>
          <w:rFonts w:ascii="Palatino Linotype"/>
          <w:b/>
          <w:spacing w:val="29"/>
          <w:sz w:val="28"/>
        </w:rPr>
        <w:t> </w:t>
      </w:r>
      <w:r>
        <w:rPr>
          <w:rFonts w:ascii="Palatino Linotype"/>
          <w:b/>
          <w:sz w:val="28"/>
        </w:rPr>
        <w:t>JOEL</w:t>
      </w:r>
      <w:r>
        <w:rPr>
          <w:rFonts w:ascii="Palatino Linotype"/>
          <w:b/>
          <w:spacing w:val="29"/>
          <w:sz w:val="28"/>
        </w:rPr>
        <w:t> </w:t>
      </w:r>
      <w:r>
        <w:rPr>
          <w:rFonts w:ascii="Palatino Linotype"/>
          <w:b/>
          <w:sz w:val="28"/>
        </w:rPr>
        <w:t>EDIDION</w:t>
      </w:r>
    </w:p>
    <w:p>
      <w:pPr>
        <w:spacing w:after="0"/>
        <w:jc w:val="center"/>
        <w:rPr>
          <w:rFonts w:ascii="Palatino Linotype"/>
          <w:sz w:val="28"/>
        </w:rPr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6"/>
        <w:rPr>
          <w:rFonts w:ascii="Palatino Linotype"/>
          <w:b/>
          <w:sz w:val="24"/>
        </w:rPr>
      </w:pPr>
    </w:p>
    <w:p>
      <w:pPr>
        <w:pStyle w:val="Title"/>
        <w:spacing w:before="49"/>
      </w:pPr>
      <w:r>
        <w:rPr/>
        <w:t>Contents</w:t>
      </w:r>
    </w:p>
    <w:p>
      <w:pPr>
        <w:pStyle w:val="BodyText"/>
        <w:spacing w:before="10"/>
        <w:rPr>
          <w:rFonts w:ascii="Palatino Linotype"/>
          <w:b/>
          <w:sz w:val="77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7" w:val="left" w:leader="none"/>
              <w:tab w:pos="9188" w:val="right" w:leader="none"/>
            </w:tabs>
            <w:spacing w:line="240" w:lineRule="auto" w:before="0" w:after="0"/>
            <w:ind w:left="416" w:right="0" w:hanging="300"/>
            <w:jc w:val="left"/>
          </w:pPr>
          <w:hyperlink w:history="true" w:anchor="_bookmark0">
            <w:r>
              <w:rPr>
                <w:color w:val="007986"/>
              </w:rPr>
              <w:t>Introduction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19" w:after="0"/>
            <w:ind w:left="874" w:right="0" w:hanging="459"/>
            <w:jc w:val="left"/>
          </w:pPr>
          <w:hyperlink w:history="true" w:anchor="_bookmark1">
            <w:r>
              <w:rPr>
                <w:color w:val="007986"/>
                <w:w w:val="105"/>
              </w:rPr>
              <w:t>Background</w:t>
            </w:r>
            <w:r>
              <w:rPr>
                <w:color w:val="007986"/>
                <w:spacing w:val="2"/>
                <w:w w:val="105"/>
              </w:rPr>
              <w:t> </w:t>
            </w:r>
            <w:r>
              <w:rPr>
                <w:color w:val="007986"/>
                <w:w w:val="105"/>
              </w:rPr>
              <w:t>Of</w:t>
            </w:r>
            <w:r>
              <w:rPr>
                <w:color w:val="007986"/>
                <w:spacing w:val="3"/>
                <w:w w:val="105"/>
              </w:rPr>
              <w:t> </w:t>
            </w:r>
            <w:r>
              <w:rPr>
                <w:color w:val="007986"/>
                <w:w w:val="105"/>
              </w:rPr>
              <w:t>the</w:t>
            </w:r>
            <w:r>
              <w:rPr>
                <w:color w:val="007986"/>
                <w:spacing w:val="3"/>
                <w:w w:val="105"/>
              </w:rPr>
              <w:t> </w:t>
            </w:r>
            <w:r>
              <w:rPr>
                <w:color w:val="007986"/>
                <w:w w:val="105"/>
              </w:rPr>
              <w:t>Study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88" w:val="right" w:leader="dot"/>
            </w:tabs>
            <w:spacing w:line="240" w:lineRule="auto" w:before="134" w:after="0"/>
            <w:ind w:left="1512" w:right="0" w:hanging="639"/>
            <w:jc w:val="left"/>
          </w:pPr>
          <w:hyperlink w:history="true" w:anchor="_bookmark2">
            <w:r>
              <w:rPr>
                <w:color w:val="007986"/>
              </w:rPr>
              <w:t>Risk</w:t>
            </w:r>
            <w:r>
              <w:rPr>
                <w:color w:val="007986"/>
                <w:spacing w:val="6"/>
              </w:rPr>
              <w:t> </w:t>
            </w:r>
            <w:r>
              <w:rPr>
                <w:color w:val="007986"/>
              </w:rPr>
              <w:t>of</w:t>
            </w:r>
            <w:r>
              <w:rPr>
                <w:color w:val="007986"/>
                <w:spacing w:val="6"/>
              </w:rPr>
              <w:t> </w:t>
            </w:r>
            <w:r>
              <w:rPr>
                <w:color w:val="007986"/>
              </w:rPr>
              <w:t>kidney</w:t>
            </w:r>
            <w:r>
              <w:rPr>
                <w:color w:val="007986"/>
                <w:spacing w:val="6"/>
              </w:rPr>
              <w:t> </w:t>
            </w:r>
            <w:r>
              <w:rPr>
                <w:color w:val="007986"/>
              </w:rPr>
              <w:t>infections</w:t>
            </w:r>
            <w:r>
              <w:rPr>
                <w:color w:val="007986"/>
                <w:spacing w:val="6"/>
              </w:rPr>
              <w:t> </w:t>
            </w:r>
            <w:r>
              <w:rPr>
                <w:color w:val="007986"/>
              </w:rPr>
              <w:t>associated</w:t>
            </w:r>
            <w:r>
              <w:rPr>
                <w:color w:val="007986"/>
                <w:spacing w:val="6"/>
              </w:rPr>
              <w:t> </w:t>
            </w:r>
            <w:r>
              <w:rPr>
                <w:color w:val="007986"/>
              </w:rPr>
              <w:t>with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catheters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88" w:val="right" w:leader="dot"/>
            </w:tabs>
            <w:spacing w:line="240" w:lineRule="auto" w:before="135" w:after="0"/>
            <w:ind w:left="1512" w:right="0" w:hanging="639"/>
            <w:jc w:val="left"/>
          </w:pPr>
          <w:hyperlink w:history="true" w:anchor="_bookmark3">
            <w:r>
              <w:rPr>
                <w:color w:val="007986"/>
                <w:w w:val="105"/>
              </w:rPr>
              <w:t>Significance of predicting</w:t>
            </w:r>
            <w:r>
              <w:rPr>
                <w:color w:val="007986"/>
                <w:spacing w:val="1"/>
                <w:w w:val="105"/>
              </w:rPr>
              <w:t> </w:t>
            </w:r>
            <w:r>
              <w:rPr>
                <w:color w:val="007986"/>
                <w:w w:val="105"/>
              </w:rPr>
              <w:t>infection time</w:t>
            </w:r>
            <w:r>
              <w:rPr>
                <w:color w:val="007986"/>
                <w:spacing w:val="1"/>
                <w:w w:val="105"/>
              </w:rPr>
              <w:t> </w:t>
            </w:r>
            <w:r>
              <w:rPr>
                <w:color w:val="007986"/>
                <w:w w:val="105"/>
              </w:rPr>
              <w:t>for early</w:t>
            </w:r>
            <w:r>
              <w:rPr>
                <w:color w:val="007986"/>
                <w:spacing w:val="1"/>
                <w:w w:val="105"/>
              </w:rPr>
              <w:t> </w:t>
            </w:r>
            <w:r>
              <w:rPr>
                <w:color w:val="007986"/>
                <w:w w:val="105"/>
              </w:rPr>
              <w:t>intervent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4" w:after="0"/>
            <w:ind w:left="874" w:right="0" w:hanging="459"/>
            <w:jc w:val="left"/>
          </w:pPr>
          <w:hyperlink w:history="true" w:anchor="_bookmark4">
            <w:r>
              <w:rPr>
                <w:color w:val="007986"/>
              </w:rPr>
              <w:t>Statement</w:t>
            </w:r>
            <w:r>
              <w:rPr>
                <w:color w:val="007986"/>
                <w:spacing w:val="5"/>
              </w:rPr>
              <w:t> </w:t>
            </w:r>
            <w:r>
              <w:rPr>
                <w:color w:val="007986"/>
              </w:rPr>
              <w:t>of</w:t>
            </w:r>
            <w:r>
              <w:rPr>
                <w:color w:val="007986"/>
                <w:spacing w:val="5"/>
              </w:rPr>
              <w:t> </w:t>
            </w:r>
            <w:r>
              <w:rPr>
                <w:color w:val="007986"/>
              </w:rPr>
              <w:t>problem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66" w:val="left" w:leader="none"/>
              <w:tab w:pos="867" w:val="left" w:leader="none"/>
              <w:tab w:pos="9188" w:val="right" w:leader="dot"/>
            </w:tabs>
            <w:spacing w:line="240" w:lineRule="auto" w:before="134" w:after="0"/>
            <w:ind w:left="866" w:right="0" w:hanging="451"/>
            <w:jc w:val="left"/>
          </w:pPr>
          <w:hyperlink w:history="true" w:anchor="_bookmark5">
            <w:r>
              <w:rPr>
                <w:color w:val="007986"/>
                <w:w w:val="105"/>
              </w:rPr>
              <w:t>Aim</w:t>
            </w:r>
            <w:r>
              <w:rPr>
                <w:color w:val="007986"/>
                <w:spacing w:val="2"/>
                <w:w w:val="105"/>
              </w:rPr>
              <w:t> </w:t>
            </w:r>
            <w:r>
              <w:rPr>
                <w:color w:val="007986"/>
                <w:w w:val="105"/>
              </w:rPr>
              <w:t>and</w:t>
            </w:r>
            <w:r>
              <w:rPr>
                <w:color w:val="007986"/>
                <w:spacing w:val="3"/>
                <w:w w:val="105"/>
              </w:rPr>
              <w:t> </w:t>
            </w:r>
            <w:r>
              <w:rPr>
                <w:color w:val="007986"/>
                <w:w w:val="105"/>
              </w:rPr>
              <w:t>Objectives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504" w:val="left" w:leader="none"/>
              <w:tab w:pos="1505" w:val="left" w:leader="none"/>
              <w:tab w:pos="9188" w:val="right" w:leader="dot"/>
            </w:tabs>
            <w:spacing w:line="240" w:lineRule="auto" w:before="134" w:after="0"/>
            <w:ind w:left="1504" w:right="0" w:hanging="631"/>
            <w:jc w:val="left"/>
          </w:pPr>
          <w:hyperlink w:history="true" w:anchor="_bookmark6">
            <w:r>
              <w:rPr>
                <w:color w:val="007986"/>
                <w:w w:val="105"/>
              </w:rPr>
              <w:t>Aim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88" w:val="right" w:leader="dot"/>
            </w:tabs>
            <w:spacing w:line="240" w:lineRule="auto" w:before="135" w:after="0"/>
            <w:ind w:left="1512" w:right="0" w:hanging="639"/>
            <w:jc w:val="left"/>
          </w:pPr>
          <w:hyperlink w:history="true" w:anchor="_bookmark7">
            <w:r>
              <w:rPr>
                <w:color w:val="007986"/>
              </w:rPr>
              <w:t>Objectives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4" w:after="0"/>
            <w:ind w:left="874" w:right="0" w:hanging="459"/>
            <w:jc w:val="left"/>
          </w:pPr>
          <w:hyperlink w:history="true" w:anchor="_bookmark8">
            <w:r>
              <w:rPr>
                <w:color w:val="007986"/>
                <w:w w:val="105"/>
              </w:rPr>
              <w:t>Significance</w:t>
            </w:r>
            <w:r>
              <w:rPr>
                <w:color w:val="007986"/>
                <w:spacing w:val="2"/>
                <w:w w:val="105"/>
              </w:rPr>
              <w:t> </w:t>
            </w:r>
            <w:r>
              <w:rPr>
                <w:color w:val="007986"/>
                <w:w w:val="105"/>
              </w:rPr>
              <w:t>of</w:t>
            </w:r>
            <w:r>
              <w:rPr>
                <w:color w:val="007986"/>
                <w:spacing w:val="3"/>
                <w:w w:val="105"/>
              </w:rPr>
              <w:t> </w:t>
            </w:r>
            <w:r>
              <w:rPr>
                <w:color w:val="007986"/>
                <w:w w:val="105"/>
              </w:rPr>
              <w:t>the</w:t>
            </w:r>
            <w:r>
              <w:rPr>
                <w:color w:val="007986"/>
                <w:spacing w:val="2"/>
                <w:w w:val="105"/>
              </w:rPr>
              <w:t> </w:t>
            </w:r>
            <w:r>
              <w:rPr>
                <w:color w:val="007986"/>
                <w:w w:val="105"/>
              </w:rPr>
              <w:t>Study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4" w:after="0"/>
            <w:ind w:left="874" w:right="0" w:hanging="459"/>
            <w:jc w:val="left"/>
          </w:pPr>
          <w:hyperlink w:history="true" w:anchor="_bookmark9">
            <w:r>
              <w:rPr>
                <w:color w:val="007986"/>
              </w:rPr>
              <w:t>Scope</w:t>
            </w:r>
            <w:r>
              <w:rPr>
                <w:color w:val="007986"/>
                <w:spacing w:val="5"/>
              </w:rPr>
              <w:t> </w:t>
            </w:r>
            <w:r>
              <w:rPr>
                <w:color w:val="007986"/>
              </w:rPr>
              <w:t>of</w:t>
            </w:r>
            <w:r>
              <w:rPr>
                <w:color w:val="007986"/>
                <w:spacing w:val="5"/>
              </w:rPr>
              <w:t> </w:t>
            </w:r>
            <w:r>
              <w:rPr>
                <w:color w:val="007986"/>
              </w:rPr>
              <w:t>the</w:t>
            </w:r>
            <w:r>
              <w:rPr>
                <w:color w:val="007986"/>
                <w:spacing w:val="6"/>
              </w:rPr>
              <w:t> </w:t>
            </w:r>
            <w:r>
              <w:rPr>
                <w:color w:val="007986"/>
              </w:rPr>
              <w:t>Study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5" w:after="0"/>
            <w:ind w:left="874" w:right="0" w:hanging="459"/>
            <w:jc w:val="left"/>
          </w:pPr>
          <w:hyperlink w:history="true" w:anchor="_bookmark10">
            <w:r>
              <w:rPr>
                <w:color w:val="007986"/>
              </w:rPr>
              <w:t>Literature</w:t>
            </w:r>
            <w:r>
              <w:rPr>
                <w:color w:val="007986"/>
                <w:spacing w:val="5"/>
              </w:rPr>
              <w:t> </w:t>
            </w:r>
            <w:r>
              <w:rPr>
                <w:color w:val="007986"/>
              </w:rPr>
              <w:t>review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88" w:val="right" w:leader="dot"/>
            </w:tabs>
            <w:spacing w:line="240" w:lineRule="auto" w:before="134" w:after="0"/>
            <w:ind w:left="1512" w:right="0" w:hanging="639"/>
            <w:jc w:val="left"/>
          </w:pPr>
          <w:hyperlink w:history="true" w:anchor="_bookmark11">
            <w:r>
              <w:rPr>
                <w:color w:val="007986"/>
              </w:rPr>
              <w:t>Relevant</w:t>
            </w:r>
            <w:r>
              <w:rPr>
                <w:color w:val="007986"/>
                <w:spacing w:val="6"/>
              </w:rPr>
              <w:t> </w:t>
            </w:r>
            <w:r>
              <w:rPr>
                <w:color w:val="007986"/>
              </w:rPr>
              <w:t>research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on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time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to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kidney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infection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after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catheter</w:t>
            </w:r>
            <w:r>
              <w:rPr>
                <w:color w:val="007986"/>
                <w:spacing w:val="7"/>
              </w:rPr>
              <w:t> </w:t>
            </w:r>
            <w:r>
              <w:rPr>
                <w:color w:val="007986"/>
              </w:rPr>
              <w:t>replacement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88" w:val="right" w:leader="dot"/>
            </w:tabs>
            <w:spacing w:line="240" w:lineRule="auto" w:before="134" w:after="0"/>
            <w:ind w:left="1512" w:right="0" w:hanging="639"/>
            <w:jc w:val="left"/>
          </w:pPr>
          <w:hyperlink w:history="true" w:anchor="_bookmark12">
            <w:r>
              <w:rPr>
                <w:color w:val="007986"/>
                <w:w w:val="105"/>
              </w:rPr>
              <w:t>Existing</w:t>
            </w:r>
            <w:r>
              <w:rPr>
                <w:color w:val="007986"/>
                <w:spacing w:val="1"/>
                <w:w w:val="105"/>
              </w:rPr>
              <w:t> </w:t>
            </w:r>
            <w:r>
              <w:rPr>
                <w:color w:val="007986"/>
                <w:w w:val="105"/>
              </w:rPr>
              <w:t>methods</w:t>
            </w:r>
            <w:r>
              <w:rPr>
                <w:color w:val="007986"/>
                <w:spacing w:val="2"/>
                <w:w w:val="105"/>
              </w:rPr>
              <w:t> </w:t>
            </w:r>
            <w:r>
              <w:rPr>
                <w:color w:val="007986"/>
                <w:w w:val="105"/>
              </w:rPr>
              <w:t>for</w:t>
            </w:r>
            <w:r>
              <w:rPr>
                <w:color w:val="007986"/>
                <w:spacing w:val="1"/>
                <w:w w:val="105"/>
              </w:rPr>
              <w:t> </w:t>
            </w:r>
            <w:r>
              <w:rPr>
                <w:color w:val="007986"/>
                <w:w w:val="105"/>
              </w:rPr>
              <w:t>predicting</w:t>
            </w:r>
            <w:r>
              <w:rPr>
                <w:color w:val="007986"/>
                <w:spacing w:val="2"/>
                <w:w w:val="105"/>
              </w:rPr>
              <w:t> </w:t>
            </w:r>
            <w:r>
              <w:rPr>
                <w:color w:val="007986"/>
                <w:w w:val="105"/>
              </w:rPr>
              <w:t>infection</w:t>
            </w:r>
            <w:r>
              <w:rPr>
                <w:color w:val="007986"/>
                <w:spacing w:val="1"/>
                <w:w w:val="105"/>
              </w:rPr>
              <w:t> </w:t>
            </w:r>
            <w:r>
              <w:rPr>
                <w:color w:val="007986"/>
                <w:w w:val="105"/>
              </w:rPr>
              <w:t>time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93" w:val="right" w:leader="dot"/>
            </w:tabs>
            <w:spacing w:line="240" w:lineRule="auto" w:before="134" w:after="0"/>
            <w:ind w:left="1512" w:right="0" w:hanging="639"/>
            <w:jc w:val="left"/>
          </w:pPr>
          <w:hyperlink w:history="true" w:anchor="_bookmark13">
            <w:r>
              <w:rPr>
                <w:color w:val="007986"/>
              </w:rPr>
              <w:t>Studies</w:t>
            </w:r>
            <w:r>
              <w:rPr>
                <w:color w:val="007986"/>
                <w:spacing w:val="11"/>
              </w:rPr>
              <w:t> </w:t>
            </w:r>
            <w:r>
              <w:rPr>
                <w:color w:val="007986"/>
              </w:rPr>
              <w:t>that</w:t>
            </w:r>
            <w:r>
              <w:rPr>
                <w:color w:val="007986"/>
                <w:spacing w:val="11"/>
              </w:rPr>
              <w:t> </w:t>
            </w:r>
            <w:r>
              <w:rPr>
                <w:color w:val="007986"/>
              </w:rPr>
              <w:t>compare</w:t>
            </w:r>
            <w:r>
              <w:rPr>
                <w:color w:val="007986"/>
                <w:spacing w:val="12"/>
              </w:rPr>
              <w:t> </w:t>
            </w:r>
            <w:r>
              <w:rPr>
                <w:color w:val="007986"/>
              </w:rPr>
              <w:t>different</w:t>
            </w:r>
            <w:r>
              <w:rPr>
                <w:color w:val="007986"/>
                <w:spacing w:val="11"/>
              </w:rPr>
              <w:t> </w:t>
            </w:r>
            <w:r>
              <w:rPr>
                <w:color w:val="007986"/>
              </w:rPr>
              <w:t>probability</w:t>
            </w:r>
            <w:r>
              <w:rPr>
                <w:color w:val="007986"/>
                <w:spacing w:val="11"/>
              </w:rPr>
              <w:t> </w:t>
            </w:r>
            <w:r>
              <w:rPr>
                <w:color w:val="007986"/>
              </w:rPr>
              <w:t>distributions</w:t>
            </w:r>
            <w:r>
              <w:rPr>
                <w:color w:val="007986"/>
                <w:spacing w:val="12"/>
              </w:rPr>
              <w:t> </w:t>
            </w:r>
            <w:r>
              <w:rPr>
                <w:color w:val="007986"/>
              </w:rPr>
              <w:t>for</w:t>
            </w:r>
            <w:r>
              <w:rPr>
                <w:color w:val="007986"/>
                <w:spacing w:val="11"/>
              </w:rPr>
              <w:t> </w:t>
            </w:r>
            <w:r>
              <w:rPr>
                <w:color w:val="007986"/>
              </w:rPr>
              <w:t>similar</w:t>
            </w:r>
            <w:r>
              <w:rPr>
                <w:color w:val="007986"/>
                <w:spacing w:val="11"/>
              </w:rPr>
              <w:t> </w:t>
            </w:r>
            <w:r>
              <w:rPr>
                <w:color w:val="007986"/>
              </w:rPr>
              <w:t>applications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17" w:val="left" w:leader="none"/>
              <w:tab w:pos="9188" w:val="right" w:leader="none"/>
            </w:tabs>
            <w:spacing w:line="240" w:lineRule="auto" w:before="354" w:after="0"/>
            <w:ind w:left="416" w:right="0" w:hanging="300"/>
            <w:jc w:val="left"/>
          </w:pPr>
          <w:hyperlink w:history="true" w:anchor="_bookmark14">
            <w:r>
              <w:rPr>
                <w:color w:val="007986"/>
              </w:rPr>
              <w:t>Data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collection</w:t>
            </w:r>
            <w:r>
              <w:rPr>
                <w:color w:val="007986"/>
                <w:spacing w:val="-1"/>
              </w:rPr>
              <w:t> </w:t>
            </w:r>
            <w:r>
              <w:rPr>
                <w:color w:val="007986"/>
              </w:rPr>
              <w:t>and</w:t>
            </w:r>
            <w:r>
              <w:rPr>
                <w:color w:val="007986"/>
                <w:spacing w:val="-1"/>
              </w:rPr>
              <w:t> </w:t>
            </w:r>
            <w:r>
              <w:rPr>
                <w:color w:val="007986"/>
              </w:rPr>
              <w:t>methodology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19" w:after="0"/>
            <w:ind w:left="874" w:right="0" w:hanging="459"/>
            <w:jc w:val="left"/>
          </w:pPr>
          <w:hyperlink w:history="true" w:anchor="_bookmark15">
            <w:r>
              <w:rPr>
                <w:color w:val="007986"/>
                <w:w w:val="105"/>
              </w:rPr>
              <w:t>DATA</w:t>
            </w:r>
            <w:r>
              <w:rPr>
                <w:color w:val="007986"/>
                <w:spacing w:val="3"/>
                <w:w w:val="105"/>
              </w:rPr>
              <w:t> </w:t>
            </w:r>
            <w:r>
              <w:rPr>
                <w:color w:val="007986"/>
                <w:w w:val="105"/>
              </w:rPr>
              <w:t>DESCRIPTION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4" w:after="0"/>
            <w:ind w:left="874" w:right="0" w:hanging="459"/>
            <w:jc w:val="left"/>
          </w:pPr>
          <w:hyperlink w:history="true" w:anchor="_bookmark16">
            <w:r>
              <w:rPr>
                <w:color w:val="007986"/>
                <w:w w:val="105"/>
              </w:rPr>
              <w:t>DATA</w:t>
            </w:r>
            <w:r>
              <w:rPr>
                <w:color w:val="007986"/>
                <w:spacing w:val="3"/>
                <w:w w:val="105"/>
              </w:rPr>
              <w:t> </w:t>
            </w:r>
            <w:r>
              <w:rPr>
                <w:color w:val="007986"/>
                <w:w w:val="105"/>
              </w:rPr>
              <w:t>PRESENTATION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5" w:after="0"/>
            <w:ind w:left="874" w:right="0" w:hanging="459"/>
            <w:jc w:val="left"/>
          </w:pPr>
          <w:hyperlink w:history="true" w:anchor="_bookmark17">
            <w:r>
              <w:rPr>
                <w:color w:val="007986"/>
                <w:w w:val="110"/>
              </w:rPr>
              <w:t>METHODOLOGY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88" w:val="right" w:leader="dot"/>
            </w:tabs>
            <w:spacing w:line="240" w:lineRule="auto" w:before="134" w:after="0"/>
            <w:ind w:left="1512" w:right="0" w:hanging="639"/>
            <w:jc w:val="left"/>
          </w:pPr>
          <w:hyperlink w:history="true" w:anchor="_bookmark18">
            <w:r>
              <w:rPr>
                <w:color w:val="007986"/>
                <w:w w:val="110"/>
              </w:rPr>
              <w:t>SELECTION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OF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CANDIDATE</w:t>
            </w:r>
            <w:r>
              <w:rPr>
                <w:color w:val="007986"/>
                <w:spacing w:val="2"/>
                <w:w w:val="110"/>
              </w:rPr>
              <w:t> </w:t>
            </w:r>
            <w:r>
              <w:rPr>
                <w:color w:val="007986"/>
                <w:w w:val="110"/>
              </w:rPr>
              <w:t>DISTRIBUTION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511" w:val="left" w:leader="none"/>
              <w:tab w:pos="1513" w:val="left" w:leader="none"/>
              <w:tab w:pos="9188" w:val="right" w:leader="dot"/>
            </w:tabs>
            <w:spacing w:line="240" w:lineRule="auto" w:before="134" w:after="0"/>
            <w:ind w:left="1512" w:right="0" w:hanging="639"/>
            <w:jc w:val="left"/>
          </w:pPr>
          <w:hyperlink w:history="true" w:anchor="_bookmark19">
            <w:r>
              <w:rPr>
                <w:color w:val="007986"/>
                <w:w w:val="110"/>
              </w:rPr>
              <w:t>FITTING DISTRIBUTIONS TO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THE DATA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504" w:val="left" w:leader="none"/>
              <w:tab w:pos="1505" w:val="left" w:leader="none"/>
              <w:tab w:pos="9188" w:val="right" w:leader="dot"/>
            </w:tabs>
            <w:spacing w:line="240" w:lineRule="auto" w:before="134" w:after="0"/>
            <w:ind w:left="1504" w:right="0" w:hanging="631"/>
            <w:jc w:val="left"/>
          </w:pPr>
          <w:hyperlink w:history="true" w:anchor="_bookmark20">
            <w:r>
              <w:rPr>
                <w:color w:val="007986"/>
                <w:w w:val="110"/>
              </w:rPr>
              <w:t>ASSESSING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THE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GOODNESS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OF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FIT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17" w:val="left" w:leader="none"/>
              <w:tab w:pos="9188" w:val="right" w:leader="none"/>
            </w:tabs>
            <w:spacing w:line="240" w:lineRule="auto" w:before="354" w:after="0"/>
            <w:ind w:left="416" w:right="0" w:hanging="300"/>
            <w:jc w:val="left"/>
          </w:pPr>
          <w:hyperlink w:history="true" w:anchor="_bookmark21">
            <w:r>
              <w:rPr>
                <w:color w:val="007986"/>
              </w:rPr>
              <w:t>DATA</w:t>
            </w:r>
            <w:r>
              <w:rPr>
                <w:color w:val="007986"/>
                <w:spacing w:val="-3"/>
              </w:rPr>
              <w:t> </w:t>
            </w:r>
            <w:r>
              <w:rPr>
                <w:color w:val="007986"/>
              </w:rPr>
              <w:t>ANALYSIS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AND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DISCUSSION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OF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RESULTS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19" w:after="0"/>
            <w:ind w:left="874" w:right="0" w:hanging="459"/>
            <w:jc w:val="left"/>
          </w:pPr>
          <w:hyperlink w:history="true" w:anchor="_bookmark22">
            <w:r>
              <w:rPr>
                <w:color w:val="007986"/>
                <w:w w:val="110"/>
              </w:rPr>
              <w:t>DATA ANALYSIS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5" w:after="0"/>
            <w:ind w:left="874" w:right="0" w:hanging="459"/>
            <w:jc w:val="left"/>
          </w:pPr>
          <w:hyperlink w:history="true" w:anchor="_bookmark23">
            <w:r>
              <w:rPr>
                <w:color w:val="007986"/>
                <w:w w:val="110"/>
              </w:rPr>
              <w:t>SELECTION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OF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CANDIDATE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DISTRIBUTIONS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98" w:val="right" w:leader="dot"/>
            </w:tabs>
            <w:spacing w:line="240" w:lineRule="auto" w:before="134" w:after="0"/>
            <w:ind w:left="874" w:right="0" w:hanging="459"/>
            <w:jc w:val="left"/>
          </w:pPr>
          <w:hyperlink w:history="true" w:anchor="_bookmark24">
            <w:r>
              <w:rPr>
                <w:color w:val="007986"/>
                <w:w w:val="110"/>
              </w:rPr>
              <w:t>FITTING DISTRIBUTIONS TO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THE DATA AND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OBTAINING THE BEST FIT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4" w:after="0"/>
            <w:ind w:left="874" w:right="0" w:hanging="459"/>
            <w:jc w:val="left"/>
          </w:pPr>
          <w:hyperlink w:history="true" w:anchor="_bookmark37">
            <w:r>
              <w:rPr>
                <w:color w:val="007986"/>
                <w:w w:val="110"/>
              </w:rPr>
              <w:t>DISCUSSION OF RESULTS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25</w:t>
          </w:r>
        </w:p>
        <w:p>
          <w:pPr>
            <w:pStyle w:val="TOC1"/>
            <w:numPr>
              <w:ilvl w:val="0"/>
              <w:numId w:val="1"/>
            </w:numPr>
            <w:tabs>
              <w:tab w:pos="417" w:val="left" w:leader="none"/>
              <w:tab w:pos="9188" w:val="right" w:leader="none"/>
            </w:tabs>
            <w:spacing w:line="240" w:lineRule="auto" w:before="354" w:after="0"/>
            <w:ind w:left="416" w:right="0" w:hanging="300"/>
            <w:jc w:val="left"/>
          </w:pPr>
          <w:hyperlink w:history="true" w:anchor="_bookmark38">
            <w:r>
              <w:rPr>
                <w:color w:val="007986"/>
              </w:rPr>
              <w:t>SUMMARY,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CONCLUSION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AND</w:t>
            </w:r>
            <w:r>
              <w:rPr>
                <w:color w:val="007986"/>
                <w:spacing w:val="-2"/>
              </w:rPr>
              <w:t> </w:t>
            </w:r>
            <w:r>
              <w:rPr>
                <w:color w:val="007986"/>
              </w:rPr>
              <w:t>RECOMMENDATION</w:t>
            </w:r>
          </w:hyperlink>
          <w:r>
            <w:rPr>
              <w:rFonts w:ascii="Times New Roman"/>
              <w:color w:val="007986"/>
            </w:rPr>
            <w:tab/>
          </w:r>
          <w:r>
            <w:rPr/>
            <w:t>26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19" w:after="0"/>
            <w:ind w:left="874" w:right="0" w:hanging="459"/>
            <w:jc w:val="left"/>
          </w:pPr>
          <w:hyperlink w:history="true" w:anchor="_bookmark39">
            <w:r>
              <w:rPr>
                <w:color w:val="007986"/>
                <w:w w:val="110"/>
              </w:rPr>
              <w:t>SUMMARY</w:t>
            </w:r>
            <w:r>
              <w:rPr>
                <w:color w:val="007986"/>
                <w:spacing w:val="1"/>
                <w:w w:val="110"/>
              </w:rPr>
              <w:t> </w:t>
            </w:r>
            <w:r>
              <w:rPr>
                <w:color w:val="007986"/>
                <w:w w:val="110"/>
              </w:rPr>
              <w:t>AND</w:t>
            </w:r>
            <w:r>
              <w:rPr>
                <w:color w:val="007986"/>
                <w:spacing w:val="2"/>
                <w:w w:val="110"/>
              </w:rPr>
              <w:t> </w:t>
            </w:r>
            <w:r>
              <w:rPr>
                <w:color w:val="007986"/>
                <w:w w:val="110"/>
              </w:rPr>
              <w:t>CONCLUSION</w:t>
            </w:r>
          </w:hyperlink>
          <w:r>
            <w:rPr>
              <w:rFonts w:ascii="Times New Roman"/>
              <w:color w:val="007986"/>
              <w:w w:val="110"/>
            </w:rPr>
            <w:tab/>
          </w:r>
          <w:r>
            <w:rPr>
              <w:w w:val="110"/>
            </w:rPr>
            <w:t>26</w:t>
          </w:r>
        </w:p>
        <w:p>
          <w:pPr>
            <w:pStyle w:val="TOC2"/>
            <w:numPr>
              <w:ilvl w:val="1"/>
              <w:numId w:val="1"/>
            </w:numPr>
            <w:tabs>
              <w:tab w:pos="874" w:val="left" w:leader="none"/>
              <w:tab w:pos="875" w:val="left" w:leader="none"/>
              <w:tab w:pos="9188" w:val="right" w:leader="dot"/>
            </w:tabs>
            <w:spacing w:line="240" w:lineRule="auto" w:before="134" w:after="0"/>
            <w:ind w:left="874" w:right="0" w:hanging="459"/>
            <w:jc w:val="left"/>
          </w:pPr>
          <w:hyperlink w:history="true" w:anchor="_bookmark40">
            <w:r>
              <w:rPr>
                <w:color w:val="007986"/>
                <w:w w:val="105"/>
              </w:rPr>
              <w:t>RECOMMENDATION</w:t>
            </w:r>
          </w:hyperlink>
          <w:r>
            <w:rPr>
              <w:rFonts w:ascii="Times New Roman"/>
              <w:color w:val="007986"/>
              <w:w w:val="105"/>
            </w:rPr>
            <w:tab/>
          </w:r>
          <w:r>
            <w:rPr>
              <w:w w:val="105"/>
            </w:rPr>
            <w:t>26</w:t>
          </w:r>
        </w:p>
      </w:sdtContent>
    </w:sdt>
    <w:p>
      <w:pPr>
        <w:spacing w:after="0" w:line="240" w:lineRule="auto"/>
        <w:jc w:val="left"/>
        <w:sectPr>
          <w:pgSz w:w="11910" w:h="16840"/>
          <w:pgMar w:top="1580" w:bottom="280" w:left="1300" w:right="1240"/>
        </w:sectPr>
      </w:pPr>
    </w:p>
    <w:p>
      <w:pPr>
        <w:pStyle w:val="BodyText"/>
        <w:rPr>
          <w:sz w:val="60"/>
        </w:rPr>
      </w:pPr>
    </w:p>
    <w:p>
      <w:pPr>
        <w:pStyle w:val="BodyText"/>
        <w:spacing w:before="1"/>
        <w:rPr>
          <w:sz w:val="72"/>
        </w:rPr>
      </w:pPr>
    </w:p>
    <w:p>
      <w:pPr>
        <w:pStyle w:val="Title"/>
      </w:pPr>
      <w:r>
        <w:rPr/>
        <w:t>List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Figures</w:t>
      </w:r>
    </w:p>
    <w:p>
      <w:pPr>
        <w:pStyle w:val="BodyText"/>
        <w:spacing w:before="9"/>
        <w:rPr>
          <w:rFonts w:ascii="Palatino Linotype"/>
          <w:b/>
          <w:sz w:val="60"/>
        </w:rPr>
      </w:pPr>
    </w:p>
    <w:p>
      <w:pPr>
        <w:pStyle w:val="ListParagraph"/>
        <w:numPr>
          <w:ilvl w:val="1"/>
          <w:numId w:val="2"/>
        </w:numPr>
        <w:tabs>
          <w:tab w:pos="868" w:val="left" w:leader="none"/>
          <w:tab w:pos="869" w:val="left" w:leader="none"/>
          <w:tab w:pos="8988" w:val="left" w:leader="dot"/>
        </w:tabs>
        <w:spacing w:line="240" w:lineRule="auto" w:before="0" w:after="0"/>
        <w:ind w:left="868" w:right="0" w:hanging="453"/>
        <w:jc w:val="left"/>
        <w:rPr>
          <w:sz w:val="20"/>
        </w:rPr>
      </w:pPr>
      <w:hyperlink w:history="true" w:anchor="_bookmark25">
        <w:r>
          <w:rPr>
            <w:color w:val="007986"/>
            <w:sz w:val="20"/>
          </w:rPr>
          <w:t>The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histogram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exponential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12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  <w:tab w:pos="869" w:val="left" w:leader="none"/>
          <w:tab w:pos="8988" w:val="left" w:leader="dot"/>
        </w:tabs>
        <w:spacing w:line="240" w:lineRule="auto" w:before="124" w:after="0"/>
        <w:ind w:left="868" w:right="0" w:hanging="453"/>
        <w:jc w:val="left"/>
        <w:rPr>
          <w:sz w:val="20"/>
        </w:rPr>
      </w:pPr>
      <w:hyperlink w:history="true" w:anchor="_bookmark26">
        <w:r>
          <w:rPr>
            <w:color w:val="007986"/>
            <w:sz w:val="20"/>
          </w:rPr>
          <w:t>The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(Q-Q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plot)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exponential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12</w:t>
      </w:r>
    </w:p>
    <w:p>
      <w:pPr>
        <w:pStyle w:val="ListParagraph"/>
        <w:numPr>
          <w:ilvl w:val="1"/>
          <w:numId w:val="2"/>
        </w:numPr>
        <w:tabs>
          <w:tab w:pos="874" w:val="left" w:leader="none"/>
          <w:tab w:pos="875" w:val="left" w:leader="none"/>
          <w:tab w:pos="8988" w:val="left" w:leader="dot"/>
        </w:tabs>
        <w:spacing w:line="240" w:lineRule="auto" w:before="124" w:after="0"/>
        <w:ind w:left="874" w:right="0" w:hanging="459"/>
        <w:jc w:val="left"/>
        <w:rPr>
          <w:sz w:val="20"/>
        </w:rPr>
      </w:pPr>
      <w:hyperlink w:history="true" w:anchor="_bookmark27">
        <w:r>
          <w:rPr>
            <w:color w:val="007986"/>
            <w:sz w:val="20"/>
          </w:rPr>
          <w:t>histigram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and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exponential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12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  <w:tab w:pos="869" w:val="left" w:leader="none"/>
          <w:tab w:pos="8988" w:val="left" w:leader="dot"/>
        </w:tabs>
        <w:spacing w:line="240" w:lineRule="auto" w:before="125" w:after="0"/>
        <w:ind w:left="868" w:right="0" w:hanging="453"/>
        <w:jc w:val="left"/>
        <w:rPr>
          <w:sz w:val="20"/>
        </w:rPr>
      </w:pPr>
      <w:hyperlink w:history="true" w:anchor="_bookmark28">
        <w:r>
          <w:rPr>
            <w:color w:val="007986"/>
            <w:sz w:val="20"/>
          </w:rPr>
          <w:t>The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histogram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half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normal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16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  <w:tab w:pos="869" w:val="left" w:leader="none"/>
          <w:tab w:pos="8988" w:val="left" w:leader="dot"/>
        </w:tabs>
        <w:spacing w:line="240" w:lineRule="auto" w:before="124" w:after="0"/>
        <w:ind w:left="868" w:right="0" w:hanging="453"/>
        <w:jc w:val="left"/>
        <w:rPr>
          <w:sz w:val="20"/>
        </w:rPr>
      </w:pPr>
      <w:hyperlink w:history="true" w:anchor="_bookmark29">
        <w:r>
          <w:rPr>
            <w:color w:val="007986"/>
            <w:sz w:val="20"/>
          </w:rPr>
          <w:t>The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(Q-Q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plot)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half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normal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16</w:t>
      </w:r>
    </w:p>
    <w:p>
      <w:pPr>
        <w:pStyle w:val="ListParagraph"/>
        <w:numPr>
          <w:ilvl w:val="1"/>
          <w:numId w:val="2"/>
        </w:numPr>
        <w:tabs>
          <w:tab w:pos="874" w:val="left" w:leader="none"/>
          <w:tab w:pos="875" w:val="left" w:leader="none"/>
          <w:tab w:pos="8988" w:val="left" w:leader="dot"/>
        </w:tabs>
        <w:spacing w:line="240" w:lineRule="auto" w:before="124" w:after="0"/>
        <w:ind w:left="874" w:right="0" w:hanging="459"/>
        <w:jc w:val="left"/>
        <w:rPr>
          <w:sz w:val="20"/>
        </w:rPr>
      </w:pPr>
      <w:hyperlink w:history="true" w:anchor="_bookmark30">
        <w:r>
          <w:rPr>
            <w:color w:val="007986"/>
            <w:sz w:val="20"/>
          </w:rPr>
          <w:t>histigram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and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half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normal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20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16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  <w:tab w:pos="869" w:val="left" w:leader="none"/>
          <w:tab w:pos="8988" w:val="left" w:leader="dot"/>
        </w:tabs>
        <w:spacing w:line="240" w:lineRule="auto" w:before="124" w:after="0"/>
        <w:ind w:left="868" w:right="0" w:hanging="453"/>
        <w:jc w:val="left"/>
        <w:rPr>
          <w:sz w:val="20"/>
        </w:rPr>
      </w:pPr>
      <w:hyperlink w:history="true" w:anchor="_bookmark31">
        <w:r>
          <w:rPr>
            <w:color w:val="007986"/>
            <w:sz w:val="20"/>
          </w:rPr>
          <w:t>The</w:t>
        </w:r>
        <w:r>
          <w:rPr>
            <w:color w:val="007986"/>
            <w:spacing w:val="17"/>
            <w:sz w:val="20"/>
          </w:rPr>
          <w:t> </w:t>
        </w:r>
        <w:r>
          <w:rPr>
            <w:color w:val="007986"/>
            <w:sz w:val="20"/>
          </w:rPr>
          <w:t>histogram</w:t>
        </w:r>
        <w:r>
          <w:rPr>
            <w:color w:val="007986"/>
            <w:spacing w:val="17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Weibull</w:t>
        </w:r>
        <w:r>
          <w:rPr>
            <w:color w:val="007986"/>
            <w:spacing w:val="17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17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17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17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18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  <w:tab w:pos="869" w:val="left" w:leader="none"/>
          <w:tab w:pos="8988" w:val="left" w:leader="dot"/>
        </w:tabs>
        <w:spacing w:line="240" w:lineRule="auto" w:before="124" w:after="0"/>
        <w:ind w:left="868" w:right="0" w:hanging="453"/>
        <w:jc w:val="left"/>
        <w:rPr>
          <w:sz w:val="20"/>
        </w:rPr>
      </w:pPr>
      <w:hyperlink w:history="true" w:anchor="_bookmark32">
        <w:r>
          <w:rPr>
            <w:color w:val="007986"/>
            <w:sz w:val="20"/>
          </w:rPr>
          <w:t>The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(Q-Q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plot)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Weibull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18</w:t>
      </w:r>
    </w:p>
    <w:p>
      <w:pPr>
        <w:pStyle w:val="ListParagraph"/>
        <w:numPr>
          <w:ilvl w:val="1"/>
          <w:numId w:val="2"/>
        </w:numPr>
        <w:tabs>
          <w:tab w:pos="874" w:val="left" w:leader="none"/>
          <w:tab w:pos="875" w:val="left" w:leader="none"/>
          <w:tab w:pos="8988" w:val="left" w:leader="dot"/>
        </w:tabs>
        <w:spacing w:line="240" w:lineRule="auto" w:before="124" w:after="0"/>
        <w:ind w:left="874" w:right="0" w:hanging="459"/>
        <w:jc w:val="left"/>
        <w:rPr>
          <w:sz w:val="20"/>
        </w:rPr>
      </w:pPr>
      <w:hyperlink w:history="true" w:anchor="_bookmark33">
        <w:r>
          <w:rPr>
            <w:color w:val="007986"/>
            <w:sz w:val="20"/>
          </w:rPr>
          <w:t>histigram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and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Weibul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18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19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18</w:t>
      </w:r>
    </w:p>
    <w:p>
      <w:pPr>
        <w:pStyle w:val="ListParagraph"/>
        <w:numPr>
          <w:ilvl w:val="1"/>
          <w:numId w:val="2"/>
        </w:numPr>
        <w:tabs>
          <w:tab w:pos="869" w:val="left" w:leader="none"/>
          <w:tab w:pos="8998" w:val="left" w:leader="dot"/>
        </w:tabs>
        <w:spacing w:line="240" w:lineRule="auto" w:before="125" w:after="0"/>
        <w:ind w:left="868" w:right="0" w:hanging="453"/>
        <w:jc w:val="left"/>
        <w:rPr>
          <w:sz w:val="20"/>
        </w:rPr>
      </w:pPr>
      <w:hyperlink w:history="true" w:anchor="_bookmark34">
        <w:r>
          <w:rPr>
            <w:color w:val="007986"/>
            <w:sz w:val="20"/>
          </w:rPr>
          <w:t>The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histogram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23"/>
            <w:sz w:val="20"/>
          </w:rPr>
          <w:t> </w:t>
        </w:r>
        <w:r>
          <w:rPr>
            <w:color w:val="007986"/>
            <w:sz w:val="20"/>
          </w:rPr>
          <w:t>Gamma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23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23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21</w:t>
      </w:r>
    </w:p>
    <w:p>
      <w:pPr>
        <w:pStyle w:val="ListParagraph"/>
        <w:numPr>
          <w:ilvl w:val="1"/>
          <w:numId w:val="2"/>
        </w:numPr>
        <w:tabs>
          <w:tab w:pos="869" w:val="left" w:leader="none"/>
          <w:tab w:pos="8998" w:val="left" w:leader="dot"/>
        </w:tabs>
        <w:spacing w:line="240" w:lineRule="auto" w:before="124" w:after="0"/>
        <w:ind w:left="868" w:right="0" w:hanging="453"/>
        <w:jc w:val="left"/>
        <w:rPr>
          <w:sz w:val="20"/>
        </w:rPr>
      </w:pPr>
      <w:hyperlink w:history="true" w:anchor="_bookmark35">
        <w:r>
          <w:rPr>
            <w:color w:val="007986"/>
            <w:sz w:val="20"/>
          </w:rPr>
          <w:t>The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(Q-Q</w:t>
        </w:r>
        <w:r>
          <w:rPr>
            <w:color w:val="007986"/>
            <w:spacing w:val="23"/>
            <w:sz w:val="20"/>
          </w:rPr>
          <w:t> </w:t>
        </w:r>
        <w:r>
          <w:rPr>
            <w:color w:val="007986"/>
            <w:sz w:val="20"/>
          </w:rPr>
          <w:t>plot)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Gamma</w:t>
        </w:r>
        <w:r>
          <w:rPr>
            <w:color w:val="007986"/>
            <w:spacing w:val="23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23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21</w:t>
      </w:r>
    </w:p>
    <w:p>
      <w:pPr>
        <w:pStyle w:val="ListParagraph"/>
        <w:numPr>
          <w:ilvl w:val="1"/>
          <w:numId w:val="2"/>
        </w:numPr>
        <w:tabs>
          <w:tab w:pos="875" w:val="left" w:leader="none"/>
          <w:tab w:pos="8998" w:val="left" w:leader="dot"/>
        </w:tabs>
        <w:spacing w:line="240" w:lineRule="auto" w:before="124" w:after="0"/>
        <w:ind w:left="874" w:right="0" w:hanging="459"/>
        <w:jc w:val="left"/>
        <w:rPr>
          <w:sz w:val="20"/>
        </w:rPr>
      </w:pPr>
      <w:hyperlink w:history="true" w:anchor="_bookmark36">
        <w:r>
          <w:rPr>
            <w:color w:val="007986"/>
            <w:sz w:val="20"/>
          </w:rPr>
          <w:t>histigram</w:t>
        </w:r>
        <w:r>
          <w:rPr>
            <w:color w:val="007986"/>
            <w:spacing w:val="21"/>
            <w:sz w:val="20"/>
          </w:rPr>
          <w:t> </w:t>
        </w:r>
        <w:r>
          <w:rPr>
            <w:color w:val="007986"/>
            <w:sz w:val="20"/>
          </w:rPr>
          <w:t>and</w:t>
        </w:r>
        <w:r>
          <w:rPr>
            <w:color w:val="007986"/>
            <w:spacing w:val="21"/>
            <w:sz w:val="20"/>
          </w:rPr>
          <w:t> </w:t>
        </w:r>
        <w:r>
          <w:rPr>
            <w:color w:val="007986"/>
            <w:sz w:val="20"/>
          </w:rPr>
          <w:t>probability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plot</w:t>
        </w:r>
        <w:r>
          <w:rPr>
            <w:color w:val="007986"/>
            <w:spacing w:val="21"/>
            <w:sz w:val="20"/>
          </w:rPr>
          <w:t> </w:t>
        </w:r>
        <w:r>
          <w:rPr>
            <w:color w:val="007986"/>
            <w:sz w:val="20"/>
          </w:rPr>
          <w:t>of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gamma</w:t>
        </w:r>
        <w:r>
          <w:rPr>
            <w:color w:val="007986"/>
            <w:spacing w:val="21"/>
            <w:sz w:val="20"/>
          </w:rPr>
          <w:t> </w:t>
        </w:r>
        <w:r>
          <w:rPr>
            <w:color w:val="007986"/>
            <w:sz w:val="20"/>
          </w:rPr>
          <w:t>distribution</w:t>
        </w:r>
        <w:r>
          <w:rPr>
            <w:color w:val="007986"/>
            <w:spacing w:val="21"/>
            <w:sz w:val="20"/>
          </w:rPr>
          <w:t> </w:t>
        </w:r>
        <w:r>
          <w:rPr>
            <w:color w:val="007986"/>
            <w:sz w:val="20"/>
          </w:rPr>
          <w:t>fitted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to</w:t>
        </w:r>
        <w:r>
          <w:rPr>
            <w:color w:val="007986"/>
            <w:spacing w:val="21"/>
            <w:sz w:val="20"/>
          </w:rPr>
          <w:t> </w:t>
        </w:r>
        <w:r>
          <w:rPr>
            <w:color w:val="007986"/>
            <w:sz w:val="20"/>
          </w:rPr>
          <w:t>the</w:t>
        </w:r>
        <w:r>
          <w:rPr>
            <w:color w:val="007986"/>
            <w:spacing w:val="22"/>
            <w:sz w:val="20"/>
          </w:rPr>
          <w:t> </w:t>
        </w:r>
        <w:r>
          <w:rPr>
            <w:color w:val="007986"/>
            <w:sz w:val="20"/>
          </w:rPr>
          <w:t>data</w:t>
        </w:r>
      </w:hyperlink>
      <w:r>
        <w:rPr>
          <w:rFonts w:ascii="Times New Roman"/>
          <w:color w:val="007986"/>
          <w:sz w:val="20"/>
        </w:rPr>
        <w:tab/>
      </w:r>
      <w:r>
        <w:rPr>
          <w:sz w:val="20"/>
        </w:rPr>
        <w:t>21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Heading3"/>
        <w:spacing w:before="77"/>
        <w:ind w:right="57"/>
        <w:jc w:val="center"/>
      </w:pPr>
      <w:r>
        <w:rPr/>
        <w:t>Abstract</w:t>
      </w:r>
    </w:p>
    <w:p>
      <w:pPr>
        <w:pStyle w:val="BodyText"/>
        <w:spacing w:before="11"/>
        <w:rPr>
          <w:rFonts w:ascii="Palatino Linotype"/>
          <w:b/>
          <w:sz w:val="22"/>
        </w:rPr>
      </w:pPr>
    </w:p>
    <w:p>
      <w:pPr>
        <w:pStyle w:val="BodyText"/>
        <w:spacing w:line="367" w:lineRule="auto"/>
        <w:ind w:left="111" w:right="140" w:hanging="1"/>
        <w:jc w:val="both"/>
      </w:pPr>
      <w:r>
        <w:rPr/>
        <w:t>This study investigates the suitability of four probability distributions Exponential, Half-Normal, Weibull</w:t>
      </w:r>
      <w:r>
        <w:rPr>
          <w:spacing w:val="1"/>
        </w:rPr>
        <w:t> </w:t>
      </w:r>
      <w:r>
        <w:rPr>
          <w:w w:val="105"/>
        </w:rPr>
        <w:t>and Gamma in fitting a given dataset. Each distribution is assessed through histogram and probability</w:t>
      </w:r>
      <w:r>
        <w:rPr>
          <w:spacing w:val="-44"/>
          <w:w w:val="105"/>
        </w:rPr>
        <w:t> </w:t>
      </w:r>
      <w:r>
        <w:rPr>
          <w:w w:val="105"/>
        </w:rPr>
        <w:t>plot analysis, accompanied by rigorous goodness-of-fit tests, including Pearson Chi-square, Anderson-</w:t>
      </w:r>
      <w:r>
        <w:rPr>
          <w:spacing w:val="-44"/>
          <w:w w:val="105"/>
        </w:rPr>
        <w:t> </w:t>
      </w:r>
      <w:r>
        <w:rPr>
          <w:w w:val="105"/>
        </w:rPr>
        <w:t>Darling, and Kolmogorov-Smirnov tests.</w:t>
      </w:r>
      <w:r>
        <w:rPr>
          <w:spacing w:val="1"/>
          <w:w w:val="105"/>
        </w:rPr>
        <w:t> </w:t>
      </w:r>
      <w:r>
        <w:rPr>
          <w:w w:val="105"/>
        </w:rPr>
        <w:t>Results indicate that while the Exponential, Weibull, and</w:t>
      </w:r>
      <w:r>
        <w:rPr>
          <w:spacing w:val="1"/>
          <w:w w:val="105"/>
        </w:rPr>
        <w:t> </w:t>
      </w:r>
      <w:r>
        <w:rPr/>
        <w:t>Gamma distributions exhibit favorable fits overall, with notable exceptions in the Pearson Chi-square test</w:t>
      </w:r>
      <w:r>
        <w:rPr>
          <w:spacing w:val="1"/>
        </w:rPr>
        <w:t> </w:t>
      </w:r>
      <w:r>
        <w:rPr>
          <w:w w:val="105"/>
        </w:rPr>
        <w:t>for the Exponential and Weibull distributions, the Half-Normal distribution emerges as the optimal fit.</w:t>
      </w:r>
      <w:r>
        <w:rPr>
          <w:spacing w:val="-44"/>
          <w:w w:val="105"/>
        </w:rPr>
        <w:t> </w:t>
      </w:r>
      <w:r>
        <w:rPr/>
        <w:t>Goodness of fit tests consistently support the suitability of the Half-Normal distribution for representing</w:t>
      </w:r>
      <w:r>
        <w:rPr>
          <w:spacing w:val="1"/>
        </w:rPr>
        <w:t> </w:t>
      </w:r>
      <w:r>
        <w:rPr>
          <w:w w:val="105"/>
        </w:rPr>
        <w:t>the dataset, thus affirming its selection as the most appropriate model.</w:t>
      </w:r>
      <w:r>
        <w:rPr>
          <w:spacing w:val="1"/>
          <w:w w:val="105"/>
        </w:rPr>
        <w:t> </w:t>
      </w:r>
      <w:r>
        <w:rPr>
          <w:w w:val="105"/>
        </w:rPr>
        <w:t>This study underscores the</w:t>
      </w:r>
      <w:r>
        <w:rPr>
          <w:spacing w:val="1"/>
          <w:w w:val="105"/>
        </w:rPr>
        <w:t> </w:t>
      </w:r>
      <w:r>
        <w:rPr>
          <w:w w:val="105"/>
        </w:rPr>
        <w:t>importance of comprehensive model evaluation techniques in identifying the best-fitting probability</w:t>
      </w:r>
      <w:r>
        <w:rPr>
          <w:spacing w:val="1"/>
          <w:w w:val="105"/>
        </w:rPr>
        <w:t> </w:t>
      </w:r>
      <w:r>
        <w:rPr>
          <w:w w:val="105"/>
        </w:rPr>
        <w:t>distribution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empirical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3"/>
          <w:w w:val="105"/>
        </w:rPr>
        <w:t> </w:t>
      </w:r>
      <w:r>
        <w:rPr>
          <w:w w:val="105"/>
        </w:rPr>
        <w:t>analysis.</w:t>
      </w:r>
    </w:p>
    <w:p>
      <w:pPr>
        <w:spacing w:after="0" w:line="367" w:lineRule="auto"/>
        <w:jc w:val="both"/>
        <w:sectPr>
          <w:headerReference w:type="default" r:id="rId6"/>
          <w:pgSz w:w="11910" w:h="16840"/>
          <w:pgMar w:header="0" w:footer="0" w:top="15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spacing w:line="2066" w:lineRule="exact" w:before="0"/>
        <w:ind w:left="0" w:right="585" w:firstLine="0"/>
        <w:jc w:val="right"/>
        <w:rPr>
          <w:rFonts w:ascii="Palatino Linotype"/>
          <w:b/>
          <w:sz w:val="159"/>
        </w:rPr>
      </w:pPr>
      <w:r>
        <w:rPr/>
        <w:pict>
          <v:group style="position:absolute;margin-left:70.865997pt;margin-top:105.749016pt;width:453.55pt;height:5.9pt;mso-position-horizontal-relative:page;mso-position-vertical-relative:paragraph;z-index:-15728640;mso-wrap-distance-left:0;mso-wrap-distance-right:0" coordorigin="1417,2115" coordsize="9071,118">
            <v:rect style="position:absolute;left:1417;top:2114;width:9071;height:50" filled="true" fillcolor="#d55b19" stroked="false">
              <v:fill type="solid"/>
            </v:rect>
            <v:line style="position:absolute" from="1417,2229" to="10488,2229" stroked="true" strokeweight=".398pt" strokecolor="#d55b19">
              <v:stroke dashstyle="solid"/>
            </v:line>
            <w10:wrap type="topAndBottom"/>
          </v:group>
        </w:pict>
      </w:r>
      <w:r>
        <w:rPr/>
        <w:pict>
          <v:shape style="position:absolute;margin-left:421.36554pt;margin-top:11.317433pt;width:19.6pt;height:79.1pt;mso-position-horizontal-relative:page;mso-position-vertical-relative:paragraph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10"/>
                      <w:sz w:val="28"/>
                    </w:rPr>
                    <w:t>C</w:t>
                  </w:r>
                  <w:r>
                    <w:rPr>
                      <w:spacing w:val="4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3"/>
                    </w:rPr>
                    <w:t>H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A</w:t>
                  </w:r>
                  <w:r>
                    <w:rPr>
                      <w:spacing w:val="18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P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T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E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R</w:t>
                  </w:r>
                </w:p>
              </w:txbxContent>
            </v:textbox>
            <w10:wrap type="none"/>
          </v:shape>
        </w:pict>
      </w: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color w:val="FFFFFF"/>
          <w:spacing w:val="-89"/>
          <w:w w:val="100"/>
          <w:sz w:val="159"/>
          <w:shd w:fill="D55B19" w:color="auto" w:val="clear"/>
        </w:rPr>
        <w:t> </w:t>
      </w:r>
      <w:r>
        <w:rPr>
          <w:rFonts w:ascii="Palatino Linotype"/>
          <w:b/>
          <w:color w:val="FFFFFF"/>
          <w:sz w:val="159"/>
          <w:shd w:fill="D55B19" w:color="auto" w:val="clear"/>
        </w:rPr>
        <w:t>1</w:t>
      </w:r>
    </w:p>
    <w:p>
      <w:pPr>
        <w:pStyle w:val="BodyText"/>
        <w:spacing w:before="9"/>
        <w:rPr>
          <w:rFonts w:ascii="Palatino Linotype"/>
          <w:b/>
          <w:sz w:val="17"/>
        </w:rPr>
      </w:pPr>
    </w:p>
    <w:p>
      <w:pPr>
        <w:spacing w:before="108"/>
        <w:ind w:left="117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D55B19"/>
          <w:sz w:val="34"/>
        </w:rPr>
        <w:t>Introduction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6"/>
        <w:rPr>
          <w:rFonts w:ascii="Arial"/>
          <w:b/>
          <w:sz w:val="60"/>
        </w:rPr>
      </w:pPr>
    </w:p>
    <w:p>
      <w:pPr>
        <w:pStyle w:val="Heading1"/>
        <w:numPr>
          <w:ilvl w:val="1"/>
          <w:numId w:val="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Background Of the Study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Background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Study</w:t>
      </w:r>
    </w:p>
    <w:p>
      <w:pPr>
        <w:pStyle w:val="BodyText"/>
        <w:spacing w:before="2"/>
        <w:rPr>
          <w:rFonts w:ascii="Palatino Linotype"/>
          <w:b/>
          <w:sz w:val="42"/>
        </w:rPr>
      </w:pPr>
    </w:p>
    <w:p>
      <w:pPr>
        <w:pStyle w:val="BodyText"/>
        <w:spacing w:line="367" w:lineRule="auto" w:before="1"/>
        <w:ind w:left="117" w:right="150"/>
        <w:jc w:val="both"/>
      </w:pPr>
      <w:r>
        <w:rPr/>
        <w:t>Catheter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urinary conditions, including urinary retention, urinary incontinence, and bladder dysfunction.</w:t>
      </w:r>
      <w:r>
        <w:rPr>
          <w:spacing w:val="1"/>
        </w:rPr>
        <w:t> </w:t>
      </w:r>
      <w:r>
        <w:rPr/>
        <w:t>Urinary</w:t>
      </w:r>
      <w:r>
        <w:rPr>
          <w:spacing w:val="1"/>
        </w:rPr>
        <w:t> </w:t>
      </w:r>
      <w:r>
        <w:rPr/>
        <w:t>catheters are flexible tubes inserted into the bladder through the urethra or a surgical opening in the</w:t>
      </w:r>
      <w:r>
        <w:rPr>
          <w:spacing w:val="1"/>
        </w:rPr>
        <w:t> </w:t>
      </w:r>
      <w:r>
        <w:rPr/>
        <w:t>abdomen to drain urine from the bladder.</w:t>
      </w:r>
      <w:r>
        <w:rPr>
          <w:spacing w:val="1"/>
        </w:rPr>
        <w:t> </w:t>
      </w:r>
      <w:r>
        <w:rPr/>
        <w:t>Catheter replacement involves the removal of an existing</w:t>
      </w:r>
      <w:r>
        <w:rPr>
          <w:spacing w:val="1"/>
        </w:rPr>
        <w:t> </w:t>
      </w:r>
      <w:r>
        <w:rPr/>
        <w:t>catheter and the insertion of a new one, typically to prevent complications such as catheter-associated</w:t>
      </w:r>
      <w:r>
        <w:rPr>
          <w:spacing w:val="1"/>
        </w:rPr>
        <w:t> </w:t>
      </w:r>
      <w:r>
        <w:rPr/>
        <w:t>urinary tract infections (CAUTIs) or to address issues with catheter function. Importance in Healthcare</w:t>
      </w:r>
      <w:r>
        <w:rPr>
          <w:spacing w:val="1"/>
        </w:rPr>
        <w:t> </w:t>
      </w:r>
      <w:r>
        <w:rPr/>
        <w:t>include: Urinary Management: Catheter replacement procedures play a crucial role in managing urinary</w:t>
      </w:r>
      <w:r>
        <w:rPr>
          <w:spacing w:val="1"/>
        </w:rPr>
        <w:t> </w:t>
      </w:r>
      <w:r>
        <w:rPr/>
        <w:t>dysfunction in patients who are unable to urinate independently due to medical conditions such as spinal</w:t>
      </w:r>
      <w:r>
        <w:rPr>
          <w:spacing w:val="1"/>
        </w:rPr>
        <w:t> </w:t>
      </w:r>
      <w:r>
        <w:rPr/>
        <w:t>cord</w:t>
      </w:r>
      <w:r>
        <w:rPr>
          <w:spacing w:val="1"/>
        </w:rPr>
        <w:t> </w:t>
      </w:r>
      <w:r>
        <w:rPr/>
        <w:t>injury,</w:t>
      </w:r>
      <w:r>
        <w:rPr>
          <w:spacing w:val="1"/>
        </w:rPr>
        <w:t> </w:t>
      </w:r>
      <w:r>
        <w:rPr/>
        <w:t>neurological</w:t>
      </w:r>
      <w:r>
        <w:rPr>
          <w:spacing w:val="1"/>
        </w:rPr>
        <w:t> </w:t>
      </w:r>
      <w:r>
        <w:rPr/>
        <w:t>disorders,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post-surgical</w:t>
      </w:r>
      <w:r>
        <w:rPr>
          <w:spacing w:val="1"/>
        </w:rPr>
        <w:t> </w:t>
      </w:r>
      <w:r>
        <w:rPr/>
        <w:t>recovery.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Complications: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catheter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catheter</w:t>
      </w:r>
      <w:r>
        <w:rPr>
          <w:spacing w:val="1"/>
        </w:rPr>
        <w:t> </w:t>
      </w:r>
      <w:r>
        <w:rPr/>
        <w:t>blockage,</w:t>
      </w:r>
      <w:r>
        <w:rPr>
          <w:spacing w:val="1"/>
        </w:rPr>
        <w:t> </w:t>
      </w:r>
      <w:r>
        <w:rPr/>
        <w:t>leakage,</w:t>
      </w:r>
      <w:r>
        <w:rPr>
          <w:spacing w:val="1"/>
        </w:rPr>
        <w:t> </w:t>
      </w:r>
      <w:r>
        <w:rPr/>
        <w:t>or</w:t>
      </w:r>
      <w:r>
        <w:rPr>
          <w:spacing w:val="-42"/>
        </w:rPr>
        <w:t> </w:t>
      </w:r>
      <w:r>
        <w:rPr/>
        <w:t>infection.</w:t>
      </w:r>
      <w:r>
        <w:rPr>
          <w:spacing w:val="1"/>
        </w:rPr>
        <w:t> </w:t>
      </w:r>
      <w:r>
        <w:rPr/>
        <w:t>Catheters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become</w:t>
      </w:r>
      <w:r>
        <w:rPr>
          <w:spacing w:val="44"/>
        </w:rPr>
        <w:t> </w:t>
      </w:r>
      <w:r>
        <w:rPr/>
        <w:t>colonized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bacteria,</w:t>
      </w:r>
      <w:r>
        <w:rPr>
          <w:spacing w:val="1"/>
        </w:rPr>
        <w:t> </w:t>
      </w:r>
      <w:r>
        <w:rPr/>
        <w:t>leading to CAUTIs, which can result in serious complications such as kidney infections or bloodstream</w:t>
      </w:r>
      <w:r>
        <w:rPr>
          <w:spacing w:val="1"/>
        </w:rPr>
        <w:t> </w:t>
      </w:r>
      <w:r>
        <w:rPr/>
        <w:t>infections.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Comfort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Life: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catheter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maintain</w:t>
      </w:r>
      <w:r>
        <w:rPr>
          <w:spacing w:val="44"/>
        </w:rPr>
        <w:t> </w:t>
      </w:r>
      <w:r>
        <w:rPr/>
        <w:t>patient</w:t>
      </w:r>
      <w:r>
        <w:rPr>
          <w:spacing w:val="1"/>
        </w:rPr>
        <w:t> </w:t>
      </w:r>
      <w:r>
        <w:rPr/>
        <w:t>comfort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catheterization.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catheter care and maintenance, including regular replacement, reduce the risk of discomfort, pain, and</w:t>
      </w:r>
      <w:r>
        <w:rPr>
          <w:spacing w:val="1"/>
        </w:rPr>
        <w:t> </w:t>
      </w:r>
      <w:r>
        <w:rPr/>
        <w:t>complications associated with urinary catheter use. Infection Control: Catheter replacement procedures</w:t>
      </w:r>
      <w:r>
        <w:rPr>
          <w:spacing w:val="1"/>
        </w:rPr>
        <w:t> </w:t>
      </w:r>
      <w:r>
        <w:rPr/>
        <w:t>are a critical component of infection control protocols in healthcare settings. By adhering to recommended</w:t>
      </w:r>
      <w:r>
        <w:rPr>
          <w:spacing w:val="-42"/>
        </w:rPr>
        <w:t> </w:t>
      </w:r>
      <w:r>
        <w:rPr/>
        <w:t>catheter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schedules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sterile</w:t>
      </w:r>
      <w:r>
        <w:rPr>
          <w:spacing w:val="44"/>
        </w:rPr>
        <w:t> </w:t>
      </w:r>
      <w:r>
        <w:rPr/>
        <w:t>insertion</w:t>
      </w:r>
      <w:r>
        <w:rPr>
          <w:spacing w:val="44"/>
        </w:rPr>
        <w:t> </w:t>
      </w:r>
      <w:r>
        <w:rPr/>
        <w:t>techniques,</w:t>
      </w:r>
      <w:r>
        <w:rPr>
          <w:spacing w:val="44"/>
        </w:rPr>
        <w:t> </w:t>
      </w:r>
      <w:r>
        <w:rPr/>
        <w:t>healthcare</w:t>
      </w:r>
      <w:r>
        <w:rPr>
          <w:spacing w:val="44"/>
        </w:rPr>
        <w:t> </w:t>
      </w:r>
      <w:r>
        <w:rPr/>
        <w:t>providers</w:t>
      </w:r>
      <w:r>
        <w:rPr>
          <w:spacing w:val="44"/>
        </w:rPr>
        <w:t> </w:t>
      </w:r>
      <w:r>
        <w:rPr/>
        <w:t>can</w:t>
      </w:r>
      <w:r>
        <w:rPr>
          <w:spacing w:val="44"/>
        </w:rPr>
        <w:t> </w:t>
      </w:r>
      <w:r>
        <w:rPr/>
        <w:t>minimize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catheter-related</w:t>
      </w:r>
      <w:r>
        <w:rPr>
          <w:spacing w:val="1"/>
        </w:rPr>
        <w:t> </w:t>
      </w:r>
      <w:r>
        <w:rPr/>
        <w:t>infections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safety.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Utilization:</w:t>
      </w:r>
      <w:r>
        <w:rPr>
          <w:spacing w:val="1"/>
        </w:rPr>
        <w:t> </w:t>
      </w:r>
      <w:r>
        <w:rPr/>
        <w:t>Efficient catheter replacement practices contribute to the effective utilization of healthcare</w:t>
      </w:r>
      <w:r>
        <w:rPr>
          <w:spacing w:val="1"/>
        </w:rPr>
        <w:t> </w:t>
      </w:r>
      <w:r>
        <w:rPr/>
        <w:t>resources by reducing the incidence of catheter-related complications that may require additional medical</w:t>
      </w:r>
      <w:r>
        <w:rPr>
          <w:spacing w:val="1"/>
        </w:rPr>
        <w:t> </w:t>
      </w:r>
      <w:r>
        <w:rPr/>
        <w:t>interventions,</w:t>
      </w:r>
      <w:r>
        <w:rPr>
          <w:spacing w:val="5"/>
        </w:rPr>
        <w:t> </w:t>
      </w:r>
      <w:r>
        <w:rPr/>
        <w:t>hospitalizations,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antibiotic</w:t>
      </w:r>
      <w:r>
        <w:rPr>
          <w:spacing w:val="6"/>
        </w:rPr>
        <w:t> </w:t>
      </w:r>
      <w:r>
        <w:rPr/>
        <w:t>treatments.</w:t>
      </w:r>
    </w:p>
    <w:p>
      <w:pPr>
        <w:spacing w:after="0" w:line="367" w:lineRule="auto"/>
        <w:jc w:val="both"/>
        <w:sectPr>
          <w:headerReference w:type="default" r:id="rId7"/>
          <w:pgSz w:w="11910" w:h="16840"/>
          <w:pgMar w:header="0" w:footer="0" w:top="1580" w:bottom="280" w:left="1300" w:right="1240"/>
        </w:sectPr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2"/>
          <w:numId w:val="3"/>
        </w:numPr>
        <w:tabs>
          <w:tab w:pos="834" w:val="left" w:leader="none"/>
          <w:tab w:pos="835" w:val="left" w:leader="none"/>
        </w:tabs>
        <w:spacing w:line="240" w:lineRule="auto" w:before="72" w:after="0"/>
        <w:ind w:left="834" w:right="0" w:hanging="718"/>
        <w:jc w:val="left"/>
      </w:pPr>
      <w:bookmarkStart w:name="Risk of kidney infections associated wit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/>
        <w:t>Risk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kidney</w:t>
      </w:r>
      <w:r>
        <w:rPr>
          <w:spacing w:val="-4"/>
        </w:rPr>
        <w:t> </w:t>
      </w:r>
      <w:r>
        <w:rPr/>
        <w:t>infections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catheters</w:t>
      </w:r>
    </w:p>
    <w:p>
      <w:pPr>
        <w:pStyle w:val="BodyText"/>
        <w:spacing w:line="367" w:lineRule="auto" w:before="263"/>
        <w:ind w:left="110" w:right="150" w:firstLine="6"/>
        <w:jc w:val="both"/>
      </w:pPr>
      <w:r>
        <w:rPr/>
        <w:t>Urinary catheters are essential medical devices used to manage urinary dysfunction in patients who are</w:t>
      </w:r>
      <w:r>
        <w:rPr>
          <w:spacing w:val="1"/>
        </w:rPr>
        <w:t> </w:t>
      </w:r>
      <w:r>
        <w:rPr>
          <w:w w:val="105"/>
        </w:rPr>
        <w:t>unable to urinate independently. However, prolonged catheter use increases the risk of urinary tract</w:t>
      </w:r>
      <w:r>
        <w:rPr>
          <w:spacing w:val="1"/>
          <w:w w:val="105"/>
        </w:rPr>
        <w:t> </w:t>
      </w:r>
      <w:r>
        <w:rPr>
          <w:w w:val="105"/>
        </w:rPr>
        <w:t>infections (UTIs), including kidney infections, which can have serious consequences.</w:t>
      </w:r>
      <w:r>
        <w:rPr>
          <w:spacing w:val="1"/>
          <w:w w:val="105"/>
        </w:rPr>
        <w:t> </w:t>
      </w:r>
      <w:r>
        <w:rPr>
          <w:w w:val="105"/>
        </w:rPr>
        <w:t>Here are some</w:t>
      </w:r>
      <w:r>
        <w:rPr>
          <w:spacing w:val="1"/>
          <w:w w:val="105"/>
        </w:rPr>
        <w:t> </w:t>
      </w:r>
      <w:r>
        <w:rPr>
          <w:w w:val="105"/>
        </w:rPr>
        <w:t>key points highlighting the risk of kidney infections associated with catheters:</w:t>
      </w:r>
      <w:r>
        <w:rPr>
          <w:spacing w:val="1"/>
          <w:w w:val="105"/>
        </w:rPr>
        <w:t> </w:t>
      </w:r>
      <w:r>
        <w:rPr>
          <w:w w:val="105"/>
        </w:rPr>
        <w:t>Catheter-Associated</w:t>
      </w:r>
      <w:r>
        <w:rPr>
          <w:spacing w:val="1"/>
          <w:w w:val="105"/>
        </w:rPr>
        <w:t> </w:t>
      </w:r>
      <w:r>
        <w:rPr>
          <w:w w:val="105"/>
        </w:rPr>
        <w:t>Urinary Tract Infections (CAUTIs): Urinary catheters provide a direct pathway for bacteria to enter</w:t>
      </w:r>
      <w:r>
        <w:rPr>
          <w:spacing w:val="1"/>
          <w:w w:val="105"/>
        </w:rPr>
        <w:t> </w:t>
      </w:r>
      <w:r>
        <w:rPr>
          <w:w w:val="105"/>
        </w:rPr>
        <w:t>the urinary tract, leading to catheter-associated urinary tract infections (CAUTIs). CAUTIs are one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healthcare-associated</w:t>
      </w:r>
      <w:r>
        <w:rPr>
          <w:spacing w:val="-4"/>
          <w:w w:val="105"/>
        </w:rPr>
        <w:t> </w:t>
      </w:r>
      <w:r>
        <w:rPr>
          <w:w w:val="105"/>
        </w:rPr>
        <w:t>infections,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account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proportion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4"/>
          <w:w w:val="105"/>
        </w:rPr>
        <w:t> </w:t>
      </w:r>
      <w:r>
        <w:rPr>
          <w:w w:val="105"/>
        </w:rPr>
        <w:t>hospital-acquired infections. Bacterial Colonization: Catheters left in place for extended periods can</w:t>
      </w:r>
      <w:r>
        <w:rPr>
          <w:spacing w:val="1"/>
          <w:w w:val="105"/>
        </w:rPr>
        <w:t> </w:t>
      </w:r>
      <w:r>
        <w:rPr>
          <w:w w:val="105"/>
        </w:rPr>
        <w:t>become colonized with bacteria, which form biofilms on the catheter surface.  These biofilms provide</w:t>
      </w:r>
      <w:r>
        <w:rPr>
          <w:spacing w:val="1"/>
          <w:w w:val="105"/>
        </w:rPr>
        <w:t> </w:t>
      </w:r>
      <w:r>
        <w:rPr>
          <w:w w:val="105"/>
        </w:rPr>
        <w:t>a reservoir for bacteria to multiply and thrive, increasing the risk of infection.</w:t>
      </w:r>
      <w:r>
        <w:rPr>
          <w:spacing w:val="1"/>
          <w:w w:val="105"/>
        </w:rPr>
        <w:t> </w:t>
      </w:r>
      <w:r>
        <w:rPr>
          <w:w w:val="105"/>
        </w:rPr>
        <w:t>Ascending Infections:</w:t>
      </w:r>
      <w:r>
        <w:rPr>
          <w:spacing w:val="1"/>
          <w:w w:val="105"/>
        </w:rPr>
        <w:t> </w:t>
      </w:r>
      <w:r>
        <w:rPr/>
        <w:t>Bacteria can ascend from the urethra or around the catheter into the bladder, causing bladder infections</w:t>
      </w:r>
      <w:r>
        <w:rPr>
          <w:spacing w:val="1"/>
        </w:rPr>
        <w:t> </w:t>
      </w:r>
      <w:r>
        <w:rPr/>
        <w:t>(cystitis). If left untreated or inadequately managed, these bladder infections can progress to involve the</w:t>
      </w:r>
      <w:r>
        <w:rPr>
          <w:spacing w:val="1"/>
        </w:rPr>
        <w:t> </w:t>
      </w:r>
      <w:r>
        <w:rPr>
          <w:w w:val="105"/>
        </w:rPr>
        <w:t>kidneys, leading to pyelonephritis, or kidney infection. Serious Complications: Kidney infections, or</w:t>
      </w:r>
      <w:r>
        <w:rPr>
          <w:spacing w:val="1"/>
          <w:w w:val="105"/>
        </w:rPr>
        <w:t> </w:t>
      </w:r>
      <w:r>
        <w:rPr>
          <w:w w:val="105"/>
        </w:rPr>
        <w:t>pyelonephritis, are serious bacterial infections that affect the kidneys. They can cause symptoms such</w:t>
      </w:r>
      <w:r>
        <w:rPr>
          <w:spacing w:val="-44"/>
          <w:w w:val="105"/>
        </w:rPr>
        <w:t> </w:t>
      </w:r>
      <w:r>
        <w:rPr>
          <w:w w:val="105"/>
        </w:rPr>
        <w:t>as fever, chills, flank pain, nausea, vomiting, and malaise. If not promptly diagnosed and treated with</w:t>
      </w:r>
      <w:r>
        <w:rPr>
          <w:spacing w:val="1"/>
          <w:w w:val="105"/>
        </w:rPr>
        <w:t> </w:t>
      </w:r>
      <w:r>
        <w:rPr>
          <w:w w:val="105"/>
        </w:rPr>
        <w:t>appropriate antibiotics, kidney infections can lead to sepsis, kidney damage, or even life-threatening</w:t>
      </w:r>
      <w:r>
        <w:rPr>
          <w:spacing w:val="1"/>
          <w:w w:val="105"/>
        </w:rPr>
        <w:t> </w:t>
      </w:r>
      <w:r>
        <w:rPr/>
        <w:t>complications. Increased Healthcare Costs: Catheter-associated kidney infections contribute to increased</w:t>
      </w:r>
      <w:r>
        <w:rPr>
          <w:spacing w:val="1"/>
        </w:rPr>
        <w:t> </w:t>
      </w:r>
      <w:r>
        <w:rPr/>
        <w:t>healthcare costs due to prolonged hospitalizations, additional diagnostic tests, antibiotic treatments, and</w:t>
      </w:r>
      <w:r>
        <w:rPr>
          <w:spacing w:val="1"/>
        </w:rPr>
        <w:t> </w:t>
      </w:r>
      <w:r>
        <w:rPr>
          <w:w w:val="105"/>
        </w:rPr>
        <w:t>potential complications requiring intensive care management. Impact on Patient Well-being: Kidney</w:t>
      </w:r>
      <w:r>
        <w:rPr>
          <w:spacing w:val="1"/>
          <w:w w:val="105"/>
        </w:rPr>
        <w:t> </w:t>
      </w:r>
      <w:r>
        <w:rPr/>
        <w:t>infections associated with catheters can significantly impact the well-being and quality of life of affected</w:t>
      </w:r>
      <w:r>
        <w:rPr>
          <w:spacing w:val="1"/>
        </w:rPr>
        <w:t> </w:t>
      </w:r>
      <w:r>
        <w:rPr>
          <w:w w:val="105"/>
        </w:rPr>
        <w:t>individuals. Patients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pain,</w:t>
      </w:r>
      <w:r>
        <w:rPr>
          <w:spacing w:val="-9"/>
          <w:w w:val="105"/>
        </w:rPr>
        <w:t> </w:t>
      </w:r>
      <w:r>
        <w:rPr>
          <w:w w:val="105"/>
        </w:rPr>
        <w:t>discomfort,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distressing</w:t>
      </w:r>
      <w:r>
        <w:rPr>
          <w:spacing w:val="-8"/>
          <w:w w:val="105"/>
        </w:rPr>
        <w:t> </w:t>
      </w:r>
      <w:r>
        <w:rPr>
          <w:w w:val="105"/>
        </w:rPr>
        <w:t>symptoms,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44"/>
          <w:w w:val="105"/>
        </w:rPr>
        <w:t> </w:t>
      </w:r>
      <w:r>
        <w:rPr>
          <w:w w:val="105"/>
        </w:rPr>
        <w:t>mobility, functional impairment, and prolonged recovery periods.</w:t>
      </w:r>
      <w:r>
        <w:rPr>
          <w:spacing w:val="1"/>
          <w:w w:val="105"/>
        </w:rPr>
        <w:t> </w:t>
      </w:r>
      <w:r>
        <w:rPr>
          <w:w w:val="105"/>
        </w:rPr>
        <w:t>Preventive Measures: Preventive</w:t>
      </w:r>
      <w:r>
        <w:rPr>
          <w:spacing w:val="1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kidney</w:t>
      </w:r>
      <w:r>
        <w:rPr>
          <w:spacing w:val="-10"/>
          <w:w w:val="105"/>
        </w:rPr>
        <w:t> </w:t>
      </w:r>
      <w:r>
        <w:rPr>
          <w:w w:val="105"/>
        </w:rPr>
        <w:t>infections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catheters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proper</w:t>
      </w:r>
      <w:r>
        <w:rPr>
          <w:spacing w:val="-9"/>
          <w:w w:val="105"/>
        </w:rPr>
        <w:t> </w:t>
      </w:r>
      <w:r>
        <w:rPr>
          <w:w w:val="105"/>
        </w:rPr>
        <w:t>catheter</w:t>
      </w:r>
      <w:r>
        <w:rPr>
          <w:spacing w:val="-10"/>
          <w:w w:val="105"/>
        </w:rPr>
        <w:t> </w:t>
      </w:r>
      <w:r>
        <w:rPr>
          <w:w w:val="105"/>
        </w:rPr>
        <w:t>care</w:t>
      </w:r>
      <w:r>
        <w:rPr>
          <w:spacing w:val="-44"/>
          <w:w w:val="105"/>
        </w:rPr>
        <w:t> </w:t>
      </w:r>
      <w:r>
        <w:rPr/>
        <w:t>and maintenance, adherence to sterile insertion techniques, regular catheter replacement, and minimizing</w:t>
      </w:r>
      <w:r>
        <w:rPr>
          <w:spacing w:val="1"/>
        </w:rPr>
        <w:t> </w:t>
      </w:r>
      <w:r>
        <w:rPr>
          <w:w w:val="105"/>
        </w:rPr>
        <w:t>catheter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whenever</w:t>
      </w:r>
      <w:r>
        <w:rPr>
          <w:spacing w:val="2"/>
          <w:w w:val="105"/>
        </w:rPr>
        <w:t> </w:t>
      </w:r>
      <w:r>
        <w:rPr>
          <w:w w:val="105"/>
        </w:rPr>
        <w:t>possible.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numPr>
          <w:ilvl w:val="2"/>
          <w:numId w:val="3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718"/>
        <w:jc w:val="left"/>
      </w:pPr>
      <w:bookmarkStart w:name="Significance of predicting infection tim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/>
        <w:t>Significance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predicting</w:t>
      </w:r>
      <w:r>
        <w:rPr>
          <w:spacing w:val="-8"/>
        </w:rPr>
        <w:t> </w:t>
      </w:r>
      <w:r>
        <w:rPr/>
        <w:t>infection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intervent</w:t>
      </w:r>
    </w:p>
    <w:p>
      <w:pPr>
        <w:pStyle w:val="BodyText"/>
        <w:spacing w:line="367" w:lineRule="auto" w:before="263"/>
        <w:ind w:left="117" w:right="175"/>
        <w:jc w:val="both"/>
      </w:pPr>
      <w:r>
        <w:rPr/>
        <w:t>Predicting the time to infection following catheter replacement is crucial for enabling early intervention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improving</w:t>
      </w:r>
      <w:r>
        <w:rPr>
          <w:spacing w:val="7"/>
        </w:rPr>
        <w:t> </w:t>
      </w:r>
      <w:r>
        <w:rPr/>
        <w:t>patient</w:t>
      </w:r>
      <w:r>
        <w:rPr>
          <w:spacing w:val="7"/>
        </w:rPr>
        <w:t> </w:t>
      </w:r>
      <w:r>
        <w:rPr/>
        <w:t>outcomes.</w:t>
      </w:r>
      <w:r>
        <w:rPr>
          <w:spacing w:val="20"/>
        </w:rPr>
        <w:t> </w:t>
      </w:r>
      <w:r>
        <w:rPr/>
        <w:t>Here’s</w:t>
      </w:r>
      <w:r>
        <w:rPr>
          <w:spacing w:val="7"/>
        </w:rPr>
        <w:t> </w:t>
      </w:r>
      <w:r>
        <w:rPr/>
        <w:t>why</w:t>
      </w:r>
      <w:r>
        <w:rPr>
          <w:spacing w:val="7"/>
        </w:rPr>
        <w:t> </w:t>
      </w:r>
      <w:r>
        <w:rPr/>
        <w:t>it’s</w:t>
      </w:r>
      <w:r>
        <w:rPr>
          <w:spacing w:val="8"/>
        </w:rPr>
        <w:t> </w:t>
      </w:r>
      <w:r>
        <w:rPr/>
        <w:t>significant:</w:t>
      </w:r>
    </w:p>
    <w:p>
      <w:pPr>
        <w:pStyle w:val="BodyText"/>
        <w:spacing w:line="367" w:lineRule="auto" w:before="20"/>
        <w:ind w:left="111" w:right="150" w:firstLine="304"/>
        <w:jc w:val="both"/>
      </w:pPr>
      <w:r>
        <w:rPr/>
        <w:t>Early Detection and Treatment: Predicting the time to infection allows healthcare providers to monitor</w:t>
      </w:r>
      <w:r>
        <w:rPr>
          <w:spacing w:val="-42"/>
        </w:rPr>
        <w:t> </w:t>
      </w:r>
      <w:r>
        <w:rPr>
          <w:w w:val="105"/>
        </w:rPr>
        <w:t>patients</w:t>
      </w:r>
      <w:r>
        <w:rPr>
          <w:spacing w:val="-11"/>
          <w:w w:val="105"/>
        </w:rPr>
        <w:t> </w:t>
      </w:r>
      <w:r>
        <w:rPr>
          <w:w w:val="105"/>
        </w:rPr>
        <w:t>closely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11"/>
          <w:w w:val="105"/>
        </w:rPr>
        <w:t> </w:t>
      </w:r>
      <w:r>
        <w:rPr>
          <w:w w:val="105"/>
        </w:rPr>
        <w:t>signs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infection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early</w:t>
      </w:r>
      <w:r>
        <w:rPr>
          <w:spacing w:val="-11"/>
          <w:w w:val="105"/>
        </w:rPr>
        <w:t> </w:t>
      </w:r>
      <w:r>
        <w:rPr>
          <w:w w:val="105"/>
        </w:rPr>
        <w:t>stage.</w:t>
      </w:r>
      <w:r>
        <w:rPr>
          <w:spacing w:val="-1"/>
          <w:w w:val="105"/>
        </w:rPr>
        <w:t> </w:t>
      </w:r>
      <w:r>
        <w:rPr>
          <w:w w:val="105"/>
        </w:rPr>
        <w:t>Early</w:t>
      </w:r>
      <w:r>
        <w:rPr>
          <w:spacing w:val="-11"/>
          <w:w w:val="105"/>
        </w:rPr>
        <w:t> </w:t>
      </w:r>
      <w:r>
        <w:rPr>
          <w:w w:val="105"/>
        </w:rPr>
        <w:t>detection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prompt</w:t>
      </w:r>
      <w:r>
        <w:rPr>
          <w:spacing w:val="-11"/>
          <w:w w:val="105"/>
        </w:rPr>
        <w:t> </w:t>
      </w:r>
      <w:r>
        <w:rPr>
          <w:w w:val="105"/>
        </w:rPr>
        <w:t>initiation</w:t>
      </w:r>
      <w:r>
        <w:rPr>
          <w:spacing w:val="-43"/>
          <w:w w:val="105"/>
        </w:rPr>
        <w:t> </w:t>
      </w:r>
      <w:r>
        <w:rPr/>
        <w:t>of appropriate treatment, such as antibiotic therapy, which can help prevent the infection from worsening</w:t>
      </w:r>
      <w:r>
        <w:rPr>
          <w:spacing w:val="1"/>
        </w:rPr>
        <w:t> </w:t>
      </w:r>
      <w:r>
        <w:rPr>
          <w:w w:val="105"/>
        </w:rPr>
        <w:t>and spreading to other parts of the urinary tract, including the kidneys.</w:t>
      </w:r>
      <w:r>
        <w:rPr>
          <w:spacing w:val="1"/>
          <w:w w:val="105"/>
        </w:rPr>
        <w:t> </w:t>
      </w:r>
      <w:r>
        <w:rPr>
          <w:w w:val="105"/>
        </w:rPr>
        <w:t>Reduced Morbidity and</w:t>
      </w:r>
      <w:r>
        <w:rPr>
          <w:spacing w:val="1"/>
          <w:w w:val="105"/>
        </w:rPr>
        <w:t> </w:t>
      </w:r>
      <w:r>
        <w:rPr>
          <w:w w:val="105"/>
        </w:rPr>
        <w:t>Complications: Early intervention can help reduce the morbidity associated with catheter-associated</w:t>
      </w:r>
      <w:r>
        <w:rPr>
          <w:spacing w:val="1"/>
          <w:w w:val="105"/>
        </w:rPr>
        <w:t> </w:t>
      </w:r>
      <w:r>
        <w:rPr/>
        <w:t>infections. By treating infections promptly, healthcare providers can minimize the severity of symptoms,</w:t>
      </w:r>
      <w:r>
        <w:rPr>
          <w:spacing w:val="1"/>
        </w:rPr>
        <w:t> </w:t>
      </w:r>
      <w:r>
        <w:rPr>
          <w:w w:val="105"/>
        </w:rPr>
        <w:t>prevent</w:t>
      </w:r>
      <w:r>
        <w:rPr>
          <w:spacing w:val="14"/>
          <w:w w:val="105"/>
        </w:rPr>
        <w:t> </w:t>
      </w:r>
      <w:r>
        <w:rPr>
          <w:w w:val="105"/>
        </w:rPr>
        <w:t>complications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kidney</w:t>
      </w:r>
      <w:r>
        <w:rPr>
          <w:spacing w:val="15"/>
          <w:w w:val="105"/>
        </w:rPr>
        <w:t> </w:t>
      </w:r>
      <w:r>
        <w:rPr>
          <w:w w:val="105"/>
        </w:rPr>
        <w:t>damage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sepsis,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improve</w:t>
      </w:r>
      <w:r>
        <w:rPr>
          <w:spacing w:val="15"/>
          <w:w w:val="105"/>
        </w:rPr>
        <w:t> </w:t>
      </w:r>
      <w:r>
        <w:rPr>
          <w:w w:val="105"/>
        </w:rPr>
        <w:t>patient</w:t>
      </w:r>
      <w:r>
        <w:rPr>
          <w:spacing w:val="14"/>
          <w:w w:val="105"/>
        </w:rPr>
        <w:t> </w:t>
      </w:r>
      <w:r>
        <w:rPr>
          <w:w w:val="105"/>
        </w:rPr>
        <w:t>outcomes.</w:t>
      </w:r>
      <w:r>
        <w:rPr>
          <w:spacing w:val="4"/>
          <w:w w:val="105"/>
        </w:rPr>
        <w:t> </w:t>
      </w:r>
      <w:r>
        <w:rPr>
          <w:w w:val="105"/>
        </w:rPr>
        <w:t>Prevention</w:t>
      </w:r>
      <w:r>
        <w:rPr>
          <w:spacing w:val="-4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Catheter-Related</w:t>
      </w:r>
      <w:r>
        <w:rPr>
          <w:spacing w:val="13"/>
          <w:w w:val="105"/>
        </w:rPr>
        <w:t> </w:t>
      </w:r>
      <w:r>
        <w:rPr>
          <w:w w:val="105"/>
        </w:rPr>
        <w:t>Complications:</w:t>
      </w:r>
      <w:r>
        <w:rPr>
          <w:spacing w:val="33"/>
          <w:w w:val="105"/>
        </w:rPr>
        <w:t> </w:t>
      </w:r>
      <w:r>
        <w:rPr>
          <w:w w:val="105"/>
        </w:rPr>
        <w:t>Catheter-associated</w:t>
      </w:r>
      <w:r>
        <w:rPr>
          <w:spacing w:val="13"/>
          <w:w w:val="105"/>
        </w:rPr>
        <w:t> </w:t>
      </w:r>
      <w:r>
        <w:rPr>
          <w:w w:val="105"/>
        </w:rPr>
        <w:t>infections,</w:t>
      </w:r>
      <w:r>
        <w:rPr>
          <w:spacing w:val="15"/>
          <w:w w:val="105"/>
        </w:rPr>
        <w:t> </w:t>
      </w:r>
      <w:r>
        <w:rPr>
          <w:w w:val="105"/>
        </w:rPr>
        <w:t>including</w:t>
      </w:r>
      <w:r>
        <w:rPr>
          <w:spacing w:val="13"/>
          <w:w w:val="105"/>
        </w:rPr>
        <w:t> </w:t>
      </w:r>
      <w:r>
        <w:rPr>
          <w:w w:val="105"/>
        </w:rPr>
        <w:t>kidney</w:t>
      </w:r>
      <w:r>
        <w:rPr>
          <w:spacing w:val="14"/>
          <w:w w:val="105"/>
        </w:rPr>
        <w:t> </w:t>
      </w:r>
      <w:r>
        <w:rPr>
          <w:w w:val="105"/>
        </w:rPr>
        <w:t>infections,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a</w:t>
      </w:r>
    </w:p>
    <w:p>
      <w:pPr>
        <w:spacing w:after="0" w:line="367" w:lineRule="auto"/>
        <w:jc w:val="both"/>
        <w:sectPr>
          <w:headerReference w:type="default" r:id="rId8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7" w:lineRule="auto" w:before="1"/>
        <w:ind w:left="111" w:right="150" w:firstLine="5"/>
        <w:jc w:val="both"/>
      </w:pPr>
      <w:r>
        <w:rPr/>
        <w:t>significant cause of morbidity and mortality in healthcare settings. Predicting the time to infection allows</w:t>
      </w:r>
      <w:r>
        <w:rPr>
          <w:spacing w:val="1"/>
        </w:rPr>
        <w:t> </w:t>
      </w:r>
      <w:r>
        <w:rPr/>
        <w:t>healthcare providers to implement preventive measures, such as timely catheter replacement or removal,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complications.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Antibiotic</w:t>
      </w:r>
      <w:r>
        <w:rPr>
          <w:spacing w:val="1"/>
        </w:rPr>
        <w:t> </w:t>
      </w:r>
      <w:r>
        <w:rPr/>
        <w:t>Use: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prediction of infection allows for targeted antibiotic therapy, optimizing antibiotic use and reducing the</w:t>
      </w:r>
      <w:r>
        <w:rPr>
          <w:spacing w:val="1"/>
        </w:rPr>
        <w:t> </w:t>
      </w:r>
      <w:r>
        <w:rPr/>
        <w:t>risk of antibiotic resistance. By tailoring antibiotic treatment to the specific pathogen causing the infection,</w:t>
      </w:r>
      <w:r>
        <w:rPr>
          <w:spacing w:val="-42"/>
        </w:rPr>
        <w:t> </w:t>
      </w:r>
      <w:r>
        <w:rPr/>
        <w:t>healthcare providers can improve treatment efficacy and minimize the development of antibiotic-resistant</w:t>
      </w:r>
      <w:r>
        <w:rPr>
          <w:spacing w:val="1"/>
        </w:rPr>
        <w:t> </w:t>
      </w:r>
      <w:r>
        <w:rPr/>
        <w:t>bacteria. Improved Resource Allocation: Predicting the time to infection helps healthcare facilities allocate</w:t>
      </w:r>
      <w:r>
        <w:rPr>
          <w:spacing w:val="1"/>
        </w:rPr>
        <w:t> </w:t>
      </w:r>
      <w:r>
        <w:rPr/>
        <w:t>resources more efficiently.</w:t>
      </w:r>
      <w:r>
        <w:rPr>
          <w:spacing w:val="1"/>
        </w:rPr>
        <w:t> </w:t>
      </w:r>
      <w:r>
        <w:rPr/>
        <w:t>By identifying patients at higher risk of infection, healthcare providers can</w:t>
      </w:r>
      <w:r>
        <w:rPr>
          <w:spacing w:val="1"/>
        </w:rPr>
        <w:t> </w:t>
      </w:r>
      <w:r>
        <w:rPr/>
        <w:t>prioritize monitoring and intervention efforts, ensuring that resources such as diagnostic tests, antibiotics,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healthcare</w:t>
      </w:r>
      <w:r>
        <w:rPr>
          <w:spacing w:val="6"/>
        </w:rPr>
        <w:t> </w:t>
      </w:r>
      <w:r>
        <w:rPr/>
        <w:t>personnel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utilized</w:t>
      </w:r>
      <w:r>
        <w:rPr>
          <w:spacing w:val="6"/>
        </w:rPr>
        <w:t> </w:t>
      </w:r>
      <w:r>
        <w:rPr/>
        <w:t>effectively.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numPr>
          <w:ilvl w:val="1"/>
          <w:numId w:val="3"/>
        </w:numPr>
        <w:tabs>
          <w:tab w:pos="762" w:val="left" w:leader="none"/>
          <w:tab w:pos="763" w:val="left" w:leader="none"/>
        </w:tabs>
        <w:spacing w:line="240" w:lineRule="auto" w:before="1" w:after="0"/>
        <w:ind w:left="762" w:right="0" w:hanging="646"/>
        <w:jc w:val="left"/>
      </w:pPr>
      <w:bookmarkStart w:name="Statement of problem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/>
        <w:t>Statement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problem</w:t>
      </w:r>
    </w:p>
    <w:p>
      <w:pPr>
        <w:pStyle w:val="BodyText"/>
        <w:spacing w:line="367" w:lineRule="auto" w:before="282"/>
        <w:ind w:left="117" w:right="175"/>
        <w:jc w:val="both"/>
      </w:pPr>
      <w:r>
        <w:rPr>
          <w:w w:val="105"/>
        </w:rPr>
        <w:t>Exponential distribution, gamma distribution, and Weibull distribution do not fit well to the time to</w:t>
      </w:r>
      <w:r>
        <w:rPr>
          <w:spacing w:val="1"/>
          <w:w w:val="105"/>
        </w:rPr>
        <w:t> </w:t>
      </w:r>
      <w:r>
        <w:rPr>
          <w:w w:val="105"/>
        </w:rPr>
        <w:t>kidney</w:t>
      </w:r>
      <w:r>
        <w:rPr>
          <w:spacing w:val="1"/>
          <w:w w:val="105"/>
        </w:rPr>
        <w:t> </w:t>
      </w:r>
      <w:r>
        <w:rPr>
          <w:w w:val="105"/>
        </w:rPr>
        <w:t>infection</w:t>
      </w:r>
      <w:r>
        <w:rPr>
          <w:spacing w:val="2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catheter</w:t>
      </w:r>
      <w:r>
        <w:rPr>
          <w:spacing w:val="2"/>
          <w:w w:val="105"/>
        </w:rPr>
        <w:t> </w:t>
      </w:r>
      <w:r>
        <w:rPr>
          <w:w w:val="105"/>
        </w:rPr>
        <w:t>replacement</w:t>
      </w:r>
      <w:r>
        <w:rPr>
          <w:spacing w:val="2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1"/>
          <w:numId w:val="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Aim and Objectives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Aim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Objectives</w:t>
      </w:r>
    </w:p>
    <w:p>
      <w:pPr>
        <w:pStyle w:val="BodyText"/>
        <w:spacing w:before="12"/>
        <w:rPr>
          <w:rFonts w:ascii="Palatino Linotype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718"/>
        <w:jc w:val="left"/>
      </w:pPr>
      <w:bookmarkStart w:name="Aim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/>
        <w:t>Aim</w:t>
      </w:r>
    </w:p>
    <w:p>
      <w:pPr>
        <w:pStyle w:val="BodyText"/>
        <w:spacing w:line="367" w:lineRule="auto" w:before="226"/>
        <w:ind w:left="117" w:right="175" w:hanging="7"/>
        <w:jc w:val="both"/>
      </w:pPr>
      <w:r>
        <w:rPr/>
        <w:t>To compare the effectiveness of different probability distributions in modeling time to kidney infection</w:t>
      </w:r>
      <w:r>
        <w:rPr>
          <w:spacing w:val="1"/>
        </w:rPr>
        <w:t> </w:t>
      </w:r>
      <w:r>
        <w:rPr>
          <w:w w:val="105"/>
        </w:rPr>
        <w:t>after</w:t>
      </w:r>
      <w:r>
        <w:rPr>
          <w:spacing w:val="2"/>
          <w:w w:val="105"/>
        </w:rPr>
        <w:t> </w:t>
      </w:r>
      <w:r>
        <w:rPr>
          <w:w w:val="105"/>
        </w:rPr>
        <w:t>catheter</w:t>
      </w:r>
      <w:r>
        <w:rPr>
          <w:spacing w:val="2"/>
          <w:w w:val="105"/>
        </w:rPr>
        <w:t> </w:t>
      </w:r>
      <w:r>
        <w:rPr>
          <w:w w:val="105"/>
        </w:rPr>
        <w:t>replacement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2"/>
          <w:numId w:val="3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718"/>
        <w:jc w:val="left"/>
      </w:pPr>
      <w:bookmarkStart w:name="Objectives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/>
        <w:t>Objectives</w:t>
      </w:r>
    </w:p>
    <w:p>
      <w:pPr>
        <w:pStyle w:val="ListParagraph"/>
        <w:numPr>
          <w:ilvl w:val="3"/>
          <w:numId w:val="3"/>
        </w:numPr>
        <w:tabs>
          <w:tab w:pos="616" w:val="left" w:leader="none"/>
        </w:tabs>
        <w:spacing w:line="240" w:lineRule="auto" w:before="225" w:after="0"/>
        <w:ind w:left="615" w:right="0" w:hanging="221"/>
        <w:jc w:val="left"/>
        <w:rPr>
          <w:sz w:val="20"/>
        </w:rPr>
      </w:pPr>
      <w:r>
        <w:rPr>
          <w:w w:val="105"/>
          <w:sz w:val="20"/>
        </w:rPr>
        <w:t>Fit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exponential,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Weibull,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half-normal,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gamma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distributions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data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616" w:val="left" w:leader="none"/>
        </w:tabs>
        <w:spacing w:line="240" w:lineRule="auto" w:before="0" w:after="0"/>
        <w:ind w:left="615" w:right="0" w:hanging="221"/>
        <w:jc w:val="left"/>
        <w:rPr>
          <w:sz w:val="20"/>
        </w:rPr>
      </w:pPr>
      <w:r>
        <w:rPr>
          <w:sz w:val="20"/>
        </w:rPr>
        <w:t>Evaluate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goodness-of-fit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best</w:t>
      </w:r>
      <w:r>
        <w:rPr>
          <w:spacing w:val="18"/>
          <w:sz w:val="20"/>
        </w:rPr>
        <w:t> </w:t>
      </w:r>
      <w:r>
        <w:rPr>
          <w:sz w:val="20"/>
        </w:rPr>
        <w:t>distribution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616" w:val="left" w:leader="none"/>
        </w:tabs>
        <w:spacing w:line="240" w:lineRule="auto" w:before="1" w:after="0"/>
        <w:ind w:left="615" w:right="0" w:hanging="221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distribution</w:t>
      </w:r>
      <w:r>
        <w:rPr>
          <w:spacing w:val="15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best</w:t>
      </w:r>
      <w:r>
        <w:rPr>
          <w:spacing w:val="15"/>
          <w:sz w:val="20"/>
        </w:rPr>
        <w:t> </w:t>
      </w:r>
      <w:r>
        <w:rPr>
          <w:sz w:val="20"/>
        </w:rPr>
        <w:t>predicts</w:t>
      </w:r>
      <w:r>
        <w:rPr>
          <w:spacing w:val="16"/>
          <w:sz w:val="20"/>
        </w:rPr>
        <w:t> </w:t>
      </w:r>
      <w:r>
        <w:rPr>
          <w:sz w:val="20"/>
        </w:rPr>
        <w:t>infection</w:t>
      </w:r>
      <w:r>
        <w:rPr>
          <w:spacing w:val="15"/>
          <w:sz w:val="20"/>
        </w:rPr>
        <w:t> </w:t>
      </w:r>
      <w:r>
        <w:rPr>
          <w:sz w:val="20"/>
        </w:rPr>
        <w:t>time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762" w:val="left" w:leader="none"/>
          <w:tab w:pos="763" w:val="left" w:leader="none"/>
        </w:tabs>
        <w:spacing w:line="240" w:lineRule="auto" w:before="205" w:after="0"/>
        <w:ind w:left="762" w:right="0" w:hanging="646"/>
        <w:jc w:val="left"/>
      </w:pPr>
      <w:bookmarkStart w:name="Significance of the Study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/>
        <w:t>Significance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Study</w:t>
      </w:r>
    </w:p>
    <w:p>
      <w:pPr>
        <w:pStyle w:val="BodyText"/>
        <w:spacing w:line="367" w:lineRule="auto" w:before="282"/>
        <w:ind w:left="117" w:right="142" w:hanging="7"/>
        <w:jc w:val="both"/>
      </w:pPr>
      <w:r>
        <w:rPr>
          <w:w w:val="105"/>
        </w:rPr>
        <w:t>This study will provide valuable insights into choosing the most accurate distribution for predicting</w:t>
      </w:r>
      <w:r>
        <w:rPr>
          <w:spacing w:val="1"/>
          <w:w w:val="105"/>
        </w:rPr>
        <w:t> </w:t>
      </w:r>
      <w:r>
        <w:rPr>
          <w:w w:val="105"/>
        </w:rPr>
        <w:t>infection time, ultimately improving patient care through earlier detection and intervention. The sig-</w:t>
      </w:r>
      <w:r>
        <w:rPr>
          <w:spacing w:val="1"/>
          <w:w w:val="105"/>
        </w:rPr>
        <w:t> </w:t>
      </w:r>
      <w:r>
        <w:rPr>
          <w:w w:val="105"/>
        </w:rPr>
        <w:t>nificance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lies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contribute</w:t>
      </w:r>
      <w:r>
        <w:rPr>
          <w:spacing w:val="-4"/>
          <w:w w:val="105"/>
        </w:rPr>
        <w:t> </w:t>
      </w:r>
      <w:r>
        <w:rPr>
          <w:w w:val="105"/>
        </w:rPr>
        <w:t>valuable</w:t>
      </w:r>
      <w:r>
        <w:rPr>
          <w:spacing w:val="-5"/>
          <w:w w:val="105"/>
        </w:rPr>
        <w:t> </w:t>
      </w:r>
      <w:r>
        <w:rPr>
          <w:w w:val="105"/>
        </w:rPr>
        <w:t>insights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distribution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4"/>
          <w:w w:val="105"/>
        </w:rPr>
        <w:t> </w:t>
      </w:r>
      <w:r>
        <w:rPr/>
        <w:t>kidney</w:t>
      </w:r>
      <w:r>
        <w:rPr>
          <w:spacing w:val="12"/>
        </w:rPr>
        <w:t> </w:t>
      </w:r>
      <w:r>
        <w:rPr/>
        <w:t>infection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catheter</w:t>
      </w:r>
      <w:r>
        <w:rPr>
          <w:spacing w:val="12"/>
        </w:rPr>
        <w:t> </w:t>
      </w:r>
      <w:r>
        <w:rPr/>
        <w:t>replacement.</w:t>
      </w:r>
      <w:r>
        <w:rPr>
          <w:spacing w:val="27"/>
        </w:rPr>
        <w:t> </w:t>
      </w:r>
      <w:r>
        <w:rPr/>
        <w:t>Here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key</w:t>
      </w:r>
      <w:r>
        <w:rPr>
          <w:spacing w:val="13"/>
        </w:rPr>
        <w:t> </w:t>
      </w:r>
      <w:r>
        <w:rPr/>
        <w:t>aspects</w:t>
      </w:r>
      <w:r>
        <w:rPr>
          <w:spacing w:val="12"/>
        </w:rPr>
        <w:t> </w:t>
      </w:r>
      <w:r>
        <w:rPr/>
        <w:t>highlighting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significance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study: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367" w:lineRule="auto" w:before="97" w:after="0"/>
        <w:ind w:left="609" w:right="167" w:hanging="215"/>
        <w:jc w:val="both"/>
        <w:rPr>
          <w:sz w:val="20"/>
        </w:rPr>
      </w:pPr>
      <w:r>
        <w:rPr>
          <w:sz w:val="20"/>
        </w:rPr>
        <w:t>Clinical Relevance: Understanding the distribution of time to kidney infection is crucial for clinicians</w:t>
      </w:r>
      <w:r>
        <w:rPr>
          <w:spacing w:val="1"/>
          <w:sz w:val="20"/>
        </w:rPr>
        <w:t> </w:t>
      </w:r>
      <w:r>
        <w:rPr>
          <w:w w:val="105"/>
          <w:sz w:val="20"/>
        </w:rPr>
        <w:t>and healthcare providers involved in the management of patients with urinary catheters.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characterizing the distribution of infection onset, clinicians can better anticipate and monitor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patients at risk, leading to improved clinical decision-making and patient care.</w:t>
      </w:r>
    </w:p>
    <w:p>
      <w:pPr>
        <w:spacing w:after="0" w:line="367" w:lineRule="auto"/>
        <w:jc w:val="both"/>
        <w:rPr>
          <w:sz w:val="20"/>
        </w:rPr>
        <w:sectPr>
          <w:headerReference w:type="default" r:id="rId9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367" w:lineRule="auto" w:before="1" w:after="0"/>
        <w:ind w:left="615" w:right="167" w:hanging="221"/>
        <w:jc w:val="both"/>
        <w:rPr>
          <w:sz w:val="20"/>
        </w:rPr>
      </w:pPr>
      <w:r>
        <w:rPr>
          <w:w w:val="105"/>
          <w:sz w:val="20"/>
        </w:rPr>
        <w:t>Patient Outcomes: The study has the potential to directly impact patient outcomes by providing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clinicians with valuable information to guide early intervention and treatment strategies. Early</w:t>
      </w:r>
      <w:r>
        <w:rPr>
          <w:spacing w:val="1"/>
          <w:w w:val="105"/>
          <w:sz w:val="20"/>
        </w:rPr>
        <w:t> </w:t>
      </w:r>
      <w:r>
        <w:rPr>
          <w:sz w:val="20"/>
        </w:rPr>
        <w:t>detection and management of kidney infections can prevent complications, reduce morbidity, 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overall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patient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outcomes.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367" w:lineRule="auto" w:before="0" w:after="0"/>
        <w:ind w:left="609" w:right="150" w:hanging="215"/>
        <w:jc w:val="both"/>
        <w:rPr>
          <w:sz w:val="20"/>
        </w:rPr>
      </w:pPr>
      <w:r>
        <w:rPr>
          <w:sz w:val="20"/>
        </w:rPr>
        <w:t>Healthcare Resource Allocation: Insights from the study can inform healthcare resource allocation</w:t>
      </w:r>
      <w:r>
        <w:rPr>
          <w:spacing w:val="1"/>
          <w:sz w:val="20"/>
        </w:rPr>
        <w:t> </w:t>
      </w:r>
      <w:r>
        <w:rPr>
          <w:sz w:val="20"/>
        </w:rPr>
        <w:t>and management strategies.</w:t>
      </w:r>
      <w:r>
        <w:rPr>
          <w:spacing w:val="1"/>
          <w:sz w:val="20"/>
        </w:rPr>
        <w:t> </w:t>
      </w:r>
      <w:r>
        <w:rPr>
          <w:sz w:val="20"/>
        </w:rPr>
        <w:t>By identifying high-risk patient populations or specific timeframes</w:t>
      </w:r>
      <w:r>
        <w:rPr>
          <w:spacing w:val="1"/>
          <w:sz w:val="20"/>
        </w:rPr>
        <w:t> </w:t>
      </w:r>
      <w:r>
        <w:rPr>
          <w:sz w:val="20"/>
        </w:rPr>
        <w:t>associated with increased infection risk, healthcare facilities can allocate resources more effectively,</w:t>
      </w:r>
      <w:r>
        <w:rPr>
          <w:spacing w:val="1"/>
          <w:sz w:val="20"/>
        </w:rPr>
        <w:t> </w:t>
      </w:r>
      <w:r>
        <w:rPr>
          <w:sz w:val="20"/>
        </w:rPr>
        <w:t>prioritize</w:t>
      </w:r>
      <w:r>
        <w:rPr>
          <w:spacing w:val="6"/>
          <w:sz w:val="20"/>
        </w:rPr>
        <w:t> </w:t>
      </w:r>
      <w:r>
        <w:rPr>
          <w:sz w:val="20"/>
        </w:rPr>
        <w:t>interventions,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optimize</w:t>
      </w:r>
      <w:r>
        <w:rPr>
          <w:spacing w:val="6"/>
          <w:sz w:val="20"/>
        </w:rPr>
        <w:t> </w:t>
      </w:r>
      <w:r>
        <w:rPr>
          <w:sz w:val="20"/>
        </w:rPr>
        <w:t>patient</w:t>
      </w:r>
      <w:r>
        <w:rPr>
          <w:spacing w:val="6"/>
          <w:sz w:val="20"/>
        </w:rPr>
        <w:t> </w:t>
      </w:r>
      <w:r>
        <w:rPr>
          <w:sz w:val="20"/>
        </w:rPr>
        <w:t>care</w:t>
      </w:r>
      <w:r>
        <w:rPr>
          <w:spacing w:val="7"/>
          <w:sz w:val="20"/>
        </w:rPr>
        <w:t> </w:t>
      </w:r>
      <w:r>
        <w:rPr>
          <w:sz w:val="20"/>
        </w:rPr>
        <w:t>delivery.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367" w:lineRule="auto" w:before="0" w:after="0"/>
        <w:ind w:left="615" w:right="142" w:hanging="221"/>
        <w:jc w:val="both"/>
        <w:rPr>
          <w:sz w:val="20"/>
        </w:rPr>
      </w:pPr>
      <w:r>
        <w:rPr>
          <w:sz w:val="20"/>
        </w:rPr>
        <w:t>Preventive</w:t>
      </w:r>
      <w:r>
        <w:rPr>
          <w:spacing w:val="1"/>
          <w:sz w:val="20"/>
        </w:rPr>
        <w:t> </w:t>
      </w:r>
      <w:r>
        <w:rPr>
          <w:sz w:val="20"/>
        </w:rPr>
        <w:t>Measures:</w:t>
      </w:r>
      <w:r>
        <w:rPr>
          <w:spacing w:val="1"/>
          <w:sz w:val="20"/>
        </w:rPr>
        <w:t> </w:t>
      </w:r>
      <w:r>
        <w:rPr>
          <w:sz w:val="20"/>
        </w:rPr>
        <w:t>Knowledge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distribution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kidney</w:t>
      </w:r>
      <w:r>
        <w:rPr>
          <w:spacing w:val="1"/>
          <w:sz w:val="20"/>
        </w:rPr>
        <w:t> </w:t>
      </w:r>
      <w:r>
        <w:rPr>
          <w:sz w:val="20"/>
        </w:rPr>
        <w:t>infection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guide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development and implementation of preventive measures aimed at reducing catheter-associated in-</w:t>
      </w:r>
      <w:r>
        <w:rPr>
          <w:spacing w:val="1"/>
          <w:sz w:val="20"/>
        </w:rPr>
        <w:t> </w:t>
      </w:r>
      <w:r>
        <w:rPr>
          <w:sz w:val="20"/>
        </w:rPr>
        <w:t>fections. This may include strategies such as optimizing catheter maintenance protocols, enhancing</w:t>
      </w:r>
      <w:r>
        <w:rPr>
          <w:spacing w:val="1"/>
          <w:sz w:val="20"/>
        </w:rPr>
        <w:t> </w:t>
      </w:r>
      <w:r>
        <w:rPr>
          <w:sz w:val="20"/>
        </w:rPr>
        <w:t>infection</w:t>
      </w:r>
      <w:r>
        <w:rPr>
          <w:spacing w:val="8"/>
          <w:sz w:val="20"/>
        </w:rPr>
        <w:t> </w:t>
      </w:r>
      <w:r>
        <w:rPr>
          <w:sz w:val="20"/>
        </w:rPr>
        <w:t>prevention</w:t>
      </w:r>
      <w:r>
        <w:rPr>
          <w:spacing w:val="8"/>
          <w:sz w:val="20"/>
        </w:rPr>
        <w:t> </w:t>
      </w:r>
      <w:r>
        <w:rPr>
          <w:sz w:val="20"/>
        </w:rPr>
        <w:t>practices,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promoting</w:t>
      </w:r>
      <w:r>
        <w:rPr>
          <w:spacing w:val="8"/>
          <w:sz w:val="20"/>
        </w:rPr>
        <w:t> </w:t>
      </w:r>
      <w:r>
        <w:rPr>
          <w:sz w:val="20"/>
        </w:rPr>
        <w:t>antimicrobial</w:t>
      </w:r>
      <w:r>
        <w:rPr>
          <w:spacing w:val="8"/>
          <w:sz w:val="20"/>
        </w:rPr>
        <w:t> </w:t>
      </w:r>
      <w:r>
        <w:rPr>
          <w:sz w:val="20"/>
        </w:rPr>
        <w:t>stewardship.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367" w:lineRule="auto" w:before="0" w:after="0"/>
        <w:ind w:left="609" w:right="150" w:hanging="215"/>
        <w:jc w:val="both"/>
        <w:rPr>
          <w:sz w:val="20"/>
        </w:rPr>
      </w:pPr>
      <w:r>
        <w:rPr>
          <w:w w:val="105"/>
          <w:sz w:val="20"/>
        </w:rPr>
        <w:t>Research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Innovation: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study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contributes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body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scientific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in the field of catheter-associated infections and adds to the evidence base for future research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innovation.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Findings from the study may stimulate further investigations into risk factors,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pathogenesis,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etc.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834" w:val="left" w:leader="none"/>
          <w:tab w:pos="835" w:val="left" w:leader="none"/>
        </w:tabs>
        <w:spacing w:line="240" w:lineRule="auto" w:before="175" w:after="0"/>
        <w:ind w:left="834" w:right="0" w:hanging="718"/>
        <w:jc w:val="left"/>
      </w:pPr>
      <w:bookmarkStart w:name=" Scope of the Study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bookmarkStart w:name="_bookmark9" w:id="29"/>
      <w:bookmarkEnd w:id="29"/>
      <w:r>
        <w:rPr/>
        <w:t>Scope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Study</w:t>
      </w:r>
    </w:p>
    <w:p>
      <w:pPr>
        <w:pStyle w:val="BodyText"/>
        <w:rPr>
          <w:rFonts w:ascii="Palatino Linotype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67" w:lineRule="auto" w:before="0" w:after="0"/>
        <w:ind w:left="615" w:right="175" w:hanging="221"/>
        <w:jc w:val="both"/>
        <w:rPr>
          <w:sz w:val="20"/>
        </w:rPr>
      </w:pPr>
      <w:r>
        <w:rPr>
          <w:sz w:val="20"/>
        </w:rPr>
        <w:t>Scope of Data Collection: The project will focus specifically on collecting data related to the time to</w:t>
      </w:r>
      <w:r>
        <w:rPr>
          <w:spacing w:val="1"/>
          <w:sz w:val="20"/>
        </w:rPr>
        <w:t> </w:t>
      </w:r>
      <w:r>
        <w:rPr>
          <w:w w:val="105"/>
          <w:sz w:val="20"/>
        </w:rPr>
        <w:t>kidney infection following catheter replacement. Data collection will be limited to patients who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undergone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catheter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replacement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procedures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defined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healthcare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cohort.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610" w:val="left" w:leader="none"/>
        </w:tabs>
        <w:spacing w:line="367" w:lineRule="auto" w:before="1" w:after="0"/>
        <w:ind w:left="615" w:right="175" w:hanging="221"/>
        <w:jc w:val="both"/>
        <w:rPr>
          <w:sz w:val="20"/>
        </w:rPr>
      </w:pPr>
      <w:r>
        <w:rPr>
          <w:sz w:val="20"/>
        </w:rPr>
        <w:t>Types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Catheter</w:t>
      </w:r>
      <w:r>
        <w:rPr>
          <w:spacing w:val="-9"/>
          <w:sz w:val="20"/>
        </w:rPr>
        <w:t> </w:t>
      </w:r>
      <w:r>
        <w:rPr>
          <w:sz w:val="20"/>
        </w:rPr>
        <w:t>Replacement: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types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catheter</w:t>
      </w:r>
      <w:r>
        <w:rPr>
          <w:spacing w:val="-9"/>
          <w:sz w:val="20"/>
        </w:rPr>
        <w:t> </w:t>
      </w:r>
      <w:r>
        <w:rPr>
          <w:sz w:val="20"/>
        </w:rPr>
        <w:t>replacement</w:t>
      </w:r>
      <w:r>
        <w:rPr>
          <w:spacing w:val="-9"/>
          <w:sz w:val="20"/>
        </w:rPr>
        <w:t> </w:t>
      </w:r>
      <w:r>
        <w:rPr>
          <w:sz w:val="20"/>
        </w:rPr>
        <w:t>procedures</w:t>
      </w:r>
      <w:r>
        <w:rPr>
          <w:spacing w:val="-42"/>
          <w:sz w:val="20"/>
        </w:rPr>
        <w:t> </w:t>
      </w:r>
      <w:r>
        <w:rPr>
          <w:sz w:val="20"/>
        </w:rPr>
        <w:t>included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study.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indwelling</w:t>
      </w:r>
      <w:r>
        <w:rPr>
          <w:spacing w:val="1"/>
          <w:sz w:val="20"/>
        </w:rPr>
        <w:t> </w:t>
      </w:r>
      <w:r>
        <w:rPr>
          <w:sz w:val="20"/>
        </w:rPr>
        <w:t>urinary</w:t>
      </w:r>
      <w:r>
        <w:rPr>
          <w:spacing w:val="1"/>
          <w:sz w:val="20"/>
        </w:rPr>
        <w:t> </w:t>
      </w:r>
      <w:r>
        <w:rPr>
          <w:sz w:val="20"/>
        </w:rPr>
        <w:t>catheters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types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catheters</w:t>
      </w:r>
      <w:r>
        <w:rPr>
          <w:spacing w:val="5"/>
          <w:sz w:val="20"/>
        </w:rPr>
        <w:t> </w:t>
      </w:r>
      <w:r>
        <w:rPr>
          <w:sz w:val="20"/>
        </w:rPr>
        <w:t>commonly</w:t>
      </w:r>
      <w:r>
        <w:rPr>
          <w:spacing w:val="6"/>
          <w:sz w:val="20"/>
        </w:rPr>
        <w:t> </w:t>
      </w:r>
      <w:r>
        <w:rPr>
          <w:sz w:val="20"/>
        </w:rPr>
        <w:t>used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clinical</w:t>
      </w:r>
      <w:r>
        <w:rPr>
          <w:spacing w:val="6"/>
          <w:sz w:val="20"/>
        </w:rPr>
        <w:t> </w:t>
      </w:r>
      <w:r>
        <w:rPr>
          <w:sz w:val="20"/>
        </w:rPr>
        <w:t>practice.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67" w:lineRule="auto" w:before="0" w:after="0"/>
        <w:ind w:left="615" w:right="150" w:hanging="221"/>
        <w:jc w:val="both"/>
        <w:rPr>
          <w:sz w:val="20"/>
        </w:rPr>
      </w:pPr>
      <w:r>
        <w:rPr>
          <w:w w:val="105"/>
          <w:sz w:val="20"/>
        </w:rPr>
        <w:t>Infection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Definition: Clear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criteria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established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defining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kidney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infections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context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of the project.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This may include specific diagnostic criteria based on clinical signs, symptoms,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laboratory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findings,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microbiological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culture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results.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67" w:lineRule="auto" w:before="0" w:after="0"/>
        <w:ind w:left="615" w:right="150" w:hanging="221"/>
        <w:jc w:val="both"/>
        <w:rPr>
          <w:sz w:val="20"/>
        </w:rPr>
      </w:pPr>
      <w:r>
        <w:rPr>
          <w:w w:val="105"/>
          <w:sz w:val="20"/>
        </w:rPr>
        <w:t>Selection of Distributions: The project will focus on comparing the fit of four specific probability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distributions to the time to kidney infection data: exponential distribution, Weibull distribution,</w:t>
      </w:r>
      <w:r>
        <w:rPr>
          <w:spacing w:val="-44"/>
          <w:w w:val="105"/>
          <w:sz w:val="20"/>
        </w:rPr>
        <w:t> </w:t>
      </w:r>
      <w:r>
        <w:rPr>
          <w:sz w:val="20"/>
        </w:rPr>
        <w:t>half-normal distribution, and gamma distribution. Other distributions will not be considered within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scope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project.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67" w:lineRule="auto" w:before="0" w:after="0"/>
        <w:ind w:left="615" w:right="175" w:hanging="221"/>
        <w:jc w:val="both"/>
        <w:rPr>
          <w:sz w:val="20"/>
        </w:rPr>
      </w:pPr>
      <w:r>
        <w:rPr>
          <w:w w:val="105"/>
          <w:sz w:val="20"/>
        </w:rPr>
        <w:t>Statistical Analysis Methods: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project will delineate the statistical methods used for fitting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distributions to the data and evaluating their goodness-of-fit.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This may include maximum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likelihood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estimation, method 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moments, or other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appropriate techniques.</w:t>
      </w:r>
    </w:p>
    <w:p>
      <w:pPr>
        <w:spacing w:after="0" w:line="367" w:lineRule="auto"/>
        <w:jc w:val="both"/>
        <w:rPr>
          <w:sz w:val="20"/>
        </w:rPr>
        <w:sectPr>
          <w:headerReference w:type="default" r:id="rId10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67" w:lineRule="auto" w:before="1" w:after="0"/>
        <w:ind w:left="615" w:right="175" w:hanging="221"/>
        <w:jc w:val="both"/>
        <w:rPr>
          <w:sz w:val="20"/>
        </w:rPr>
      </w:pPr>
      <w:r>
        <w:rPr>
          <w:w w:val="105"/>
          <w:sz w:val="20"/>
        </w:rPr>
        <w:t>Interpretation of Results: The project will specify the criteria for interpreting the results of the</w:t>
      </w:r>
      <w:r>
        <w:rPr>
          <w:spacing w:val="1"/>
          <w:w w:val="105"/>
          <w:sz w:val="20"/>
        </w:rPr>
        <w:t> </w:t>
      </w:r>
      <w:r>
        <w:rPr>
          <w:sz w:val="20"/>
        </w:rPr>
        <w:t>distribution</w:t>
      </w:r>
      <w:r>
        <w:rPr>
          <w:spacing w:val="19"/>
          <w:sz w:val="20"/>
        </w:rPr>
        <w:t> </w:t>
      </w:r>
      <w:r>
        <w:rPr>
          <w:sz w:val="20"/>
        </w:rPr>
        <w:t>fitting</w:t>
      </w:r>
      <w:r>
        <w:rPr>
          <w:spacing w:val="22"/>
          <w:sz w:val="20"/>
        </w:rPr>
        <w:t> </w:t>
      </w:r>
      <w:r>
        <w:rPr>
          <w:sz w:val="20"/>
        </w:rPr>
        <w:t>process.</w:t>
      </w:r>
      <w:r>
        <w:rPr>
          <w:spacing w:val="37"/>
          <w:sz w:val="20"/>
        </w:rPr>
        <w:t> </w:t>
      </w:r>
      <w:r>
        <w:rPr>
          <w:sz w:val="20"/>
        </w:rPr>
        <w:t>This</w:t>
      </w:r>
      <w:r>
        <w:rPr>
          <w:spacing w:val="21"/>
          <w:sz w:val="20"/>
        </w:rPr>
        <w:t> </w:t>
      </w:r>
      <w:r>
        <w:rPr>
          <w:sz w:val="20"/>
        </w:rPr>
        <w:t>may</w:t>
      </w:r>
      <w:r>
        <w:rPr>
          <w:spacing w:val="21"/>
          <w:sz w:val="20"/>
        </w:rPr>
        <w:t> </w:t>
      </w:r>
      <w:r>
        <w:rPr>
          <w:sz w:val="20"/>
        </w:rPr>
        <w:t>involve</w:t>
      </w:r>
      <w:r>
        <w:rPr>
          <w:spacing w:val="20"/>
          <w:sz w:val="20"/>
        </w:rPr>
        <w:t> </w:t>
      </w:r>
      <w:r>
        <w:rPr>
          <w:sz w:val="20"/>
        </w:rPr>
        <w:t>assessing</w:t>
      </w:r>
      <w:r>
        <w:rPr>
          <w:spacing w:val="21"/>
          <w:sz w:val="20"/>
        </w:rPr>
        <w:t> </w:t>
      </w:r>
      <w:r>
        <w:rPr>
          <w:sz w:val="20"/>
        </w:rPr>
        <w:t>goodness-of-fit</w:t>
      </w:r>
      <w:r>
        <w:rPr>
          <w:spacing w:val="20"/>
          <w:sz w:val="20"/>
        </w:rPr>
        <w:t> </w:t>
      </w:r>
      <w:r>
        <w:rPr>
          <w:sz w:val="20"/>
        </w:rPr>
        <w:t>statistics,</w:t>
      </w:r>
      <w:r>
        <w:rPr>
          <w:spacing w:val="21"/>
          <w:sz w:val="20"/>
        </w:rPr>
        <w:t> </w:t>
      </w:r>
      <w:r>
        <w:rPr>
          <w:sz w:val="20"/>
        </w:rPr>
        <w:t>visual</w:t>
      </w:r>
      <w:r>
        <w:rPr>
          <w:spacing w:val="22"/>
          <w:sz w:val="20"/>
        </w:rPr>
        <w:t> </w:t>
      </w:r>
      <w:r>
        <w:rPr>
          <w:sz w:val="20"/>
        </w:rPr>
        <w:t>inspection</w:t>
      </w:r>
      <w:r>
        <w:rPr>
          <w:spacing w:val="-42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plots,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comparison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parameters.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67" w:lineRule="auto" w:before="171" w:after="0"/>
        <w:ind w:left="609" w:right="175" w:hanging="215"/>
        <w:jc w:val="both"/>
        <w:rPr>
          <w:sz w:val="20"/>
        </w:rPr>
      </w:pPr>
      <w:r>
        <w:rPr>
          <w:w w:val="105"/>
          <w:sz w:val="20"/>
        </w:rPr>
        <w:t>Limitations: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Clear acknowledgment of the limitations of the study will be provided, including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biases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assumptions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selected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distributions,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generalizability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3"/>
          <w:w w:val="105"/>
          <w:sz w:val="20"/>
        </w:rPr>
        <w:t> </w:t>
      </w:r>
      <w:r>
        <w:rPr>
          <w:w w:val="105"/>
          <w:sz w:val="20"/>
        </w:rPr>
        <w:t>findings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broader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populations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clinical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settings.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  <w:numPr>
          <w:ilvl w:val="1"/>
          <w:numId w:val="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Literature review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bookmarkStart w:name="_bookmark10" w:id="32"/>
      <w:bookmarkEnd w:id="32"/>
      <w:r>
        <w:rPr/>
        <w:t>Literature</w:t>
      </w:r>
      <w:r>
        <w:rPr>
          <w:spacing w:val="54"/>
        </w:rPr>
        <w:t> </w:t>
      </w:r>
      <w:r>
        <w:rPr/>
        <w:t>review</w:t>
      </w:r>
    </w:p>
    <w:p>
      <w:pPr>
        <w:pStyle w:val="BodyText"/>
        <w:spacing w:before="4"/>
        <w:rPr>
          <w:rFonts w:ascii="Palatino Linotype"/>
          <w:b/>
          <w:sz w:val="25"/>
        </w:rPr>
      </w:pPr>
    </w:p>
    <w:p>
      <w:pPr>
        <w:pStyle w:val="ListParagraph"/>
        <w:numPr>
          <w:ilvl w:val="2"/>
          <w:numId w:val="3"/>
        </w:numPr>
        <w:tabs>
          <w:tab w:pos="834" w:val="left" w:leader="none"/>
          <w:tab w:pos="835" w:val="left" w:leader="none"/>
        </w:tabs>
        <w:spacing w:line="388" w:lineRule="auto" w:before="0" w:after="0"/>
        <w:ind w:left="117" w:right="169" w:firstLine="0"/>
        <w:jc w:val="left"/>
        <w:rPr>
          <w:sz w:val="20"/>
        </w:rPr>
      </w:pPr>
      <w:bookmarkStart w:name="Relevant research on time to kidney infe" w:id="33"/>
      <w:bookmarkEnd w:id="33"/>
      <w:r>
        <w:rPr/>
      </w:r>
      <w:bookmarkStart w:name="_bookmark11" w:id="34"/>
      <w:bookmarkEnd w:id="34"/>
      <w:r>
        <w:rPr/>
      </w:r>
      <w:bookmarkStart w:name="_bookmark11" w:id="35"/>
      <w:bookmarkEnd w:id="35"/>
      <w:r>
        <w:rPr>
          <w:rFonts w:ascii="Palatino Linotype"/>
          <w:b/>
          <w:sz w:val="24"/>
        </w:rPr>
        <w:t>Relevant</w:t>
      </w:r>
      <w:r>
        <w:rPr>
          <w:rFonts w:ascii="Palatino Linotype"/>
          <w:b/>
          <w:sz w:val="24"/>
        </w:rPr>
        <w:t> research on time to kidney infection after catheter replacement</w:t>
      </w:r>
      <w:r>
        <w:rPr>
          <w:rFonts w:ascii="Palatino Linotype"/>
          <w:b/>
          <w:spacing w:val="1"/>
          <w:sz w:val="24"/>
        </w:rPr>
        <w:t> </w:t>
      </w:r>
      <w:r>
        <w:rPr>
          <w:sz w:val="20"/>
        </w:rPr>
        <w:t>Research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time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kidney</w:t>
      </w:r>
      <w:r>
        <w:rPr>
          <w:spacing w:val="14"/>
          <w:sz w:val="20"/>
        </w:rPr>
        <w:t> </w:t>
      </w:r>
      <w:r>
        <w:rPr>
          <w:sz w:val="20"/>
        </w:rPr>
        <w:t>infection</w:t>
      </w:r>
      <w:r>
        <w:rPr>
          <w:spacing w:val="15"/>
          <w:sz w:val="20"/>
        </w:rPr>
        <w:t> </w:t>
      </w:r>
      <w:r>
        <w:rPr>
          <w:sz w:val="20"/>
        </w:rPr>
        <w:t>after</w:t>
      </w:r>
      <w:r>
        <w:rPr>
          <w:spacing w:val="14"/>
          <w:sz w:val="20"/>
        </w:rPr>
        <w:t> </w:t>
      </w:r>
      <w:r>
        <w:rPr>
          <w:sz w:val="20"/>
        </w:rPr>
        <w:t>catheter</w:t>
      </w:r>
      <w:r>
        <w:rPr>
          <w:spacing w:val="14"/>
          <w:sz w:val="20"/>
        </w:rPr>
        <w:t> </w:t>
      </w:r>
      <w:r>
        <w:rPr>
          <w:sz w:val="20"/>
        </w:rPr>
        <w:t>replacement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5"/>
          <w:sz w:val="20"/>
        </w:rPr>
        <w:t> </w:t>
      </w:r>
      <w:r>
        <w:rPr>
          <w:sz w:val="20"/>
        </w:rPr>
        <w:t>crucial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understanding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risk</w:t>
      </w:r>
      <w:r>
        <w:rPr>
          <w:spacing w:val="-41"/>
          <w:sz w:val="20"/>
        </w:rPr>
        <w:t> </w:t>
      </w:r>
      <w:r>
        <w:rPr>
          <w:w w:val="105"/>
          <w:sz w:val="20"/>
        </w:rPr>
        <w:t>factors,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predictors,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interventions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medical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complication.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Here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relevant</w:t>
      </w:r>
    </w:p>
    <w:p>
      <w:pPr>
        <w:pStyle w:val="BodyText"/>
        <w:spacing w:line="367" w:lineRule="auto"/>
        <w:ind w:left="117" w:right="140"/>
        <w:jc w:val="both"/>
      </w:pPr>
      <w:r>
        <w:rPr>
          <w:w w:val="105"/>
        </w:rPr>
        <w:t>studies in this area: "Catheter-Associated Urinary Tract Infections: Epidemiology, Pathogenesis, and</w:t>
      </w:r>
      <w:r>
        <w:rPr>
          <w:spacing w:val="1"/>
          <w:w w:val="105"/>
        </w:rPr>
        <w:t> </w:t>
      </w:r>
      <w:r>
        <w:rPr>
          <w:w w:val="105"/>
        </w:rPr>
        <w:t>Prevention"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Saint</w:t>
      </w:r>
      <w:r>
        <w:rPr>
          <w:spacing w:val="-6"/>
          <w:w w:val="105"/>
        </w:rPr>
        <w:t> </w:t>
      </w:r>
      <w:r>
        <w:rPr>
          <w:w w:val="105"/>
        </w:rPr>
        <w:t>S,</w:t>
      </w:r>
      <w:r>
        <w:rPr>
          <w:spacing w:val="-6"/>
          <w:w w:val="105"/>
        </w:rPr>
        <w:t> </w:t>
      </w:r>
      <w:r>
        <w:rPr>
          <w:w w:val="105"/>
        </w:rPr>
        <w:t>Chenoweth</w:t>
      </w:r>
      <w:r>
        <w:rPr>
          <w:spacing w:val="-6"/>
          <w:w w:val="105"/>
        </w:rPr>
        <w:t> </w:t>
      </w:r>
      <w:r>
        <w:rPr>
          <w:w w:val="105"/>
        </w:rPr>
        <w:t>CE.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article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overview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catheter-associated</w:t>
      </w:r>
      <w:r>
        <w:rPr>
          <w:spacing w:val="-44"/>
          <w:w w:val="105"/>
        </w:rPr>
        <w:t> </w:t>
      </w:r>
      <w:r>
        <w:rPr>
          <w:w w:val="105"/>
        </w:rPr>
        <w:t>urinary tract infections (CAUTIs), including risk factors, pathogenesis, and preventive strategies.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discusses the importance of catheter management in reducing the risk of infections, including kidney</w:t>
      </w:r>
      <w:r>
        <w:rPr>
          <w:spacing w:val="1"/>
          <w:w w:val="105"/>
        </w:rPr>
        <w:t> </w:t>
      </w:r>
      <w:r>
        <w:rPr>
          <w:w w:val="105"/>
        </w:rPr>
        <w:t>infections. "Risk Factors for Catheter-Associated Urinary Tract Infection in a Pediatric Institution" by</w:t>
      </w:r>
      <w:r>
        <w:rPr>
          <w:spacing w:val="1"/>
          <w:w w:val="105"/>
        </w:rPr>
        <w:t> </w:t>
      </w:r>
      <w:r>
        <w:rPr>
          <w:w w:val="105"/>
        </w:rPr>
        <w:t>Moore</w:t>
      </w:r>
      <w:r>
        <w:rPr>
          <w:spacing w:val="-4"/>
          <w:w w:val="105"/>
        </w:rPr>
        <w:t> </w:t>
      </w:r>
      <w:r>
        <w:rPr>
          <w:w w:val="105"/>
        </w:rPr>
        <w:t>KN,</w:t>
      </w:r>
      <w:r>
        <w:rPr>
          <w:spacing w:val="-3"/>
          <w:w w:val="105"/>
        </w:rPr>
        <w:t> </w:t>
      </w:r>
      <w:r>
        <w:rPr>
          <w:w w:val="105"/>
        </w:rPr>
        <w:t>Fader</w:t>
      </w:r>
      <w:r>
        <w:rPr>
          <w:spacing w:val="-4"/>
          <w:w w:val="105"/>
        </w:rPr>
        <w:t> </w:t>
      </w:r>
      <w:r>
        <w:rPr>
          <w:w w:val="105"/>
        </w:rPr>
        <w:t>M,</w:t>
      </w:r>
      <w:r>
        <w:rPr>
          <w:spacing w:val="-3"/>
          <w:w w:val="105"/>
        </w:rPr>
        <w:t> </w:t>
      </w:r>
      <w:r>
        <w:rPr>
          <w:w w:val="105"/>
        </w:rPr>
        <w:t>Getliffe</w:t>
      </w:r>
      <w:r>
        <w:rPr>
          <w:spacing w:val="-4"/>
          <w:w w:val="105"/>
        </w:rPr>
        <w:t> </w:t>
      </w:r>
      <w:r>
        <w:rPr>
          <w:w w:val="105"/>
        </w:rPr>
        <w:t>K.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explores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catheter-associated</w:t>
      </w:r>
      <w:r>
        <w:rPr>
          <w:spacing w:val="1"/>
          <w:w w:val="105"/>
        </w:rPr>
        <w:t> </w:t>
      </w:r>
      <w:r>
        <w:rPr>
          <w:w w:val="105"/>
        </w:rPr>
        <w:t>urinary tract infections in pediatric patients.</w:t>
      </w:r>
      <w:r>
        <w:rPr>
          <w:spacing w:val="1"/>
          <w:w w:val="105"/>
        </w:rPr>
        <w:t> </w:t>
      </w:r>
      <w:r>
        <w:rPr>
          <w:w w:val="105"/>
        </w:rPr>
        <w:t>While the focus is on urinary tract infections, findings</w:t>
      </w:r>
      <w:r>
        <w:rPr>
          <w:spacing w:val="1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catheter</w:t>
      </w:r>
      <w:r>
        <w:rPr>
          <w:spacing w:val="-7"/>
          <w:w w:val="105"/>
        </w:rPr>
        <w:t> </w:t>
      </w:r>
      <w:r>
        <w:rPr>
          <w:w w:val="105"/>
        </w:rPr>
        <w:t>duration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kidney</w:t>
      </w:r>
      <w:r>
        <w:rPr>
          <w:spacing w:val="-8"/>
          <w:w w:val="105"/>
        </w:rPr>
        <w:t> </w:t>
      </w:r>
      <w:r>
        <w:rPr>
          <w:w w:val="105"/>
        </w:rPr>
        <w:t>infections</w:t>
      </w:r>
      <w:r>
        <w:rPr>
          <w:spacing w:val="-7"/>
          <w:w w:val="105"/>
        </w:rPr>
        <w:t> </w:t>
      </w:r>
      <w:hyperlink w:history="true" w:anchor="_bookmark41">
        <w:r>
          <w:rPr>
            <w:color w:val="612566"/>
            <w:w w:val="105"/>
          </w:rPr>
          <w:t>Safdar</w:t>
        </w:r>
        <w:r>
          <w:rPr>
            <w:color w:val="612566"/>
            <w:spacing w:val="-8"/>
            <w:w w:val="105"/>
          </w:rPr>
          <w:t> </w:t>
        </w:r>
        <w:r>
          <w:rPr>
            <w:color w:val="612566"/>
            <w:w w:val="105"/>
          </w:rPr>
          <w:t>et</w:t>
        </w:r>
        <w:r>
          <w:rPr>
            <w:color w:val="612566"/>
            <w:spacing w:val="-7"/>
            <w:w w:val="105"/>
          </w:rPr>
          <w:t> </w:t>
        </w:r>
        <w:r>
          <w:rPr>
            <w:color w:val="612566"/>
            <w:w w:val="105"/>
          </w:rPr>
          <w:t>al.</w:t>
        </w:r>
      </w:hyperlink>
      <w:r>
        <w:rPr>
          <w:color w:val="612566"/>
          <w:spacing w:val="41"/>
          <w:w w:val="105"/>
        </w:rPr>
        <w:t> </w:t>
      </w:r>
      <w:r>
        <w:rPr>
          <w:w w:val="105"/>
        </w:rPr>
        <w:t>(</w:t>
      </w:r>
      <w:hyperlink w:history="true" w:anchor="_bookmark41">
        <w:r>
          <w:rPr>
            <w:color w:val="612566"/>
            <w:w w:val="105"/>
          </w:rPr>
          <w:t>2002</w:t>
        </w:r>
      </w:hyperlink>
      <w:r>
        <w:rPr>
          <w:w w:val="105"/>
        </w:rPr>
        <w:t>).</w:t>
      </w:r>
      <w:r>
        <w:rPr>
          <w:spacing w:val="-43"/>
          <w:w w:val="105"/>
        </w:rPr>
        <w:t> </w:t>
      </w:r>
      <w:r>
        <w:rPr>
          <w:w w:val="105"/>
        </w:rPr>
        <w:t>"Preventing Catheter-Associated Urinary Tract Infections in Acute Care:</w:t>
      </w:r>
      <w:r>
        <w:rPr>
          <w:spacing w:val="1"/>
          <w:w w:val="105"/>
        </w:rPr>
        <w:t> </w:t>
      </w:r>
      <w:r>
        <w:rPr>
          <w:w w:val="105"/>
        </w:rPr>
        <w:t>The Bundle Approach" by</w:t>
      </w:r>
      <w:r>
        <w:rPr>
          <w:spacing w:val="1"/>
          <w:w w:val="105"/>
        </w:rPr>
        <w:t> </w:t>
      </w:r>
      <w:r>
        <w:rPr>
          <w:w w:val="105"/>
        </w:rPr>
        <w:t>Meddings</w:t>
      </w:r>
      <w:r>
        <w:rPr>
          <w:spacing w:val="-10"/>
          <w:w w:val="105"/>
        </w:rPr>
        <w:t> </w:t>
      </w:r>
      <w:r>
        <w:rPr>
          <w:w w:val="105"/>
        </w:rPr>
        <w:t>J,</w:t>
      </w:r>
      <w:r>
        <w:rPr>
          <w:spacing w:val="-10"/>
          <w:w w:val="105"/>
        </w:rPr>
        <w:t> </w:t>
      </w:r>
      <w:r>
        <w:rPr>
          <w:w w:val="105"/>
        </w:rPr>
        <w:t>Rogers</w:t>
      </w:r>
      <w:r>
        <w:rPr>
          <w:spacing w:val="-9"/>
          <w:w w:val="105"/>
        </w:rPr>
        <w:t> </w:t>
      </w:r>
      <w:r>
        <w:rPr>
          <w:w w:val="105"/>
        </w:rPr>
        <w:t>MAM,</w:t>
      </w:r>
      <w:r>
        <w:rPr>
          <w:spacing w:val="-10"/>
          <w:w w:val="105"/>
        </w:rPr>
        <w:t> </w:t>
      </w:r>
      <w:r>
        <w:rPr>
          <w:w w:val="105"/>
        </w:rPr>
        <w:t>Krein</w:t>
      </w:r>
      <w:r>
        <w:rPr>
          <w:spacing w:val="-9"/>
          <w:w w:val="105"/>
        </w:rPr>
        <w:t> </w:t>
      </w:r>
      <w:r>
        <w:rPr>
          <w:w w:val="105"/>
        </w:rPr>
        <w:t>SL,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evaluates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bundle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44"/>
          <w:w w:val="105"/>
        </w:rPr>
        <w:t> </w:t>
      </w:r>
      <w:r>
        <w:rPr>
          <w:w w:val="105"/>
        </w:rPr>
        <w:t>in preventing catheter-associated urinary tract infections in acute care settings. While not specific to</w:t>
      </w:r>
      <w:r>
        <w:rPr>
          <w:spacing w:val="1"/>
          <w:w w:val="105"/>
        </w:rPr>
        <w:t> </w:t>
      </w:r>
      <w:r>
        <w:rPr/>
        <w:t>kidney infections, it provides insights into strategies for reducing overall catheter-related complications.</w:t>
      </w:r>
      <w:r>
        <w:rPr>
          <w:spacing w:val="1"/>
        </w:rPr>
        <w:t> </w:t>
      </w:r>
      <w:r>
        <w:rPr>
          <w:w w:val="105"/>
        </w:rPr>
        <w:t>"Urinary Catheter Use and the Risk of Mortality in Hospitalized Patients" . This retrospective cohort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investigates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association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urinary</w:t>
      </w:r>
      <w:r>
        <w:rPr>
          <w:spacing w:val="-4"/>
          <w:w w:val="105"/>
        </w:rPr>
        <w:t> </w:t>
      </w:r>
      <w:r>
        <w:rPr>
          <w:w w:val="105"/>
        </w:rPr>
        <w:t>catheter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mortality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hospitalized</w:t>
      </w:r>
      <w:r>
        <w:rPr>
          <w:spacing w:val="-4"/>
          <w:w w:val="105"/>
        </w:rPr>
        <w:t> </w:t>
      </w:r>
      <w:r>
        <w:rPr>
          <w:w w:val="105"/>
        </w:rPr>
        <w:t>patients.</w:t>
      </w:r>
      <w:r>
        <w:rPr>
          <w:spacing w:val="-44"/>
          <w:w w:val="105"/>
        </w:rPr>
        <w:t> </w:t>
      </w:r>
      <w:r>
        <w:rPr/>
        <w:t>Understanding the risks associated with catheterization can inform decisions about catheter replacement</w:t>
      </w:r>
      <w:r>
        <w:rPr>
          <w:spacing w:val="1"/>
        </w:rPr>
        <w:t> </w:t>
      </w:r>
      <w:r>
        <w:rPr>
          <w:w w:val="105"/>
        </w:rPr>
        <w:t>and management to prevent complications such as kidney infections </w:t>
      </w:r>
      <w:hyperlink w:history="true" w:anchor="_bookmark42">
        <w:r>
          <w:rPr>
            <w:color w:val="612566"/>
            <w:w w:val="105"/>
          </w:rPr>
          <w:t>Chen et al. </w:t>
        </w:r>
      </w:hyperlink>
      <w:r>
        <w:rPr>
          <w:w w:val="105"/>
        </w:rPr>
        <w:t>(</w:t>
      </w:r>
      <w:hyperlink w:history="true" w:anchor="_bookmark42">
        <w:r>
          <w:rPr>
            <w:color w:val="612566"/>
            <w:w w:val="105"/>
          </w:rPr>
          <w:t>2024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"Long-term</w:t>
      </w:r>
      <w:r>
        <w:rPr>
          <w:spacing w:val="1"/>
          <w:w w:val="105"/>
        </w:rPr>
        <w:t> </w:t>
      </w:r>
      <w:r>
        <w:rPr>
          <w:w w:val="105"/>
        </w:rPr>
        <w:t>Catheterization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Bladder:</w:t>
      </w:r>
      <w:r>
        <w:rPr>
          <w:spacing w:val="33"/>
          <w:w w:val="105"/>
        </w:rPr>
        <w:t> </w:t>
      </w:r>
      <w:r>
        <w:rPr>
          <w:w w:val="105"/>
        </w:rPr>
        <w:t>Risks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Benefits"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Saint</w:t>
      </w:r>
      <w:r>
        <w:rPr>
          <w:spacing w:val="36"/>
          <w:w w:val="105"/>
        </w:rPr>
        <w:t> </w:t>
      </w:r>
      <w:r>
        <w:rPr>
          <w:w w:val="105"/>
        </w:rPr>
        <w:t>S,</w:t>
      </w:r>
      <w:r>
        <w:rPr>
          <w:spacing w:val="37"/>
          <w:w w:val="105"/>
        </w:rPr>
        <w:t> </w:t>
      </w:r>
      <w:r>
        <w:rPr>
          <w:w w:val="105"/>
        </w:rPr>
        <w:t>Lipsky</w:t>
      </w:r>
      <w:r>
        <w:rPr>
          <w:spacing w:val="36"/>
          <w:w w:val="105"/>
        </w:rPr>
        <w:t> </w:t>
      </w:r>
      <w:r>
        <w:rPr>
          <w:w w:val="105"/>
        </w:rPr>
        <w:t>BA,</w:t>
      </w:r>
      <w:r>
        <w:rPr>
          <w:spacing w:val="36"/>
          <w:w w:val="105"/>
        </w:rPr>
        <w:t> </w:t>
      </w:r>
      <w:r>
        <w:rPr>
          <w:w w:val="105"/>
        </w:rPr>
        <w:t>Goold</w:t>
      </w:r>
      <w:r>
        <w:rPr>
          <w:spacing w:val="36"/>
          <w:w w:val="105"/>
        </w:rPr>
        <w:t> </w:t>
      </w:r>
      <w:r>
        <w:rPr>
          <w:w w:val="105"/>
        </w:rPr>
        <w:t>SD.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review</w:t>
      </w:r>
      <w:r>
        <w:rPr>
          <w:spacing w:val="1"/>
          <w:w w:val="105"/>
        </w:rPr>
        <w:t> </w:t>
      </w:r>
      <w:r>
        <w:rPr>
          <w:w w:val="105"/>
        </w:rPr>
        <w:t>article</w:t>
      </w:r>
      <w:r>
        <w:rPr>
          <w:spacing w:val="-7"/>
          <w:w w:val="105"/>
        </w:rPr>
        <w:t> </w:t>
      </w:r>
      <w:r>
        <w:rPr>
          <w:w w:val="105"/>
        </w:rPr>
        <w:t>discusses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risks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bladder</w:t>
      </w:r>
      <w:r>
        <w:rPr>
          <w:spacing w:val="-7"/>
          <w:w w:val="105"/>
        </w:rPr>
        <w:t> </w:t>
      </w:r>
      <w:r>
        <w:rPr>
          <w:w w:val="105"/>
        </w:rPr>
        <w:t>catheterization,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44"/>
          <w:w w:val="105"/>
        </w:rPr>
        <w:t> </w:t>
      </w:r>
      <w:r>
        <w:rPr/>
        <w:t>urinary tract infections and other complications. While not specific to kidney infections, it highlights the</w:t>
      </w:r>
      <w:r>
        <w:rPr>
          <w:spacing w:val="1"/>
        </w:rPr>
        <w:t> </w:t>
      </w:r>
      <w:r>
        <w:rPr>
          <w:w w:val="105"/>
        </w:rPr>
        <w:t>importance of careful catheter management to</w:t>
      </w:r>
      <w:r>
        <w:rPr>
          <w:spacing w:val="1"/>
          <w:w w:val="105"/>
        </w:rPr>
        <w:t> </w:t>
      </w:r>
      <w:r>
        <w:rPr>
          <w:w w:val="105"/>
        </w:rPr>
        <w:t>minimize adverse outcomes.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2"/>
          <w:numId w:val="3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718"/>
        <w:jc w:val="left"/>
      </w:pPr>
      <w:bookmarkStart w:name="Existing methods for predicting infectio" w:id="36"/>
      <w:bookmarkEnd w:id="36"/>
      <w:r>
        <w:rPr>
          <w:b w:val="0"/>
        </w:rPr>
      </w:r>
      <w:bookmarkStart w:name="_bookmark12" w:id="37"/>
      <w:bookmarkEnd w:id="37"/>
      <w:r>
        <w:rPr>
          <w:b w:val="0"/>
        </w:rPr>
      </w:r>
      <w:bookmarkStart w:name="_bookmark12" w:id="38"/>
      <w:bookmarkEnd w:id="38"/>
      <w:r>
        <w:rPr/>
        <w:t>Existing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time</w:t>
      </w:r>
    </w:p>
    <w:p>
      <w:pPr>
        <w:pStyle w:val="BodyText"/>
        <w:spacing w:line="367" w:lineRule="auto" w:before="231"/>
        <w:ind w:left="117" w:right="142"/>
        <w:jc w:val="both"/>
      </w:pPr>
      <w:r>
        <w:rPr/>
        <w:t>Predicting Time to Catheter-Related Bloodstream Infections Using Survival Analysis Methods. This study</w:t>
      </w:r>
      <w:r>
        <w:rPr>
          <w:spacing w:val="1"/>
        </w:rPr>
        <w:t> </w:t>
      </w:r>
      <w:r>
        <w:rPr/>
        <w:t>focuses on utilizing survival analysis techniques to predict the time to catheter-related bloodstream infec-</w:t>
      </w:r>
      <w:r>
        <w:rPr>
          <w:spacing w:val="1"/>
        </w:rPr>
        <w:t> </w:t>
      </w:r>
      <w:r>
        <w:rPr/>
        <w:t>tions (CRBSIs).</w:t>
      </w:r>
      <w:r>
        <w:rPr>
          <w:spacing w:val="44"/>
        </w:rPr>
        <w:t> </w:t>
      </w:r>
      <w:r>
        <w:rPr/>
        <w:t>The researchers employed Kaplan-Meier curves and Cox proportional hazards regression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analyze</w:t>
      </w:r>
      <w:r>
        <w:rPr>
          <w:spacing w:val="5"/>
        </w:rPr>
        <w:t> </w:t>
      </w:r>
      <w:r>
        <w:rPr/>
        <w:t>patient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identify</w:t>
      </w:r>
      <w:r>
        <w:rPr>
          <w:spacing w:val="5"/>
        </w:rPr>
        <w:t> </w:t>
      </w:r>
      <w:r>
        <w:rPr/>
        <w:t>risk</w:t>
      </w:r>
      <w:r>
        <w:rPr>
          <w:spacing w:val="5"/>
        </w:rPr>
        <w:t> </w:t>
      </w:r>
      <w:r>
        <w:rPr/>
        <w:t>factors</w:t>
      </w:r>
      <w:r>
        <w:rPr>
          <w:spacing w:val="5"/>
        </w:rPr>
        <w:t> </w:t>
      </w:r>
      <w:r>
        <w:rPr/>
        <w:t>associated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CRBSIs,</w:t>
      </w:r>
      <w:r>
        <w:rPr>
          <w:spacing w:val="11"/>
        </w:rPr>
        <w:t> </w:t>
      </w:r>
      <w:r>
        <w:rPr/>
        <w:t>aiding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development</w:t>
      </w:r>
    </w:p>
    <w:p>
      <w:pPr>
        <w:spacing w:after="0" w:line="367" w:lineRule="auto"/>
        <w:jc w:val="both"/>
        <w:sectPr>
          <w:headerReference w:type="default" r:id="rId11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7" w:lineRule="auto" w:before="1"/>
        <w:ind w:left="108" w:right="175" w:firstLine="8"/>
        <w:jc w:val="both"/>
      </w:pPr>
      <w:r>
        <w:rPr>
          <w:w w:val="105"/>
        </w:rPr>
        <w:t>of predictive models </w:t>
      </w:r>
      <w:hyperlink w:history="true" w:anchor="_bookmark48">
        <w:r>
          <w:rPr>
            <w:color w:val="612566"/>
            <w:w w:val="105"/>
          </w:rPr>
          <w:t>Bond et al.</w:t>
        </w:r>
      </w:hyperlink>
      <w:r>
        <w:rPr>
          <w:color w:val="612566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48">
        <w:r>
          <w:rPr>
            <w:color w:val="612566"/>
            <w:w w:val="105"/>
          </w:rPr>
          <w:t>2020</w:t>
        </w:r>
      </w:hyperlink>
      <w:r>
        <w:rPr>
          <w:w w:val="105"/>
        </w:rPr>
        <w:t>). Time-to-Event Analysis of Catheter-Associated Infections in</w:t>
      </w:r>
      <w:r>
        <w:rPr>
          <w:spacing w:val="1"/>
          <w:w w:val="105"/>
        </w:rPr>
        <w:t> </w:t>
      </w:r>
      <w:r>
        <w:rPr>
          <w:w w:val="105"/>
        </w:rPr>
        <w:t>Intensive Care Patients. This retrospective cohort study employs time-to-event analysis techniques to</w:t>
      </w:r>
      <w:r>
        <w:rPr>
          <w:spacing w:val="-44"/>
          <w:w w:val="105"/>
        </w:rPr>
        <w:t> </w:t>
      </w:r>
      <w:r>
        <w:rPr/>
        <w:t>predict the occurrence of catheter-associated infections in intensive care unit (ICU) patients. By analyzing</w:t>
      </w:r>
      <w:r>
        <w:rPr>
          <w:spacing w:val="1"/>
        </w:rPr>
        <w:t> </w:t>
      </w:r>
      <w:r>
        <w:rPr/>
        <w:t>a large dataset of ICU admissions, the researchers identify temporal patterns and risk factors associated</w:t>
      </w:r>
      <w:r>
        <w:rPr>
          <w:spacing w:val="1"/>
        </w:rPr>
        <w:t> </w:t>
      </w:r>
      <w:r>
        <w:rPr/>
        <w:t>with</w:t>
      </w:r>
      <w:r>
        <w:rPr>
          <w:spacing w:val="10"/>
        </w:rPr>
        <w:t> </w:t>
      </w:r>
      <w:r>
        <w:rPr/>
        <w:t>catheter-related</w:t>
      </w:r>
      <w:r>
        <w:rPr>
          <w:spacing w:val="10"/>
        </w:rPr>
        <w:t> </w:t>
      </w:r>
      <w:r>
        <w:rPr/>
        <w:t>infections,</w:t>
      </w:r>
      <w:r>
        <w:rPr>
          <w:spacing w:val="11"/>
        </w:rPr>
        <w:t> </w:t>
      </w:r>
      <w:r>
        <w:rPr/>
        <w:t>facilitating</w:t>
      </w:r>
      <w:r>
        <w:rPr>
          <w:spacing w:val="10"/>
        </w:rPr>
        <w:t> </w:t>
      </w:r>
      <w:r>
        <w:rPr/>
        <w:t>early</w:t>
      </w:r>
      <w:r>
        <w:rPr>
          <w:spacing w:val="10"/>
        </w:rPr>
        <w:t> </w:t>
      </w:r>
      <w:r>
        <w:rPr/>
        <w:t>detection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intervention</w:t>
      </w:r>
      <w:r>
        <w:rPr>
          <w:spacing w:val="10"/>
        </w:rPr>
        <w:t> </w:t>
      </w:r>
      <w:r>
        <w:rPr/>
        <w:t>strategies</w:t>
      </w:r>
      <w:r>
        <w:rPr>
          <w:spacing w:val="11"/>
        </w:rPr>
        <w:t> </w:t>
      </w:r>
      <w:hyperlink w:history="true" w:anchor="_bookmark49">
        <w:r>
          <w:rPr>
            <w:color w:val="612566"/>
          </w:rPr>
          <w:t>Bae</w:t>
        </w:r>
        <w:r>
          <w:rPr>
            <w:color w:val="612566"/>
            <w:spacing w:val="10"/>
          </w:rPr>
          <w:t> </w:t>
        </w:r>
        <w:r>
          <w:rPr>
            <w:color w:val="612566"/>
          </w:rPr>
          <w:t>et</w:t>
        </w:r>
        <w:r>
          <w:rPr>
            <w:color w:val="612566"/>
            <w:spacing w:val="10"/>
          </w:rPr>
          <w:t> </w:t>
        </w:r>
        <w:r>
          <w:rPr>
            <w:color w:val="612566"/>
          </w:rPr>
          <w:t>al.</w:t>
        </w:r>
        <w:r>
          <w:rPr>
            <w:color w:val="612566"/>
            <w:spacing w:val="11"/>
          </w:rPr>
          <w:t> </w:t>
        </w:r>
      </w:hyperlink>
      <w:r>
        <w:rPr/>
        <w:t>(</w:t>
      </w:r>
      <w:hyperlink w:history="true" w:anchor="_bookmark49">
        <w:r>
          <w:rPr>
            <w:color w:val="612566"/>
          </w:rPr>
          <w:t>2022</w:t>
        </w:r>
      </w:hyperlink>
      <w:r>
        <w:rPr/>
        <w:t>).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2"/>
          <w:numId w:val="3"/>
        </w:numPr>
        <w:tabs>
          <w:tab w:pos="834" w:val="left" w:leader="none"/>
          <w:tab w:pos="835" w:val="left" w:leader="none"/>
        </w:tabs>
        <w:spacing w:line="309" w:lineRule="auto" w:before="0" w:after="0"/>
        <w:ind w:left="834" w:right="135" w:hanging="718"/>
        <w:jc w:val="left"/>
      </w:pPr>
      <w:bookmarkStart w:name="Studies that compare different probabili" w:id="39"/>
      <w:bookmarkEnd w:id="39"/>
      <w:r>
        <w:rPr>
          <w:b w:val="0"/>
        </w:rPr>
      </w:r>
      <w:bookmarkStart w:name="_bookmark13" w:id="40"/>
      <w:bookmarkEnd w:id="40"/>
      <w:r>
        <w:rPr>
          <w:b w:val="0"/>
        </w:rPr>
      </w:r>
      <w:bookmarkStart w:name="_bookmark13" w:id="41"/>
      <w:bookmarkEnd w:id="41"/>
      <w:r>
        <w:rPr/>
        <w:t>Studies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compare</w:t>
      </w:r>
      <w:r>
        <w:rPr>
          <w:spacing w:val="10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probability</w:t>
      </w:r>
      <w:r>
        <w:rPr>
          <w:spacing w:val="12"/>
        </w:rPr>
        <w:t> </w:t>
      </w:r>
      <w:r>
        <w:rPr/>
        <w:t>distributions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similar</w:t>
      </w:r>
      <w:r>
        <w:rPr>
          <w:spacing w:val="11"/>
        </w:rPr>
        <w:t> </w:t>
      </w:r>
      <w:r>
        <w:rPr/>
        <w:t>applica-</w:t>
      </w:r>
      <w:r>
        <w:rPr>
          <w:spacing w:val="-57"/>
        </w:rPr>
        <w:t> </w:t>
      </w:r>
      <w:r>
        <w:rPr/>
        <w:t>tions</w:t>
      </w:r>
    </w:p>
    <w:p>
      <w:pPr>
        <w:pStyle w:val="BodyText"/>
        <w:spacing w:line="367" w:lineRule="auto" w:before="133"/>
        <w:ind w:left="107" w:right="142" w:firstLine="9"/>
        <w:jc w:val="both"/>
      </w:pPr>
      <w:r>
        <w:rPr>
          <w:w w:val="105"/>
        </w:rPr>
        <w:t>Comparison of Probability Distributions for Modeling Wind Speed Data. This study compares various</w:t>
      </w:r>
      <w:r>
        <w:rPr>
          <w:spacing w:val="1"/>
          <w:w w:val="105"/>
        </w:rPr>
        <w:t> </w:t>
      </w:r>
      <w:r>
        <w:rPr>
          <w:w w:val="105"/>
        </w:rPr>
        <w:t>probability distributions,</w:t>
      </w:r>
      <w:r>
        <w:rPr>
          <w:spacing w:val="1"/>
          <w:w w:val="105"/>
        </w:rPr>
        <w:t> </w:t>
      </w:r>
      <w:r>
        <w:rPr>
          <w:w w:val="105"/>
        </w:rPr>
        <w:t>including the Weibull,</w:t>
      </w:r>
      <w:r>
        <w:rPr>
          <w:spacing w:val="1"/>
          <w:w w:val="105"/>
        </w:rPr>
        <w:t> </w:t>
      </w:r>
      <w:r>
        <w:rPr>
          <w:w w:val="105"/>
        </w:rPr>
        <w:t>Gamma,</w:t>
      </w:r>
      <w:r>
        <w:rPr>
          <w:spacing w:val="1"/>
          <w:w w:val="105"/>
        </w:rPr>
        <w:t> </w:t>
      </w:r>
      <w:r>
        <w:rPr>
          <w:w w:val="105"/>
        </w:rPr>
        <w:t>Lognormal,  and Exponential distributions,</w:t>
      </w:r>
      <w:r>
        <w:rPr>
          <w:spacing w:val="1"/>
          <w:w w:val="105"/>
        </w:rPr>
        <w:t> </w:t>
      </w:r>
      <w:r>
        <w:rPr>
          <w:w w:val="105"/>
        </w:rPr>
        <w:t>for modeling wind speed data.</w:t>
      </w:r>
      <w:r>
        <w:rPr>
          <w:spacing w:val="1"/>
          <w:w w:val="105"/>
        </w:rPr>
        <w:t> </w:t>
      </w:r>
      <w:r>
        <w:rPr>
          <w:w w:val="105"/>
        </w:rPr>
        <w:t>The researchers evaluate the goodness-of-fit of each distribution us-</w:t>
      </w:r>
      <w:r>
        <w:rPr>
          <w:spacing w:val="1"/>
          <w:w w:val="105"/>
        </w:rPr>
        <w:t> </w:t>
      </w:r>
      <w:r>
        <w:rPr>
          <w:w w:val="105"/>
        </w:rPr>
        <w:t>ing statistical tests and assess their performance in wind energy applications </w:t>
      </w:r>
      <w:hyperlink w:history="true" w:anchor="_bookmark43">
        <w:r>
          <w:rPr>
            <w:color w:val="612566"/>
            <w:w w:val="105"/>
          </w:rPr>
          <w:t>Wang et al. </w:t>
        </w:r>
      </w:hyperlink>
      <w:r>
        <w:rPr>
          <w:w w:val="105"/>
        </w:rPr>
        <w:t>(</w:t>
      </w:r>
      <w:hyperlink w:history="true" w:anchor="_bookmark43">
        <w:r>
          <w:rPr>
            <w:color w:val="612566"/>
            <w:w w:val="105"/>
          </w:rPr>
          <w:t>2018</w:t>
        </w:r>
      </w:hyperlink>
      <w:r>
        <w:rPr>
          <w:w w:val="105"/>
        </w:rPr>
        <w:t>) 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Comparative Study of Probability Distributions for Flood Frequency Analysis. This research compares</w:t>
      </w:r>
      <w:r>
        <w:rPr>
          <w:spacing w:val="-44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6"/>
          <w:w w:val="105"/>
        </w:rPr>
        <w:t> </w:t>
      </w:r>
      <w:r>
        <w:rPr>
          <w:w w:val="105"/>
        </w:rPr>
        <w:t>distributions,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Generalized</w:t>
      </w:r>
      <w:r>
        <w:rPr>
          <w:spacing w:val="-7"/>
          <w:w w:val="105"/>
        </w:rPr>
        <w:t> </w:t>
      </w:r>
      <w:r>
        <w:rPr>
          <w:w w:val="105"/>
        </w:rPr>
        <w:t>Extreme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(GEV),</w:t>
      </w:r>
      <w:r>
        <w:rPr>
          <w:spacing w:val="-6"/>
          <w:w w:val="105"/>
        </w:rPr>
        <w:t> </w:t>
      </w:r>
      <w:r>
        <w:rPr>
          <w:w w:val="105"/>
        </w:rPr>
        <w:t>Log-Pearson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III,</w:t>
      </w:r>
      <w:r>
        <w:rPr>
          <w:spacing w:val="-44"/>
          <w:w w:val="105"/>
        </w:rPr>
        <w:t> </w:t>
      </w:r>
      <w:r>
        <w:rPr>
          <w:w w:val="105"/>
        </w:rPr>
        <w:t>and Generalized Pareto distributions, for flood frequency analysis. By analyzing historical flood data,</w:t>
      </w:r>
      <w:r>
        <w:rPr>
          <w:spacing w:val="1"/>
          <w:w w:val="105"/>
        </w:rPr>
        <w:t> </w:t>
      </w:r>
      <w:r>
        <w:rPr>
          <w:w w:val="105"/>
        </w:rPr>
        <w:t>the study assesses the suitability of each distribution for estimating flood probabilities and designing</w:t>
      </w:r>
      <w:r>
        <w:rPr>
          <w:spacing w:val="1"/>
          <w:w w:val="105"/>
        </w:rPr>
        <w:t> </w:t>
      </w:r>
      <w:r>
        <w:rPr/>
        <w:t>flood control measures </w:t>
      </w:r>
      <w:hyperlink w:history="true" w:anchor="_bookmark44">
        <w:r>
          <w:rPr>
            <w:color w:val="612566"/>
          </w:rPr>
          <w:t>Totaro et al. </w:t>
        </w:r>
      </w:hyperlink>
      <w:r>
        <w:rPr/>
        <w:t>(</w:t>
      </w:r>
      <w:hyperlink w:history="true" w:anchor="_bookmark44">
        <w:r>
          <w:rPr>
            <w:color w:val="612566"/>
          </w:rPr>
          <w:t>2024</w:t>
        </w:r>
      </w:hyperlink>
      <w:r>
        <w:rPr/>
        <w:t>). Comparative Analysis of Probability Distributions for Model-</w:t>
      </w:r>
      <w:r>
        <w:rPr>
          <w:spacing w:val="1"/>
        </w:rPr>
        <w:t> </w:t>
      </w:r>
      <w:r>
        <w:rPr>
          <w:w w:val="105"/>
        </w:rPr>
        <w:t>ing Rainfall Data. In this studyl, various probability distributions, including the Gamma, Lognormal,</w:t>
      </w:r>
      <w:r>
        <w:rPr>
          <w:spacing w:val="1"/>
          <w:w w:val="105"/>
        </w:rPr>
        <w:t> </w:t>
      </w:r>
      <w:r>
        <w:rPr>
          <w:w w:val="105"/>
        </w:rPr>
        <w:t>and Weibull distributions, are compared for modeling rainfall data. The researchers utilize statistical</w:t>
      </w:r>
      <w:r>
        <w:rPr>
          <w:spacing w:val="1"/>
          <w:w w:val="105"/>
        </w:rPr>
        <w:t> </w:t>
      </w:r>
      <w:r>
        <w:rPr>
          <w:w w:val="105"/>
        </w:rPr>
        <w:t>techniques to evaluate distributional characteristics and select the most appropriate distribution for</w:t>
      </w:r>
      <w:r>
        <w:rPr>
          <w:spacing w:val="1"/>
          <w:w w:val="105"/>
        </w:rPr>
        <w:t> </w:t>
      </w:r>
      <w:r>
        <w:rPr/>
        <w:t>hydrological applications </w:t>
      </w:r>
      <w:hyperlink w:history="true" w:anchor="_bookmark45">
        <w:r>
          <w:rPr>
            <w:color w:val="612566"/>
          </w:rPr>
          <w:t>Kumar et al. </w:t>
        </w:r>
      </w:hyperlink>
      <w:r>
        <w:rPr/>
        <w:t>(</w:t>
      </w:r>
      <w:hyperlink w:history="true" w:anchor="_bookmark45">
        <w:r>
          <w:rPr>
            <w:color w:val="612566"/>
          </w:rPr>
          <w:t>2021</w:t>
        </w:r>
      </w:hyperlink>
      <w:r>
        <w:rPr/>
        <w:t>). Evaluation of Probability Distributions for Modeling Stock</w:t>
      </w:r>
      <w:r>
        <w:rPr>
          <w:spacing w:val="1"/>
        </w:rPr>
        <w:t> </w:t>
      </w:r>
      <w:r>
        <w:rPr/>
        <w:t>Returns . This research compares different probability distributions, such as the Normal, Student’s t, and</w:t>
      </w:r>
      <w:r>
        <w:rPr>
          <w:spacing w:val="1"/>
        </w:rPr>
        <w:t> </w:t>
      </w:r>
      <w:r>
        <w:rPr>
          <w:w w:val="105"/>
        </w:rPr>
        <w:t>Generalized</w:t>
      </w:r>
      <w:r>
        <w:rPr>
          <w:spacing w:val="-6"/>
          <w:w w:val="105"/>
        </w:rPr>
        <w:t> </w:t>
      </w:r>
      <w:r>
        <w:rPr>
          <w:w w:val="105"/>
        </w:rPr>
        <w:t>Hyperbolic</w:t>
      </w:r>
      <w:r>
        <w:rPr>
          <w:spacing w:val="-6"/>
          <w:w w:val="105"/>
        </w:rPr>
        <w:t> </w:t>
      </w:r>
      <w:r>
        <w:rPr>
          <w:w w:val="105"/>
        </w:rPr>
        <w:t>distributions,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modeling</w:t>
      </w:r>
      <w:r>
        <w:rPr>
          <w:spacing w:val="-5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returns.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analyzing</w:t>
      </w:r>
      <w:r>
        <w:rPr>
          <w:spacing w:val="-5"/>
          <w:w w:val="105"/>
        </w:rPr>
        <w:t> </w:t>
      </w:r>
      <w:r>
        <w:rPr>
          <w:w w:val="105"/>
        </w:rPr>
        <w:t>historical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market</w:t>
      </w:r>
      <w:r>
        <w:rPr>
          <w:spacing w:val="-44"/>
          <w:w w:val="105"/>
        </w:rPr>
        <w:t> </w:t>
      </w:r>
      <w:r>
        <w:rPr>
          <w:w w:val="105"/>
        </w:rPr>
        <w:t>data, the study investigates the goodness-of-fit and tail behavior of each distribution to improve risk</w:t>
      </w:r>
      <w:r>
        <w:rPr>
          <w:spacing w:val="1"/>
          <w:w w:val="105"/>
        </w:rPr>
        <w:t> </w:t>
      </w:r>
      <w:r>
        <w:rPr>
          <w:w w:val="105"/>
        </w:rPr>
        <w:t>assessment in financial markets </w:t>
      </w:r>
      <w:hyperlink w:history="true" w:anchor="_bookmark46">
        <w:r>
          <w:rPr>
            <w:color w:val="612566"/>
            <w:w w:val="105"/>
          </w:rPr>
          <w:t>Chen et al. </w:t>
        </w:r>
      </w:hyperlink>
      <w:r>
        <w:rPr>
          <w:w w:val="105"/>
        </w:rPr>
        <w:t>(</w:t>
      </w:r>
      <w:hyperlink w:history="true" w:anchor="_bookmark46">
        <w:r>
          <w:rPr>
            <w:color w:val="612566"/>
            <w:w w:val="105"/>
          </w:rPr>
          <w:t>2019</w:t>
        </w:r>
      </w:hyperlink>
      <w:r>
        <w:rPr>
          <w:w w:val="105"/>
        </w:rPr>
        <w:t>). Comparative Study of Probability Distributions for</w:t>
      </w:r>
      <w:r>
        <w:rPr>
          <w:spacing w:val="-44"/>
          <w:w w:val="105"/>
        </w:rPr>
        <w:t> </w:t>
      </w:r>
      <w:r>
        <w:rPr/>
        <w:t>Modeling Health Data. This study compares several probability distributions, including the Exponential,</w:t>
      </w:r>
      <w:r>
        <w:rPr>
          <w:spacing w:val="1"/>
        </w:rPr>
        <w:t> </w:t>
      </w:r>
      <w:r>
        <w:rPr>
          <w:w w:val="105"/>
        </w:rPr>
        <w:t>Weibull,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Lognormal</w:t>
      </w:r>
      <w:r>
        <w:rPr>
          <w:spacing w:val="-4"/>
          <w:w w:val="105"/>
        </w:rPr>
        <w:t> </w:t>
      </w:r>
      <w:r>
        <w:rPr>
          <w:w w:val="105"/>
        </w:rPr>
        <w:t>distributions,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modeling</w:t>
      </w:r>
      <w:r>
        <w:rPr>
          <w:spacing w:val="-4"/>
          <w:w w:val="105"/>
        </w:rPr>
        <w:t> </w:t>
      </w:r>
      <w:r>
        <w:rPr>
          <w:w w:val="105"/>
        </w:rPr>
        <w:t>health-related</w:t>
      </w:r>
      <w:r>
        <w:rPr>
          <w:spacing w:val="-4"/>
          <w:w w:val="105"/>
        </w:rPr>
        <w:t> </w:t>
      </w:r>
      <w:r>
        <w:rPr>
          <w:w w:val="105"/>
        </w:rPr>
        <w:t>data,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disease</w:t>
      </w:r>
      <w:r>
        <w:rPr>
          <w:spacing w:val="-4"/>
          <w:w w:val="105"/>
        </w:rPr>
        <w:t> </w:t>
      </w:r>
      <w:r>
        <w:rPr>
          <w:w w:val="105"/>
        </w:rPr>
        <w:t>onset</w:t>
      </w:r>
      <w:r>
        <w:rPr>
          <w:spacing w:val="-4"/>
          <w:w w:val="105"/>
        </w:rPr>
        <w:t> </w:t>
      </w:r>
      <w:r>
        <w:rPr>
          <w:w w:val="105"/>
        </w:rPr>
        <w:t>times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4"/>
          <w:w w:val="105"/>
        </w:rPr>
        <w:t> </w:t>
      </w:r>
      <w:r>
        <w:rPr/>
        <w:t>patient</w:t>
      </w:r>
      <w:r>
        <w:rPr>
          <w:spacing w:val="11"/>
        </w:rPr>
        <w:t> </w:t>
      </w:r>
      <w:r>
        <w:rPr/>
        <w:t>survival</w:t>
      </w:r>
      <w:r>
        <w:rPr>
          <w:spacing w:val="13"/>
        </w:rPr>
        <w:t> </w:t>
      </w:r>
      <w:r>
        <w:rPr/>
        <w:t>times.</w:t>
      </w:r>
      <w:r>
        <w:rPr>
          <w:spacing w:val="27"/>
        </w:rPr>
        <w:t> </w:t>
      </w:r>
      <w:r>
        <w:rPr/>
        <w:t>The</w:t>
      </w:r>
      <w:r>
        <w:rPr>
          <w:spacing w:val="13"/>
        </w:rPr>
        <w:t> </w:t>
      </w:r>
      <w:r>
        <w:rPr/>
        <w:t>researchers</w:t>
      </w:r>
      <w:r>
        <w:rPr>
          <w:spacing w:val="13"/>
        </w:rPr>
        <w:t> </w:t>
      </w:r>
      <w:r>
        <w:rPr/>
        <w:t>employ</w:t>
      </w:r>
      <w:r>
        <w:rPr>
          <w:spacing w:val="11"/>
        </w:rPr>
        <w:t> </w:t>
      </w:r>
      <w:r>
        <w:rPr/>
        <w:t>survival</w:t>
      </w:r>
      <w:r>
        <w:rPr>
          <w:spacing w:val="12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techniques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evaluate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performance</w:t>
      </w:r>
      <w:r>
        <w:rPr>
          <w:spacing w:val="1"/>
        </w:rPr>
        <w:t> </w:t>
      </w:r>
      <w:r>
        <w:rPr>
          <w:w w:val="105"/>
        </w:rPr>
        <w:t>of each distribution in</w:t>
      </w:r>
      <w:r>
        <w:rPr>
          <w:spacing w:val="1"/>
          <w:w w:val="105"/>
        </w:rPr>
        <w:t> </w:t>
      </w:r>
      <w:r>
        <w:rPr>
          <w:w w:val="105"/>
        </w:rPr>
        <w:t>healthcare applications </w:t>
      </w:r>
      <w:hyperlink w:history="true" w:anchor="_bookmark47">
        <w:r>
          <w:rPr>
            <w:color w:val="612566"/>
            <w:w w:val="105"/>
          </w:rPr>
          <w:t>Goligher</w:t>
        </w:r>
        <w:r>
          <w:rPr>
            <w:color w:val="612566"/>
            <w:spacing w:val="1"/>
            <w:w w:val="105"/>
          </w:rPr>
          <w:t> </w:t>
        </w:r>
        <w:r>
          <w:rPr>
            <w:color w:val="612566"/>
            <w:w w:val="105"/>
          </w:rPr>
          <w:t>et al. </w:t>
        </w:r>
      </w:hyperlink>
      <w:r>
        <w:rPr>
          <w:w w:val="105"/>
        </w:rPr>
        <w:t>(</w:t>
      </w:r>
      <w:hyperlink w:history="true" w:anchor="_bookmark47">
        <w:r>
          <w:rPr>
            <w:color w:val="612566"/>
            <w:w w:val="105"/>
          </w:rPr>
          <w:t>2018</w:t>
        </w:r>
      </w:hyperlink>
      <w:r>
        <w:rPr>
          <w:w w:val="105"/>
        </w:rPr>
        <w:t>).</w:t>
      </w:r>
    </w:p>
    <w:p>
      <w:pPr>
        <w:spacing w:after="0" w:line="367" w:lineRule="auto"/>
        <w:jc w:val="both"/>
        <w:sectPr>
          <w:headerReference w:type="default" r:id="rId12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spacing w:line="2067" w:lineRule="exact" w:before="0"/>
        <w:ind w:left="0" w:right="585" w:firstLine="0"/>
        <w:jc w:val="right"/>
        <w:rPr>
          <w:rFonts w:ascii="Palatino Linotype"/>
          <w:b/>
          <w:sz w:val="159"/>
        </w:rPr>
      </w:pPr>
      <w:r>
        <w:rPr/>
        <w:pict>
          <v:group style="position:absolute;margin-left:70.865997pt;margin-top:105.760017pt;width:453.55pt;height:5.9pt;mso-position-horizontal-relative:page;mso-position-vertical-relative:paragraph;z-index:-15727616;mso-wrap-distance-left:0;mso-wrap-distance-right:0" coordorigin="1417,2115" coordsize="9071,118">
            <v:rect style="position:absolute;left:1417;top:2115;width:9071;height:50" filled="true" fillcolor="#d55b19" stroked="false">
              <v:fill type="solid"/>
            </v:rect>
            <v:line style="position:absolute" from="1417,2229" to="10488,2229" stroked="true" strokeweight=".398pt" strokecolor="#d55b19">
              <v:stroke dashstyle="solid"/>
            </v:line>
            <w10:wrap type="topAndBottom"/>
          </v:group>
        </w:pict>
      </w:r>
      <w:r>
        <w:rPr/>
        <w:pict>
          <v:shape style="position:absolute;margin-left:421.36554pt;margin-top:11.329432pt;width:19.6pt;height:79.1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10"/>
                      <w:sz w:val="28"/>
                    </w:rPr>
                    <w:t>C</w:t>
                  </w:r>
                  <w:r>
                    <w:rPr>
                      <w:spacing w:val="4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3"/>
                    </w:rPr>
                    <w:t>H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A</w:t>
                  </w:r>
                  <w:r>
                    <w:rPr>
                      <w:spacing w:val="18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P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T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E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R</w:t>
                  </w:r>
                </w:p>
              </w:txbxContent>
            </v:textbox>
            <w10:wrap type="none"/>
          </v:shape>
        </w:pict>
      </w:r>
      <w:bookmarkStart w:name="Data collection and methodology" w:id="42"/>
      <w:bookmarkEnd w:id="42"/>
      <w:r>
        <w:rPr/>
      </w:r>
      <w:bookmarkStart w:name="_bookmark14" w:id="43"/>
      <w:bookmarkEnd w:id="43"/>
      <w:r>
        <w:rPr/>
      </w:r>
      <w:r>
        <w:rPr>
          <w:rFonts w:ascii="Times New Roman"/>
          <w:color w:val="FFFFFF"/>
          <w:spacing w:val="-89"/>
          <w:w w:val="100"/>
          <w:sz w:val="159"/>
          <w:shd w:fill="D55B19" w:color="auto" w:val="clear"/>
        </w:rPr>
        <w:t> </w:t>
      </w:r>
      <w:r>
        <w:rPr>
          <w:rFonts w:ascii="Palatino Linotype"/>
          <w:b/>
          <w:color w:val="FFFFFF"/>
          <w:sz w:val="159"/>
          <w:shd w:fill="D55B19" w:color="auto" w:val="clear"/>
        </w:rPr>
        <w:t>2</w:t>
      </w:r>
    </w:p>
    <w:p>
      <w:pPr>
        <w:spacing w:before="222"/>
        <w:ind w:left="117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D55B19"/>
          <w:sz w:val="34"/>
        </w:rPr>
        <w:t>Data</w:t>
      </w:r>
      <w:r>
        <w:rPr>
          <w:rFonts w:ascii="Arial"/>
          <w:b/>
          <w:color w:val="D55B19"/>
          <w:spacing w:val="16"/>
          <w:sz w:val="34"/>
        </w:rPr>
        <w:t> </w:t>
      </w:r>
      <w:r>
        <w:rPr>
          <w:rFonts w:ascii="Arial"/>
          <w:b/>
          <w:color w:val="D55B19"/>
          <w:sz w:val="34"/>
        </w:rPr>
        <w:t>collection</w:t>
      </w:r>
      <w:r>
        <w:rPr>
          <w:rFonts w:ascii="Arial"/>
          <w:b/>
          <w:color w:val="D55B19"/>
          <w:spacing w:val="16"/>
          <w:sz w:val="34"/>
        </w:rPr>
        <w:t> </w:t>
      </w:r>
      <w:r>
        <w:rPr>
          <w:rFonts w:ascii="Arial"/>
          <w:b/>
          <w:color w:val="D55B19"/>
          <w:sz w:val="34"/>
        </w:rPr>
        <w:t>and</w:t>
      </w:r>
      <w:r>
        <w:rPr>
          <w:rFonts w:ascii="Arial"/>
          <w:b/>
          <w:color w:val="D55B19"/>
          <w:spacing w:val="17"/>
          <w:sz w:val="34"/>
        </w:rPr>
        <w:t> </w:t>
      </w:r>
      <w:r>
        <w:rPr>
          <w:rFonts w:ascii="Arial"/>
          <w:b/>
          <w:color w:val="D55B19"/>
          <w:sz w:val="34"/>
        </w:rPr>
        <w:t>methodology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9"/>
        <w:rPr>
          <w:rFonts w:ascii="Arial"/>
          <w:b/>
          <w:sz w:val="49"/>
        </w:rPr>
      </w:pPr>
    </w:p>
    <w:p>
      <w:pPr>
        <w:pStyle w:val="Heading1"/>
        <w:numPr>
          <w:ilvl w:val="1"/>
          <w:numId w:val="6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DATA DESCRIPTION" w:id="44"/>
      <w:bookmarkEnd w:id="44"/>
      <w:r>
        <w:rPr>
          <w:b w:val="0"/>
        </w:rPr>
      </w:r>
      <w:bookmarkStart w:name="_bookmark15" w:id="45"/>
      <w:bookmarkEnd w:id="45"/>
      <w:r>
        <w:rPr>
          <w:b w:val="0"/>
        </w:rPr>
      </w:r>
      <w:bookmarkStart w:name="_bookmark15" w:id="46"/>
      <w:bookmarkEnd w:id="46"/>
      <w:r>
        <w:rPr/>
        <w:t>D</w:t>
      </w:r>
      <w:r>
        <w:rPr/>
        <w:t>ATA</w:t>
      </w:r>
      <w:r>
        <w:rPr>
          <w:spacing w:val="23"/>
        </w:rPr>
        <w:t> </w:t>
      </w:r>
      <w:r>
        <w:rPr/>
        <w:t>DESCRIPTION</w:t>
      </w:r>
    </w:p>
    <w:p>
      <w:pPr>
        <w:pStyle w:val="BodyText"/>
        <w:spacing w:before="12"/>
        <w:rPr>
          <w:rFonts w:ascii="Palatino Linotype"/>
          <w:b/>
          <w:sz w:val="17"/>
        </w:rPr>
      </w:pPr>
    </w:p>
    <w:p>
      <w:pPr>
        <w:pStyle w:val="BodyText"/>
        <w:spacing w:before="98"/>
        <w:ind w:left="111"/>
        <w:jc w:val="both"/>
      </w:pP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work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kidney</w:t>
      </w:r>
      <w:r>
        <w:rPr>
          <w:spacing w:val="13"/>
        </w:rPr>
        <w:t> </w:t>
      </w:r>
      <w:r>
        <w:rPr/>
        <w:t>infection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catheter</w:t>
      </w:r>
      <w:r>
        <w:rPr>
          <w:spacing w:val="14"/>
        </w:rPr>
        <w:t> </w:t>
      </w:r>
      <w:r>
        <w:rPr/>
        <w:t>replacement</w:t>
      </w:r>
      <w:r>
        <w:rPr>
          <w:spacing w:val="14"/>
        </w:rPr>
        <w:t> </w:t>
      </w:r>
      <w:r>
        <w:rPr/>
        <w:t>gotten</w:t>
      </w:r>
      <w:r>
        <w:rPr>
          <w:spacing w:val="14"/>
        </w:rPr>
        <w:t> </w:t>
      </w:r>
      <w:r>
        <w:rPr/>
        <w:t>from.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1"/>
          <w:numId w:val="6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DATA PRESENTATION" w:id="47"/>
      <w:bookmarkEnd w:id="47"/>
      <w:r>
        <w:rPr>
          <w:b w:val="0"/>
        </w:rPr>
      </w:r>
      <w:bookmarkStart w:name="_bookmark16" w:id="48"/>
      <w:bookmarkEnd w:id="48"/>
      <w:r>
        <w:rPr>
          <w:b w:val="0"/>
        </w:rPr>
      </w:r>
      <w:bookmarkStart w:name="_bookmark16" w:id="49"/>
      <w:bookmarkEnd w:id="49"/>
      <w:r>
        <w:rPr>
          <w:spacing w:val="-1"/>
        </w:rPr>
        <w:t>D</w:t>
      </w:r>
      <w:r>
        <w:rPr>
          <w:spacing w:val="-1"/>
        </w:rPr>
        <w:t>ATA</w:t>
      </w:r>
      <w:r>
        <w:rPr>
          <w:spacing w:val="-8"/>
        </w:rPr>
        <w:t> </w:t>
      </w:r>
      <w:r>
        <w:rPr>
          <w:spacing w:val="-1"/>
        </w:rPr>
        <w:t>PRESENTATION</w:t>
      </w:r>
    </w:p>
    <w:p>
      <w:pPr>
        <w:pStyle w:val="BodyText"/>
        <w:spacing w:before="2"/>
        <w:rPr>
          <w:rFonts w:ascii="Palatino Linotype"/>
          <w:b/>
          <w:sz w:val="25"/>
        </w:rPr>
      </w:pPr>
    </w:p>
    <w:p>
      <w:pPr>
        <w:pStyle w:val="BodyText"/>
        <w:spacing w:line="367" w:lineRule="auto"/>
        <w:ind w:left="117" w:right="142"/>
        <w:jc w:val="both"/>
      </w:pPr>
      <w:r>
        <w:rPr/>
        <w:t>Presenting the data allows for the assessment of data quality, including completeness, accuracy, and con-</w:t>
      </w:r>
      <w:r>
        <w:rPr>
          <w:spacing w:val="1"/>
        </w:rPr>
        <w:t> </w:t>
      </w:r>
      <w:r>
        <w:rPr/>
        <w:t>sistency. Researchers can identify any missing or erroneous values, assess data distributional properties,</w:t>
      </w:r>
      <w:r>
        <w:rPr>
          <w:spacing w:val="1"/>
        </w:rPr>
        <w:t> </w:t>
      </w:r>
      <w:r>
        <w:rPr/>
        <w:t>and address data pre-processing tasks as needed to ensure the reliability of the analysis results. Below is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data.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6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METHODOLOGY" w:id="50"/>
      <w:bookmarkEnd w:id="50"/>
      <w:r>
        <w:rPr>
          <w:b w:val="0"/>
        </w:rPr>
      </w:r>
      <w:bookmarkStart w:name="_bookmark17" w:id="51"/>
      <w:bookmarkEnd w:id="51"/>
      <w:r>
        <w:rPr>
          <w:b w:val="0"/>
        </w:rPr>
      </w:r>
      <w:bookmarkStart w:name="_bookmark17" w:id="52"/>
      <w:bookmarkEnd w:id="52"/>
      <w:r>
        <w:rPr>
          <w:w w:val="105"/>
        </w:rPr>
        <w:t>METHODOLOGY</w:t>
      </w:r>
    </w:p>
    <w:p>
      <w:pPr>
        <w:pStyle w:val="BodyText"/>
        <w:spacing w:before="1"/>
        <w:rPr>
          <w:rFonts w:ascii="Palatino Linotype"/>
          <w:b/>
          <w:sz w:val="29"/>
        </w:rPr>
      </w:pPr>
    </w:p>
    <w:p>
      <w:pPr>
        <w:pStyle w:val="Heading2"/>
        <w:numPr>
          <w:ilvl w:val="2"/>
          <w:numId w:val="6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718"/>
        <w:jc w:val="left"/>
      </w:pPr>
      <w:bookmarkStart w:name="SELECTION OF CANDIDATE DISTRIBUTION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bookmarkStart w:name="_bookmark18" w:id="55"/>
      <w:bookmarkEnd w:id="55"/>
      <w:r>
        <w:rPr/>
        <w:t>SELECTION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CANDIDATE</w:t>
      </w:r>
      <w:r>
        <w:rPr>
          <w:spacing w:val="-11"/>
        </w:rPr>
        <w:t> </w:t>
      </w:r>
      <w:r>
        <w:rPr/>
        <w:t>DISTRIBUTION</w:t>
      </w:r>
    </w:p>
    <w:p>
      <w:pPr>
        <w:pStyle w:val="BodyText"/>
        <w:spacing w:before="13"/>
        <w:rPr>
          <w:rFonts w:ascii="Palatino Linotype"/>
          <w:b/>
        </w:rPr>
      </w:pPr>
    </w:p>
    <w:p>
      <w:pPr>
        <w:pStyle w:val="BodyText"/>
        <w:ind w:left="111"/>
        <w:jc w:val="both"/>
      </w:pPr>
      <w:r>
        <w:rPr/>
        <w:t>The</w:t>
      </w:r>
      <w:r>
        <w:rPr>
          <w:spacing w:val="14"/>
        </w:rPr>
        <w:t> </w:t>
      </w:r>
      <w:r>
        <w:rPr/>
        <w:t>candidate</w:t>
      </w:r>
      <w:r>
        <w:rPr>
          <w:spacing w:val="14"/>
        </w:rPr>
        <w:t> </w:t>
      </w:r>
      <w:r>
        <w:rPr/>
        <w:t>distributions</w:t>
      </w:r>
      <w:r>
        <w:rPr>
          <w:spacing w:val="14"/>
        </w:rPr>
        <w:t> </w:t>
      </w:r>
      <w:r>
        <w:rPr/>
        <w:t>below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fitted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distribution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best</w:t>
      </w:r>
      <w:r>
        <w:rPr>
          <w:spacing w:val="14"/>
        </w:rPr>
        <w:t> </w:t>
      </w:r>
      <w:r>
        <w:rPr/>
        <w:t>fit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it.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3"/>
          <w:numId w:val="6"/>
        </w:numPr>
        <w:tabs>
          <w:tab w:pos="616" w:val="left" w:leader="none"/>
        </w:tabs>
        <w:spacing w:line="240" w:lineRule="auto" w:before="0" w:after="0"/>
        <w:ind w:left="615" w:right="0" w:hanging="221"/>
        <w:jc w:val="left"/>
        <w:rPr>
          <w:sz w:val="20"/>
        </w:rPr>
      </w:pPr>
      <w:r>
        <w:rPr>
          <w:sz w:val="20"/>
        </w:rPr>
        <w:t>Exponential</w:t>
      </w:r>
      <w:r>
        <w:rPr>
          <w:spacing w:val="30"/>
          <w:sz w:val="20"/>
        </w:rPr>
        <w:t> </w:t>
      </w:r>
      <w:r>
        <w:rPr>
          <w:sz w:val="20"/>
        </w:rPr>
        <w:t>distribution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3"/>
          <w:numId w:val="6"/>
        </w:numPr>
        <w:tabs>
          <w:tab w:pos="606" w:val="left" w:leader="none"/>
        </w:tabs>
        <w:spacing w:line="240" w:lineRule="auto" w:before="0" w:after="0"/>
        <w:ind w:left="605" w:right="0" w:hanging="211"/>
        <w:jc w:val="left"/>
        <w:rPr>
          <w:sz w:val="20"/>
        </w:rPr>
      </w:pPr>
      <w:r>
        <w:rPr>
          <w:spacing w:val="-1"/>
          <w:w w:val="105"/>
          <w:sz w:val="20"/>
        </w:rPr>
        <w:t>Weibull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distribution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3"/>
          <w:numId w:val="6"/>
        </w:numPr>
        <w:tabs>
          <w:tab w:pos="616" w:val="left" w:leader="none"/>
        </w:tabs>
        <w:spacing w:line="240" w:lineRule="auto" w:before="1" w:after="0"/>
        <w:ind w:left="615" w:right="0" w:hanging="221"/>
        <w:jc w:val="left"/>
        <w:rPr>
          <w:sz w:val="20"/>
        </w:rPr>
      </w:pPr>
      <w:r>
        <w:rPr>
          <w:w w:val="105"/>
          <w:sz w:val="20"/>
        </w:rPr>
        <w:t>Half-normal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distribution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3"/>
          <w:numId w:val="6"/>
        </w:numPr>
        <w:tabs>
          <w:tab w:pos="616" w:val="left" w:leader="none"/>
        </w:tabs>
        <w:spacing w:line="240" w:lineRule="auto" w:before="0" w:after="0"/>
        <w:ind w:left="615" w:right="0" w:hanging="221"/>
        <w:jc w:val="left"/>
        <w:rPr>
          <w:sz w:val="20"/>
        </w:rPr>
      </w:pPr>
      <w:r>
        <w:rPr>
          <w:w w:val="105"/>
          <w:sz w:val="20"/>
        </w:rPr>
        <w:t>Gamma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distribution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3"/>
          <w:numId w:val="6"/>
        </w:numPr>
        <w:tabs>
          <w:tab w:pos="616" w:val="left" w:leader="none"/>
        </w:tabs>
        <w:spacing w:line="240" w:lineRule="auto" w:before="0" w:after="0"/>
        <w:ind w:left="615" w:right="0" w:hanging="221"/>
        <w:jc w:val="left"/>
        <w:rPr>
          <w:sz w:val="20"/>
        </w:rPr>
      </w:pPr>
      <w:r>
        <w:rPr>
          <w:sz w:val="20"/>
        </w:rPr>
        <w:t>Normal</w:t>
      </w:r>
      <w:r>
        <w:rPr>
          <w:spacing w:val="72"/>
          <w:sz w:val="20"/>
        </w:rPr>
        <w:t> </w:t>
      </w:r>
      <w:r>
        <w:rPr>
          <w:sz w:val="20"/>
        </w:rPr>
        <w:t>distribution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3"/>
          <w:pgSz w:w="11910" w:h="16840"/>
          <w:pgMar w:header="0" w:footer="0" w:top="1580" w:bottom="280" w:left="1300" w:right="1240"/>
        </w:sectPr>
      </w:pPr>
    </w:p>
    <w:p>
      <w:pPr>
        <w:pStyle w:val="BodyText"/>
        <w:tabs>
          <w:tab w:pos="9188" w:val="right" w:leader="none"/>
        </w:tabs>
        <w:spacing w:before="79"/>
        <w:ind w:left="117"/>
      </w:pPr>
      <w:r>
        <w:rPr/>
        <w:pict>
          <v:shape style="position:absolute;margin-left:70.865997pt;margin-top:17.237968pt;width:453.55pt;height:.1pt;mso-position-horizontal-relative:page;mso-position-vertical-relative:paragraph;z-index:-15726592;mso-wrap-distance-left:0;mso-wrap-distance-right:0" coordorigin="1417,345" coordsize="9071,0" path="m1417,345l10488,34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2.3</w:t>
      </w:r>
      <w:r>
        <w:rPr>
          <w:spacing w:val="3"/>
          <w:w w:val="105"/>
        </w:rPr>
        <w:t> </w:t>
      </w:r>
      <w:r>
        <w:rPr>
          <w:w w:val="105"/>
        </w:rPr>
        <w:t>METHODOLOGY</w:t>
      </w:r>
      <w:r>
        <w:rPr>
          <w:rFonts w:ascii="Times New Roman"/>
          <w:w w:val="105"/>
        </w:rPr>
        <w:tab/>
      </w:r>
      <w:r>
        <w:rPr>
          <w:w w:val="105"/>
        </w:rPr>
        <w:t>9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 w:after="32"/>
        <w:ind w:right="57"/>
        <w:jc w:val="center"/>
      </w:pPr>
      <w:r>
        <w:rPr/>
        <w:t>Table</w:t>
      </w:r>
      <w:r>
        <w:rPr>
          <w:spacing w:val="9"/>
        </w:rPr>
        <w:t> </w:t>
      </w:r>
      <w:r>
        <w:rPr/>
        <w:t>2.1:</w:t>
      </w:r>
      <w:r>
        <w:rPr>
          <w:spacing w:val="23"/>
        </w:rPr>
        <w:t> </w:t>
      </w:r>
      <w:r>
        <w:rPr/>
        <w:t>The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kidney</w:t>
      </w:r>
      <w:r>
        <w:rPr>
          <w:spacing w:val="9"/>
        </w:rPr>
        <w:t> </w:t>
      </w:r>
      <w:r>
        <w:rPr/>
        <w:t>infection</w:t>
      </w:r>
      <w:r>
        <w:rPr>
          <w:spacing w:val="10"/>
        </w:rPr>
        <w:t> </w:t>
      </w:r>
      <w:r>
        <w:rPr/>
        <w:t>after</w:t>
      </w:r>
      <w:r>
        <w:rPr>
          <w:spacing w:val="9"/>
        </w:rPr>
        <w:t> </w:t>
      </w:r>
      <w:r>
        <w:rPr/>
        <w:t>catheter</w:t>
      </w:r>
      <w:r>
        <w:rPr>
          <w:spacing w:val="10"/>
        </w:rPr>
        <w:t> </w:t>
      </w:r>
      <w:r>
        <w:rPr/>
        <w:t>replacement.</w:t>
      </w:r>
    </w:p>
    <w:tbl>
      <w:tblPr>
        <w:tblW w:w="0" w:type="auto"/>
        <w:jc w:val="left"/>
        <w:tblInd w:w="2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>
        <w:trPr>
          <w:trHeight w:val="363" w:hRule="atLeast"/>
        </w:trPr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ind w:right="77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ind w:right="77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18.5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23.5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26.5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21.5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21.5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22.5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22.5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27.7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15.5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</w:tr>
      <w:tr>
        <w:trPr>
          <w:trHeight w:val="358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11.5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</w:tr>
      <w:tr>
        <w:trPr>
          <w:trHeight w:val="352" w:hRule="atLeast"/>
        </w:trPr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77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18.5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19.5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3"/>
              <w:rPr>
                <w:sz w:val="20"/>
              </w:rPr>
            </w:pPr>
            <w:r>
              <w:rPr>
                <w:sz w:val="20"/>
              </w:rPr>
              <w:t>19.5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2"/>
              <w:rPr>
                <w:sz w:val="20"/>
              </w:rPr>
            </w:pPr>
            <w:r>
              <w:rPr>
                <w:sz w:val="20"/>
              </w:rPr>
              <w:t>19.5</w:t>
            </w:r>
          </w:p>
        </w:tc>
      </w:tr>
      <w:tr>
        <w:trPr>
          <w:trHeight w:val="357" w:hRule="atLeast"/>
        </w:trPr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77"/>
              <w:rPr>
                <w:sz w:val="20"/>
              </w:rPr>
            </w:pPr>
            <w:r>
              <w:rPr>
                <w:sz w:val="20"/>
              </w:rPr>
              <w:t>20.5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77"/>
              <w:rPr>
                <w:sz w:val="20"/>
              </w:rPr>
            </w:pPr>
            <w:r>
              <w:rPr>
                <w:sz w:val="20"/>
              </w:rPr>
              <w:t>22.5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24.5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25.5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26.5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83"/>
              <w:rPr>
                <w:sz w:val="20"/>
              </w:rPr>
            </w:pPr>
            <w:r>
              <w:rPr>
                <w:sz w:val="20"/>
              </w:rPr>
              <w:t>26.5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83"/>
              <w:rPr>
                <w:sz w:val="20"/>
              </w:rPr>
            </w:pPr>
            <w:r>
              <w:rPr>
                <w:sz w:val="20"/>
              </w:rPr>
              <w:t>28.5</w:t>
            </w:r>
          </w:p>
        </w:tc>
        <w:tc>
          <w:tcPr>
            <w:tcW w:w="58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Heading2"/>
        <w:numPr>
          <w:ilvl w:val="2"/>
          <w:numId w:val="6"/>
        </w:numPr>
        <w:tabs>
          <w:tab w:pos="834" w:val="left" w:leader="none"/>
          <w:tab w:pos="835" w:val="left" w:leader="none"/>
        </w:tabs>
        <w:spacing w:line="240" w:lineRule="auto" w:before="158" w:after="0"/>
        <w:ind w:left="834" w:right="0" w:hanging="718"/>
        <w:jc w:val="left"/>
      </w:pPr>
      <w:bookmarkStart w:name="FITTING DISTRIBUTIONS TO THE DATA" w:id="56"/>
      <w:bookmarkEnd w:id="56"/>
      <w:r>
        <w:rPr>
          <w:b w:val="0"/>
        </w:rPr>
      </w:r>
      <w:bookmarkStart w:name="_bookmark19" w:id="57"/>
      <w:bookmarkEnd w:id="57"/>
      <w:r>
        <w:rPr>
          <w:b w:val="0"/>
        </w:rPr>
      </w:r>
      <w:bookmarkStart w:name="_bookmark19" w:id="58"/>
      <w:bookmarkEnd w:id="58"/>
      <w:r>
        <w:rPr>
          <w:spacing w:val="-1"/>
        </w:rPr>
        <w:t>FITTING</w:t>
      </w:r>
      <w:r>
        <w:rPr>
          <w:spacing w:val="-14"/>
        </w:rPr>
        <w:t> </w:t>
      </w:r>
      <w:r>
        <w:rPr/>
        <w:t>DISTRIBUTIONS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</w:p>
    <w:p>
      <w:pPr>
        <w:pStyle w:val="BodyText"/>
        <w:spacing w:line="367" w:lineRule="auto" w:before="225"/>
        <w:ind w:left="117" w:right="142"/>
        <w:jc w:val="both"/>
      </w:pP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candidate</w:t>
      </w:r>
      <w:r>
        <w:rPr>
          <w:spacing w:val="-11"/>
          <w:w w:val="105"/>
        </w:rPr>
        <w:t> </w:t>
      </w:r>
      <w:r>
        <w:rPr>
          <w:w w:val="105"/>
        </w:rPr>
        <w:t>distributions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fitted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dataset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âDistribution-</w:t>
      </w:r>
      <w:r>
        <w:rPr>
          <w:spacing w:val="-44"/>
          <w:w w:val="105"/>
        </w:rPr>
        <w:t> </w:t>
      </w:r>
      <w:r>
        <w:rPr>
          <w:w w:val="105"/>
        </w:rPr>
        <w:t>FitTest[]â which is available in Mathematica, a statistical package. The parameter of each distribution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describes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estimated.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2"/>
          <w:numId w:val="6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718"/>
        <w:jc w:val="left"/>
      </w:pPr>
      <w:bookmarkStart w:name="ASSESSING THE GOODNESS OF FIT" w:id="59"/>
      <w:bookmarkEnd w:id="59"/>
      <w:r>
        <w:rPr>
          <w:b w:val="0"/>
        </w:rPr>
      </w:r>
      <w:bookmarkStart w:name="_bookmark20" w:id="60"/>
      <w:bookmarkEnd w:id="60"/>
      <w:r>
        <w:rPr>
          <w:b w:val="0"/>
        </w:rPr>
      </w:r>
      <w:bookmarkStart w:name="_bookmark20" w:id="61"/>
      <w:bookmarkEnd w:id="61"/>
      <w:r>
        <w:rPr/>
        <w:t>ASSESSING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GOODNESS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FIT</w:t>
      </w:r>
    </w:p>
    <w:p>
      <w:pPr>
        <w:pStyle w:val="BodyText"/>
        <w:spacing w:line="360" w:lineRule="auto" w:before="226"/>
        <w:ind w:left="117" w:right="140" w:hanging="7"/>
        <w:jc w:val="both"/>
      </w:pPr>
      <w:r>
        <w:rPr>
          <w:w w:val="105"/>
        </w:rPr>
        <w:t>The goodness of fit tests will be performed to evaluate how well each fitted distribution fits the data.</w:t>
      </w:r>
      <w:r>
        <w:rPr>
          <w:spacing w:val="1"/>
          <w:w w:val="105"/>
        </w:rPr>
        <w:t> </w:t>
      </w:r>
      <w:r>
        <w:rPr>
          <w:w w:val="105"/>
        </w:rPr>
        <w:t>Common tests such as the Kolmogorov-Smirnov test, Pearson Chi-square test, Anderson Darling test,</w:t>
      </w:r>
      <w:r>
        <w:rPr>
          <w:spacing w:val="1"/>
          <w:w w:val="105"/>
        </w:rPr>
        <w:t> </w:t>
      </w:r>
      <w:r>
        <w:rPr>
          <w:w w:val="105"/>
        </w:rPr>
        <w:t>Cramer-VonMises test, and </w:t>
      </w:r>
      <w:r>
        <w:rPr>
          <w:rFonts w:ascii="Calibri"/>
          <w:i/>
          <w:w w:val="105"/>
        </w:rPr>
        <w:t>WatsonU </w:t>
      </w:r>
      <w:r>
        <w:rPr>
          <w:rFonts w:ascii="Verdana"/>
          <w:w w:val="105"/>
          <w:vertAlign w:val="superscript"/>
        </w:rPr>
        <w:t>2</w:t>
      </w:r>
      <w:r>
        <w:rPr>
          <w:rFonts w:ascii="Verdana"/>
          <w:w w:val="105"/>
          <w:vertAlign w:val="baseline"/>
        </w:rPr>
        <w:t> </w:t>
      </w:r>
      <w:r>
        <w:rPr>
          <w:w w:val="105"/>
          <w:vertAlign w:val="baseline"/>
        </w:rPr>
        <w:t>test will be employed. Graphical methods such as the Q-Q plot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and histograms will be observed as well. The p-value and test statistic from each test will be compared to</w:t>
      </w:r>
      <w:r>
        <w:rPr>
          <w:spacing w:val="1"/>
          <w:vertAlign w:val="baseline"/>
        </w:rPr>
        <w:t> </w:t>
      </w:r>
      <w:r>
        <w:rPr>
          <w:vertAlign w:val="baseline"/>
        </w:rPr>
        <w:t>determine the adequacy of fit for each distribution. The distribution with the best fit to the data based on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goodness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chosen.</w:t>
      </w:r>
    </w:p>
    <w:p>
      <w:pPr>
        <w:spacing w:after="0" w:line="360" w:lineRule="auto"/>
        <w:jc w:val="both"/>
        <w:sectPr>
          <w:headerReference w:type="default" r:id="rId14"/>
          <w:pgSz w:w="11910" w:h="16840"/>
          <w:pgMar w:header="0" w:footer="0" w:top="62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99"/>
        <w:ind w:left="0" w:right="585" w:firstLine="0"/>
        <w:jc w:val="right"/>
        <w:rPr>
          <w:rFonts w:ascii="Palatino Linotype"/>
          <w:b/>
          <w:sz w:val="159"/>
        </w:rPr>
      </w:pPr>
      <w:r>
        <w:rPr/>
        <w:pict>
          <v:group style="position:absolute;margin-left:70.865997pt;margin-top:114.629448pt;width:453.55pt;height:5.9pt;mso-position-horizontal-relative:page;mso-position-vertical-relative:paragraph;z-index:-15726080;mso-wrap-distance-left:0;mso-wrap-distance-right:0" coordorigin="1417,2293" coordsize="9071,118">
            <v:rect style="position:absolute;left:1417;top:2292;width:9071;height:50" filled="true" fillcolor="#d55b19" stroked="false">
              <v:fill type="solid"/>
            </v:rect>
            <v:line style="position:absolute" from="1417,2406" to="10488,2406" stroked="true" strokeweight=".398pt" strokecolor="#d55b19">
              <v:stroke dashstyle="solid"/>
            </v:line>
            <w10:wrap type="topAndBottom"/>
          </v:group>
        </w:pict>
      </w:r>
      <w:r>
        <w:rPr/>
        <w:pict>
          <v:shape style="position:absolute;margin-left:421.36554pt;margin-top:20.198868pt;width:19.6pt;height:79.1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10"/>
                      <w:sz w:val="28"/>
                    </w:rPr>
                    <w:t>C</w:t>
                  </w:r>
                  <w:r>
                    <w:rPr>
                      <w:spacing w:val="4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3"/>
                    </w:rPr>
                    <w:t>H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A</w:t>
                  </w:r>
                  <w:r>
                    <w:rPr>
                      <w:spacing w:val="18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P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T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E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R</w:t>
                  </w:r>
                </w:p>
              </w:txbxContent>
            </v:textbox>
            <w10:wrap type="none"/>
          </v:shape>
        </w:pict>
      </w:r>
      <w:bookmarkStart w:name="DATA ANALYSIS AND DISCUSSION OF RESULTS" w:id="62"/>
      <w:bookmarkEnd w:id="62"/>
      <w:r>
        <w:rPr/>
      </w:r>
      <w:bookmarkStart w:name="_bookmark21" w:id="63"/>
      <w:bookmarkEnd w:id="63"/>
      <w:r>
        <w:rPr/>
      </w:r>
      <w:r>
        <w:rPr>
          <w:rFonts w:ascii="Times New Roman"/>
          <w:color w:val="FFFFFF"/>
          <w:spacing w:val="-89"/>
          <w:w w:val="100"/>
          <w:sz w:val="159"/>
          <w:shd w:fill="D55B19" w:color="auto" w:val="clear"/>
        </w:rPr>
        <w:t> </w:t>
      </w:r>
      <w:r>
        <w:rPr>
          <w:rFonts w:ascii="Palatino Linotype"/>
          <w:b/>
          <w:color w:val="FFFFFF"/>
          <w:sz w:val="159"/>
          <w:shd w:fill="D55B19" w:color="auto" w:val="clear"/>
        </w:rPr>
        <w:t>3</w:t>
      </w:r>
    </w:p>
    <w:p>
      <w:pPr>
        <w:spacing w:before="192"/>
        <w:ind w:left="117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D55B19"/>
          <w:sz w:val="34"/>
        </w:rPr>
        <w:t>DATA</w:t>
      </w:r>
      <w:r>
        <w:rPr>
          <w:rFonts w:ascii="Arial"/>
          <w:b/>
          <w:color w:val="D55B19"/>
          <w:spacing w:val="-8"/>
          <w:sz w:val="34"/>
        </w:rPr>
        <w:t> </w:t>
      </w:r>
      <w:r>
        <w:rPr>
          <w:rFonts w:ascii="Arial"/>
          <w:b/>
          <w:color w:val="D55B19"/>
          <w:sz w:val="34"/>
        </w:rPr>
        <w:t>ANALYSIS</w:t>
      </w:r>
      <w:r>
        <w:rPr>
          <w:rFonts w:ascii="Arial"/>
          <w:b/>
          <w:color w:val="D55B19"/>
          <w:spacing w:val="-8"/>
          <w:sz w:val="34"/>
        </w:rPr>
        <w:t> </w:t>
      </w:r>
      <w:r>
        <w:rPr>
          <w:rFonts w:ascii="Arial"/>
          <w:b/>
          <w:color w:val="D55B19"/>
          <w:sz w:val="34"/>
        </w:rPr>
        <w:t>AND</w:t>
      </w:r>
      <w:r>
        <w:rPr>
          <w:rFonts w:ascii="Arial"/>
          <w:b/>
          <w:color w:val="D55B19"/>
          <w:spacing w:val="-7"/>
          <w:sz w:val="34"/>
        </w:rPr>
        <w:t> </w:t>
      </w:r>
      <w:r>
        <w:rPr>
          <w:rFonts w:ascii="Arial"/>
          <w:b/>
          <w:color w:val="D55B19"/>
          <w:sz w:val="34"/>
        </w:rPr>
        <w:t>DISCUSSION</w:t>
      </w:r>
      <w:r>
        <w:rPr>
          <w:rFonts w:ascii="Arial"/>
          <w:b/>
          <w:color w:val="D55B19"/>
          <w:spacing w:val="-8"/>
          <w:sz w:val="34"/>
        </w:rPr>
        <w:t> </w:t>
      </w:r>
      <w:r>
        <w:rPr>
          <w:rFonts w:ascii="Arial"/>
          <w:b/>
          <w:color w:val="D55B19"/>
          <w:sz w:val="34"/>
        </w:rPr>
        <w:t>OF</w:t>
      </w:r>
      <w:r>
        <w:rPr>
          <w:rFonts w:ascii="Arial"/>
          <w:b/>
          <w:color w:val="D55B19"/>
          <w:spacing w:val="-8"/>
          <w:sz w:val="34"/>
        </w:rPr>
        <w:t> </w:t>
      </w:r>
      <w:r>
        <w:rPr>
          <w:rFonts w:ascii="Arial"/>
          <w:b/>
          <w:color w:val="D55B19"/>
          <w:sz w:val="34"/>
        </w:rPr>
        <w:t>RESULTS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1"/>
        <w:rPr>
          <w:rFonts w:ascii="Arial"/>
          <w:b/>
          <w:sz w:val="47"/>
        </w:rPr>
      </w:pPr>
    </w:p>
    <w:p>
      <w:pPr>
        <w:pStyle w:val="Heading1"/>
        <w:numPr>
          <w:ilvl w:val="1"/>
          <w:numId w:val="7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DATA ANALYSIS" w:id="64"/>
      <w:bookmarkEnd w:id="64"/>
      <w:r>
        <w:rPr>
          <w:b w:val="0"/>
        </w:rPr>
      </w:r>
      <w:bookmarkStart w:name="_bookmark22" w:id="65"/>
      <w:bookmarkEnd w:id="65"/>
      <w:r>
        <w:rPr>
          <w:b w:val="0"/>
        </w:rPr>
      </w:r>
      <w:bookmarkStart w:name="_bookmark22" w:id="66"/>
      <w:bookmarkEnd w:id="66"/>
      <w:r>
        <w:rPr>
          <w:spacing w:val="-1"/>
        </w:rPr>
        <w:t>D</w:t>
      </w:r>
      <w:r>
        <w:rPr>
          <w:spacing w:val="-1"/>
        </w:rPr>
        <w:t>ATA</w:t>
      </w:r>
      <w:r>
        <w:rPr>
          <w:spacing w:val="-17"/>
        </w:rPr>
        <w:t> </w:t>
      </w:r>
      <w:r>
        <w:rPr/>
        <w:t>ANALYSIS</w:t>
      </w:r>
    </w:p>
    <w:p>
      <w:pPr>
        <w:pStyle w:val="BodyText"/>
        <w:spacing w:before="7"/>
        <w:rPr>
          <w:rFonts w:ascii="Palatino Linotype"/>
          <w:b/>
          <w:sz w:val="26"/>
        </w:rPr>
      </w:pPr>
    </w:p>
    <w:p>
      <w:pPr>
        <w:pStyle w:val="Heading1"/>
        <w:numPr>
          <w:ilvl w:val="1"/>
          <w:numId w:val="7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SELECTION OF CANDIDATE DISTRIBUTIONS" w:id="67"/>
      <w:bookmarkEnd w:id="67"/>
      <w:r>
        <w:rPr>
          <w:b w:val="0"/>
        </w:rPr>
      </w:r>
      <w:bookmarkStart w:name="_bookmark23" w:id="68"/>
      <w:bookmarkEnd w:id="68"/>
      <w:r>
        <w:rPr>
          <w:b w:val="0"/>
        </w:rPr>
      </w:r>
      <w:bookmarkStart w:name="_bookmark23" w:id="69"/>
      <w:bookmarkEnd w:id="69"/>
      <w:r>
        <w:rPr/>
        <w:t>SELECTION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CANDIDATE</w:t>
      </w:r>
      <w:r>
        <w:rPr>
          <w:spacing w:val="46"/>
        </w:rPr>
        <w:t> </w:t>
      </w:r>
      <w:r>
        <w:rPr/>
        <w:t>DISTRIBUTIONS</w:t>
      </w:r>
    </w:p>
    <w:p>
      <w:pPr>
        <w:pStyle w:val="BodyText"/>
        <w:spacing w:line="367" w:lineRule="auto" w:before="282"/>
        <w:ind w:left="117" w:right="140"/>
      </w:pP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context,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make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distributions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comparison;</w:t>
      </w:r>
      <w:r>
        <w:rPr>
          <w:spacing w:val="16"/>
        </w:rPr>
        <w:t> </w:t>
      </w:r>
      <w:r>
        <w:rPr/>
        <w:t>Exponential</w:t>
      </w:r>
      <w:r>
        <w:rPr>
          <w:spacing w:val="15"/>
        </w:rPr>
        <w:t> </w:t>
      </w:r>
      <w:r>
        <w:rPr/>
        <w:t>distribu-</w:t>
      </w:r>
      <w:r>
        <w:rPr>
          <w:spacing w:val="-41"/>
        </w:rPr>
        <w:t> </w:t>
      </w:r>
      <w:r>
        <w:rPr/>
        <w:t>tion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probability</w:t>
      </w:r>
      <w:r>
        <w:rPr>
          <w:spacing w:val="7"/>
        </w:rPr>
        <w:t> </w:t>
      </w:r>
      <w:r>
        <w:rPr/>
        <w:t>density</w:t>
      </w:r>
      <w:r>
        <w:rPr>
          <w:spacing w:val="7"/>
        </w:rPr>
        <w:t> </w:t>
      </w:r>
      <w:r>
        <w:rPr/>
        <w:t>function</w:t>
      </w:r>
      <w:r>
        <w:rPr>
          <w:spacing w:val="7"/>
        </w:rPr>
        <w:t> </w:t>
      </w:r>
      <w:r>
        <w:rPr/>
        <w:t>(PDF)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given</w:t>
      </w:r>
      <w:r>
        <w:rPr>
          <w:spacing w:val="7"/>
        </w:rPr>
        <w:t> </w:t>
      </w:r>
      <w:r>
        <w:rPr/>
        <w:t>below</w:t>
      </w:r>
      <w:r>
        <w:rPr>
          <w:spacing w:val="7"/>
        </w:rPr>
        <w:t> </w:t>
      </w:r>
      <w:r>
        <w:rPr/>
        <w:t>as: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0" w:right="68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30"/>
          <w:sz w:val="20"/>
        </w:rPr>
        <w:t>f</w:t>
      </w:r>
      <w:r>
        <w:rPr>
          <w:rFonts w:ascii="Calibri" w:hAnsi="Calibri"/>
          <w:i/>
          <w:spacing w:val="-33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(</w:t>
      </w:r>
      <w:r>
        <w:rPr>
          <w:rFonts w:ascii="Calibri" w:hAnsi="Calibri"/>
          <w:i/>
          <w:w w:val="130"/>
          <w:sz w:val="20"/>
        </w:rPr>
        <w:t>x</w:t>
      </w:r>
      <w:r>
        <w:rPr>
          <w:rFonts w:ascii="Times New Roman" w:hAnsi="Times New Roman"/>
          <w:i/>
          <w:w w:val="130"/>
          <w:sz w:val="20"/>
        </w:rPr>
        <w:t>|</w:t>
      </w:r>
      <w:r>
        <w:rPr>
          <w:rFonts w:ascii="Calibri" w:hAnsi="Calibri"/>
          <w:i/>
          <w:w w:val="130"/>
          <w:sz w:val="20"/>
        </w:rPr>
        <w:t>λ</w:t>
      </w:r>
      <w:r>
        <w:rPr>
          <w:rFonts w:ascii="Calibri" w:hAnsi="Calibri"/>
          <w:w w:val="130"/>
          <w:sz w:val="20"/>
        </w:rPr>
        <w:t>)</w:t>
      </w:r>
      <w:r>
        <w:rPr>
          <w:rFonts w:ascii="Calibri" w:hAnsi="Calibri"/>
          <w:spacing w:val="8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=</w:t>
      </w:r>
      <w:r>
        <w:rPr>
          <w:rFonts w:ascii="Calibri" w:hAnsi="Calibri"/>
          <w:spacing w:val="8"/>
          <w:w w:val="130"/>
          <w:sz w:val="20"/>
        </w:rPr>
        <w:t> </w:t>
      </w:r>
      <w:r>
        <w:rPr>
          <w:rFonts w:ascii="Calibri" w:hAnsi="Calibri"/>
          <w:i/>
          <w:w w:val="130"/>
          <w:sz w:val="20"/>
        </w:rPr>
        <w:t>λe</w:t>
      </w:r>
      <w:r>
        <w:rPr>
          <w:rFonts w:ascii="Arial" w:hAnsi="Arial"/>
          <w:i/>
          <w:w w:val="130"/>
          <w:sz w:val="20"/>
          <w:vertAlign w:val="superscript"/>
        </w:rPr>
        <w:t>−</w:t>
      </w:r>
      <w:r>
        <w:rPr>
          <w:rFonts w:ascii="Calibri" w:hAnsi="Calibri"/>
          <w:i/>
          <w:w w:val="130"/>
          <w:sz w:val="20"/>
          <w:vertAlign w:val="superscript"/>
        </w:rPr>
        <w:t>λx</w:t>
      </w:r>
    </w:p>
    <w:p>
      <w:pPr>
        <w:pStyle w:val="BodyText"/>
        <w:spacing w:before="199"/>
        <w:ind w:left="416"/>
      </w:pPr>
      <w:r>
        <w:rPr/>
        <w:t>Where x</w:t>
      </w:r>
      <w:r>
        <w:rPr>
          <w:spacing w:val="1"/>
        </w:rPr>
        <w:t> </w:t>
      </w:r>
      <w:r>
        <w:rPr/>
        <w:t>= 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 event.</w:t>
      </w:r>
      <w:r>
        <w:rPr>
          <w:spacing w:val="16"/>
        </w:rPr>
        <w:t> </w:t>
      </w:r>
      <w:r>
        <w:rPr/>
        <w:t>(In this</w:t>
      </w:r>
      <w:r>
        <w:rPr>
          <w:spacing w:val="1"/>
        </w:rPr>
        <w:t> </w:t>
      </w:r>
      <w:r>
        <w:rPr/>
        <w:t>text,</w:t>
      </w:r>
      <w:r>
        <w:rPr>
          <w:spacing w:val="2"/>
        </w:rPr>
        <w:t> </w:t>
      </w:r>
      <w:r>
        <w:rPr/>
        <w:t>time to</w:t>
      </w:r>
      <w:r>
        <w:rPr>
          <w:spacing w:val="1"/>
        </w:rPr>
        <w:t> </w:t>
      </w:r>
      <w:r>
        <w:rPr/>
        <w:t>kidney</w:t>
      </w:r>
      <w:r>
        <w:rPr>
          <w:spacing w:val="1"/>
        </w:rPr>
        <w:t> </w:t>
      </w:r>
      <w:r>
        <w:rPr/>
        <w:t>infection after</w:t>
      </w:r>
      <w:r>
        <w:rPr>
          <w:spacing w:val="1"/>
        </w:rPr>
        <w:t> </w:t>
      </w:r>
      <w:r>
        <w:rPr/>
        <w:t>catheter replacement).</w:t>
      </w:r>
      <w:r>
        <w:rPr>
          <w:spacing w:val="16"/>
        </w:rPr>
        <w:t> </w:t>
      </w:r>
      <w:r>
        <w:rPr/>
        <w:t>Lambda</w:t>
      </w:r>
    </w:p>
    <w:p>
      <w:pPr>
        <w:pStyle w:val="BodyText"/>
        <w:spacing w:line="367" w:lineRule="auto" w:before="125"/>
        <w:ind w:left="111" w:right="172" w:firstLine="5"/>
      </w:pP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parameter,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occur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unit</w:t>
      </w:r>
      <w:r>
        <w:rPr>
          <w:spacing w:val="-4"/>
          <w:w w:val="105"/>
        </w:rPr>
        <w:t> </w:t>
      </w:r>
      <w:r>
        <w:rPr>
          <w:w w:val="105"/>
        </w:rPr>
        <w:t>time.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half-normal</w:t>
      </w:r>
      <w:r>
        <w:rPr>
          <w:spacing w:val="-5"/>
          <w:w w:val="105"/>
        </w:rPr>
        <w:t> </w:t>
      </w:r>
      <w:r>
        <w:rPr>
          <w:w w:val="105"/>
        </w:rPr>
        <w:t>distribution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3"/>
          <w:w w:val="105"/>
        </w:rPr>
        <w:t> </w:t>
      </w:r>
      <w:r>
        <w:rPr>
          <w:w w:val="105"/>
        </w:rPr>
        <w:t>probability</w:t>
      </w:r>
      <w:r>
        <w:rPr>
          <w:spacing w:val="1"/>
          <w:w w:val="105"/>
        </w:rPr>
        <w:t> </w:t>
      </w:r>
      <w:r>
        <w:rPr>
          <w:w w:val="105"/>
        </w:rPr>
        <w:t>density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2"/>
          <w:w w:val="105"/>
        </w:rPr>
        <w:t> </w:t>
      </w:r>
      <w:r>
        <w:rPr>
          <w:w w:val="105"/>
        </w:rPr>
        <w:t>stated</w:t>
      </w:r>
      <w:r>
        <w:rPr>
          <w:spacing w:val="2"/>
          <w:w w:val="105"/>
        </w:rPr>
        <w:t> </w:t>
      </w:r>
      <w:r>
        <w:rPr>
          <w:w w:val="105"/>
        </w:rPr>
        <w:t>below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/>
        <w:ind w:left="4741"/>
        <w:rPr>
          <w:sz w:val="2"/>
        </w:rPr>
      </w:pPr>
      <w:r>
        <w:rPr>
          <w:sz w:val="2"/>
        </w:rPr>
        <w:pict>
          <v:group style="width:8.450pt;height:.4pt;mso-position-horizontal-relative:char;mso-position-vertical-relative:line" coordorigin="0,0" coordsize="169,8">
            <v:line style="position:absolute" from="0,4" to="16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15"/>
          <w:pgSz w:w="11910" w:h="16840"/>
          <w:pgMar w:header="0" w:footer="0" w:top="1580" w:bottom="280" w:left="1300" w:right="1240"/>
        </w:sectPr>
      </w:pPr>
    </w:p>
    <w:p>
      <w:pPr>
        <w:spacing w:before="110"/>
        <w:ind w:left="0" w:right="0" w:firstLine="0"/>
        <w:jc w:val="right"/>
        <w:rPr>
          <w:rFonts w:ascii="Calibri" w:hAnsi="Calibri"/>
          <w:sz w:val="20"/>
        </w:rPr>
      </w:pPr>
      <w:r>
        <w:rPr>
          <w:rFonts w:ascii="Calibri" w:hAnsi="Calibri"/>
          <w:i/>
          <w:w w:val="130"/>
          <w:sz w:val="20"/>
        </w:rPr>
        <w:t>f</w:t>
      </w:r>
      <w:r>
        <w:rPr>
          <w:rFonts w:ascii="Calibri" w:hAnsi="Calibri"/>
          <w:i/>
          <w:spacing w:val="-37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(</w:t>
      </w:r>
      <w:r>
        <w:rPr>
          <w:rFonts w:ascii="Calibri" w:hAnsi="Calibri"/>
          <w:i/>
          <w:w w:val="130"/>
          <w:sz w:val="20"/>
        </w:rPr>
        <w:t>x</w:t>
      </w:r>
      <w:r>
        <w:rPr>
          <w:rFonts w:ascii="Times New Roman" w:hAnsi="Times New Roman"/>
          <w:i/>
          <w:w w:val="130"/>
          <w:sz w:val="20"/>
        </w:rPr>
        <w:t>|</w:t>
      </w:r>
      <w:r>
        <w:rPr>
          <w:rFonts w:ascii="Calibri" w:hAnsi="Calibri"/>
          <w:i/>
          <w:w w:val="130"/>
          <w:sz w:val="20"/>
        </w:rPr>
        <w:t>σ</w:t>
      </w:r>
      <w:r>
        <w:rPr>
          <w:rFonts w:ascii="Calibri" w:hAnsi="Calibri"/>
          <w:w w:val="130"/>
          <w:sz w:val="20"/>
        </w:rPr>
        <w:t>) =</w:t>
      </w:r>
    </w:p>
    <w:p>
      <w:pPr>
        <w:spacing w:line="172" w:lineRule="auto" w:before="0"/>
        <w:ind w:left="249" w:right="0" w:firstLine="0"/>
        <w:jc w:val="left"/>
        <w:rPr>
          <w:rFonts w:ascii="MV Boli" w:hAnsi="MV Boli"/>
          <w:sz w:val="10"/>
        </w:rPr>
      </w:pPr>
      <w:r>
        <w:rPr/>
        <w:br w:type="column"/>
      </w:r>
      <w:r>
        <w:rPr>
          <w:rFonts w:ascii="Calibri" w:hAnsi="Calibri"/>
          <w:w w:val="110"/>
          <w:sz w:val="20"/>
          <w:u w:val="single"/>
        </w:rPr>
        <w:t>2</w:t>
      </w:r>
      <w:r>
        <w:rPr>
          <w:rFonts w:ascii="Calibri" w:hAnsi="Calibri"/>
          <w:spacing w:val="23"/>
          <w:w w:val="110"/>
          <w:sz w:val="20"/>
          <w:u w:val="single"/>
        </w:rPr>
        <w:t> </w:t>
      </w:r>
      <w:r>
        <w:rPr>
          <w:rFonts w:ascii="Calibri" w:hAnsi="Calibri"/>
          <w:w w:val="110"/>
          <w:sz w:val="20"/>
          <w:u w:val="single"/>
        </w:rPr>
        <w:t>1</w:t>
      </w:r>
      <w:r>
        <w:rPr>
          <w:rFonts w:ascii="Calibri" w:hAnsi="Calibri"/>
          <w:spacing w:val="-13"/>
          <w:w w:val="110"/>
          <w:sz w:val="20"/>
        </w:rPr>
        <w:t> </w:t>
      </w:r>
      <w:r>
        <w:rPr>
          <w:rFonts w:ascii="Calibri" w:hAnsi="Calibri"/>
          <w:i/>
          <w:w w:val="110"/>
          <w:position w:val="-12"/>
          <w:sz w:val="20"/>
        </w:rPr>
        <w:t>e</w:t>
      </w:r>
      <w:r>
        <w:rPr>
          <w:rFonts w:ascii="Arial" w:hAnsi="Arial"/>
          <w:i/>
          <w:w w:val="110"/>
          <w:position w:val="-3"/>
          <w:sz w:val="14"/>
        </w:rPr>
        <w:t>−</w:t>
      </w:r>
      <w:r>
        <w:rPr>
          <w:rFonts w:ascii="Arial" w:hAnsi="Arial"/>
          <w:i/>
          <w:spacing w:val="-18"/>
          <w:w w:val="110"/>
          <w:position w:val="-3"/>
          <w:sz w:val="14"/>
        </w:rPr>
        <w:t> </w:t>
      </w:r>
      <w:r>
        <w:rPr>
          <w:rFonts w:ascii="MV Boli" w:hAnsi="MV Boli"/>
          <w:w w:val="110"/>
          <w:position w:val="-10"/>
          <w:sz w:val="10"/>
        </w:rPr>
        <w:t>2</w:t>
      </w:r>
      <w:r>
        <w:rPr>
          <w:rFonts w:ascii="Georgia" w:hAnsi="Georgia"/>
          <w:i/>
          <w:w w:val="110"/>
          <w:position w:val="-10"/>
          <w:sz w:val="10"/>
        </w:rPr>
        <w:t>σ</w:t>
      </w:r>
      <w:r>
        <w:rPr>
          <w:rFonts w:ascii="MV Boli" w:hAnsi="MV Boli"/>
          <w:w w:val="110"/>
          <w:position w:val="-7"/>
          <w:sz w:val="10"/>
        </w:rPr>
        <w:t>2</w:t>
      </w:r>
    </w:p>
    <w:p>
      <w:pPr>
        <w:spacing w:line="193" w:lineRule="exact" w:before="0"/>
        <w:ind w:left="238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292.333008pt;margin-top:-23.218719pt;width:10pt;height:37.2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43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67993pt;margin-top:-10.800568pt;width:3.95pt;height:5pt;mso-position-horizontal-relative:page;mso-position-vertical-relative:paragraph;z-index:-16853504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57"/>
                      <w:sz w:val="10"/>
                      <w:u w:val="single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011993pt;margin-top:-12.810568pt;width:5.75pt;height:5pt;mso-position-horizontal-relative:page;mso-position-vertical-relative:paragraph;z-index:-1685094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MV Boli"/>
                      <w:sz w:val="10"/>
                    </w:rPr>
                  </w:pPr>
                  <w:r>
                    <w:rPr>
                      <w:rFonts w:ascii="MV Boli"/>
                      <w:sz w:val="10"/>
                      <w:u w:val="single"/>
                    </w:rPr>
                    <w:t>2</w:t>
                  </w:r>
                  <w:r>
                    <w:rPr>
                      <w:rFonts w:ascii="MV Boli"/>
                      <w:spacing w:val="-2"/>
                      <w:sz w:val="10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π</w:t>
      </w:r>
      <w:r>
        <w:rPr>
          <w:rFonts w:ascii="Calibri" w:hAnsi="Calibri"/>
          <w:i/>
          <w:spacing w:val="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σ</w:t>
      </w:r>
    </w:p>
    <w:p>
      <w:pPr>
        <w:spacing w:after="0" w:line="193" w:lineRule="exact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300" w:right="1240"/>
          <w:cols w:num="2" w:equalWidth="0">
            <w:col w:w="4492" w:space="40"/>
            <w:col w:w="4838"/>
          </w:cols>
        </w:sectPr>
      </w:pPr>
    </w:p>
    <w:p>
      <w:pPr>
        <w:pStyle w:val="BodyText"/>
        <w:spacing w:line="367" w:lineRule="auto" w:before="55"/>
        <w:ind w:left="117" w:right="170" w:firstLine="298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x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random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Sigma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9"/>
          <w:w w:val="105"/>
        </w:rPr>
        <w:t> </w:t>
      </w:r>
      <w:r>
        <w:rPr>
          <w:w w:val="105"/>
        </w:rPr>
        <w:t>parameter</w:t>
      </w:r>
      <w:r>
        <w:rPr>
          <w:spacing w:val="-10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deviation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4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corresponding</w:t>
      </w:r>
      <w:r>
        <w:rPr>
          <w:spacing w:val="2"/>
          <w:w w:val="105"/>
        </w:rPr>
        <w:t> </w:t>
      </w:r>
      <w:r>
        <w:rPr>
          <w:w w:val="105"/>
        </w:rPr>
        <w:t>normal</w:t>
      </w:r>
      <w:r>
        <w:rPr>
          <w:spacing w:val="2"/>
          <w:w w:val="105"/>
        </w:rPr>
        <w:t> </w:t>
      </w:r>
      <w:r>
        <w:rPr>
          <w:w w:val="105"/>
        </w:rPr>
        <w:t>distribution</w:t>
      </w:r>
    </w:p>
    <w:p>
      <w:pPr>
        <w:pStyle w:val="BodyText"/>
        <w:ind w:left="416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density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  <w:spacing w:line="189" w:lineRule="exact" w:before="59"/>
        <w:ind w:left="4756"/>
        <w:rPr>
          <w:rFonts w:ascii="Calibri"/>
        </w:rPr>
      </w:pPr>
      <w:r>
        <w:rPr/>
        <w:pict>
          <v:shape style="position:absolute;margin-left:298.658997pt;margin-top:11.191474pt;width:8.3pt;height:17.3pt;mso-position-horizontal-relative:page;mso-position-vertical-relative:paragraph;z-index:-1685299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51"/>
                      <w:sz w:val="20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812988pt;margin-top:9.243978pt;width:6.25pt;height:12.1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4"/>
                    </w:rPr>
                  </w:pPr>
                  <w:r>
                    <w:rPr>
                      <w:rFonts w:ascii="Arial" w:hAnsi="Arial"/>
                      <w:i/>
                      <w:w w:val="152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007004pt;margin-top:11.490474pt;width:43.3pt;height:18.2pt;mso-position-horizontal-relative:page;mso-position-vertical-relative:paragraph;z-index:-16850432" type="#_x0000_t202" filled="false" stroked="false">
            <v:textbox inset="0,0,0,0">
              <w:txbxContent>
                <w:p>
                  <w:pPr>
                    <w:tabs>
                      <w:tab w:pos="751" w:val="left" w:leader="none"/>
                    </w:tabs>
                    <w:spacing w:line="194" w:lineRule="auto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05"/>
                      <w:sz w:val="20"/>
                    </w:rPr>
                    <w:t>|</w:t>
                    <w:tab/>
                  </w:r>
                  <w:r>
                    <w:rPr>
                      <w:rFonts w:ascii="Calibri" w:hAnsi="Calibri"/>
                      <w:i/>
                      <w:spacing w:val="-4"/>
                      <w:w w:val="105"/>
                      <w:position w:val="-15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98"/>
        </w:rPr>
        <w:t>1</w:t>
      </w:r>
    </w:p>
    <w:p>
      <w:pPr>
        <w:tabs>
          <w:tab w:pos="4839" w:val="left" w:leader="none"/>
        </w:tabs>
        <w:spacing w:line="147" w:lineRule="exact" w:before="0"/>
        <w:ind w:left="3489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855040" from="292.609009pt,4.297971pt" to="317.979009pt,4.297971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40"/>
          <w:sz w:val="20"/>
        </w:rPr>
        <w:t>f</w:t>
      </w:r>
      <w:r>
        <w:rPr>
          <w:rFonts w:ascii="Calibri" w:hAnsi="Calibri"/>
          <w:i/>
          <w:spacing w:val="-39"/>
          <w:w w:val="14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i/>
          <w:spacing w:val="9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µ,</w:t>
      </w:r>
      <w:r>
        <w:rPr>
          <w:rFonts w:ascii="Calibri" w:hAnsi="Calibri"/>
          <w:i/>
          <w:spacing w:val="-16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σ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10"/>
          <w:w w:val="120"/>
          <w:sz w:val="20"/>
        </w:rPr>
        <w:t> </w:t>
      </w:r>
      <w:r>
        <w:rPr>
          <w:rFonts w:ascii="Calibri" w:hAnsi="Calibri"/>
          <w:w w:val="140"/>
          <w:sz w:val="20"/>
        </w:rPr>
        <w:t>=</w:t>
        <w:tab/>
      </w:r>
      <w:r>
        <w:rPr>
          <w:rFonts w:ascii="Calibri" w:hAnsi="Calibri"/>
          <w:i/>
          <w:spacing w:val="-19"/>
          <w:w w:val="110"/>
          <w:sz w:val="20"/>
        </w:rPr>
        <w:t>e</w:t>
      </w:r>
    </w:p>
    <w:p>
      <w:pPr>
        <w:spacing w:line="202" w:lineRule="exact" w:before="0"/>
        <w:ind w:left="4839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sz w:val="20"/>
        </w:rPr>
        <w:t>2</w:t>
      </w:r>
      <w:r>
        <w:rPr>
          <w:rFonts w:ascii="Calibri" w:hAnsi="Calibri"/>
          <w:i/>
          <w:sz w:val="20"/>
        </w:rPr>
        <w:t>π</w:t>
      </w:r>
    </w:p>
    <w:p>
      <w:pPr>
        <w:spacing w:line="175" w:lineRule="auto" w:before="101"/>
        <w:ind w:left="221" w:right="3404" w:hanging="114"/>
        <w:jc w:val="left"/>
        <w:rPr>
          <w:rFonts w:ascii="MV Boli" w:hAnsi="MV Boli"/>
          <w:sz w:val="10"/>
        </w:rPr>
      </w:pPr>
      <w:r>
        <w:rPr/>
        <w:br w:type="column"/>
      </w:r>
      <w:r>
        <w:rPr>
          <w:rFonts w:ascii="MV Boli" w:hAnsi="MV Boli"/>
          <w:w w:val="125"/>
          <w:sz w:val="10"/>
          <w:u w:val="single"/>
        </w:rPr>
        <w:t>(</w:t>
      </w:r>
      <w:r>
        <w:rPr>
          <w:rFonts w:ascii="Georgia" w:hAnsi="Georgia"/>
          <w:i/>
          <w:w w:val="125"/>
          <w:sz w:val="10"/>
          <w:u w:val="single"/>
        </w:rPr>
        <w:t>x</w:t>
      </w:r>
      <w:r>
        <w:rPr>
          <w:rFonts w:ascii="Arial" w:hAnsi="Arial"/>
          <w:i/>
          <w:w w:val="125"/>
          <w:sz w:val="10"/>
          <w:u w:val="single"/>
        </w:rPr>
        <w:t>−</w:t>
      </w:r>
      <w:r>
        <w:rPr>
          <w:rFonts w:ascii="Georgia" w:hAnsi="Georgia"/>
          <w:i/>
          <w:w w:val="125"/>
          <w:sz w:val="10"/>
          <w:u w:val="single"/>
        </w:rPr>
        <w:t>µ</w:t>
      </w:r>
      <w:r>
        <w:rPr>
          <w:rFonts w:ascii="MV Boli" w:hAnsi="MV Boli"/>
          <w:w w:val="125"/>
          <w:sz w:val="10"/>
          <w:u w:val="single"/>
        </w:rPr>
        <w:t>)</w:t>
      </w:r>
      <w:r>
        <w:rPr>
          <w:rFonts w:ascii="MV Boli" w:hAnsi="MV Boli"/>
          <w:w w:val="125"/>
          <w:position w:val="4"/>
          <w:sz w:val="10"/>
          <w:u w:val="single"/>
        </w:rPr>
        <w:t>2</w:t>
      </w:r>
      <w:r>
        <w:rPr>
          <w:rFonts w:ascii="MV Boli" w:hAnsi="MV Boli"/>
          <w:spacing w:val="-59"/>
          <w:w w:val="125"/>
          <w:position w:val="4"/>
          <w:sz w:val="10"/>
        </w:rPr>
        <w:t> </w:t>
      </w:r>
      <w:r>
        <w:rPr>
          <w:rFonts w:ascii="MV Boli" w:hAnsi="MV Boli"/>
          <w:w w:val="125"/>
          <w:sz w:val="10"/>
        </w:rPr>
        <w:t>2</w:t>
      </w:r>
      <w:r>
        <w:rPr>
          <w:rFonts w:ascii="Georgia" w:hAnsi="Georgia"/>
          <w:i/>
          <w:w w:val="125"/>
          <w:sz w:val="10"/>
        </w:rPr>
        <w:t>σ</w:t>
      </w:r>
      <w:r>
        <w:rPr>
          <w:rFonts w:ascii="MV Boli" w:hAnsi="MV Boli"/>
          <w:w w:val="125"/>
          <w:position w:val="3"/>
          <w:sz w:val="10"/>
        </w:rPr>
        <w:t>2</w:t>
      </w:r>
    </w:p>
    <w:p>
      <w:pPr>
        <w:spacing w:after="0" w:line="175" w:lineRule="auto"/>
        <w:jc w:val="left"/>
        <w:rPr>
          <w:rFonts w:ascii="MV Boli" w:hAnsi="MV Boli"/>
          <w:sz w:val="10"/>
        </w:rPr>
        <w:sectPr>
          <w:type w:val="continuous"/>
          <w:pgSz w:w="11910" w:h="16840"/>
          <w:pgMar w:top="1580" w:bottom="280" w:left="1300" w:right="1240"/>
          <w:cols w:num="2" w:equalWidth="0">
            <w:col w:w="5177" w:space="40"/>
            <w:col w:w="4153"/>
          </w:cols>
        </w:sectPr>
      </w:pPr>
    </w:p>
    <w:p>
      <w:pPr>
        <w:pStyle w:val="BodyText"/>
        <w:rPr>
          <w:rFonts w:ascii="MV Boli"/>
        </w:rPr>
      </w:pPr>
    </w:p>
    <w:p>
      <w:pPr>
        <w:pStyle w:val="BodyText"/>
        <w:spacing w:before="2"/>
        <w:rPr>
          <w:rFonts w:ascii="MV Boli"/>
          <w:sz w:val="26"/>
        </w:rPr>
      </w:pPr>
    </w:p>
    <w:p>
      <w:pPr>
        <w:pStyle w:val="BodyText"/>
        <w:spacing w:line="367" w:lineRule="auto" w:before="98"/>
        <w:ind w:left="117" w:right="171" w:firstLine="298"/>
      </w:pPr>
      <w:r>
        <w:rPr>
          <w:w w:val="105"/>
        </w:rPr>
        <w:t>Where:</w:t>
      </w:r>
      <w:r>
        <w:rPr>
          <w:spacing w:val="2"/>
          <w:w w:val="105"/>
        </w:rPr>
        <w:t> </w:t>
      </w:r>
      <w:r>
        <w:rPr>
          <w:w w:val="105"/>
        </w:rPr>
        <w:t>X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Miu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Sigma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deviation</w:t>
      </w:r>
      <w:r>
        <w:rPr>
          <w:spacing w:val="-4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distribution</w:t>
      </w:r>
    </w:p>
    <w:p>
      <w:pPr>
        <w:pStyle w:val="BodyText"/>
        <w:ind w:left="416"/>
      </w:pPr>
      <w:r>
        <w:rPr/>
        <w:t>The</w:t>
      </w:r>
      <w:r>
        <w:rPr>
          <w:spacing w:val="19"/>
        </w:rPr>
        <w:t> </w:t>
      </w:r>
      <w:r>
        <w:rPr/>
        <w:t>Weibull</w:t>
      </w:r>
      <w:r>
        <w:rPr>
          <w:spacing w:val="20"/>
        </w:rPr>
        <w:t> </w:t>
      </w:r>
      <w:r>
        <w:rPr/>
        <w:t>distribution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probability</w:t>
      </w:r>
      <w:r>
        <w:rPr>
          <w:spacing w:val="19"/>
        </w:rPr>
        <w:t> </w:t>
      </w:r>
      <w:r>
        <w:rPr/>
        <w:t>density</w:t>
      </w:r>
      <w:r>
        <w:rPr>
          <w:spacing w:val="20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written</w:t>
      </w:r>
      <w:r>
        <w:rPr>
          <w:spacing w:val="20"/>
        </w:rPr>
        <w:t> </w:t>
      </w:r>
      <w:r>
        <w:rPr/>
        <w:t>below</w:t>
      </w:r>
      <w:r>
        <w:rPr>
          <w:spacing w:val="19"/>
        </w:rPr>
        <w:t> </w:t>
      </w:r>
      <w:r>
        <w:rPr/>
        <w:t>as:</w:t>
      </w:r>
    </w:p>
    <w:p>
      <w:pPr>
        <w:pStyle w:val="BodyText"/>
        <w:rPr>
          <w:sz w:val="30"/>
        </w:rPr>
      </w:pPr>
    </w:p>
    <w:p>
      <w:pPr>
        <w:spacing w:before="0"/>
        <w:ind w:left="3339" w:right="3418" w:firstLine="0"/>
        <w:jc w:val="center"/>
        <w:rPr>
          <w:rFonts w:ascii="Georgia" w:hAnsi="Georgia"/>
          <w:i/>
          <w:sz w:val="10"/>
        </w:rPr>
      </w:pPr>
      <w:r>
        <w:rPr/>
        <w:pict>
          <v:shape style="position:absolute;margin-left:283.427002pt;margin-top:15.399651pt;width:5.85pt;height:10pt;mso-position-horizontal-relative:page;mso-position-vertical-relative:paragraph;z-index:-1685196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239990pt;margin-top:15.399651pt;width:5.85pt;height:10pt;mso-position-horizontal-relative:page;mso-position-vertical-relative:paragraph;z-index:-168514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λ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5"/>
          <w:sz w:val="20"/>
        </w:rPr>
        <w:t>f</w:t>
      </w:r>
      <w:r>
        <w:rPr>
          <w:rFonts w:ascii="Calibri" w:hAnsi="Calibri"/>
          <w:i/>
          <w:spacing w:val="-33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Times New Roman" w:hAnsi="Times New Roman"/>
          <w:i/>
          <w:w w:val="125"/>
          <w:sz w:val="20"/>
        </w:rPr>
        <w:t>|</w:t>
      </w:r>
      <w:r>
        <w:rPr>
          <w:rFonts w:ascii="Calibri" w:hAnsi="Calibri"/>
          <w:i/>
          <w:w w:val="125"/>
          <w:sz w:val="20"/>
        </w:rPr>
        <w:t>k,</w:t>
      </w:r>
      <w:r>
        <w:rPr>
          <w:rFonts w:ascii="Calibri" w:hAnsi="Calibri"/>
          <w:i/>
          <w:spacing w:val="-20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λ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5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35"/>
          <w:w w:val="125"/>
          <w:sz w:val="20"/>
        </w:rPr>
        <w:t> </w:t>
      </w:r>
      <w:r>
        <w:rPr>
          <w:rFonts w:ascii="Calibri" w:hAnsi="Calibri"/>
          <w:i/>
          <w:w w:val="125"/>
          <w:position w:val="13"/>
          <w:sz w:val="20"/>
          <w:u w:val="single"/>
        </w:rPr>
        <w:t>k</w:t>
      </w:r>
      <w:r>
        <w:rPr>
          <w:rFonts w:ascii="Calibri" w:hAnsi="Calibri"/>
          <w:i/>
          <w:w w:val="125"/>
          <w:position w:val="13"/>
          <w:sz w:val="20"/>
        </w:rPr>
        <w:t> </w:t>
      </w:r>
      <w:r>
        <w:rPr>
          <w:rFonts w:ascii="Calibri" w:hAnsi="Calibri"/>
          <w:i/>
          <w:w w:val="125"/>
          <w:position w:val="22"/>
          <w:sz w:val="20"/>
        </w:rPr>
        <w:t> </w:t>
      </w:r>
      <w:r>
        <w:rPr>
          <w:rFonts w:ascii="Calibri" w:hAnsi="Calibri"/>
          <w:i/>
          <w:spacing w:val="9"/>
          <w:w w:val="125"/>
          <w:position w:val="22"/>
          <w:sz w:val="20"/>
        </w:rPr>
        <w:t> </w:t>
      </w:r>
      <w:r>
        <w:rPr>
          <w:rFonts w:ascii="Calibri" w:hAnsi="Calibri"/>
          <w:i/>
          <w:w w:val="125"/>
          <w:position w:val="13"/>
          <w:sz w:val="20"/>
          <w:u w:val="single"/>
        </w:rPr>
        <w:t>x</w:t>
      </w:r>
      <w:r>
        <w:rPr>
          <w:rFonts w:ascii="Calibri" w:hAnsi="Calibri"/>
          <w:i/>
          <w:w w:val="125"/>
          <w:position w:val="13"/>
          <w:sz w:val="20"/>
        </w:rPr>
        <w:t> </w:t>
      </w:r>
      <w:r>
        <w:rPr>
          <w:rFonts w:ascii="Calibri" w:hAnsi="Calibri"/>
          <w:i/>
          <w:spacing w:val="48"/>
          <w:w w:val="125"/>
          <w:position w:val="22"/>
          <w:sz w:val="20"/>
        </w:rPr>
        <w:t> </w:t>
      </w:r>
      <w:r>
        <w:rPr>
          <w:rFonts w:ascii="Calibri" w:hAnsi="Calibri"/>
          <w:i/>
          <w:w w:val="125"/>
          <w:position w:val="18"/>
          <w:sz w:val="14"/>
        </w:rPr>
        <w:t>k</w:t>
      </w:r>
      <w:r>
        <w:rPr>
          <w:rFonts w:ascii="Arial" w:hAnsi="Arial"/>
          <w:i/>
          <w:w w:val="125"/>
          <w:position w:val="18"/>
          <w:sz w:val="14"/>
        </w:rPr>
        <w:t>−</w:t>
      </w:r>
      <w:r>
        <w:rPr>
          <w:rFonts w:ascii="Verdana" w:hAnsi="Verdana"/>
          <w:w w:val="125"/>
          <w:position w:val="18"/>
          <w:sz w:val="14"/>
        </w:rPr>
        <w:t>1</w:t>
      </w:r>
      <w:r>
        <w:rPr>
          <w:rFonts w:ascii="Verdana" w:hAnsi="Verdana"/>
          <w:spacing w:val="-14"/>
          <w:w w:val="125"/>
          <w:position w:val="18"/>
          <w:sz w:val="14"/>
        </w:rPr>
        <w:t> </w:t>
      </w:r>
      <w:r>
        <w:rPr>
          <w:rFonts w:ascii="Calibri" w:hAnsi="Calibri"/>
          <w:i/>
          <w:w w:val="125"/>
          <w:sz w:val="20"/>
        </w:rPr>
        <w:t>e</w:t>
      </w:r>
      <w:r>
        <w:rPr>
          <w:rFonts w:ascii="Arial" w:hAnsi="Arial"/>
          <w:i/>
          <w:w w:val="125"/>
          <w:sz w:val="20"/>
          <w:vertAlign w:val="superscript"/>
        </w:rPr>
        <w:t>−</w:t>
      </w:r>
      <w:r>
        <w:rPr>
          <w:rFonts w:ascii="Verdana" w:hAnsi="Verdana"/>
          <w:w w:val="125"/>
          <w:sz w:val="20"/>
          <w:vertAlign w:val="superscript"/>
        </w:rPr>
        <w:t>(</w:t>
      </w:r>
      <w:r>
        <w:rPr>
          <w:rFonts w:ascii="Calibri" w:hAnsi="Calibri"/>
          <w:i/>
          <w:w w:val="125"/>
          <w:sz w:val="20"/>
          <w:vertAlign w:val="superscript"/>
        </w:rPr>
        <w:t>x/λ</w:t>
      </w:r>
      <w:r>
        <w:rPr>
          <w:rFonts w:ascii="Verdana" w:hAnsi="Verdana"/>
          <w:w w:val="125"/>
          <w:sz w:val="20"/>
          <w:vertAlign w:val="superscript"/>
        </w:rPr>
        <w:t>)</w:t>
      </w:r>
      <w:r>
        <w:rPr>
          <w:rFonts w:ascii="Georgia" w:hAnsi="Georgia"/>
          <w:i/>
          <w:w w:val="125"/>
          <w:position w:val="14"/>
          <w:sz w:val="10"/>
          <w:vertAlign w:val="baseline"/>
        </w:rPr>
        <w:t>k</w:t>
      </w:r>
    </w:p>
    <w:p>
      <w:pPr>
        <w:spacing w:after="0"/>
        <w:jc w:val="center"/>
        <w:rPr>
          <w:rFonts w:ascii="Georgia" w:hAnsi="Georgia"/>
          <w:sz w:val="10"/>
        </w:rPr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"/>
        <w:rPr>
          <w:rFonts w:ascii="Georgia"/>
          <w:i/>
          <w:sz w:val="28"/>
        </w:rPr>
      </w:pPr>
    </w:p>
    <w:p>
      <w:pPr>
        <w:pStyle w:val="BodyText"/>
        <w:spacing w:line="367" w:lineRule="auto" w:before="98"/>
        <w:ind w:left="117" w:right="160" w:firstLine="298"/>
      </w:pPr>
      <w:r>
        <w:rPr>
          <w:w w:val="105"/>
        </w:rPr>
        <w:t>Where: X is the random variable K is the shape parameter controlling the shape of the distribution</w:t>
      </w:r>
      <w:r>
        <w:rPr>
          <w:spacing w:val="-44"/>
          <w:w w:val="105"/>
        </w:rPr>
        <w:t> </w:t>
      </w:r>
      <w:r>
        <w:rPr>
          <w:w w:val="105"/>
        </w:rPr>
        <w:t>Lambda is</w:t>
      </w:r>
      <w:r>
        <w:rPr>
          <w:spacing w:val="1"/>
          <w:w w:val="105"/>
        </w:rPr>
        <w:t> </w:t>
      </w:r>
      <w:r>
        <w:rPr>
          <w:w w:val="105"/>
        </w:rPr>
        <w:t>the scale</w:t>
      </w:r>
      <w:r>
        <w:rPr>
          <w:spacing w:val="1"/>
          <w:w w:val="105"/>
        </w:rPr>
        <w:t> </w:t>
      </w:r>
      <w:r>
        <w:rPr>
          <w:w w:val="105"/>
        </w:rPr>
        <w:t>parameter controlling</w:t>
      </w:r>
      <w:r>
        <w:rPr>
          <w:spacing w:val="1"/>
          <w:w w:val="105"/>
        </w:rPr>
        <w:t> </w:t>
      </w:r>
      <w:r>
        <w:rPr>
          <w:w w:val="105"/>
        </w:rPr>
        <w:t>the scale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distribution.</w:t>
      </w:r>
    </w:p>
    <w:p>
      <w:pPr>
        <w:pStyle w:val="BodyText"/>
        <w:ind w:left="416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gamma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probability</w:t>
      </w:r>
      <w:r>
        <w:rPr>
          <w:spacing w:val="-6"/>
          <w:w w:val="105"/>
        </w:rPr>
        <w:t> </w:t>
      </w:r>
      <w:r>
        <w:rPr>
          <w:w w:val="105"/>
        </w:rPr>
        <w:t>density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as</w:t>
      </w:r>
    </w:p>
    <w:p>
      <w:pPr>
        <w:pStyle w:val="BodyText"/>
        <w:rPr>
          <w:sz w:val="30"/>
        </w:rPr>
      </w:pPr>
    </w:p>
    <w:p>
      <w:pPr>
        <w:tabs>
          <w:tab w:pos="1616" w:val="left" w:leader="none"/>
        </w:tabs>
        <w:spacing w:line="295" w:lineRule="exact" w:before="0"/>
        <w:ind w:left="0" w:right="91" w:firstLine="0"/>
        <w:jc w:val="center"/>
        <w:rPr>
          <w:rFonts w:ascii="Georgia" w:hAnsi="Georgia"/>
          <w:i/>
          <w:sz w:val="10"/>
        </w:rPr>
      </w:pPr>
      <w:r>
        <w:rPr/>
        <w:pict>
          <v:line style="position:absolute;mso-position-horizontal-relative:page;mso-position-vertical-relative:paragraph;z-index:-16849408" from="352.269989pt,10.164471pt" to="356.213989pt,10.164471pt" stroked="true" strokeweight=".339pt" strokecolor="#000000">
            <v:stroke dashstyle="solid"/>
            <w10:wrap type="none"/>
          </v:line>
        </w:pict>
      </w:r>
      <w:r>
        <w:rPr/>
        <w:pict>
          <v:shape style="position:absolute;margin-left:352.468994pt;margin-top:10.572495pt;width:3.4pt;height:5pt;mso-position-horizontal-relative:page;mso-position-vertical-relative:paragraph;z-index:-16848896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0"/>
                    </w:rPr>
                  </w:pPr>
                  <w:r>
                    <w:rPr>
                      <w:rFonts w:ascii="Georgia" w:hAnsi="Georgia"/>
                      <w:i/>
                      <w:w w:val="122"/>
                      <w:sz w:val="10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0"/>
          <w:sz w:val="20"/>
        </w:rPr>
        <w:t>f</w:t>
      </w:r>
      <w:r>
        <w:rPr>
          <w:rFonts w:ascii="Calibri" w:hAnsi="Calibri"/>
          <w:i/>
          <w:spacing w:val="-36"/>
          <w:w w:val="13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Calibri" w:hAnsi="Calibri"/>
          <w:i/>
          <w:w w:val="120"/>
          <w:sz w:val="20"/>
        </w:rPr>
        <w:t>k,</w:t>
      </w:r>
      <w:r>
        <w:rPr>
          <w:rFonts w:ascii="Calibri" w:hAnsi="Calibri"/>
          <w:i/>
          <w:spacing w:val="-17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θ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7"/>
          <w:w w:val="120"/>
          <w:sz w:val="20"/>
        </w:rPr>
        <w:t> </w:t>
      </w:r>
      <w:r>
        <w:rPr>
          <w:rFonts w:ascii="Calibri" w:hAnsi="Calibri"/>
          <w:w w:val="130"/>
          <w:sz w:val="20"/>
        </w:rPr>
        <w:t>= </w:t>
      </w:r>
      <w:r>
        <w:rPr>
          <w:rFonts w:ascii="Calibri" w:hAnsi="Calibri"/>
          <w:w w:val="130"/>
          <w:position w:val="13"/>
          <w:sz w:val="20"/>
          <w:u w:val="single"/>
        </w:rPr>
        <w:t>   </w:t>
      </w:r>
      <w:r>
        <w:rPr>
          <w:rFonts w:ascii="Calibri" w:hAnsi="Calibri"/>
          <w:spacing w:val="27"/>
          <w:w w:val="130"/>
          <w:position w:val="13"/>
          <w:sz w:val="20"/>
          <w:u w:val="single"/>
        </w:rPr>
        <w:t> </w:t>
      </w:r>
      <w:r>
        <w:rPr>
          <w:rFonts w:ascii="Calibri" w:hAnsi="Calibri"/>
          <w:w w:val="120"/>
          <w:position w:val="13"/>
          <w:sz w:val="20"/>
          <w:u w:val="single"/>
        </w:rPr>
        <w:t>1</w:t>
        <w:tab/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i/>
          <w:w w:val="120"/>
          <w:sz w:val="20"/>
          <w:vertAlign w:val="superscript"/>
        </w:rPr>
        <w:t>k</w:t>
      </w:r>
      <w:r>
        <w:rPr>
          <w:rFonts w:ascii="Arial" w:hAnsi="Arial"/>
          <w:i/>
          <w:w w:val="120"/>
          <w:sz w:val="20"/>
          <w:vertAlign w:val="superscript"/>
        </w:rPr>
        <w:t>−</w:t>
      </w:r>
      <w:r>
        <w:rPr>
          <w:rFonts w:ascii="Verdana" w:hAnsi="Verdana"/>
          <w:w w:val="120"/>
          <w:sz w:val="20"/>
          <w:vertAlign w:val="super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e</w:t>
      </w:r>
      <w:r>
        <w:rPr>
          <w:rFonts w:ascii="Arial" w:hAnsi="Arial"/>
          <w:i/>
          <w:w w:val="120"/>
          <w:sz w:val="20"/>
          <w:vertAlign w:val="superscript"/>
        </w:rPr>
        <w:t>−</w:t>
      </w:r>
      <w:r>
        <w:rPr>
          <w:rFonts w:ascii="Arial" w:hAnsi="Arial"/>
          <w:i/>
          <w:spacing w:val="-24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30"/>
          <w:position w:val="14"/>
          <w:sz w:val="10"/>
          <w:vertAlign w:val="baseline"/>
        </w:rPr>
        <w:t>x</w:t>
      </w:r>
    </w:p>
    <w:p>
      <w:pPr>
        <w:spacing w:line="217" w:lineRule="exact" w:before="0"/>
        <w:ind w:left="254" w:right="91" w:firstLine="0"/>
        <w:jc w:val="center"/>
        <w:rPr>
          <w:rFonts w:ascii="Calibri" w:hAnsi="Calibri"/>
          <w:i/>
          <w:sz w:val="14"/>
        </w:rPr>
      </w:pPr>
      <w:r>
        <w:rPr>
          <w:rFonts w:ascii="Calibri" w:hAnsi="Calibri"/>
          <w:w w:val="125"/>
          <w:sz w:val="20"/>
        </w:rPr>
        <w:t>Γ(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i/>
          <w:w w:val="125"/>
          <w:sz w:val="20"/>
        </w:rPr>
        <w:t>θ</w:t>
      </w:r>
      <w:r>
        <w:rPr>
          <w:rFonts w:ascii="Calibri" w:hAnsi="Calibri"/>
          <w:i/>
          <w:w w:val="125"/>
          <w:position w:val="6"/>
          <w:sz w:val="14"/>
        </w:rPr>
        <w:t>k</w:t>
      </w: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6"/>
        <w:rPr>
          <w:rFonts w:ascii="Calibri"/>
          <w:i/>
          <w:sz w:val="28"/>
        </w:rPr>
      </w:pPr>
    </w:p>
    <w:p>
      <w:pPr>
        <w:pStyle w:val="BodyText"/>
        <w:spacing w:line="358" w:lineRule="exact"/>
        <w:ind w:left="117" w:right="175" w:hanging="10"/>
        <w:jc w:val="both"/>
      </w:pPr>
      <w:r>
        <w:rPr/>
        <w:pict>
          <v:shape style="position:absolute;margin-left:269.145996pt;margin-top:48.23642pt;width:5.55pt;height:37.2pt;mso-position-horizontal-relative:page;mso-position-vertical-relative:paragraph;z-index:-168483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t>Where:</w:t>
      </w:r>
      <w:r>
        <w:rPr>
          <w:spacing w:val="34"/>
        </w:rPr>
        <w:t> </w:t>
      </w:r>
      <w:r>
        <w:rPr/>
        <w:t>X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random</w:t>
      </w:r>
      <w:r>
        <w:rPr>
          <w:spacing w:val="19"/>
        </w:rPr>
        <w:t> </w:t>
      </w:r>
      <w:r>
        <w:rPr/>
        <w:t>variable</w:t>
      </w:r>
      <w:r>
        <w:rPr>
          <w:spacing w:val="19"/>
        </w:rPr>
        <w:t> </w:t>
      </w:r>
      <w:r>
        <w:rPr/>
        <w:t>K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shape</w:t>
      </w:r>
      <w:r>
        <w:rPr>
          <w:spacing w:val="19"/>
        </w:rPr>
        <w:t> </w:t>
      </w:r>
      <w:r>
        <w:rPr/>
        <w:t>parameter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must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positive</w:t>
      </w:r>
      <w:r>
        <w:rPr>
          <w:spacing w:val="19"/>
        </w:rPr>
        <w:t> </w:t>
      </w:r>
      <w:r>
        <w:rPr/>
        <w:t>real</w:t>
      </w:r>
      <w:r>
        <w:rPr>
          <w:spacing w:val="19"/>
        </w:rPr>
        <w:t> </w:t>
      </w:r>
      <w:r>
        <w:rPr/>
        <w:t>number</w:t>
      </w:r>
      <w:r>
        <w:rPr>
          <w:spacing w:val="19"/>
        </w:rPr>
        <w:t> </w:t>
      </w:r>
      <w:r>
        <w:rPr/>
        <w:t>Theta</w:t>
      </w:r>
      <w:r>
        <w:rPr>
          <w:spacing w:val="19"/>
        </w:rPr>
        <w:t> </w:t>
      </w:r>
      <w:r>
        <w:rPr/>
        <w:t>is</w:t>
      </w:r>
      <w:r>
        <w:rPr>
          <w:spacing w:val="-42"/>
        </w:rPr>
        <w:t> </w:t>
      </w:r>
      <w:r>
        <w:rPr/>
        <w:t>the</w:t>
      </w:r>
      <w:r>
        <w:rPr>
          <w:spacing w:val="13"/>
        </w:rPr>
        <w:t> </w:t>
      </w:r>
      <w:r>
        <w:rPr/>
        <w:t>scale</w:t>
      </w:r>
      <w:r>
        <w:rPr>
          <w:spacing w:val="13"/>
        </w:rPr>
        <w:t> </w:t>
      </w:r>
      <w:r>
        <w:rPr/>
        <w:t>parameter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positive</w:t>
      </w:r>
      <w:r>
        <w:rPr>
          <w:spacing w:val="14"/>
        </w:rPr>
        <w:t> </w:t>
      </w:r>
      <w:r>
        <w:rPr/>
        <w:t>real</w:t>
      </w:r>
      <w:r>
        <w:rPr>
          <w:spacing w:val="13"/>
        </w:rPr>
        <w:t> </w:t>
      </w:r>
      <w:r>
        <w:rPr/>
        <w:t>number</w:t>
      </w:r>
      <w:r>
        <w:rPr>
          <w:spacing w:val="14"/>
        </w:rPr>
        <w:t> </w:t>
      </w:r>
      <w:r>
        <w:rPr/>
        <w:t>Gamma(k)</w:t>
      </w:r>
      <w:r>
        <w:rPr>
          <w:spacing w:val="13"/>
        </w:rPr>
        <w:t> </w:t>
      </w:r>
      <w:r>
        <w:rPr/>
        <w:t>denotes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gamma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defined</w:t>
      </w:r>
      <w:r>
        <w:rPr>
          <w:spacing w:val="-42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integral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0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infinity</w:t>
      </w:r>
      <w:r>
        <w:rPr>
          <w:spacing w:val="5"/>
        </w:rPr>
        <w:t> </w:t>
      </w:r>
      <w:r>
        <w:rPr/>
        <w:t>of</w:t>
      </w:r>
    </w:p>
    <w:p>
      <w:pPr>
        <w:spacing w:line="112" w:lineRule="exact" w:before="0"/>
        <w:ind w:left="4282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28"/>
          <w:sz w:val="14"/>
        </w:rPr>
        <w:t>t</w:t>
      </w:r>
    </w:p>
    <w:p>
      <w:pPr>
        <w:spacing w:line="151" w:lineRule="auto" w:before="20"/>
        <w:ind w:left="333" w:right="91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20"/>
          <w:position w:val="-7"/>
          <w:sz w:val="20"/>
        </w:rPr>
        <w:t>t</w:t>
      </w:r>
      <w:r>
        <w:rPr>
          <w:rFonts w:ascii="Calibri" w:hAnsi="Calibri"/>
          <w:i/>
          <w:w w:val="120"/>
          <w:sz w:val="14"/>
        </w:rPr>
        <w:t>k</w:t>
      </w:r>
      <w:r>
        <w:rPr>
          <w:rFonts w:ascii="Arial" w:hAnsi="Arial"/>
          <w:i/>
          <w:w w:val="120"/>
          <w:sz w:val="14"/>
        </w:rPr>
        <w:t>−</w:t>
      </w:r>
      <w:r>
        <w:rPr>
          <w:rFonts w:ascii="Verdana" w:hAnsi="Verdana"/>
          <w:w w:val="120"/>
          <w:sz w:val="14"/>
        </w:rPr>
        <w:t>1</w:t>
      </w:r>
      <w:r>
        <w:rPr>
          <w:rFonts w:ascii="Calibri" w:hAnsi="Calibri"/>
          <w:i/>
          <w:w w:val="120"/>
          <w:position w:val="-7"/>
          <w:sz w:val="20"/>
        </w:rPr>
        <w:t>e</w:t>
      </w:r>
      <w:r>
        <w:rPr>
          <w:rFonts w:ascii="Arial" w:hAnsi="Arial"/>
          <w:i/>
          <w:w w:val="120"/>
          <w:sz w:val="14"/>
        </w:rPr>
        <w:t>−</w:t>
      </w:r>
      <w:r>
        <w:rPr>
          <w:rFonts w:ascii="Calibri" w:hAnsi="Calibri"/>
          <w:i/>
          <w:w w:val="120"/>
          <w:sz w:val="14"/>
        </w:rPr>
        <w:t>t</w:t>
      </w:r>
      <w:r>
        <w:rPr>
          <w:rFonts w:ascii="Calibri" w:hAnsi="Calibri"/>
          <w:i/>
          <w:w w:val="120"/>
          <w:position w:val="-7"/>
          <w:sz w:val="20"/>
        </w:rPr>
        <w:t>dt</w:t>
      </w:r>
    </w:p>
    <w:p>
      <w:pPr>
        <w:spacing w:before="38"/>
        <w:ind w:left="4193" w:right="0" w:firstLine="0"/>
        <w:jc w:val="left"/>
        <w:rPr>
          <w:rFonts w:ascii="Verdana"/>
          <w:sz w:val="14"/>
        </w:rPr>
      </w:pPr>
      <w:r>
        <w:rPr>
          <w:rFonts w:ascii="Verdana"/>
          <w:w w:val="89"/>
          <w:sz w:val="14"/>
        </w:rPr>
        <w:t>0</w:t>
      </w:r>
    </w:p>
    <w:p>
      <w:pPr>
        <w:pStyle w:val="BodyText"/>
        <w:spacing w:line="367" w:lineRule="auto" w:before="77"/>
        <w:ind w:left="117" w:right="175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distributions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fitted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goodness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fit</w:t>
      </w:r>
      <w:r>
        <w:rPr>
          <w:spacing w:val="-43"/>
          <w:w w:val="105"/>
        </w:rPr>
        <w:t> </w:t>
      </w:r>
      <w:r>
        <w:rPr>
          <w:w w:val="105"/>
        </w:rPr>
        <w:t>test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conducted.</w:t>
      </w:r>
    </w:p>
    <w:p>
      <w:pPr>
        <w:pStyle w:val="BodyText"/>
        <w:rPr>
          <w:sz w:val="32"/>
        </w:rPr>
      </w:pPr>
    </w:p>
    <w:p>
      <w:pPr>
        <w:pStyle w:val="Heading1"/>
        <w:numPr>
          <w:ilvl w:val="1"/>
          <w:numId w:val="7"/>
        </w:numPr>
        <w:tabs>
          <w:tab w:pos="762" w:val="left" w:leader="none"/>
          <w:tab w:pos="763" w:val="left" w:leader="none"/>
        </w:tabs>
        <w:spacing w:line="340" w:lineRule="auto" w:before="0" w:after="0"/>
        <w:ind w:left="753" w:right="175" w:hanging="637"/>
        <w:jc w:val="left"/>
      </w:pPr>
      <w:bookmarkStart w:name="FITTING DISTRIBUTIONS TO THE DATA AND OB" w:id="70"/>
      <w:bookmarkEnd w:id="70"/>
      <w:r>
        <w:rPr>
          <w:b w:val="0"/>
        </w:rPr>
      </w:r>
      <w:bookmarkStart w:name="_bookmark24" w:id="71"/>
      <w:bookmarkEnd w:id="71"/>
      <w:r>
        <w:rPr>
          <w:b w:val="0"/>
        </w:rPr>
      </w:r>
      <w:bookmarkStart w:name="_bookmark24" w:id="72"/>
      <w:bookmarkEnd w:id="72"/>
      <w:r>
        <w:rPr/>
        <w:t>FITTING</w:t>
      </w:r>
      <w:r>
        <w:rPr>
          <w:spacing w:val="22"/>
        </w:rPr>
        <w:t> </w:t>
      </w:r>
      <w:r>
        <w:rPr/>
        <w:t>DISTRIBUTIONS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OBTAINING</w:t>
      </w:r>
      <w:r>
        <w:rPr>
          <w:spacing w:val="-67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FIT</w:t>
      </w:r>
    </w:p>
    <w:p>
      <w:pPr>
        <w:spacing w:line="352" w:lineRule="auto" w:before="105"/>
        <w:ind w:left="117" w:right="175" w:firstLine="0"/>
        <w:jc w:val="both"/>
        <w:rPr>
          <w:sz w:val="20"/>
        </w:rPr>
      </w:pPr>
      <w:r>
        <w:rPr>
          <w:rFonts w:ascii="Palatino Linotype"/>
          <w:b/>
          <w:sz w:val="20"/>
        </w:rPr>
        <w:t>Case 1: Exponential distribution</w:t>
      </w:r>
      <w:r>
        <w:rPr>
          <w:rFonts w:ascii="Palatino Linotype"/>
          <w:b/>
          <w:spacing w:val="1"/>
          <w:sz w:val="20"/>
        </w:rPr>
        <w:t> </w:t>
      </w:r>
      <w:r>
        <w:rPr>
          <w:rFonts w:ascii="Palatino Linotype"/>
          <w:b/>
          <w:sz w:val="20"/>
        </w:rPr>
        <w:t>Test of hypothesis(Goodness of fit): </w:t>
      </w:r>
      <w:r>
        <w:rPr>
          <w:sz w:val="20"/>
        </w:rPr>
        <w:t>Anderson-Darling Test H0: The</w:t>
      </w:r>
      <w:r>
        <w:rPr>
          <w:spacing w:val="-42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follows</w:t>
      </w:r>
      <w:r>
        <w:rPr>
          <w:spacing w:val="1"/>
          <w:sz w:val="20"/>
        </w:rPr>
        <w:t> </w:t>
      </w:r>
      <w:r>
        <w:rPr>
          <w:sz w:val="20"/>
        </w:rPr>
        <w:t>exponential</w:t>
      </w:r>
      <w:r>
        <w:rPr>
          <w:spacing w:val="1"/>
          <w:sz w:val="20"/>
        </w:rPr>
        <w:t> </w:t>
      </w:r>
      <w:r>
        <w:rPr>
          <w:sz w:val="20"/>
        </w:rPr>
        <w:t>distribution</w:t>
      </w:r>
      <w:r>
        <w:rPr>
          <w:spacing w:val="1"/>
          <w:sz w:val="20"/>
        </w:rPr>
        <w:t> </w:t>
      </w:r>
      <w:r>
        <w:rPr>
          <w:sz w:val="20"/>
        </w:rPr>
        <w:t>H1: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follow</w:t>
      </w:r>
      <w:r>
        <w:rPr>
          <w:spacing w:val="1"/>
          <w:sz w:val="20"/>
        </w:rPr>
        <w:t> </w:t>
      </w:r>
      <w:r>
        <w:rPr>
          <w:sz w:val="20"/>
        </w:rPr>
        <w:t>exponential</w:t>
      </w:r>
      <w:r>
        <w:rPr>
          <w:spacing w:val="1"/>
          <w:sz w:val="20"/>
        </w:rPr>
        <w:t> </w:t>
      </w:r>
      <w:r>
        <w:rPr>
          <w:sz w:val="20"/>
        </w:rPr>
        <w:t>distribution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2"/>
          <w:sz w:val="20"/>
        </w:rPr>
        <w:t> </w:t>
      </w:r>
      <w:r>
        <w:rPr>
          <w:sz w:val="20"/>
        </w:rPr>
        <w:t>significance:</w:t>
      </w:r>
      <w:r>
        <w:rPr>
          <w:spacing w:val="16"/>
          <w:sz w:val="20"/>
        </w:rPr>
        <w:t> </w:t>
      </w:r>
      <w:r>
        <w:rPr>
          <w:sz w:val="20"/>
        </w:rPr>
        <w:t>0.05</w:t>
      </w:r>
      <w:r>
        <w:rPr>
          <w:spacing w:val="5"/>
          <w:sz w:val="20"/>
        </w:rPr>
        <w:t> </w:t>
      </w:r>
      <w:r>
        <w:rPr>
          <w:sz w:val="20"/>
        </w:rPr>
        <w:t>Test</w:t>
      </w:r>
      <w:r>
        <w:rPr>
          <w:spacing w:val="5"/>
          <w:sz w:val="20"/>
        </w:rPr>
        <w:t> </w:t>
      </w:r>
      <w:r>
        <w:rPr>
          <w:sz w:val="20"/>
        </w:rPr>
        <w:t>statistic:</w:t>
      </w:r>
    </w:p>
    <w:p>
      <w:pPr>
        <w:spacing w:after="0" w:line="352" w:lineRule="auto"/>
        <w:jc w:val="both"/>
        <w:rPr>
          <w:sz w:val="20"/>
        </w:rPr>
        <w:sectPr>
          <w:headerReference w:type="default" r:id="rId16"/>
          <w:pgSz w:w="11910" w:h="16840"/>
          <w:pgMar w:header="719" w:footer="0" w:top="980" w:bottom="280" w:left="1300" w:right="1240"/>
        </w:sectPr>
      </w:pPr>
    </w:p>
    <w:p>
      <w:pPr>
        <w:spacing w:before="37"/>
        <w:ind w:left="1973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229.578995pt;margin-top:4.633457pt;width:4.95pt;height:7pt;mso-position-horizontal-relative:page;mso-position-vertical-relative:paragraph;z-index:-168478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11002pt;margin-top:21.678858pt;width:6pt;height:10pt;mso-position-horizontal-relative:page;mso-position-vertical-relative:paragraph;z-index:-1684736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16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148987pt;margin-top:18.581457pt;width:2.85pt;height:7pt;mso-position-horizontal-relative:page;mso-position-vertical-relative:paragraph;z-index:-168468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644012pt;margin-top:18.358295pt;width:24.1pt;height:12.1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n</w:t>
                  </w:r>
                  <w:r>
                    <w:rPr>
                      <w:rFonts w:ascii="Verdana" w:hAnsi="Verdana"/>
                      <w:w w:val="120"/>
                      <w:sz w:val="14"/>
                    </w:rPr>
                    <w:t>+1</w:t>
                  </w:r>
                  <w:r>
                    <w:rPr>
                      <w:rFonts w:ascii="Arial" w:hAnsi="Arial"/>
                      <w:i/>
                      <w:w w:val="120"/>
                      <w:sz w:val="14"/>
                    </w:rPr>
                    <w:t>−</w:t>
                  </w: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1"/>
          <w:w w:val="120"/>
          <w:sz w:val="20"/>
        </w:rPr>
        <w:t>A</w:t>
      </w:r>
      <w:r>
        <w:rPr>
          <w:rFonts w:ascii="Verdana" w:hAnsi="Verdana"/>
          <w:spacing w:val="-1"/>
          <w:w w:val="120"/>
          <w:sz w:val="20"/>
          <w:vertAlign w:val="superscript"/>
        </w:rPr>
        <w:t>2</w:t>
      </w:r>
      <w:r>
        <w:rPr>
          <w:rFonts w:ascii="Verdana" w:hAnsi="Verdana"/>
          <w:spacing w:val="-19"/>
          <w:w w:val="120"/>
          <w:sz w:val="20"/>
          <w:vertAlign w:val="baseline"/>
        </w:rPr>
        <w:t> </w:t>
      </w:r>
      <w:r>
        <w:rPr>
          <w:rFonts w:ascii="Calibri" w:hAnsi="Calibri"/>
          <w:spacing w:val="-1"/>
          <w:w w:val="135"/>
          <w:sz w:val="20"/>
          <w:vertAlign w:val="baseline"/>
        </w:rPr>
        <w:t>=</w:t>
      </w:r>
      <w:r>
        <w:rPr>
          <w:rFonts w:ascii="Calibri" w:hAnsi="Calibri"/>
          <w:spacing w:val="-6"/>
          <w:w w:val="13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w w:val="120"/>
          <w:sz w:val="20"/>
          <w:vertAlign w:val="baseline"/>
        </w:rPr>
        <w:t>−</w:t>
      </w:r>
      <w:r>
        <w:rPr>
          <w:rFonts w:ascii="Calibri" w:hAnsi="Calibri"/>
          <w:i/>
          <w:spacing w:val="-1"/>
          <w:w w:val="120"/>
          <w:sz w:val="20"/>
          <w:vertAlign w:val="baseline"/>
        </w:rPr>
        <w:t>n</w:t>
      </w:r>
      <w:r>
        <w:rPr>
          <w:rFonts w:ascii="Calibri" w:hAnsi="Calibri"/>
          <w:i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18"/>
          <w:w w:val="120"/>
          <w:sz w:val="20"/>
          <w:vertAlign w:val="baseline"/>
        </w:rPr>
        <w:t> </w:t>
      </w:r>
      <w:r>
        <w:rPr>
          <w:rFonts w:ascii="Calibri" w:hAnsi="Calibri"/>
          <w:spacing w:val="-1"/>
          <w:w w:val="120"/>
          <w:position w:val="13"/>
          <w:sz w:val="20"/>
          <w:u w:val="single"/>
          <w:vertAlign w:val="baseline"/>
        </w:rPr>
        <w:t>1</w:t>
      </w:r>
      <w:r>
        <w:rPr>
          <w:rFonts w:ascii="Calibri" w:hAnsi="Calibri"/>
          <w:spacing w:val="13"/>
          <w:w w:val="120"/>
          <w:position w:val="13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w w:val="210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100"/>
          <w:w w:val="210"/>
          <w:position w:val="19"/>
          <w:sz w:val="20"/>
          <w:vertAlign w:val="baseline"/>
        </w:rPr>
        <w:t> </w:t>
      </w:r>
      <w:r>
        <w:rPr>
          <w:rFonts w:ascii="Calibri" w:hAnsi="Calibri"/>
          <w:spacing w:val="-1"/>
          <w:w w:val="120"/>
          <w:sz w:val="20"/>
          <w:vertAlign w:val="baseline"/>
        </w:rPr>
        <w:t>[(2</w:t>
      </w:r>
      <w:r>
        <w:rPr>
          <w:rFonts w:ascii="Calibri" w:hAnsi="Calibri"/>
          <w:i/>
          <w:spacing w:val="-1"/>
          <w:w w:val="120"/>
          <w:sz w:val="20"/>
          <w:vertAlign w:val="baseline"/>
        </w:rPr>
        <w:t>i</w:t>
      </w:r>
      <w:r>
        <w:rPr>
          <w:rFonts w:ascii="Calibri" w:hAnsi="Calibri"/>
          <w:i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-15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1)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·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(ln(</w:t>
      </w:r>
      <w:r>
        <w:rPr>
          <w:rFonts w:ascii="Calibri" w:hAnsi="Calibri"/>
          <w:i/>
          <w:w w:val="120"/>
          <w:sz w:val="20"/>
          <w:vertAlign w:val="baseline"/>
        </w:rPr>
        <w:t>F</w:t>
      </w:r>
      <w:r>
        <w:rPr>
          <w:rFonts w:ascii="Calibri" w:hAnsi="Calibri"/>
          <w:i/>
          <w:spacing w:val="-27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(</w:t>
      </w:r>
      <w:r>
        <w:rPr>
          <w:rFonts w:ascii="Calibri" w:hAnsi="Calibri"/>
          <w:i/>
          <w:w w:val="135"/>
          <w:sz w:val="20"/>
          <w:vertAlign w:val="baseline"/>
        </w:rPr>
        <w:t>X</w:t>
      </w:r>
      <w:r>
        <w:rPr>
          <w:rFonts w:ascii="Calibri" w:hAnsi="Calibri"/>
          <w:i/>
          <w:spacing w:val="5"/>
          <w:w w:val="13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))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+</w:t>
      </w:r>
      <w:r>
        <w:rPr>
          <w:rFonts w:ascii="Calibri" w:hAnsi="Calibri"/>
          <w:spacing w:val="-16"/>
          <w:w w:val="13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ln(1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35"/>
          <w:sz w:val="20"/>
          <w:vertAlign w:val="baseline"/>
        </w:rPr>
        <w:t>F</w:t>
      </w:r>
      <w:r>
        <w:rPr>
          <w:rFonts w:ascii="Calibri" w:hAnsi="Calibri"/>
          <w:i/>
          <w:spacing w:val="-34"/>
          <w:w w:val="13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(</w:t>
      </w:r>
      <w:r>
        <w:rPr>
          <w:rFonts w:ascii="Calibri" w:hAnsi="Calibri"/>
          <w:i/>
          <w:w w:val="135"/>
          <w:sz w:val="20"/>
          <w:vertAlign w:val="baseline"/>
        </w:rPr>
        <w:t>X</w:t>
      </w:r>
    </w:p>
    <w:p>
      <w:pPr>
        <w:pStyle w:val="BodyText"/>
        <w:spacing w:before="3"/>
        <w:rPr>
          <w:rFonts w:ascii="Calibri"/>
          <w:i/>
          <w:sz w:val="6"/>
        </w:rPr>
      </w:pPr>
    </w:p>
    <w:p>
      <w:pPr>
        <w:pStyle w:val="BodyText"/>
        <w:spacing w:line="139" w:lineRule="exact"/>
        <w:ind w:left="3211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shape style="width:12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i</w:t>
                  </w:r>
                  <w:r>
                    <w:rPr>
                      <w:rFonts w:ascii="Verdana"/>
                      <w:w w:val="10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</w:p>
    <w:p>
      <w:pPr>
        <w:pStyle w:val="BodyText"/>
        <w:spacing w:before="11"/>
        <w:rPr>
          <w:rFonts w:ascii="Calibri"/>
          <w:i/>
        </w:rPr>
      </w:pPr>
      <w:r>
        <w:rPr/>
        <w:br w:type="column"/>
      </w:r>
      <w:r>
        <w:rPr>
          <w:rFonts w:ascii="Calibri"/>
          <w:i/>
        </w:rPr>
      </w:r>
    </w:p>
    <w:p>
      <w:pPr>
        <w:pStyle w:val="BodyText"/>
        <w:ind w:left="451"/>
        <w:rPr>
          <w:rFonts w:ascii="Calibri"/>
        </w:rPr>
      </w:pPr>
      <w:r>
        <w:rPr>
          <w:rFonts w:ascii="Calibri"/>
          <w:w w:val="120"/>
        </w:rPr>
        <w:t>)))]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580" w:bottom="280" w:left="1300" w:right="1240"/>
          <w:cols w:num="2" w:equalWidth="0">
            <w:col w:w="6553" w:space="40"/>
            <w:col w:w="2777"/>
          </w:cols>
        </w:sectPr>
      </w:pPr>
    </w:p>
    <w:p>
      <w:pPr>
        <w:pStyle w:val="BodyText"/>
        <w:spacing w:line="352" w:lineRule="auto" w:before="164"/>
        <w:ind w:left="111" w:right="175" w:hanging="4"/>
        <w:jc w:val="both"/>
      </w:pPr>
      <w:r>
        <w:rPr/>
        <w:t>Where: (n) is the sample size </w:t>
      </w:r>
      <w:r>
        <w:rPr>
          <w:rFonts w:ascii="Calibri"/>
          <w:i/>
        </w:rPr>
        <w:t>F </w:t>
      </w:r>
      <w:r>
        <w:rPr>
          <w:rFonts w:ascii="Calibri"/>
        </w:rPr>
        <w:t>(</w:t>
      </w:r>
      <w:r>
        <w:rPr>
          <w:rFonts w:ascii="Calibri"/>
          <w:i/>
        </w:rPr>
        <w:t>x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vertAlign w:val="baseline"/>
        </w:rPr>
        <w:t>) </w:t>
      </w:r>
      <w:r>
        <w:rPr>
          <w:vertAlign w:val="baseline"/>
        </w:rPr>
        <w:t>is the empirical cumulative distribution function (ECDF) evaluated at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rFonts w:ascii="Calibri"/>
          <w:w w:val="115"/>
          <w:vertAlign w:val="baseline"/>
        </w:rPr>
        <w:t>(</w:t>
      </w:r>
      <w:r>
        <w:rPr>
          <w:rFonts w:ascii="Calibri"/>
          <w:i/>
          <w:w w:val="115"/>
          <w:vertAlign w:val="baseline"/>
        </w:rPr>
        <w:t>x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w w:val="115"/>
          <w:vertAlign w:val="baseline"/>
        </w:rPr>
        <w:t>)</w:t>
      </w:r>
      <w:r>
        <w:rPr>
          <w:rFonts w:ascii="Calibri"/>
          <w:spacing w:val="-12"/>
          <w:w w:val="115"/>
          <w:vertAlign w:val="baseline"/>
        </w:rPr>
        <w:t> </w:t>
      </w:r>
      <w:r>
        <w:rPr>
          <w:rFonts w:ascii="Calibri"/>
          <w:w w:val="115"/>
          <w:vertAlign w:val="baseline"/>
        </w:rPr>
        <w:t>(</w:t>
      </w:r>
      <w:r>
        <w:rPr>
          <w:rFonts w:ascii="Calibri"/>
          <w:i/>
          <w:w w:val="115"/>
          <w:vertAlign w:val="baseline"/>
        </w:rPr>
        <w:t>x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w w:val="115"/>
          <w:vertAlign w:val="baseline"/>
        </w:rPr>
        <w:t>)</w:t>
      </w:r>
      <w:r>
        <w:rPr>
          <w:rFonts w:ascii="Calibri"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rule: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p-value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significance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(0.05)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Computation: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911"/>
      </w:tblGrid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11" w:type="dxa"/>
          </w:tcPr>
          <w:p>
            <w:pPr>
              <w:pStyle w:val="TableParagraph"/>
              <w:ind w:left="118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911" w:type="dxa"/>
          </w:tcPr>
          <w:p>
            <w:pPr>
              <w:pStyle w:val="TableParagraph"/>
              <w:ind w:left="131" w:right="0"/>
              <w:jc w:val="left"/>
              <w:rPr>
                <w:sz w:val="20"/>
              </w:rPr>
            </w:pPr>
            <w:r>
              <w:rPr>
                <w:sz w:val="20"/>
              </w:rPr>
              <w:t>0.27892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3.1: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67" w:lineRule="auto" w:before="1"/>
        <w:ind w:left="117" w:right="171" w:firstLine="298"/>
      </w:pPr>
      <w:r>
        <w:rPr/>
        <w:t>Conclusion:</w:t>
      </w:r>
      <w:r>
        <w:rPr>
          <w:spacing w:val="15"/>
        </w:rPr>
        <w:t> </w:t>
      </w:r>
      <w:r>
        <w:rPr/>
        <w:t>Since</w:t>
      </w:r>
      <w:r>
        <w:rPr>
          <w:spacing w:val="3"/>
        </w:rPr>
        <w:t> </w:t>
      </w:r>
      <w:r>
        <w:rPr/>
        <w:t>P-value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0.27892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significance</w:t>
      </w:r>
      <w:r>
        <w:rPr>
          <w:spacing w:val="3"/>
        </w:rPr>
        <w:t> </w:t>
      </w:r>
      <w:r>
        <w:rPr/>
        <w:t>(0.05),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enough</w:t>
      </w:r>
      <w:r>
        <w:rPr>
          <w:spacing w:val="-41"/>
        </w:rPr>
        <w:t> </w:t>
      </w:r>
      <w:r>
        <w:rPr/>
        <w:t>evidence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reject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null</w:t>
      </w:r>
      <w:r>
        <w:rPr>
          <w:spacing w:val="10"/>
        </w:rPr>
        <w:t> </w:t>
      </w:r>
      <w:r>
        <w:rPr/>
        <w:t>hypothesis.</w:t>
      </w:r>
      <w:r>
        <w:rPr>
          <w:spacing w:val="22"/>
        </w:rPr>
        <w:t> </w:t>
      </w:r>
      <w:r>
        <w:rPr/>
        <w:t>Therefore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exponential</w:t>
      </w:r>
      <w:r>
        <w:rPr>
          <w:spacing w:val="9"/>
        </w:rPr>
        <w:t> </w:t>
      </w:r>
      <w:r>
        <w:rPr/>
        <w:t>distribution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fit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data.</w:t>
      </w:r>
    </w:p>
    <w:p>
      <w:pPr>
        <w:spacing w:after="0" w:line="367" w:lineRule="auto"/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758"/>
      </w:pPr>
      <w:r>
        <w:rPr/>
        <w:drawing>
          <wp:inline distT="0" distB="0" distL="0" distR="0">
            <wp:extent cx="4283868" cy="26836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868" cy="26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8"/>
        <w:ind w:left="117"/>
      </w:pPr>
      <w:r>
        <w:rPr/>
        <w:t>0.89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8"/>
        <w:ind w:right="57"/>
        <w:jc w:val="center"/>
      </w:pPr>
      <w:r>
        <w:rPr/>
        <w:t>Figure</w:t>
      </w:r>
      <w:r>
        <w:rPr>
          <w:spacing w:val="14"/>
        </w:rPr>
        <w:t> </w:t>
      </w:r>
      <w:r>
        <w:rPr/>
        <w:t>3.1:</w:t>
      </w:r>
      <w:r>
        <w:rPr>
          <w:spacing w:val="30"/>
        </w:rPr>
        <w:t> </w:t>
      </w:r>
      <w:bookmarkStart w:name="_bookmark25" w:id="73"/>
      <w:bookmarkEnd w:id="73"/>
      <w:r>
        <w:rPr/>
        <w:t>The</w:t>
      </w:r>
      <w:r>
        <w:rPr>
          <w:spacing w:val="15"/>
        </w:rPr>
        <w:t> </w:t>
      </w:r>
      <w:r>
        <w:rPr/>
        <w:t>histogram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exponential</w:t>
      </w:r>
      <w:r>
        <w:rPr>
          <w:spacing w:val="15"/>
        </w:rPr>
        <w:t> </w:t>
      </w:r>
      <w:r>
        <w:rPr/>
        <w:t>distribution</w:t>
      </w:r>
      <w:r>
        <w:rPr>
          <w:spacing w:val="15"/>
        </w:rPr>
        <w:t> </w:t>
      </w:r>
      <w:r>
        <w:rPr/>
        <w:t>fitted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</w:p>
    <w:p>
      <w:pPr>
        <w:pStyle w:val="BodyText"/>
        <w:spacing w:before="124"/>
        <w:ind w:right="175"/>
        <w:jc w:val="right"/>
      </w:pPr>
      <w:r>
        <w:rPr/>
        <w:t>0.89</w:t>
      </w:r>
    </w:p>
    <w:p>
      <w:pPr>
        <w:pStyle w:val="BodyText"/>
        <w:ind w:left="117"/>
      </w:pPr>
      <w:r>
        <w:rPr/>
        <w:drawing>
          <wp:inline distT="0" distB="0" distL="0" distR="0">
            <wp:extent cx="5768471" cy="347691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71" cy="34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693" w:lineRule="auto" w:before="98"/>
        <w:ind w:left="1427" w:right="802" w:hanging="604"/>
      </w:pPr>
      <w:r>
        <w:rPr/>
        <w:t>Figure</w:t>
      </w:r>
      <w:r>
        <w:rPr>
          <w:spacing w:val="17"/>
        </w:rPr>
        <w:t> </w:t>
      </w:r>
      <w:r>
        <w:rPr/>
        <w:t>3.2:</w:t>
      </w:r>
      <w:r>
        <w:rPr>
          <w:spacing w:val="32"/>
        </w:rPr>
        <w:t> </w:t>
      </w:r>
      <w:bookmarkStart w:name="_bookmark26" w:id="74"/>
      <w:bookmarkEnd w:id="74"/>
      <w:r>
        <w:rPr/>
        <w:t>The</w:t>
      </w:r>
      <w:r>
        <w:rPr>
          <w:spacing w:val="17"/>
        </w:rPr>
        <w:t> </w:t>
      </w:r>
      <w:r>
        <w:rPr/>
        <w:t>probability</w:t>
      </w:r>
      <w:r>
        <w:rPr>
          <w:spacing w:val="18"/>
        </w:rPr>
        <w:t> </w:t>
      </w:r>
      <w:r>
        <w:rPr/>
        <w:t>plot</w:t>
      </w:r>
      <w:r>
        <w:rPr>
          <w:spacing w:val="17"/>
        </w:rPr>
        <w:t> </w:t>
      </w:r>
      <w:r>
        <w:rPr/>
        <w:t>(Q-Q</w:t>
      </w:r>
      <w:r>
        <w:rPr>
          <w:spacing w:val="17"/>
        </w:rPr>
        <w:t> </w:t>
      </w:r>
      <w:r>
        <w:rPr/>
        <w:t>plot)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exponential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fitted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-41"/>
        </w:rPr>
        <w:t> </w:t>
      </w:r>
      <w:r>
        <w:rPr/>
        <w:t>Figure</w:t>
      </w:r>
      <w:r>
        <w:rPr>
          <w:spacing w:val="10"/>
        </w:rPr>
        <w:t> </w:t>
      </w:r>
      <w:r>
        <w:rPr/>
        <w:t>3.3:</w:t>
      </w:r>
      <w:r>
        <w:rPr>
          <w:spacing w:val="25"/>
        </w:rPr>
        <w:t> </w:t>
      </w:r>
      <w:bookmarkStart w:name="_bookmark27" w:id="75"/>
      <w:bookmarkEnd w:id="75"/>
      <w:r>
        <w:rPr/>
        <w:t>histigram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plot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exponential</w:t>
      </w:r>
      <w:r>
        <w:rPr>
          <w:spacing w:val="11"/>
        </w:rPr>
        <w:t> </w:t>
      </w:r>
      <w:r>
        <w:rPr/>
        <w:t>fitted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data</w:t>
      </w:r>
    </w:p>
    <w:p>
      <w:pPr>
        <w:spacing w:after="0" w:line="693" w:lineRule="auto"/>
        <w:sectPr>
          <w:headerReference w:type="default" r:id="rId17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36" w:lineRule="auto"/>
        <w:ind w:left="117" w:firstLine="298"/>
      </w:pPr>
      <w:r>
        <w:rPr>
          <w:rFonts w:ascii="Palatino Linotype" w:hAnsi="Palatino Linotype"/>
          <w:b/>
        </w:rPr>
        <w:t>Test</w:t>
      </w:r>
      <w:r>
        <w:rPr>
          <w:rFonts w:ascii="Palatino Linotype" w:hAnsi="Palatino Linotype"/>
          <w:b/>
          <w:spacing w:val="26"/>
        </w:rPr>
        <w:t> </w:t>
      </w:r>
      <w:r>
        <w:rPr>
          <w:rFonts w:ascii="Palatino Linotype" w:hAnsi="Palatino Linotype"/>
          <w:b/>
        </w:rPr>
        <w:t>of</w:t>
      </w:r>
      <w:r>
        <w:rPr>
          <w:rFonts w:ascii="Palatino Linotype" w:hAnsi="Palatino Linotype"/>
          <w:b/>
          <w:spacing w:val="27"/>
        </w:rPr>
        <w:t> </w:t>
      </w:r>
      <w:r>
        <w:rPr>
          <w:rFonts w:ascii="Palatino Linotype" w:hAnsi="Palatino Linotype"/>
          <w:b/>
        </w:rPr>
        <w:t>hypothesis(Goodness</w:t>
      </w:r>
      <w:r>
        <w:rPr>
          <w:rFonts w:ascii="Palatino Linotype" w:hAnsi="Palatino Linotype"/>
          <w:b/>
          <w:spacing w:val="26"/>
        </w:rPr>
        <w:t> </w:t>
      </w:r>
      <w:r>
        <w:rPr>
          <w:rFonts w:ascii="Palatino Linotype" w:hAnsi="Palatino Linotype"/>
          <w:b/>
        </w:rPr>
        <w:t>of</w:t>
      </w:r>
      <w:r>
        <w:rPr>
          <w:rFonts w:ascii="Palatino Linotype" w:hAnsi="Palatino Linotype"/>
          <w:b/>
          <w:spacing w:val="27"/>
        </w:rPr>
        <w:t> </w:t>
      </w:r>
      <w:r>
        <w:rPr>
          <w:rFonts w:ascii="Palatino Linotype" w:hAnsi="Palatino Linotype"/>
          <w:b/>
        </w:rPr>
        <w:t>fit):</w:t>
      </w:r>
      <w:r>
        <w:rPr>
          <w:rFonts w:ascii="Palatino Linotype" w:hAnsi="Palatino Linotype"/>
          <w:b/>
          <w:spacing w:val="4"/>
        </w:rPr>
        <w:t> </w:t>
      </w:r>
      <w:r>
        <w:rPr/>
        <w:t>CramÃ©r-von</w:t>
      </w:r>
      <w:r>
        <w:rPr>
          <w:spacing w:val="32"/>
        </w:rPr>
        <w:t> </w:t>
      </w:r>
      <w:r>
        <w:rPr/>
        <w:t>Mises</w:t>
      </w:r>
      <w:r>
        <w:rPr>
          <w:spacing w:val="33"/>
        </w:rPr>
        <w:t> </w:t>
      </w:r>
      <w:r>
        <w:rPr/>
        <w:t>Test</w:t>
      </w:r>
      <w:r>
        <w:rPr>
          <w:spacing w:val="32"/>
        </w:rPr>
        <w:t> </w:t>
      </w:r>
      <w:r>
        <w:rPr/>
        <w:t>H0:</w:t>
      </w:r>
      <w:r>
        <w:rPr>
          <w:spacing w:val="15"/>
        </w:rPr>
        <w:t> </w:t>
      </w:r>
      <w:r>
        <w:rPr/>
        <w:t>The</w:t>
      </w:r>
      <w:r>
        <w:rPr>
          <w:spacing w:val="33"/>
        </w:rPr>
        <w:t> </w:t>
      </w:r>
      <w:r>
        <w:rPr/>
        <w:t>data</w:t>
      </w:r>
      <w:r>
        <w:rPr>
          <w:spacing w:val="33"/>
        </w:rPr>
        <w:t> </w:t>
      </w:r>
      <w:r>
        <w:rPr/>
        <w:t>follows</w:t>
      </w:r>
      <w:r>
        <w:rPr>
          <w:spacing w:val="32"/>
        </w:rPr>
        <w:t> </w:t>
      </w:r>
      <w:r>
        <w:rPr/>
        <w:t>exponential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H1:</w:t>
      </w:r>
      <w:r>
        <w:rPr>
          <w:spacing w:val="13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exponential</w:t>
      </w:r>
      <w:r>
        <w:rPr>
          <w:spacing w:val="2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significance:</w:t>
      </w:r>
      <w:r>
        <w:rPr>
          <w:spacing w:val="14"/>
        </w:rPr>
        <w:t> </w:t>
      </w:r>
      <w:r>
        <w:rPr/>
        <w:t>0.05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statistic:</w:t>
      </w:r>
    </w:p>
    <w:p>
      <w:pPr>
        <w:spacing w:after="0" w:line="336" w:lineRule="auto"/>
        <w:sectPr>
          <w:headerReference w:type="default" r:id="rId20"/>
          <w:pgSz w:w="11910" w:h="16840"/>
          <w:pgMar w:header="719" w:footer="0" w:top="980" w:bottom="280" w:left="1300" w:right="1240"/>
        </w:sectPr>
      </w:pPr>
    </w:p>
    <w:p>
      <w:pPr>
        <w:tabs>
          <w:tab w:pos="770" w:val="left" w:leader="none"/>
        </w:tabs>
        <w:spacing w:line="403" w:lineRule="exact" w:before="101"/>
        <w:ind w:left="0" w:right="96" w:firstLine="0"/>
        <w:jc w:val="right"/>
        <w:rPr>
          <w:rFonts w:ascii="Calibri" w:hAnsi="Calibri"/>
          <w:i/>
          <w:sz w:val="20"/>
        </w:rPr>
      </w:pPr>
      <w:r>
        <w:rPr/>
        <w:pict>
          <v:shape style="position:absolute;margin-left:252.597pt;margin-top:1.364806pt;width:5.55pt;height:37.2pt;mso-position-horizontal-relative:page;mso-position-vertical-relative:paragraph;z-index:-1684428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634003pt;margin-top:18.879583pt;width:4.95pt;height:7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W</w:t>
      </w:r>
      <w:r>
        <w:rPr>
          <w:rFonts w:ascii="Calibri" w:hAnsi="Calibri"/>
          <w:i/>
          <w:spacing w:val="-25"/>
          <w:w w:val="115"/>
          <w:sz w:val="20"/>
        </w:rPr>
        <w:t> </w:t>
      </w:r>
      <w:r>
        <w:rPr>
          <w:rFonts w:ascii="Verdana" w:hAnsi="Verdana"/>
          <w:w w:val="115"/>
          <w:sz w:val="20"/>
          <w:vertAlign w:val="superscript"/>
        </w:rPr>
        <w:t>2</w:t>
      </w:r>
      <w:r>
        <w:rPr>
          <w:rFonts w:ascii="Verdana" w:hAnsi="Verdana"/>
          <w:spacing w:val="-15"/>
          <w:w w:val="11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=</w:t>
        <w:tab/>
      </w:r>
      <w:r>
        <w:rPr>
          <w:rFonts w:ascii="Arial" w:hAnsi="Arial"/>
          <w:i/>
          <w:w w:val="140"/>
          <w:position w:val="22"/>
          <w:sz w:val="14"/>
          <w:vertAlign w:val="baseline"/>
        </w:rPr>
        <w:t>∞</w:t>
      </w:r>
      <w:r>
        <w:rPr>
          <w:rFonts w:ascii="Arial" w:hAnsi="Arial"/>
          <w:i/>
          <w:spacing w:val="39"/>
          <w:w w:val="140"/>
          <w:position w:val="22"/>
          <w:sz w:val="14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[</w:t>
      </w:r>
      <w:r>
        <w:rPr>
          <w:rFonts w:ascii="Calibri" w:hAnsi="Calibri"/>
          <w:i/>
          <w:w w:val="115"/>
          <w:sz w:val="20"/>
          <w:vertAlign w:val="baseline"/>
        </w:rPr>
        <w:t>F</w:t>
      </w:r>
    </w:p>
    <w:p>
      <w:pPr>
        <w:spacing w:line="159" w:lineRule="exact" w:before="0"/>
        <w:ind w:left="0" w:right="323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spacing w:before="251"/>
        <w:ind w:left="-31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4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−</w:t>
      </w:r>
      <w:r>
        <w:rPr>
          <w:rFonts w:ascii="Times New Roman" w:hAnsi="Times New Roman"/>
          <w:i/>
          <w:spacing w:val="-1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F</w:t>
      </w:r>
      <w:r>
        <w:rPr>
          <w:rFonts w:ascii="Calibri" w:hAnsi="Calibri"/>
          <w:i/>
          <w:spacing w:val="-23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)]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Verdana" w:hAnsi="Verdana"/>
          <w:spacing w:val="-3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dF</w:t>
      </w:r>
      <w:r>
        <w:rPr>
          <w:rFonts w:ascii="Calibri" w:hAnsi="Calibri"/>
          <w:i/>
          <w:spacing w:val="-23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300" w:right="1240"/>
          <w:cols w:num="2" w:equalWidth="0">
            <w:col w:w="4472" w:space="40"/>
            <w:col w:w="4858"/>
          </w:cols>
        </w:sectPr>
      </w:pPr>
    </w:p>
    <w:p>
      <w:pPr>
        <w:pStyle w:val="BodyText"/>
        <w:spacing w:before="8"/>
        <w:rPr>
          <w:rFonts w:ascii="Calibri"/>
          <w:sz w:val="8"/>
        </w:rPr>
      </w:pPr>
    </w:p>
    <w:p>
      <w:pPr>
        <w:pStyle w:val="BodyText"/>
        <w:spacing w:line="360" w:lineRule="auto" w:before="98"/>
        <w:ind w:left="117" w:right="175" w:firstLine="298"/>
        <w:jc w:val="both"/>
      </w:pPr>
      <w:r>
        <w:rPr>
          <w:w w:val="105"/>
        </w:rPr>
        <w:t>Where: </w:t>
      </w:r>
      <w:r>
        <w:rPr>
          <w:rFonts w:ascii="Calibri"/>
          <w:i/>
          <w:w w:val="105"/>
        </w:rPr>
        <w:t>F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libri"/>
          <w:w w:val="105"/>
          <w:vertAlign w:val="baseline"/>
        </w:rPr>
        <w:t>) </w:t>
      </w:r>
      <w:r>
        <w:rPr>
          <w:w w:val="105"/>
          <w:vertAlign w:val="baseline"/>
        </w:rPr>
        <w:t>is the empirical cumulative distribution function (ECDF) of the observed data F(x)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cumulative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(CDF)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rule: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44"/>
          <w:w w:val="105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p-value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less</w:t>
      </w:r>
      <w:r>
        <w:rPr>
          <w:spacing w:val="17"/>
          <w:vertAlign w:val="baseline"/>
        </w:rPr>
        <w:t> </w:t>
      </w:r>
      <w:r>
        <w:rPr>
          <w:vertAlign w:val="baseline"/>
        </w:rPr>
        <w:t>than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level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17"/>
          <w:vertAlign w:val="baseline"/>
        </w:rPr>
        <w:t> </w:t>
      </w:r>
      <w:r>
        <w:rPr>
          <w:vertAlign w:val="baseline"/>
        </w:rPr>
        <w:t>(0.05)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Computation:</w:t>
      </w:r>
      <w:r>
        <w:rPr>
          <w:spacing w:val="32"/>
          <w:vertAlign w:val="baseline"/>
        </w:rPr>
        <w:t> </w:t>
      </w:r>
      <w:r>
        <w:rPr>
          <w:vertAlign w:val="baseline"/>
        </w:rPr>
        <w:t>Conclusion: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vertAlign w:val="baseline"/>
        </w:rPr>
        <w:t>P-value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3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986"/>
      </w:tblGrid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37"/>
              <w:jc w:val="right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0.140193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0.420894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3.2: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7" w:lineRule="auto"/>
        <w:ind w:left="117"/>
      </w:pPr>
      <w:r>
        <w:rPr/>
        <w:t>=</w:t>
      </w:r>
      <w:r>
        <w:rPr>
          <w:spacing w:val="11"/>
        </w:rPr>
        <w:t> </w:t>
      </w:r>
      <w:r>
        <w:rPr/>
        <w:t>0.420894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greater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level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significance</w:t>
      </w:r>
      <w:r>
        <w:rPr>
          <w:spacing w:val="12"/>
        </w:rPr>
        <w:t> </w:t>
      </w:r>
      <w:r>
        <w:rPr/>
        <w:t>(0.05),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enough</w:t>
      </w:r>
      <w:r>
        <w:rPr>
          <w:spacing w:val="12"/>
        </w:rPr>
        <w:t> </w:t>
      </w:r>
      <w:r>
        <w:rPr/>
        <w:t>evidence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reject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null</w:t>
      </w:r>
      <w:r>
        <w:rPr>
          <w:spacing w:val="-41"/>
        </w:rPr>
        <w:t> </w:t>
      </w:r>
      <w:r>
        <w:rPr/>
        <w:t>hypothesis.</w:t>
      </w:r>
      <w:r>
        <w:rPr>
          <w:spacing w:val="18"/>
        </w:rPr>
        <w:t> </w:t>
      </w:r>
      <w:r>
        <w:rPr/>
        <w:t>Therefore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exponential</w:t>
      </w:r>
      <w:r>
        <w:rPr>
          <w:spacing w:val="6"/>
        </w:rPr>
        <w:t> </w:t>
      </w:r>
      <w:r>
        <w:rPr/>
        <w:t>distribution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fit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data.</w:t>
      </w:r>
    </w:p>
    <w:p>
      <w:pPr>
        <w:pStyle w:val="BodyText"/>
        <w:spacing w:before="5"/>
        <w:ind w:left="416"/>
      </w:pPr>
      <w:r>
        <w:rPr/>
        <w:t>Test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hypothesis(Goodness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fit):</w:t>
      </w:r>
      <w:r>
        <w:rPr>
          <w:spacing w:val="32"/>
        </w:rPr>
        <w:t> </w:t>
      </w:r>
      <w:r>
        <w:rPr>
          <w:rFonts w:ascii="Calibri"/>
          <w:i/>
        </w:rPr>
        <w:t>WatsonU</w:t>
      </w:r>
      <w:r>
        <w:rPr>
          <w:rFonts w:ascii="Calibri"/>
          <w:i/>
          <w:spacing w:val="-18"/>
        </w:rPr>
        <w:t> </w:t>
      </w:r>
      <w:r>
        <w:rPr>
          <w:rFonts w:ascii="Verdana"/>
          <w:vertAlign w:val="superscript"/>
        </w:rPr>
        <w:t>2</w:t>
      </w:r>
      <w:r>
        <w:rPr>
          <w:rFonts w:ascii="Verdana"/>
          <w:spacing w:val="3"/>
          <w:vertAlign w:val="baseline"/>
        </w:rPr>
        <w:t> </w:t>
      </w:r>
      <w:r>
        <w:rPr>
          <w:vertAlign w:val="baseline"/>
        </w:rPr>
        <w:t>Test</w:t>
      </w:r>
    </w:p>
    <w:p>
      <w:pPr>
        <w:spacing w:before="103"/>
        <w:ind w:left="117" w:right="0" w:firstLine="0"/>
        <w:jc w:val="left"/>
        <w:rPr>
          <w:rFonts w:ascii="Calibri"/>
          <w:sz w:val="20"/>
        </w:rPr>
      </w:pPr>
      <w:r>
        <w:rPr>
          <w:rFonts w:ascii="Calibri"/>
          <w:i/>
          <w:w w:val="110"/>
          <w:sz w:val="20"/>
        </w:rPr>
        <w:t>H</w:t>
      </w:r>
      <w:r>
        <w:rPr>
          <w:rFonts w:ascii="Calibri"/>
          <w:w w:val="110"/>
          <w:sz w:val="20"/>
        </w:rPr>
        <w:t>0</w:t>
      </w:r>
      <w:r>
        <w:rPr>
          <w:rFonts w:ascii="Calibri"/>
          <w:spacing w:val="13"/>
          <w:w w:val="110"/>
          <w:sz w:val="20"/>
        </w:rPr>
        <w:t> </w:t>
      </w:r>
      <w:r>
        <w:rPr>
          <w:rFonts w:ascii="Calibri"/>
          <w:w w:val="110"/>
          <w:sz w:val="20"/>
        </w:rPr>
        <w:t>:</w:t>
      </w:r>
      <w:r>
        <w:rPr>
          <w:rFonts w:ascii="Calibri"/>
          <w:spacing w:val="13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U</w:t>
      </w:r>
      <w:r>
        <w:rPr>
          <w:rFonts w:ascii="Calibri"/>
          <w:i/>
          <w:spacing w:val="-25"/>
          <w:w w:val="110"/>
          <w:sz w:val="20"/>
        </w:rPr>
        <w:t> </w:t>
      </w:r>
      <w:r>
        <w:rPr>
          <w:rFonts w:ascii="Verdana"/>
          <w:w w:val="110"/>
          <w:sz w:val="20"/>
          <w:vertAlign w:val="superscript"/>
        </w:rPr>
        <w:t>2</w:t>
      </w:r>
      <w:r>
        <w:rPr>
          <w:rFonts w:ascii="Verdana"/>
          <w:spacing w:val="-3"/>
          <w:w w:val="110"/>
          <w:sz w:val="20"/>
          <w:vertAlign w:val="baseline"/>
        </w:rPr>
        <w:t> </w:t>
      </w:r>
      <w:r>
        <w:rPr>
          <w:rFonts w:ascii="Calibri"/>
          <w:w w:val="110"/>
          <w:sz w:val="20"/>
          <w:vertAlign w:val="baseline"/>
        </w:rPr>
        <w:t>=</w:t>
      </w:r>
      <w:r>
        <w:rPr>
          <w:rFonts w:ascii="Calibri"/>
          <w:spacing w:val="13"/>
          <w:w w:val="110"/>
          <w:sz w:val="20"/>
          <w:vertAlign w:val="baseline"/>
        </w:rPr>
        <w:t> </w:t>
      </w:r>
      <w:r>
        <w:rPr>
          <w:rFonts w:ascii="Calibri"/>
          <w:w w:val="110"/>
          <w:sz w:val="20"/>
          <w:vertAlign w:val="baseline"/>
        </w:rPr>
        <w:t>0</w:t>
      </w:r>
    </w:p>
    <w:p>
      <w:pPr>
        <w:pStyle w:val="BodyText"/>
        <w:spacing w:before="104"/>
        <w:ind w:left="117"/>
      </w:pPr>
      <w:r>
        <w:rPr>
          <w:rFonts w:ascii="Calibri"/>
          <w:i/>
        </w:rPr>
        <w:t>H</w:t>
      </w:r>
      <w:r>
        <w:rPr>
          <w:rFonts w:ascii="Calibri"/>
        </w:rPr>
        <w:t>1</w:t>
      </w:r>
      <w:r>
        <w:rPr>
          <w:rFonts w:ascii="Calibri"/>
          <w:spacing w:val="20"/>
        </w:rPr>
        <w:t> </w:t>
      </w:r>
      <w:r>
        <w:rPr>
          <w:rFonts w:ascii="Calibri"/>
        </w:rPr>
        <w:t>:</w:t>
      </w:r>
      <w:r>
        <w:rPr>
          <w:rFonts w:ascii="Calibri"/>
          <w:spacing w:val="21"/>
        </w:rPr>
        <w:t> </w:t>
      </w:r>
      <w:r>
        <w:rPr>
          <w:rFonts w:ascii="Calibri"/>
          <w:i/>
        </w:rPr>
        <w:t>U</w:t>
      </w:r>
      <w:r>
        <w:rPr>
          <w:rFonts w:ascii="Calibri"/>
          <w:i/>
          <w:spacing w:val="-20"/>
        </w:rPr>
        <w:t> </w:t>
      </w:r>
      <w:r>
        <w:rPr>
          <w:rFonts w:ascii="Verdana"/>
          <w:vertAlign w:val="superscript"/>
        </w:rPr>
        <w:t>2</w:t>
      </w:r>
      <w:r>
        <w:rPr>
          <w:rFonts w:ascii="Verdana"/>
          <w:spacing w:val="8"/>
          <w:vertAlign w:val="baseline"/>
        </w:rPr>
        <w:t> </w:t>
      </w:r>
      <w:r>
        <w:rPr>
          <w:rFonts w:ascii="Calibri"/>
          <w:i/>
          <w:vertAlign w:val="baseline"/>
        </w:rPr>
        <w:t>&gt;</w:t>
      </w:r>
      <w:r>
        <w:rPr>
          <w:rFonts w:ascii="Calibri"/>
          <w:i/>
          <w:spacing w:val="20"/>
          <w:vertAlign w:val="baseline"/>
        </w:rPr>
        <w:t> </w:t>
      </w:r>
      <w:r>
        <w:rPr>
          <w:rFonts w:ascii="Calibri"/>
          <w:vertAlign w:val="baseline"/>
        </w:rPr>
        <w:t>0</w:t>
      </w:r>
      <w:r>
        <w:rPr>
          <w:rFonts w:ascii="Calibri"/>
          <w:spacing w:val="14"/>
          <w:vertAlign w:val="baseline"/>
        </w:rPr>
        <w:t> </w:t>
      </w:r>
      <w:r>
        <w:rPr>
          <w:vertAlign w:val="baseline"/>
        </w:rPr>
        <w:t>Level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significance:</w:t>
      </w:r>
      <w:r>
        <w:rPr>
          <w:spacing w:val="29"/>
          <w:vertAlign w:val="baseline"/>
        </w:rPr>
        <w:t> </w:t>
      </w:r>
      <w:r>
        <w:rPr>
          <w:vertAlign w:val="baseline"/>
        </w:rPr>
        <w:t>0.05</w:t>
      </w:r>
      <w:r>
        <w:rPr>
          <w:spacing w:val="14"/>
          <w:vertAlign w:val="baseline"/>
        </w:rPr>
        <w:t> </w:t>
      </w:r>
      <w:r>
        <w:rPr>
          <w:vertAlign w:val="baseline"/>
        </w:rPr>
        <w:t>Test</w:t>
      </w:r>
      <w:r>
        <w:rPr>
          <w:spacing w:val="15"/>
          <w:vertAlign w:val="baseline"/>
        </w:rPr>
        <w:t> </w:t>
      </w:r>
      <w:r>
        <w:rPr>
          <w:vertAlign w:val="baseline"/>
        </w:rPr>
        <w:t>statistic:</w:t>
      </w:r>
    </w:p>
    <w:p>
      <w:pPr>
        <w:spacing w:before="80"/>
        <w:ind w:left="533" w:right="91" w:firstLine="0"/>
        <w:jc w:val="center"/>
        <w:rPr>
          <w:rFonts w:ascii="Verdana" w:hAnsi="Verdana"/>
          <w:sz w:val="14"/>
        </w:rPr>
      </w:pPr>
      <w:r>
        <w:rPr/>
        <w:pict>
          <v:shape style="position:absolute;margin-left:301.335999pt;margin-top:27.780447pt;width:13.1pt;height:15pt;mso-position-horizontal-relative:page;mso-position-vertical-relative:paragraph;z-index:-15715840;mso-wrap-distance-left:0;mso-wrap-distance-right: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T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t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6.59201pt;margin-top:30.547848pt;width:8.25pt;height:10pt;mso-position-horizontal-relative:page;mso-position-vertical-relative:paragraph;z-index:-15715328;mso-wrap-distance-left:0;mso-wrap-distance-right: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58"/>
                      <w:sz w:val="20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845001pt;margin-top:29.358448pt;width:4.75pt;height:12.9pt;mso-position-horizontal-relative:page;mso-position-vertical-relative:paragraph;z-index:-15714816;mso-wrap-distance-left:0;mso-wrap-distance-right:0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15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0.820007pt;margin-top:22.85667pt;width:10.55pt;height:37.2pt;mso-position-horizontal-relative:page;mso-position-vertical-relative:paragraph;z-index:-168437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07996pt;margin-top:19.241352pt;width:109.1pt;height:12.6pt;mso-position-horizontal-relative:page;mso-position-vertical-relative:paragraph;z-index:-16843264" type="#_x0000_t202" filled="false" stroked="false">
            <v:textbox inset="0,0,0,0">
              <w:txbxContent>
                <w:p>
                  <w:pPr>
                    <w:tabs>
                      <w:tab w:pos="2181" w:val="left" w:leader="none"/>
                    </w:tabs>
                    <w:spacing w:line="156" w:lineRule="auto" w:before="22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position w:val="-7"/>
                      <w:sz w:val="20"/>
                    </w:rPr>
                    <w:t>U</w:t>
                  </w:r>
                  <w:r>
                    <w:rPr>
                      <w:rFonts w:ascii="Calibri"/>
                      <w:i/>
                      <w:spacing w:val="-29"/>
                      <w:w w:val="110"/>
                      <w:position w:val="-7"/>
                      <w:sz w:val="20"/>
                    </w:rPr>
                    <w:t> </w:t>
                  </w:r>
                  <w:r>
                    <w:rPr>
                      <w:rFonts w:ascii="Verdana"/>
                      <w:w w:val="110"/>
                      <w:sz w:val="14"/>
                    </w:rPr>
                    <w:t>2</w:t>
                  </w:r>
                  <w:r>
                    <w:rPr>
                      <w:rFonts w:ascii="Verdana"/>
                      <w:spacing w:val="13"/>
                      <w:w w:val="110"/>
                      <w:sz w:val="14"/>
                    </w:rPr>
                    <w:t> </w:t>
                  </w:r>
                  <w:r>
                    <w:rPr>
                      <w:rFonts w:ascii="Calibri"/>
                      <w:w w:val="130"/>
                      <w:position w:val="-7"/>
                      <w:sz w:val="20"/>
                    </w:rPr>
                    <w:t>= </w:t>
                  </w:r>
                  <w:r>
                    <w:rPr>
                      <w:rFonts w:ascii="Calibri"/>
                      <w:w w:val="130"/>
                      <w:sz w:val="20"/>
                      <w:u w:val="single"/>
                    </w:rPr>
                    <w:t>  </w:t>
                  </w:r>
                  <w:r>
                    <w:rPr>
                      <w:rFonts w:ascii="Calibri"/>
                      <w:spacing w:val="53"/>
                      <w:w w:val="130"/>
                      <w:sz w:val="20"/>
                      <w:u w:val="single"/>
                    </w:rPr>
                    <w:t> </w:t>
                  </w:r>
                  <w:r>
                    <w:rPr>
                      <w:rFonts w:ascii="Calibri"/>
                      <w:i/>
                      <w:w w:val="110"/>
                      <w:sz w:val="14"/>
                      <w:u w:val="single"/>
                    </w:rPr>
                    <w:t>t</w:t>
                  </w:r>
                  <w:r>
                    <w:rPr>
                      <w:rFonts w:ascii="Verdana"/>
                      <w:w w:val="110"/>
                      <w:sz w:val="14"/>
                      <w:u w:val="single"/>
                    </w:rPr>
                    <w:t>=2</w:t>
                  </w:r>
                  <w:r>
                    <w:rPr>
                      <w:rFonts w:ascii="Verdana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35"/>
          <w:position w:val="15"/>
          <w:sz w:val="20"/>
        </w:rPr>
        <w:t>Σ</w:t>
      </w:r>
      <w:r>
        <w:rPr>
          <w:rFonts w:ascii="Calibri" w:hAnsi="Calibri"/>
          <w:i/>
          <w:w w:val="135"/>
          <w:position w:val="10"/>
          <w:sz w:val="14"/>
        </w:rPr>
        <w:t>T    </w:t>
      </w:r>
      <w:r>
        <w:rPr>
          <w:rFonts w:ascii="Calibri" w:hAnsi="Calibri"/>
          <w:i/>
          <w:spacing w:val="16"/>
          <w:w w:val="135"/>
          <w:position w:val="10"/>
          <w:sz w:val="14"/>
        </w:rPr>
        <w:t> 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Calibri" w:hAnsi="Calibri"/>
          <w:i/>
          <w:spacing w:val="25"/>
          <w:w w:val="125"/>
          <w:position w:val="-2"/>
          <w:sz w:val="14"/>
        </w:rPr>
        <w:t> </w:t>
      </w:r>
      <w:r>
        <w:rPr>
          <w:rFonts w:ascii="Times New Roman" w:hAnsi="Times New Roman"/>
          <w:i/>
          <w:w w:val="125"/>
          <w:sz w:val="20"/>
        </w:rPr>
        <w:t>−</w:t>
      </w:r>
      <w:r>
        <w:rPr>
          <w:rFonts w:ascii="Times New Roman" w:hAnsi="Times New Roman"/>
          <w:i/>
          <w:spacing w:val="-11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Arial" w:hAnsi="Arial"/>
          <w:i/>
          <w:w w:val="125"/>
          <w:position w:val="-2"/>
          <w:sz w:val="14"/>
        </w:rPr>
        <w:t>−</w:t>
      </w:r>
      <w:r>
        <w:rPr>
          <w:rFonts w:ascii="Verdana" w:hAnsi="Verdana"/>
          <w:w w:val="125"/>
          <w:position w:val="-2"/>
          <w:sz w:val="14"/>
        </w:rPr>
        <w:t>1</w:t>
      </w:r>
      <w:r>
        <w:rPr>
          <w:rFonts w:ascii="Calibri" w:hAnsi="Calibri"/>
          <w:w w:val="125"/>
          <w:sz w:val="20"/>
        </w:rPr>
        <w:t>)</w:t>
      </w:r>
      <w:r>
        <w:rPr>
          <w:rFonts w:ascii="Verdana" w:hAnsi="Verdana"/>
          <w:w w:val="125"/>
          <w:position w:val="7"/>
          <w:sz w:val="14"/>
        </w:rPr>
        <w:t>2</w:t>
      </w:r>
    </w:p>
    <w:p>
      <w:pPr>
        <w:pStyle w:val="BodyText"/>
        <w:spacing w:line="367" w:lineRule="auto" w:before="170"/>
        <w:ind w:left="117" w:right="142" w:firstLine="298"/>
        <w:jc w:val="both"/>
      </w:pPr>
      <w:r>
        <w:rPr/>
        <w:t>Decision rule: Reject the null hypothesis if p-value is less than the level of significance (0.05) Compu-</w:t>
      </w:r>
      <w:r>
        <w:rPr>
          <w:spacing w:val="1"/>
        </w:rPr>
        <w:t> </w:t>
      </w:r>
      <w:r>
        <w:rPr/>
        <w:t>tation: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3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986"/>
      </w:tblGrid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37"/>
              <w:jc w:val="right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0.102519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0.264267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3.3: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67" w:lineRule="auto"/>
        <w:ind w:left="117" w:right="175" w:firstLine="298"/>
        <w:jc w:val="both"/>
      </w:pPr>
      <w:r>
        <w:rPr>
          <w:w w:val="105"/>
        </w:rPr>
        <w:t>Conclusion: Since P-value = 0.264267 is greater than level of significance (0.05), we do not have</w:t>
      </w:r>
      <w:r>
        <w:rPr>
          <w:spacing w:val="1"/>
          <w:w w:val="105"/>
        </w:rPr>
        <w:t> </w:t>
      </w:r>
      <w:r>
        <w:rPr>
          <w:w w:val="105"/>
        </w:rPr>
        <w:t>enough evidence to reject the null hypothesis. Therefore the data may be adequately described by the</w:t>
      </w:r>
      <w:r>
        <w:rPr>
          <w:spacing w:val="-44"/>
          <w:w w:val="105"/>
        </w:rPr>
        <w:t> </w:t>
      </w:r>
      <w:r>
        <w:rPr>
          <w:w w:val="105"/>
        </w:rPr>
        <w:t>exponential</w:t>
      </w:r>
      <w:r>
        <w:rPr>
          <w:spacing w:val="-3"/>
          <w:w w:val="105"/>
        </w:rPr>
        <w:t> </w:t>
      </w:r>
      <w:r>
        <w:rPr>
          <w:w w:val="105"/>
        </w:rPr>
        <w:t>distribution,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words,</w:t>
      </w:r>
      <w:r>
        <w:rPr>
          <w:spacing w:val="-2"/>
          <w:w w:val="105"/>
        </w:rPr>
        <w:t> </w:t>
      </w:r>
      <w:r>
        <w:rPr>
          <w:w w:val="105"/>
        </w:rPr>
        <w:t>exponential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w w:val="105"/>
        </w:rPr>
        <w:t>fits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modeling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data.</w:t>
      </w:r>
    </w:p>
    <w:p>
      <w:pPr>
        <w:spacing w:line="336" w:lineRule="auto" w:before="0"/>
        <w:ind w:left="117" w:right="175" w:firstLine="298"/>
        <w:jc w:val="both"/>
        <w:rPr>
          <w:sz w:val="20"/>
        </w:rPr>
      </w:pPr>
      <w:r>
        <w:rPr>
          <w:rFonts w:ascii="Palatino Linotype"/>
          <w:b/>
          <w:sz w:val="20"/>
        </w:rPr>
        <w:t>Test of hypothesis(Goodness of fit):</w:t>
      </w:r>
      <w:r>
        <w:rPr>
          <w:rFonts w:ascii="Palatino Linotype"/>
          <w:b/>
          <w:spacing w:val="1"/>
          <w:sz w:val="20"/>
        </w:rPr>
        <w:t> </w:t>
      </w:r>
      <w:r>
        <w:rPr>
          <w:sz w:val="20"/>
        </w:rPr>
        <w:t>Kolmogorov-Smirnov Test H0:</w:t>
      </w:r>
      <w:r>
        <w:rPr>
          <w:spacing w:val="1"/>
          <w:sz w:val="20"/>
        </w:rPr>
        <w:t> </w:t>
      </w:r>
      <w:r>
        <w:rPr>
          <w:sz w:val="20"/>
        </w:rPr>
        <w:t>The data is drawn from an</w:t>
      </w:r>
      <w:r>
        <w:rPr>
          <w:spacing w:val="1"/>
          <w:sz w:val="20"/>
        </w:rPr>
        <w:t> </w:t>
      </w:r>
      <w:r>
        <w:rPr>
          <w:sz w:val="20"/>
        </w:rPr>
        <w:t>exponential</w:t>
      </w:r>
      <w:r>
        <w:rPr>
          <w:spacing w:val="5"/>
          <w:sz w:val="20"/>
        </w:rPr>
        <w:t> </w:t>
      </w:r>
      <w:r>
        <w:rPr>
          <w:sz w:val="20"/>
        </w:rPr>
        <w:t>distribution</w:t>
      </w:r>
    </w:p>
    <w:p>
      <w:pPr>
        <w:pStyle w:val="BodyText"/>
        <w:spacing w:before="27"/>
        <w:ind w:left="117"/>
        <w:jc w:val="both"/>
      </w:pPr>
      <w:r>
        <w:rPr/>
        <w:t>H1:</w:t>
      </w:r>
      <w:r>
        <w:rPr>
          <w:spacing w:val="27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drawn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exponential</w:t>
      </w:r>
      <w:r>
        <w:rPr>
          <w:spacing w:val="13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Level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significance:</w:t>
      </w:r>
      <w:r>
        <w:rPr>
          <w:spacing w:val="27"/>
        </w:rPr>
        <w:t> </w:t>
      </w:r>
      <w:r>
        <w:rPr/>
        <w:t>0.05</w:t>
      </w:r>
      <w:r>
        <w:rPr>
          <w:spacing w:val="13"/>
        </w:rPr>
        <w:t> </w:t>
      </w:r>
      <w:r>
        <w:rPr/>
        <w:t>Test</w:t>
      </w:r>
      <w:r>
        <w:rPr>
          <w:spacing w:val="13"/>
        </w:rPr>
        <w:t> </w:t>
      </w:r>
      <w:r>
        <w:rPr/>
        <w:t>statistic:</w:t>
      </w:r>
    </w:p>
    <w:p>
      <w:pPr>
        <w:pStyle w:val="BodyText"/>
        <w:spacing w:before="2"/>
        <w:rPr>
          <w:sz w:val="30"/>
        </w:rPr>
      </w:pPr>
    </w:p>
    <w:p>
      <w:pPr>
        <w:spacing w:before="1"/>
        <w:ind w:left="0" w:right="58" w:firstLine="0"/>
        <w:jc w:val="center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w w:val="125"/>
          <w:sz w:val="20"/>
        </w:rPr>
        <w:t>D</w:t>
      </w:r>
      <w:r>
        <w:rPr>
          <w:rFonts w:ascii="Calibri" w:hAnsi="Calibri"/>
          <w:i/>
          <w:spacing w:val="5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 max</w:t>
      </w:r>
      <w:r>
        <w:rPr>
          <w:rFonts w:ascii="Calibri" w:hAnsi="Calibri"/>
          <w:spacing w:val="-22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|</w:t>
      </w:r>
      <w:r>
        <w:rPr>
          <w:rFonts w:ascii="Calibri" w:hAnsi="Calibri"/>
          <w:i/>
          <w:w w:val="125"/>
          <w:sz w:val="20"/>
        </w:rPr>
        <w:t>F</w:t>
      </w:r>
      <w:r>
        <w:rPr>
          <w:rFonts w:ascii="Calibri" w:hAnsi="Calibri"/>
          <w:i/>
          <w:w w:val="125"/>
          <w:sz w:val="20"/>
          <w:vertAlign w:val="subscript"/>
        </w:rPr>
        <w:t>n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Calibri" w:hAnsi="Calibri"/>
          <w:spacing w:val="-11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−</w:t>
      </w:r>
      <w:r>
        <w:rPr>
          <w:rFonts w:ascii="Times New Roman" w:hAnsi="Times New Roman"/>
          <w:i/>
          <w:spacing w:val="-17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F</w:t>
      </w:r>
      <w:r>
        <w:rPr>
          <w:rFonts w:ascii="Calibri" w:hAnsi="Calibri"/>
          <w:i/>
          <w:spacing w:val="-28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Times New Roman" w:hAnsi="Times New Roman"/>
          <w:i/>
          <w:w w:val="125"/>
          <w:sz w:val="20"/>
          <w:vertAlign w:val="baseline"/>
        </w:rPr>
        <w:t>|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spacing w:line="362" w:lineRule="auto"/>
        <w:ind w:left="111" w:right="175" w:hanging="4"/>
        <w:jc w:val="both"/>
      </w:pPr>
      <w:r>
        <w:rPr>
          <w:w w:val="110"/>
        </w:rPr>
        <w:t>Where:</w:t>
      </w:r>
      <w:r>
        <w:rPr>
          <w:spacing w:val="5"/>
          <w:w w:val="110"/>
        </w:rPr>
        <w:t> </w:t>
      </w:r>
      <w:r>
        <w:rPr>
          <w:rFonts w:ascii="Calibri"/>
          <w:w w:val="110"/>
        </w:rPr>
        <w:t>(</w:t>
      </w:r>
      <w:r>
        <w:rPr>
          <w:rFonts w:ascii="Calibri"/>
          <w:i/>
          <w:w w:val="110"/>
        </w:rPr>
        <w:t>F</w:t>
      </w:r>
      <w:r>
        <w:rPr>
          <w:rFonts w:ascii="Calibri"/>
          <w:i/>
          <w:w w:val="110"/>
          <w:vertAlign w:val="subscript"/>
        </w:rPr>
        <w:t>n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libri"/>
          <w:w w:val="110"/>
          <w:vertAlign w:val="baseline"/>
        </w:rPr>
        <w:t>))</w:t>
      </w:r>
      <w:r>
        <w:rPr>
          <w:rFonts w:ascii="Calibri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empirical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cumulative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distribution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observed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6"/>
          <w:w w:val="110"/>
          <w:vertAlign w:val="baseline"/>
        </w:rPr>
        <w:t> </w:t>
      </w:r>
      <w:r>
        <w:rPr>
          <w:w w:val="105"/>
          <w:vertAlign w:val="baseline"/>
        </w:rPr>
        <w:t>proportion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F(x)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cumulative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theoretical distribution being tested ( max ) denotes the maximum absolute difference taken over 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values of ( x ) in the dataset. Decision rule: Reject the null hypothesis if p-value is less than the level of</w:t>
      </w:r>
      <w:r>
        <w:rPr>
          <w:spacing w:val="-44"/>
          <w:w w:val="105"/>
          <w:vertAlign w:val="baseline"/>
        </w:rPr>
        <w:t> </w:t>
      </w:r>
      <w:r>
        <w:rPr>
          <w:w w:val="110"/>
          <w:vertAlign w:val="baseline"/>
        </w:rPr>
        <w:t>significance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(0.05)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Computation:</w:t>
      </w:r>
    </w:p>
    <w:p>
      <w:pPr>
        <w:spacing w:after="0" w:line="362" w:lineRule="auto"/>
        <w:jc w:val="both"/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3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986"/>
      </w:tblGrid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37"/>
              <w:jc w:val="right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0.081459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0.387844</w:t>
            </w:r>
          </w:p>
        </w:tc>
      </w:tr>
    </w:tbl>
    <w:p>
      <w:pPr>
        <w:pStyle w:val="BodyText"/>
        <w:spacing w:before="5"/>
        <w:rPr>
          <w:sz w:val="6"/>
        </w:rPr>
      </w:pPr>
    </w:p>
    <w:p>
      <w:pPr>
        <w:pStyle w:val="BodyText"/>
        <w:spacing w:before="98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3.4: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67" w:lineRule="auto"/>
        <w:ind w:left="117" w:right="175" w:firstLine="298"/>
        <w:jc w:val="both"/>
      </w:pPr>
      <w:r>
        <w:rPr>
          <w:w w:val="105"/>
        </w:rPr>
        <w:t>Conclusion: Since P-value = 0.387844 is greater than level of significance (0.05), we do not have</w:t>
      </w:r>
      <w:r>
        <w:rPr>
          <w:spacing w:val="1"/>
          <w:w w:val="105"/>
        </w:rPr>
        <w:t> </w:t>
      </w:r>
      <w:r>
        <w:rPr>
          <w:w w:val="105"/>
        </w:rPr>
        <w:t>enough evidence to reject the null hypothesis. Therefore, we conclude that the data is drawn from an</w:t>
      </w:r>
      <w:r>
        <w:rPr>
          <w:spacing w:val="1"/>
          <w:w w:val="105"/>
        </w:rPr>
        <w:t> </w:t>
      </w:r>
      <w:r>
        <w:rPr>
          <w:w w:val="105"/>
        </w:rPr>
        <w:t>exponential</w:t>
      </w:r>
      <w:r>
        <w:rPr>
          <w:spacing w:val="2"/>
          <w:w w:val="105"/>
        </w:rPr>
        <w:t> </w:t>
      </w:r>
      <w:r>
        <w:rPr>
          <w:w w:val="105"/>
        </w:rPr>
        <w:t>distribution.</w:t>
      </w:r>
    </w:p>
    <w:p>
      <w:pPr>
        <w:spacing w:line="250" w:lineRule="exact" w:before="0"/>
        <w:ind w:left="416" w:right="0" w:firstLine="0"/>
        <w:jc w:val="left"/>
        <w:rPr>
          <w:sz w:val="20"/>
        </w:rPr>
      </w:pPr>
      <w:r>
        <w:rPr>
          <w:rFonts w:ascii="Palatino Linotype"/>
          <w:b/>
          <w:sz w:val="20"/>
        </w:rPr>
        <w:t>Test</w:t>
      </w:r>
      <w:r>
        <w:rPr>
          <w:rFonts w:ascii="Palatino Linotype"/>
          <w:b/>
          <w:spacing w:val="-5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-5"/>
          <w:sz w:val="20"/>
        </w:rPr>
        <w:t> </w:t>
      </w:r>
      <w:r>
        <w:rPr>
          <w:rFonts w:ascii="Palatino Linotype"/>
          <w:b/>
          <w:sz w:val="20"/>
        </w:rPr>
        <w:t>hypothesis(Goodness</w:t>
      </w:r>
      <w:r>
        <w:rPr>
          <w:rFonts w:ascii="Palatino Linotype"/>
          <w:b/>
          <w:spacing w:val="-4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-5"/>
          <w:sz w:val="20"/>
        </w:rPr>
        <w:t> </w:t>
      </w:r>
      <w:r>
        <w:rPr>
          <w:rFonts w:ascii="Palatino Linotype"/>
          <w:b/>
          <w:sz w:val="20"/>
        </w:rPr>
        <w:t>fit):</w:t>
      </w:r>
      <w:r>
        <w:rPr>
          <w:rFonts w:ascii="Palatino Linotype"/>
          <w:b/>
          <w:spacing w:val="7"/>
          <w:sz w:val="20"/>
        </w:rPr>
        <w:t> </w:t>
      </w:r>
      <w:r>
        <w:rPr>
          <w:sz w:val="20"/>
        </w:rPr>
        <w:t>Pearson</w:t>
      </w:r>
      <w:r>
        <w:rPr>
          <w:spacing w:val="1"/>
          <w:sz w:val="20"/>
        </w:rPr>
        <w:t> </w:t>
      </w:r>
      <w:r>
        <w:rPr>
          <w:sz w:val="20"/>
        </w:rPr>
        <w:t>Chi-square</w:t>
      </w:r>
      <w:r>
        <w:rPr>
          <w:spacing w:val="1"/>
          <w:sz w:val="20"/>
        </w:rPr>
        <w:t> </w:t>
      </w:r>
      <w:r>
        <w:rPr>
          <w:sz w:val="20"/>
        </w:rPr>
        <w:t>Test</w:t>
      </w:r>
    </w:p>
    <w:p>
      <w:pPr>
        <w:pStyle w:val="BodyText"/>
        <w:spacing w:before="109"/>
        <w:ind w:left="117"/>
      </w:pPr>
      <w:r>
        <w:rPr/>
        <w:t>H0:</w:t>
      </w:r>
      <w:r>
        <w:rPr>
          <w:spacing w:val="28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no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difference</w:t>
      </w:r>
      <w:r>
        <w:rPr>
          <w:spacing w:val="14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observed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frequencies</w:t>
      </w:r>
    </w:p>
    <w:p>
      <w:pPr>
        <w:pStyle w:val="BodyText"/>
        <w:spacing w:line="360" w:lineRule="atLeast"/>
        <w:ind w:left="117"/>
      </w:pPr>
      <w:r>
        <w:rPr/>
        <w:t>H1:</w:t>
      </w:r>
      <w:r>
        <w:rPr>
          <w:spacing w:val="30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significant</w:t>
      </w:r>
      <w:r>
        <w:rPr>
          <w:spacing w:val="16"/>
        </w:rPr>
        <w:t> </w:t>
      </w:r>
      <w:r>
        <w:rPr/>
        <w:t>difference</w:t>
      </w:r>
      <w:r>
        <w:rPr>
          <w:spacing w:val="16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observed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frequencies</w:t>
      </w:r>
      <w:r>
        <w:rPr>
          <w:spacing w:val="16"/>
        </w:rPr>
        <w:t> </w:t>
      </w:r>
      <w:r>
        <w:rPr/>
        <w:t>Level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signifi-</w:t>
      </w:r>
      <w:r>
        <w:rPr>
          <w:spacing w:val="-41"/>
        </w:rPr>
        <w:t> </w:t>
      </w:r>
      <w:r>
        <w:rPr/>
        <w:t>cance:</w:t>
      </w:r>
      <w:r>
        <w:rPr>
          <w:spacing w:val="16"/>
        </w:rPr>
        <w:t> </w:t>
      </w:r>
      <w:r>
        <w:rPr/>
        <w:t>0.05</w:t>
      </w:r>
      <w:r>
        <w:rPr>
          <w:spacing w:val="5"/>
        </w:rPr>
        <w:t> </w:t>
      </w:r>
      <w:r>
        <w:rPr/>
        <w:t>Test</w:t>
      </w:r>
      <w:r>
        <w:rPr>
          <w:spacing w:val="4"/>
        </w:rPr>
        <w:t> </w:t>
      </w:r>
      <w:r>
        <w:rPr/>
        <w:t>statistic:</w:t>
      </w:r>
    </w:p>
    <w:p>
      <w:pPr>
        <w:tabs>
          <w:tab w:pos="5502" w:val="right" w:leader="none"/>
        </w:tabs>
        <w:spacing w:line="54" w:lineRule="exact" w:before="0"/>
        <w:ind w:left="4348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277.419006pt;margin-top:-.016265pt;width:14.4pt;height:37.2pt;mso-position-horizontal-relative:page;mso-position-vertical-relative:paragraph;z-index:-168422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5"/>
          <w:sz w:val="14"/>
        </w:rPr>
        <w:t>k</w:t>
      </w:r>
      <w:r>
        <w:rPr>
          <w:rFonts w:ascii="Times New Roman"/>
          <w:i/>
          <w:w w:val="115"/>
          <w:sz w:val="14"/>
        </w:rPr>
        <w:tab/>
      </w:r>
      <w:r>
        <w:rPr>
          <w:rFonts w:ascii="Verdana"/>
          <w:w w:val="110"/>
          <w:position w:val="-3"/>
          <w:sz w:val="14"/>
        </w:rPr>
        <w:t>2</w:t>
      </w:r>
    </w:p>
    <w:p>
      <w:pPr>
        <w:tabs>
          <w:tab w:pos="879" w:val="left" w:leader="none"/>
        </w:tabs>
        <w:spacing w:line="172" w:lineRule="auto" w:before="0"/>
        <w:ind w:left="0" w:right="58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w w:val="120"/>
          <w:position w:val="-12"/>
          <w:sz w:val="20"/>
        </w:rPr>
        <w:t>[</w:t>
      </w:r>
      <w:r>
        <w:rPr>
          <w:rFonts w:ascii="Calibri" w:hAnsi="Calibri"/>
          <w:i/>
          <w:w w:val="120"/>
          <w:position w:val="-12"/>
          <w:sz w:val="20"/>
        </w:rPr>
        <w:t>χ</w:t>
      </w:r>
      <w:r>
        <w:rPr>
          <w:rFonts w:ascii="Verdana" w:hAnsi="Verdana"/>
          <w:w w:val="120"/>
          <w:position w:val="-4"/>
          <w:sz w:val="14"/>
        </w:rPr>
        <w:t>2</w:t>
      </w:r>
      <w:r>
        <w:rPr>
          <w:rFonts w:ascii="Verdana" w:hAnsi="Verdana"/>
          <w:spacing w:val="4"/>
          <w:w w:val="120"/>
          <w:position w:val="-4"/>
          <w:sz w:val="14"/>
        </w:rPr>
        <w:t> </w:t>
      </w:r>
      <w:r>
        <w:rPr>
          <w:rFonts w:ascii="Calibri" w:hAnsi="Calibri"/>
          <w:w w:val="140"/>
          <w:position w:val="-12"/>
          <w:sz w:val="20"/>
        </w:rPr>
        <w:t>=</w:t>
        <w:tab/>
      </w:r>
      <w:r>
        <w:rPr>
          <w:rFonts w:ascii="Calibri" w:hAnsi="Calibri"/>
          <w:w w:val="130"/>
          <w:sz w:val="20"/>
          <w:u w:val="single"/>
        </w:rPr>
        <w:t>(</w:t>
      </w:r>
      <w:r>
        <w:rPr>
          <w:rFonts w:ascii="Calibri" w:hAnsi="Calibri"/>
          <w:i/>
          <w:w w:val="130"/>
          <w:sz w:val="20"/>
          <w:u w:val="single"/>
        </w:rPr>
        <w:t>O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i/>
          <w:spacing w:val="-1"/>
          <w:w w:val="130"/>
          <w:sz w:val="20"/>
          <w:u w:val="single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u w:val="single"/>
          <w:vertAlign w:val="baseline"/>
        </w:rPr>
        <w:t>−</w:t>
      </w:r>
      <w:r>
        <w:rPr>
          <w:rFonts w:ascii="Times New Roman" w:hAnsi="Times New Roman"/>
          <w:i/>
          <w:spacing w:val="-13"/>
          <w:w w:val="120"/>
          <w:sz w:val="20"/>
          <w:u w:val="single"/>
          <w:vertAlign w:val="baseline"/>
        </w:rPr>
        <w:t> </w:t>
      </w:r>
      <w:r>
        <w:rPr>
          <w:rFonts w:ascii="Calibri" w:hAnsi="Calibri"/>
          <w:i/>
          <w:w w:val="130"/>
          <w:sz w:val="20"/>
          <w:u w:val="single"/>
          <w:vertAlign w:val="baseline"/>
        </w:rPr>
        <w:t>E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w w:val="130"/>
          <w:sz w:val="20"/>
          <w:u w:val="single"/>
          <w:vertAlign w:val="baseline"/>
        </w:rPr>
        <w:t>)</w:t>
      </w:r>
      <w:r>
        <w:rPr>
          <w:rFonts w:ascii="Calibri" w:hAnsi="Calibri"/>
          <w:spacing w:val="37"/>
          <w:w w:val="130"/>
          <w:sz w:val="20"/>
          <w:u w:val="single"/>
          <w:vertAlign w:val="baseline"/>
        </w:rPr>
        <w:t> </w:t>
      </w:r>
      <w:r>
        <w:rPr>
          <w:rFonts w:ascii="Calibri" w:hAnsi="Calibri"/>
          <w:w w:val="120"/>
          <w:position w:val="-12"/>
          <w:sz w:val="20"/>
          <w:vertAlign w:val="baseline"/>
        </w:rPr>
        <w:t>]</w:t>
      </w:r>
    </w:p>
    <w:p>
      <w:pPr>
        <w:spacing w:line="133" w:lineRule="exact" w:before="0"/>
        <w:ind w:left="821" w:right="91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70"/>
          <w:sz w:val="20"/>
        </w:rPr>
        <w:t>E</w:t>
      </w:r>
      <w:r>
        <w:rPr>
          <w:rFonts w:ascii="Calibri"/>
          <w:i/>
          <w:w w:val="170"/>
          <w:sz w:val="20"/>
          <w:vertAlign w:val="subscript"/>
        </w:rPr>
        <w:t>i</w:t>
      </w:r>
    </w:p>
    <w:p>
      <w:pPr>
        <w:spacing w:line="123" w:lineRule="exact" w:before="0"/>
        <w:ind w:left="0" w:right="579" w:firstLine="0"/>
        <w:jc w:val="center"/>
        <w:rPr>
          <w:rFonts w:ascii="Verdana"/>
          <w:sz w:val="14"/>
        </w:rPr>
      </w:pPr>
      <w:r>
        <w:rPr>
          <w:rFonts w:ascii="Calibri"/>
          <w:i/>
          <w:w w:val="125"/>
          <w:sz w:val="14"/>
        </w:rPr>
        <w:t>i</w:t>
      </w:r>
      <w:r>
        <w:rPr>
          <w:rFonts w:ascii="Verdana"/>
          <w:w w:val="125"/>
          <w:sz w:val="14"/>
        </w:rPr>
        <w:t>=1</w:t>
      </w:r>
    </w:p>
    <w:p>
      <w:pPr>
        <w:pStyle w:val="BodyText"/>
        <w:rPr>
          <w:rFonts w:ascii="Verdana"/>
          <w:sz w:val="24"/>
        </w:rPr>
      </w:pPr>
    </w:p>
    <w:p>
      <w:pPr>
        <w:pStyle w:val="BodyText"/>
        <w:rPr>
          <w:rFonts w:ascii="Verdana"/>
          <w:sz w:val="24"/>
        </w:rPr>
      </w:pPr>
    </w:p>
    <w:p>
      <w:pPr>
        <w:pStyle w:val="BodyText"/>
        <w:spacing w:before="1"/>
        <w:rPr>
          <w:rFonts w:ascii="Verdana"/>
          <w:sz w:val="22"/>
        </w:rPr>
      </w:pPr>
    </w:p>
    <w:p>
      <w:pPr>
        <w:pStyle w:val="BodyText"/>
        <w:spacing w:line="357" w:lineRule="auto"/>
        <w:ind w:left="117" w:right="140" w:hanging="10"/>
        <w:jc w:val="both"/>
      </w:pPr>
      <w:r>
        <w:rPr>
          <w:w w:val="105"/>
        </w:rPr>
        <w:t>Where: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spacing w:val="-5"/>
          <w:w w:val="105"/>
        </w:rPr>
        <w:t> </w:t>
      </w:r>
      <w:r>
        <w:rPr>
          <w:w w:val="105"/>
        </w:rPr>
        <w:t>k</w:t>
      </w:r>
      <w:r>
        <w:rPr>
          <w:spacing w:val="-5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categories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cells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contingency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rFonts w:ascii="Calibri"/>
          <w:w w:val="120"/>
        </w:rPr>
        <w:t>(</w:t>
      </w:r>
      <w:r>
        <w:rPr>
          <w:rFonts w:ascii="Calibri"/>
          <w:i/>
          <w:w w:val="120"/>
        </w:rPr>
        <w:t>O</w:t>
      </w:r>
      <w:r>
        <w:rPr>
          <w:rFonts w:ascii="Calibri"/>
          <w:i/>
          <w:w w:val="120"/>
          <w:vertAlign w:val="subscript"/>
        </w:rPr>
        <w:t>i</w:t>
      </w:r>
      <w:r>
        <w:rPr>
          <w:rFonts w:ascii="Calibri"/>
          <w:w w:val="120"/>
          <w:vertAlign w:val="baseline"/>
        </w:rPr>
        <w:t>)</w:t>
      </w:r>
      <w:r>
        <w:rPr>
          <w:rFonts w:ascii="Calibri"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in the ( i )-th category </w:t>
      </w:r>
      <w:r>
        <w:rPr>
          <w:rFonts w:ascii="Calibri"/>
          <w:w w:val="125"/>
          <w:vertAlign w:val="baseline"/>
        </w:rPr>
        <w:t>(</w:t>
      </w:r>
      <w:r>
        <w:rPr>
          <w:rFonts w:ascii="Calibri"/>
          <w:i/>
          <w:w w:val="125"/>
          <w:vertAlign w:val="baseline"/>
        </w:rPr>
        <w:t>E</w:t>
      </w:r>
      <w:r>
        <w:rPr>
          <w:rFonts w:ascii="Calibri"/>
          <w:i/>
          <w:w w:val="125"/>
          <w:vertAlign w:val="subscript"/>
        </w:rPr>
        <w:t>i</w:t>
      </w:r>
      <w:r>
        <w:rPr>
          <w:rFonts w:ascii="Calibri"/>
          <w:w w:val="125"/>
          <w:vertAlign w:val="baseline"/>
        </w:rPr>
        <w:t>) </w:t>
      </w:r>
      <w:r>
        <w:rPr>
          <w:w w:val="105"/>
          <w:vertAlign w:val="baseline"/>
        </w:rPr>
        <w:t>is the expected frequency in the ( i )-th category under the null hypothesis.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Decision rule: Reject the null hypothesis if p-value is less than the level of significance (0.05) Computation: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Conclusion: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P-value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0.0363638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significance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(0.05),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1086"/>
      </w:tblGrid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1086" w:type="dxa"/>
          </w:tcPr>
          <w:p>
            <w:pPr>
              <w:pStyle w:val="TableParagraph"/>
              <w:ind w:left="58" w:right="50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23.4706</w:t>
            </w:r>
          </w:p>
        </w:tc>
        <w:tc>
          <w:tcPr>
            <w:tcW w:w="1086" w:type="dxa"/>
          </w:tcPr>
          <w:p>
            <w:pPr>
              <w:pStyle w:val="TableParagraph"/>
              <w:ind w:left="58" w:right="50"/>
              <w:rPr>
                <w:sz w:val="20"/>
              </w:rPr>
            </w:pPr>
            <w:r>
              <w:rPr>
                <w:sz w:val="20"/>
              </w:rPr>
              <w:t>0.0363638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3.5: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67" w:lineRule="auto" w:before="1"/>
        <w:ind w:left="117" w:right="175"/>
        <w:jc w:val="both"/>
      </w:pPr>
      <w:r>
        <w:rPr>
          <w:w w:val="105"/>
        </w:rPr>
        <w:t>hypothesis and conclude that there is a significant difference between the observed and the expected</w:t>
      </w:r>
      <w:r>
        <w:rPr>
          <w:spacing w:val="1"/>
          <w:w w:val="105"/>
        </w:rPr>
        <w:t> </w:t>
      </w:r>
      <w:r>
        <w:rPr>
          <w:w w:val="105"/>
        </w:rPr>
        <w:t>frequencies.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words,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observed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fit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exponential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well.</w:t>
      </w:r>
    </w:p>
    <w:p>
      <w:pPr>
        <w:pStyle w:val="BodyText"/>
        <w:rPr>
          <w:sz w:val="22"/>
        </w:rPr>
      </w:pPr>
    </w:p>
    <w:p>
      <w:pPr>
        <w:pStyle w:val="Heading3"/>
        <w:ind w:left="117"/>
        <w:jc w:val="both"/>
      </w:pPr>
      <w:r>
        <w:rPr/>
        <w:t>Case</w:t>
      </w:r>
      <w:r>
        <w:rPr>
          <w:spacing w:val="-4"/>
        </w:rPr>
        <w:t> </w:t>
      </w:r>
      <w:r>
        <w:rPr/>
        <w:t>2:</w:t>
      </w:r>
      <w:r>
        <w:rPr>
          <w:spacing w:val="8"/>
        </w:rPr>
        <w:t> </w:t>
      </w:r>
      <w:r>
        <w:rPr/>
        <w:t>Half-normal</w:t>
      </w:r>
      <w:r>
        <w:rPr>
          <w:spacing w:val="-3"/>
        </w:rPr>
        <w:t> </w:t>
      </w:r>
      <w:r>
        <w:rPr/>
        <w:t>distribution</w:t>
      </w:r>
    </w:p>
    <w:p>
      <w:pPr>
        <w:spacing w:after="0"/>
        <w:jc w:val="both"/>
        <w:sectPr>
          <w:headerReference w:type="default" r:id="rId21"/>
          <w:pgSz w:w="11910" w:h="16840"/>
          <w:pgMar w:header="719" w:footer="0" w:top="980" w:bottom="280" w:left="1300" w:right="1240"/>
        </w:sectPr>
      </w:pPr>
    </w:p>
    <w:p>
      <w:pPr>
        <w:pStyle w:val="BodyText"/>
        <w:spacing w:before="10"/>
        <w:rPr>
          <w:rFonts w:ascii="Palatino Linotype"/>
          <w:b/>
          <w:sz w:val="29"/>
        </w:rPr>
      </w:pPr>
    </w:p>
    <w:p>
      <w:pPr>
        <w:pStyle w:val="BodyText"/>
        <w:spacing w:line="336" w:lineRule="auto" w:before="78"/>
        <w:ind w:left="117" w:firstLine="298"/>
      </w:pPr>
      <w:r>
        <w:rPr>
          <w:rFonts w:ascii="Palatino Linotype"/>
          <w:b/>
        </w:rPr>
        <w:t>Test</w:t>
      </w:r>
      <w:r>
        <w:rPr>
          <w:rFonts w:ascii="Palatino Linotype"/>
          <w:b/>
          <w:spacing w:val="45"/>
        </w:rPr>
        <w:t> </w:t>
      </w:r>
      <w:r>
        <w:rPr>
          <w:rFonts w:ascii="Palatino Linotype"/>
          <w:b/>
        </w:rPr>
        <w:t>of</w:t>
      </w:r>
      <w:r>
        <w:rPr>
          <w:rFonts w:ascii="Palatino Linotype"/>
          <w:b/>
          <w:spacing w:val="46"/>
        </w:rPr>
        <w:t> </w:t>
      </w:r>
      <w:r>
        <w:rPr>
          <w:rFonts w:ascii="Palatino Linotype"/>
          <w:b/>
        </w:rPr>
        <w:t>hypothesis(Goodness</w:t>
      </w:r>
      <w:r>
        <w:rPr>
          <w:rFonts w:ascii="Palatino Linotype"/>
          <w:b/>
          <w:spacing w:val="46"/>
        </w:rPr>
        <w:t> </w:t>
      </w:r>
      <w:r>
        <w:rPr>
          <w:rFonts w:ascii="Palatino Linotype"/>
          <w:b/>
        </w:rPr>
        <w:t>of</w:t>
      </w:r>
      <w:r>
        <w:rPr>
          <w:rFonts w:ascii="Palatino Linotype"/>
          <w:b/>
          <w:spacing w:val="46"/>
        </w:rPr>
        <w:t> </w:t>
      </w:r>
      <w:r>
        <w:rPr>
          <w:rFonts w:ascii="Palatino Linotype"/>
          <w:b/>
        </w:rPr>
        <w:t>fit):</w:t>
      </w:r>
      <w:r>
        <w:rPr>
          <w:rFonts w:ascii="Palatino Linotype"/>
          <w:b/>
          <w:spacing w:val="45"/>
        </w:rPr>
        <w:t> </w:t>
      </w:r>
      <w:r>
        <w:rPr/>
        <w:t>Anderson-Darling</w:t>
      </w:r>
      <w:r>
        <w:rPr>
          <w:spacing w:val="8"/>
        </w:rPr>
        <w:t> </w:t>
      </w:r>
      <w:r>
        <w:rPr/>
        <w:t>Test</w:t>
      </w:r>
      <w:r>
        <w:rPr>
          <w:spacing w:val="8"/>
        </w:rPr>
        <w:t> </w:t>
      </w:r>
      <w:r>
        <w:rPr/>
        <w:t>H0: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follows</w:t>
      </w:r>
      <w:r>
        <w:rPr>
          <w:spacing w:val="8"/>
        </w:rPr>
        <w:t> </w:t>
      </w:r>
      <w:r>
        <w:rPr/>
        <w:t>half-normal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H1: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half-normal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significance:</w:t>
      </w:r>
      <w:r>
        <w:rPr>
          <w:spacing w:val="15"/>
        </w:rPr>
        <w:t> </w:t>
      </w:r>
      <w:r>
        <w:rPr/>
        <w:t>0.05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statistic:</w:t>
      </w:r>
    </w:p>
    <w:p>
      <w:pPr>
        <w:spacing w:line="39" w:lineRule="exact" w:before="15"/>
        <w:ind w:left="0" w:right="2681" w:firstLine="0"/>
        <w:jc w:val="center"/>
        <w:rPr>
          <w:rFonts w:ascii="Calibri"/>
          <w:i/>
          <w:sz w:val="14"/>
        </w:rPr>
      </w:pPr>
      <w:r>
        <w:rPr>
          <w:rFonts w:ascii="Calibri"/>
          <w:i/>
          <w:w w:val="136"/>
          <w:sz w:val="14"/>
        </w:rPr>
        <w:t>n</w:t>
      </w:r>
    </w:p>
    <w:p>
      <w:pPr>
        <w:tabs>
          <w:tab w:pos="5070" w:val="left" w:leader="none"/>
        </w:tabs>
        <w:spacing w:line="397" w:lineRule="exact" w:before="0"/>
        <w:ind w:left="0" w:right="57" w:firstLine="0"/>
        <w:jc w:val="center"/>
        <w:rPr>
          <w:rFonts w:ascii="Calibri" w:hAnsi="Calibri"/>
          <w:sz w:val="20"/>
        </w:rPr>
      </w:pPr>
      <w:r>
        <w:rPr/>
        <w:pict>
          <v:shape style="position:absolute;margin-left:225.589005pt;margin-top:23.694725pt;width:12.95pt;height:7pt;mso-position-horizontal-relative:page;mso-position-vertical-relative:paragraph;z-index:-15711744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i</w:t>
                  </w:r>
                  <w:r>
                    <w:rPr>
                      <w:rFonts w:ascii="Verdana"/>
                      <w:w w:val="105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6.011002pt;margin-top:16.532125pt;width:6pt;height:10pt;mso-position-horizontal-relative:page;mso-position-vertical-relative:paragraph;z-index:-168386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16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148987pt;margin-top:13.434726pt;width:2.85pt;height:7pt;mso-position-horizontal-relative:page;mso-position-vertical-relative:paragraph;z-index:-168381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644012pt;margin-top:13.211564pt;width:24.1pt;height:12.1pt;mso-position-horizontal-relative:page;mso-position-vertical-relative:paragraph;z-index:-16837632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n</w:t>
                  </w:r>
                  <w:r>
                    <w:rPr>
                      <w:rFonts w:ascii="Verdana" w:hAnsi="Verdana"/>
                      <w:w w:val="120"/>
                      <w:sz w:val="14"/>
                    </w:rPr>
                    <w:t>+1</w:t>
                  </w:r>
                  <w:r>
                    <w:rPr>
                      <w:rFonts w:ascii="Arial" w:hAnsi="Arial"/>
                      <w:i/>
                      <w:w w:val="120"/>
                      <w:sz w:val="14"/>
                    </w:rPr>
                    <w:t>−</w:t>
                  </w: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Verdana" w:hAnsi="Verdana"/>
          <w:spacing w:val="-19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=</w:t>
      </w:r>
      <w:r>
        <w:rPr>
          <w:rFonts w:ascii="Calibri" w:hAnsi="Calibri"/>
          <w:spacing w:val="-6"/>
          <w:w w:val="135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Calibri" w:hAnsi="Calibri"/>
          <w:i/>
          <w:w w:val="120"/>
          <w:sz w:val="20"/>
          <w:vertAlign w:val="baseline"/>
        </w:rPr>
        <w:t>n</w:t>
      </w:r>
      <w:r>
        <w:rPr>
          <w:rFonts w:ascii="Calibri" w:hAnsi="Calibri"/>
          <w:i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18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position w:val="13"/>
          <w:sz w:val="20"/>
          <w:u w:val="single"/>
          <w:vertAlign w:val="baseline"/>
        </w:rPr>
        <w:t>1</w:t>
      </w:r>
      <w:r>
        <w:rPr>
          <w:rFonts w:ascii="Calibri" w:hAnsi="Calibri"/>
          <w:spacing w:val="12"/>
          <w:w w:val="120"/>
          <w:position w:val="13"/>
          <w:sz w:val="20"/>
          <w:vertAlign w:val="baseline"/>
        </w:rPr>
        <w:t> </w:t>
      </w:r>
      <w:r>
        <w:rPr>
          <w:rFonts w:ascii="Lucida Sans Unicode" w:hAnsi="Lucida Sans Unicode"/>
          <w:w w:val="210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99"/>
          <w:w w:val="210"/>
          <w:position w:val="19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[(2</w:t>
      </w:r>
      <w:r>
        <w:rPr>
          <w:rFonts w:ascii="Calibri" w:hAnsi="Calibri"/>
          <w:i/>
          <w:w w:val="120"/>
          <w:sz w:val="20"/>
          <w:vertAlign w:val="baseline"/>
        </w:rPr>
        <w:t>i</w:t>
      </w:r>
      <w:r>
        <w:rPr>
          <w:rFonts w:ascii="Calibri" w:hAnsi="Calibri"/>
          <w:i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1)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·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(ln(</w:t>
      </w:r>
      <w:r>
        <w:rPr>
          <w:rFonts w:ascii="Calibri" w:hAnsi="Calibri"/>
          <w:i/>
          <w:w w:val="120"/>
          <w:sz w:val="20"/>
          <w:vertAlign w:val="baseline"/>
        </w:rPr>
        <w:t>F</w:t>
      </w:r>
      <w:r>
        <w:rPr>
          <w:rFonts w:ascii="Calibri" w:hAnsi="Calibri"/>
          <w:i/>
          <w:spacing w:val="-27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(</w:t>
      </w:r>
      <w:r>
        <w:rPr>
          <w:rFonts w:ascii="Calibri" w:hAnsi="Calibri"/>
          <w:i/>
          <w:w w:val="135"/>
          <w:sz w:val="20"/>
          <w:vertAlign w:val="baseline"/>
        </w:rPr>
        <w:t>X</w:t>
      </w:r>
      <w:r>
        <w:rPr>
          <w:rFonts w:ascii="Calibri" w:hAnsi="Calibri"/>
          <w:i/>
          <w:spacing w:val="6"/>
          <w:w w:val="13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))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+</w:t>
      </w:r>
      <w:r>
        <w:rPr>
          <w:rFonts w:ascii="Calibri" w:hAnsi="Calibri"/>
          <w:spacing w:val="-17"/>
          <w:w w:val="13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ln(1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35"/>
          <w:sz w:val="20"/>
          <w:vertAlign w:val="baseline"/>
        </w:rPr>
        <w:t>F</w:t>
      </w:r>
      <w:r>
        <w:rPr>
          <w:rFonts w:ascii="Calibri" w:hAnsi="Calibri"/>
          <w:i/>
          <w:spacing w:val="-33"/>
          <w:w w:val="13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(</w:t>
      </w:r>
      <w:r>
        <w:rPr>
          <w:rFonts w:ascii="Calibri" w:hAnsi="Calibri"/>
          <w:i/>
          <w:w w:val="135"/>
          <w:sz w:val="20"/>
          <w:vertAlign w:val="baseline"/>
        </w:rPr>
        <w:t>X</w:t>
        <w:tab/>
      </w:r>
      <w:r>
        <w:rPr>
          <w:rFonts w:ascii="Calibri" w:hAnsi="Calibri"/>
          <w:w w:val="120"/>
          <w:sz w:val="20"/>
          <w:vertAlign w:val="baseline"/>
        </w:rPr>
        <w:t>)))]</w:t>
      </w:r>
    </w:p>
    <w:p>
      <w:pPr>
        <w:pStyle w:val="BodyText"/>
        <w:spacing w:line="352" w:lineRule="auto" w:before="78"/>
        <w:ind w:left="111" w:right="175" w:hanging="4"/>
        <w:jc w:val="both"/>
      </w:pPr>
      <w:r>
        <w:rPr/>
        <w:t>Where: (n) is the sample size </w:t>
      </w:r>
      <w:r>
        <w:rPr>
          <w:rFonts w:ascii="Calibri"/>
          <w:i/>
        </w:rPr>
        <w:t>F </w:t>
      </w:r>
      <w:r>
        <w:rPr>
          <w:rFonts w:ascii="Calibri"/>
        </w:rPr>
        <w:t>(</w:t>
      </w:r>
      <w:r>
        <w:rPr>
          <w:rFonts w:ascii="Calibri"/>
          <w:i/>
        </w:rPr>
        <w:t>x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vertAlign w:val="baseline"/>
        </w:rPr>
        <w:t>) </w:t>
      </w:r>
      <w:r>
        <w:rPr>
          <w:vertAlign w:val="baseline"/>
        </w:rPr>
        <w:t>is the empirical cumulative distribution function (ECDF) evaluated at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rFonts w:ascii="Calibri"/>
          <w:w w:val="115"/>
          <w:vertAlign w:val="baseline"/>
        </w:rPr>
        <w:t>(</w:t>
      </w:r>
      <w:r>
        <w:rPr>
          <w:rFonts w:ascii="Calibri"/>
          <w:i/>
          <w:w w:val="115"/>
          <w:vertAlign w:val="baseline"/>
        </w:rPr>
        <w:t>x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w w:val="115"/>
          <w:vertAlign w:val="baseline"/>
        </w:rPr>
        <w:t>)</w:t>
      </w:r>
      <w:r>
        <w:rPr>
          <w:rFonts w:ascii="Calibri"/>
          <w:spacing w:val="-12"/>
          <w:w w:val="115"/>
          <w:vertAlign w:val="baseline"/>
        </w:rPr>
        <w:t> </w:t>
      </w:r>
      <w:r>
        <w:rPr>
          <w:rFonts w:ascii="Calibri"/>
          <w:w w:val="115"/>
          <w:vertAlign w:val="baseline"/>
        </w:rPr>
        <w:t>(</w:t>
      </w:r>
      <w:r>
        <w:rPr>
          <w:rFonts w:ascii="Calibri"/>
          <w:i/>
          <w:w w:val="115"/>
          <w:vertAlign w:val="baseline"/>
        </w:rPr>
        <w:t>x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w w:val="115"/>
          <w:vertAlign w:val="baseline"/>
        </w:rPr>
        <w:t>)</w:t>
      </w:r>
      <w:r>
        <w:rPr>
          <w:rFonts w:ascii="Calibri"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rule: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p-value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significance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(0.05)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Computation: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1086"/>
      </w:tblGrid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1086" w:type="dxa"/>
          </w:tcPr>
          <w:p>
            <w:pPr>
              <w:pStyle w:val="TableParagraph"/>
              <w:ind w:left="58" w:right="50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2.25688</w:t>
            </w:r>
          </w:p>
        </w:tc>
        <w:tc>
          <w:tcPr>
            <w:tcW w:w="1086" w:type="dxa"/>
          </w:tcPr>
          <w:p>
            <w:pPr>
              <w:pStyle w:val="TableParagraph"/>
              <w:ind w:left="58" w:right="50"/>
              <w:rPr>
                <w:sz w:val="20"/>
              </w:rPr>
            </w:pPr>
            <w:r>
              <w:rPr>
                <w:sz w:val="20"/>
              </w:rPr>
              <w:t>0.0667498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3.6: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7" w:lineRule="auto"/>
        <w:ind w:left="117" w:firstLine="298"/>
      </w:pPr>
      <w:r>
        <w:rPr/>
        <w:t>Conclusion:</w:t>
      </w:r>
      <w:r>
        <w:rPr>
          <w:spacing w:val="19"/>
        </w:rPr>
        <w:t> </w:t>
      </w:r>
      <w:r>
        <w:rPr/>
        <w:t>Since</w:t>
      </w:r>
      <w:r>
        <w:rPr>
          <w:spacing w:val="31"/>
        </w:rPr>
        <w:t> </w:t>
      </w:r>
      <w:r>
        <w:rPr/>
        <w:t>P-value</w:t>
      </w:r>
      <w:r>
        <w:rPr>
          <w:spacing w:val="32"/>
        </w:rPr>
        <w:t> </w:t>
      </w:r>
      <w:r>
        <w:rPr/>
        <w:t>=</w:t>
      </w:r>
      <w:r>
        <w:rPr>
          <w:spacing w:val="31"/>
        </w:rPr>
        <w:t> </w:t>
      </w:r>
      <w:r>
        <w:rPr/>
        <w:t>0.0667498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greater</w:t>
      </w:r>
      <w:r>
        <w:rPr>
          <w:spacing w:val="32"/>
        </w:rPr>
        <w:t> </w:t>
      </w:r>
      <w:r>
        <w:rPr/>
        <w:t>than</w:t>
      </w:r>
      <w:r>
        <w:rPr>
          <w:spacing w:val="31"/>
        </w:rPr>
        <w:t> </w:t>
      </w:r>
      <w:r>
        <w:rPr/>
        <w:t>level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significance</w:t>
      </w:r>
      <w:r>
        <w:rPr>
          <w:spacing w:val="31"/>
        </w:rPr>
        <w:t> </w:t>
      </w:r>
      <w:r>
        <w:rPr/>
        <w:t>(0.05),</w:t>
      </w:r>
      <w:r>
        <w:rPr>
          <w:spacing w:val="35"/>
        </w:rPr>
        <w:t> </w:t>
      </w:r>
      <w:r>
        <w:rPr/>
        <w:t>we</w:t>
      </w:r>
      <w:r>
        <w:rPr>
          <w:spacing w:val="32"/>
        </w:rPr>
        <w:t> </w:t>
      </w:r>
      <w:r>
        <w:rPr/>
        <w:t>do</w:t>
      </w:r>
      <w:r>
        <w:rPr>
          <w:spacing w:val="31"/>
        </w:rPr>
        <w:t> </w:t>
      </w:r>
      <w:r>
        <w:rPr/>
        <w:t>not</w:t>
      </w:r>
      <w:r>
        <w:rPr>
          <w:spacing w:val="32"/>
        </w:rPr>
        <w:t> </w:t>
      </w:r>
      <w:r>
        <w:rPr/>
        <w:t>have</w:t>
      </w:r>
      <w:r>
        <w:rPr>
          <w:spacing w:val="-42"/>
        </w:rPr>
        <w:t> </w:t>
      </w:r>
      <w:r>
        <w:rPr/>
        <w:t>enough</w:t>
      </w:r>
      <w:r>
        <w:rPr>
          <w:spacing w:val="15"/>
        </w:rPr>
        <w:t> </w:t>
      </w:r>
      <w:r>
        <w:rPr/>
        <w:t>evidence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reject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null</w:t>
      </w:r>
      <w:r>
        <w:rPr>
          <w:spacing w:val="15"/>
        </w:rPr>
        <w:t> </w:t>
      </w:r>
      <w:r>
        <w:rPr/>
        <w:t>hypothesis.</w:t>
      </w:r>
      <w:r>
        <w:rPr>
          <w:spacing w:val="30"/>
        </w:rPr>
        <w:t> </w:t>
      </w:r>
      <w:r>
        <w:rPr/>
        <w:t>Therefore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half-normal</w:t>
      </w:r>
      <w:r>
        <w:rPr>
          <w:spacing w:val="16"/>
        </w:rPr>
        <w:t> </w:t>
      </w:r>
      <w:r>
        <w:rPr/>
        <w:t>distribution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fit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data.</w:t>
      </w:r>
    </w:p>
    <w:p>
      <w:pPr>
        <w:spacing w:line="250" w:lineRule="exact" w:before="0"/>
        <w:ind w:left="416" w:right="0" w:firstLine="0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Test</w:t>
      </w:r>
      <w:r>
        <w:rPr>
          <w:rFonts w:ascii="Palatino Linotype" w:hAnsi="Palatino Linotype"/>
          <w:b/>
          <w:spacing w:val="25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25"/>
          <w:sz w:val="20"/>
        </w:rPr>
        <w:t> </w:t>
      </w:r>
      <w:r>
        <w:rPr>
          <w:rFonts w:ascii="Palatino Linotype" w:hAnsi="Palatino Linotype"/>
          <w:b/>
          <w:sz w:val="20"/>
        </w:rPr>
        <w:t>hypothesis(Goodness</w:t>
      </w:r>
      <w:r>
        <w:rPr>
          <w:rFonts w:ascii="Palatino Linotype" w:hAnsi="Palatino Linotype"/>
          <w:b/>
          <w:spacing w:val="26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25"/>
          <w:sz w:val="20"/>
        </w:rPr>
        <w:t> </w:t>
      </w:r>
      <w:r>
        <w:rPr>
          <w:rFonts w:ascii="Palatino Linotype" w:hAnsi="Palatino Linotype"/>
          <w:b/>
          <w:sz w:val="20"/>
        </w:rPr>
        <w:t>fit):</w:t>
      </w:r>
      <w:r>
        <w:rPr>
          <w:rFonts w:ascii="Palatino Linotype" w:hAnsi="Palatino Linotype"/>
          <w:b/>
          <w:spacing w:val="52"/>
          <w:sz w:val="20"/>
        </w:rPr>
        <w:t> </w:t>
      </w:r>
      <w:r>
        <w:rPr>
          <w:sz w:val="20"/>
        </w:rPr>
        <w:t>CramÃ©r-von</w:t>
      </w:r>
      <w:r>
        <w:rPr>
          <w:spacing w:val="32"/>
          <w:sz w:val="20"/>
        </w:rPr>
        <w:t> </w:t>
      </w:r>
      <w:r>
        <w:rPr>
          <w:sz w:val="20"/>
        </w:rPr>
        <w:t>Mises</w:t>
      </w:r>
      <w:r>
        <w:rPr>
          <w:spacing w:val="31"/>
          <w:sz w:val="20"/>
        </w:rPr>
        <w:t> </w:t>
      </w:r>
      <w:r>
        <w:rPr>
          <w:sz w:val="20"/>
        </w:rPr>
        <w:t>Test</w:t>
      </w:r>
      <w:r>
        <w:rPr>
          <w:spacing w:val="32"/>
          <w:sz w:val="20"/>
        </w:rPr>
        <w:t> </w:t>
      </w:r>
      <w:r>
        <w:rPr>
          <w:sz w:val="20"/>
        </w:rPr>
        <w:t>H0:</w:t>
      </w:r>
      <w:r>
        <w:rPr>
          <w:spacing w:val="58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data</w:t>
      </w:r>
      <w:r>
        <w:rPr>
          <w:spacing w:val="32"/>
          <w:sz w:val="20"/>
        </w:rPr>
        <w:t> </w:t>
      </w:r>
      <w:r>
        <w:rPr>
          <w:sz w:val="20"/>
        </w:rPr>
        <w:t>follows</w:t>
      </w:r>
      <w:r>
        <w:rPr>
          <w:spacing w:val="31"/>
          <w:sz w:val="20"/>
        </w:rPr>
        <w:t> </w:t>
      </w:r>
      <w:r>
        <w:rPr>
          <w:sz w:val="20"/>
        </w:rPr>
        <w:t>half-normal</w:t>
      </w:r>
    </w:p>
    <w:p>
      <w:pPr>
        <w:pStyle w:val="BodyText"/>
        <w:spacing w:before="109"/>
        <w:ind w:left="117"/>
      </w:pPr>
      <w:r>
        <w:rPr/>
        <w:t>distribution</w:t>
      </w:r>
    </w:p>
    <w:p>
      <w:pPr>
        <w:pStyle w:val="BodyText"/>
        <w:spacing w:line="367" w:lineRule="auto" w:before="118"/>
        <w:ind w:left="117" w:right="4438"/>
      </w:pPr>
      <w:r>
        <w:rPr/>
        <w:pict>
          <v:shape style="position:absolute;margin-left:252.597pt;margin-top:36.80682pt;width:5.55pt;height:37.2pt;mso-position-horizontal-relative:page;mso-position-vertical-relative:paragraph;z-index:-168396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t>H1:</w:t>
      </w:r>
      <w:r>
        <w:rPr>
          <w:spacing w:val="37"/>
        </w:rPr>
        <w:t> </w:t>
      </w:r>
      <w:r>
        <w:rPr/>
        <w:t>The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follow</w:t>
      </w:r>
      <w:r>
        <w:rPr>
          <w:spacing w:val="21"/>
        </w:rPr>
        <w:t> </w:t>
      </w:r>
      <w:r>
        <w:rPr/>
        <w:t>half-normal</w:t>
      </w:r>
      <w:r>
        <w:rPr>
          <w:spacing w:val="22"/>
        </w:rPr>
        <w:t> </w:t>
      </w:r>
      <w:r>
        <w:rPr/>
        <w:t>distribution</w:t>
      </w:r>
      <w:r>
        <w:rPr>
          <w:spacing w:val="-41"/>
        </w:rPr>
        <w:t> </w:t>
      </w:r>
      <w:r>
        <w:rPr/>
        <w:t>Level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significance:</w:t>
      </w:r>
      <w:r>
        <w:rPr>
          <w:spacing w:val="17"/>
        </w:rPr>
        <w:t> </w:t>
      </w:r>
      <w:r>
        <w:rPr/>
        <w:t>0.05</w:t>
      </w:r>
      <w:r>
        <w:rPr>
          <w:spacing w:val="5"/>
        </w:rPr>
        <w:t> </w:t>
      </w:r>
      <w:r>
        <w:rPr/>
        <w:t>Test</w:t>
      </w:r>
      <w:r>
        <w:rPr>
          <w:spacing w:val="6"/>
        </w:rPr>
        <w:t> </w:t>
      </w:r>
      <w:r>
        <w:rPr/>
        <w:t>statistic:</w:t>
      </w:r>
    </w:p>
    <w:p>
      <w:pPr>
        <w:spacing w:after="0" w:line="367" w:lineRule="auto"/>
        <w:sectPr>
          <w:headerReference w:type="default" r:id="rId22"/>
          <w:pgSz w:w="11910" w:h="16840"/>
          <w:pgMar w:header="719" w:footer="0" w:top="980" w:bottom="280" w:left="1300" w:right="1240"/>
        </w:sectPr>
      </w:pPr>
    </w:p>
    <w:p>
      <w:pPr>
        <w:tabs>
          <w:tab w:pos="770" w:val="left" w:leader="none"/>
        </w:tabs>
        <w:spacing w:line="378" w:lineRule="exact" w:before="0"/>
        <w:ind w:left="0" w:right="96" w:firstLine="0"/>
        <w:jc w:val="right"/>
        <w:rPr>
          <w:rFonts w:ascii="Calibri" w:hAnsi="Calibri"/>
          <w:i/>
          <w:sz w:val="20"/>
        </w:rPr>
      </w:pPr>
      <w:r>
        <w:rPr/>
        <w:pict>
          <v:shape style="position:absolute;margin-left:283.634003pt;margin-top:12.563563pt;width:4.95pt;height:7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W</w:t>
      </w:r>
      <w:r>
        <w:rPr>
          <w:rFonts w:ascii="Calibri" w:hAnsi="Calibri"/>
          <w:i/>
          <w:spacing w:val="-25"/>
          <w:w w:val="115"/>
          <w:sz w:val="20"/>
        </w:rPr>
        <w:t> </w:t>
      </w:r>
      <w:r>
        <w:rPr>
          <w:rFonts w:ascii="Verdana" w:hAnsi="Verdana"/>
          <w:w w:val="115"/>
          <w:sz w:val="20"/>
          <w:vertAlign w:val="superscript"/>
        </w:rPr>
        <w:t>2</w:t>
      </w:r>
      <w:r>
        <w:rPr>
          <w:rFonts w:ascii="Verdana" w:hAnsi="Verdana"/>
          <w:spacing w:val="-15"/>
          <w:w w:val="11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=</w:t>
        <w:tab/>
      </w:r>
      <w:r>
        <w:rPr>
          <w:rFonts w:ascii="Arial" w:hAnsi="Arial"/>
          <w:i/>
          <w:w w:val="140"/>
          <w:position w:val="22"/>
          <w:sz w:val="14"/>
          <w:vertAlign w:val="baseline"/>
        </w:rPr>
        <w:t>∞</w:t>
      </w:r>
      <w:r>
        <w:rPr>
          <w:rFonts w:ascii="Arial" w:hAnsi="Arial"/>
          <w:i/>
          <w:spacing w:val="39"/>
          <w:w w:val="140"/>
          <w:position w:val="22"/>
          <w:sz w:val="14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[</w:t>
      </w:r>
      <w:r>
        <w:rPr>
          <w:rFonts w:ascii="Calibri" w:hAnsi="Calibri"/>
          <w:i/>
          <w:w w:val="115"/>
          <w:sz w:val="20"/>
          <w:vertAlign w:val="baseline"/>
        </w:rPr>
        <w:t>F</w:t>
      </w:r>
    </w:p>
    <w:p>
      <w:pPr>
        <w:spacing w:line="159" w:lineRule="exact" w:before="0"/>
        <w:ind w:left="0" w:right="323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spacing w:before="125"/>
        <w:ind w:left="-31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4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−</w:t>
      </w:r>
      <w:r>
        <w:rPr>
          <w:rFonts w:ascii="Times New Roman" w:hAnsi="Times New Roman"/>
          <w:i/>
          <w:spacing w:val="-1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F</w:t>
      </w:r>
      <w:r>
        <w:rPr>
          <w:rFonts w:ascii="Calibri" w:hAnsi="Calibri"/>
          <w:i/>
          <w:spacing w:val="-23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)]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Verdana" w:hAnsi="Verdana"/>
          <w:spacing w:val="-3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dF</w:t>
      </w:r>
      <w:r>
        <w:rPr>
          <w:rFonts w:ascii="Calibri" w:hAnsi="Calibri"/>
          <w:i/>
          <w:spacing w:val="-23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300" w:right="1240"/>
          <w:cols w:num="2" w:equalWidth="0">
            <w:col w:w="4472" w:space="40"/>
            <w:col w:w="4858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4"/>
        </w:rPr>
      </w:pPr>
    </w:p>
    <w:p>
      <w:pPr>
        <w:pStyle w:val="BodyText"/>
        <w:spacing w:line="360" w:lineRule="auto" w:before="97"/>
        <w:ind w:left="117" w:right="175" w:hanging="10"/>
        <w:jc w:val="both"/>
      </w:pPr>
      <w:r>
        <w:rPr>
          <w:w w:val="105"/>
        </w:rPr>
        <w:t>Where: </w:t>
      </w:r>
      <w:r>
        <w:rPr>
          <w:rFonts w:ascii="Calibri"/>
          <w:i/>
          <w:w w:val="105"/>
        </w:rPr>
        <w:t>F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libri"/>
          <w:w w:val="105"/>
          <w:vertAlign w:val="baseline"/>
        </w:rPr>
        <w:t>) </w:t>
      </w:r>
      <w:r>
        <w:rPr>
          <w:w w:val="105"/>
          <w:vertAlign w:val="baseline"/>
        </w:rPr>
        <w:t>is the empirical cumulative distribution function (ECDF) of the observed data F(x) is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cumulative distribution function (CDF) of the exponential distribution Decision rule: Reject the null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p-value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significance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(0.05)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Computation: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3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911"/>
      </w:tblGrid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11" w:type="dxa"/>
          </w:tcPr>
          <w:p>
            <w:pPr>
              <w:pStyle w:val="TableParagraph"/>
              <w:ind w:left="82" w:right="73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118" w:right="0"/>
              <w:jc w:val="left"/>
              <w:rPr>
                <w:sz w:val="20"/>
              </w:rPr>
            </w:pPr>
            <w:r>
              <w:rPr>
                <w:sz w:val="20"/>
              </w:rPr>
              <w:t>0.281274</w:t>
            </w:r>
          </w:p>
        </w:tc>
        <w:tc>
          <w:tcPr>
            <w:tcW w:w="911" w:type="dxa"/>
          </w:tcPr>
          <w:p>
            <w:pPr>
              <w:pStyle w:val="TableParagraph"/>
              <w:ind w:left="82" w:right="73"/>
              <w:rPr>
                <w:sz w:val="20"/>
              </w:rPr>
            </w:pPr>
            <w:r>
              <w:rPr>
                <w:sz w:val="20"/>
              </w:rPr>
              <w:t>0.15278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3.7: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7" w:lineRule="auto"/>
        <w:ind w:left="117" w:right="171" w:firstLine="298"/>
      </w:pPr>
      <w:r>
        <w:rPr/>
        <w:t>Conclusion:</w:t>
      </w:r>
      <w:r>
        <w:rPr>
          <w:spacing w:val="15"/>
        </w:rPr>
        <w:t> </w:t>
      </w:r>
      <w:r>
        <w:rPr/>
        <w:t>Since</w:t>
      </w:r>
      <w:r>
        <w:rPr>
          <w:spacing w:val="3"/>
        </w:rPr>
        <w:t> </w:t>
      </w:r>
      <w:r>
        <w:rPr/>
        <w:t>P-value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0.15278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significance</w:t>
      </w:r>
      <w:r>
        <w:rPr>
          <w:spacing w:val="3"/>
        </w:rPr>
        <w:t> </w:t>
      </w:r>
      <w:r>
        <w:rPr/>
        <w:t>(0.05),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enough</w:t>
      </w:r>
      <w:r>
        <w:rPr>
          <w:spacing w:val="-41"/>
        </w:rPr>
        <w:t> </w:t>
      </w:r>
      <w:r>
        <w:rPr/>
        <w:t>evidence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reject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null</w:t>
      </w:r>
      <w:r>
        <w:rPr>
          <w:spacing w:val="10"/>
        </w:rPr>
        <w:t> </w:t>
      </w:r>
      <w:r>
        <w:rPr/>
        <w:t>hypothesis.</w:t>
      </w:r>
      <w:r>
        <w:rPr>
          <w:spacing w:val="23"/>
        </w:rPr>
        <w:t> </w:t>
      </w:r>
      <w:r>
        <w:rPr/>
        <w:t>Therefore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half-normal</w:t>
      </w:r>
      <w:r>
        <w:rPr>
          <w:spacing w:val="10"/>
        </w:rPr>
        <w:t> </w:t>
      </w:r>
      <w:r>
        <w:rPr/>
        <w:t>distribution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fit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data.</w:t>
      </w:r>
    </w:p>
    <w:p>
      <w:pPr>
        <w:spacing w:line="250" w:lineRule="exact" w:before="0"/>
        <w:ind w:left="416" w:right="0" w:firstLine="0"/>
        <w:jc w:val="left"/>
        <w:rPr>
          <w:sz w:val="20"/>
        </w:rPr>
      </w:pPr>
      <w:r>
        <w:rPr>
          <w:rFonts w:ascii="Palatino Linotype"/>
          <w:b/>
          <w:spacing w:val="-1"/>
          <w:sz w:val="20"/>
        </w:rPr>
        <w:t>Test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-1"/>
          <w:sz w:val="20"/>
        </w:rPr>
        <w:t> </w:t>
      </w:r>
      <w:r>
        <w:rPr>
          <w:rFonts w:ascii="Palatino Linotype"/>
          <w:b/>
          <w:sz w:val="20"/>
        </w:rPr>
        <w:t>hypothesis(Goodness</w:t>
      </w:r>
      <w:r>
        <w:rPr>
          <w:rFonts w:ascii="Palatino Linotype"/>
          <w:b/>
          <w:spacing w:val="-1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-1"/>
          <w:sz w:val="20"/>
        </w:rPr>
        <w:t> </w:t>
      </w:r>
      <w:r>
        <w:rPr>
          <w:rFonts w:ascii="Palatino Linotype"/>
          <w:b/>
          <w:sz w:val="20"/>
        </w:rPr>
        <w:t>fit):</w:t>
      </w:r>
      <w:r>
        <w:rPr>
          <w:rFonts w:ascii="Palatino Linotype"/>
          <w:b/>
          <w:spacing w:val="11"/>
          <w:sz w:val="20"/>
        </w:rPr>
        <w:t> </w:t>
      </w:r>
      <w:r>
        <w:rPr>
          <w:rFonts w:ascii="Calibri"/>
          <w:i/>
          <w:sz w:val="20"/>
        </w:rPr>
        <w:t>WatsonU</w:t>
      </w:r>
      <w:r>
        <w:rPr>
          <w:rFonts w:ascii="Calibri"/>
          <w:i/>
          <w:spacing w:val="-24"/>
          <w:sz w:val="20"/>
        </w:rPr>
        <w:t> </w:t>
      </w:r>
      <w:r>
        <w:rPr>
          <w:rFonts w:ascii="Verdana"/>
          <w:sz w:val="20"/>
          <w:vertAlign w:val="superscript"/>
        </w:rPr>
        <w:t>2</w:t>
      </w:r>
      <w:r>
        <w:rPr>
          <w:rFonts w:ascii="Verdana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Test</w:t>
      </w:r>
    </w:p>
    <w:p>
      <w:pPr>
        <w:spacing w:before="98"/>
        <w:ind w:left="117" w:right="0" w:firstLine="0"/>
        <w:jc w:val="both"/>
        <w:rPr>
          <w:rFonts w:ascii="Calibri"/>
          <w:sz w:val="20"/>
        </w:rPr>
      </w:pPr>
      <w:r>
        <w:rPr>
          <w:rFonts w:ascii="Calibri"/>
          <w:i/>
          <w:w w:val="110"/>
          <w:sz w:val="20"/>
        </w:rPr>
        <w:t>H</w:t>
      </w:r>
      <w:r>
        <w:rPr>
          <w:rFonts w:ascii="Calibri"/>
          <w:w w:val="110"/>
          <w:sz w:val="20"/>
        </w:rPr>
        <w:t>0</w:t>
      </w:r>
      <w:r>
        <w:rPr>
          <w:rFonts w:ascii="Calibri"/>
          <w:spacing w:val="13"/>
          <w:w w:val="110"/>
          <w:sz w:val="20"/>
        </w:rPr>
        <w:t> </w:t>
      </w:r>
      <w:r>
        <w:rPr>
          <w:rFonts w:ascii="Calibri"/>
          <w:w w:val="110"/>
          <w:sz w:val="20"/>
        </w:rPr>
        <w:t>:</w:t>
      </w:r>
      <w:r>
        <w:rPr>
          <w:rFonts w:ascii="Calibri"/>
          <w:spacing w:val="13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U</w:t>
      </w:r>
      <w:r>
        <w:rPr>
          <w:rFonts w:ascii="Calibri"/>
          <w:i/>
          <w:spacing w:val="-25"/>
          <w:w w:val="110"/>
          <w:sz w:val="20"/>
        </w:rPr>
        <w:t> </w:t>
      </w:r>
      <w:r>
        <w:rPr>
          <w:rFonts w:ascii="Verdana"/>
          <w:w w:val="110"/>
          <w:sz w:val="20"/>
          <w:vertAlign w:val="superscript"/>
        </w:rPr>
        <w:t>2</w:t>
      </w:r>
      <w:r>
        <w:rPr>
          <w:rFonts w:ascii="Verdana"/>
          <w:spacing w:val="-3"/>
          <w:w w:val="110"/>
          <w:sz w:val="20"/>
          <w:vertAlign w:val="baseline"/>
        </w:rPr>
        <w:t> </w:t>
      </w:r>
      <w:r>
        <w:rPr>
          <w:rFonts w:ascii="Calibri"/>
          <w:w w:val="110"/>
          <w:sz w:val="20"/>
          <w:vertAlign w:val="baseline"/>
        </w:rPr>
        <w:t>=</w:t>
      </w:r>
      <w:r>
        <w:rPr>
          <w:rFonts w:ascii="Calibri"/>
          <w:spacing w:val="13"/>
          <w:w w:val="110"/>
          <w:sz w:val="20"/>
          <w:vertAlign w:val="baseline"/>
        </w:rPr>
        <w:t> </w:t>
      </w:r>
      <w:r>
        <w:rPr>
          <w:rFonts w:ascii="Calibri"/>
          <w:w w:val="110"/>
          <w:sz w:val="20"/>
          <w:vertAlign w:val="baseline"/>
        </w:rPr>
        <w:t>0</w:t>
      </w:r>
    </w:p>
    <w:p>
      <w:pPr>
        <w:pStyle w:val="BodyText"/>
        <w:spacing w:before="104"/>
        <w:ind w:left="117"/>
        <w:jc w:val="both"/>
      </w:pPr>
      <w:r>
        <w:rPr>
          <w:rFonts w:ascii="Calibri"/>
          <w:i/>
        </w:rPr>
        <w:t>H</w:t>
      </w:r>
      <w:r>
        <w:rPr>
          <w:rFonts w:ascii="Calibri"/>
        </w:rPr>
        <w:t>1</w:t>
      </w:r>
      <w:r>
        <w:rPr>
          <w:rFonts w:ascii="Calibri"/>
          <w:spacing w:val="20"/>
        </w:rPr>
        <w:t> </w:t>
      </w:r>
      <w:r>
        <w:rPr>
          <w:rFonts w:ascii="Calibri"/>
        </w:rPr>
        <w:t>:</w:t>
      </w:r>
      <w:r>
        <w:rPr>
          <w:rFonts w:ascii="Calibri"/>
          <w:spacing w:val="21"/>
        </w:rPr>
        <w:t> </w:t>
      </w:r>
      <w:r>
        <w:rPr>
          <w:rFonts w:ascii="Calibri"/>
          <w:i/>
        </w:rPr>
        <w:t>U</w:t>
      </w:r>
      <w:r>
        <w:rPr>
          <w:rFonts w:ascii="Calibri"/>
          <w:i/>
          <w:spacing w:val="-20"/>
        </w:rPr>
        <w:t> </w:t>
      </w:r>
      <w:r>
        <w:rPr>
          <w:rFonts w:ascii="Verdana"/>
          <w:vertAlign w:val="superscript"/>
        </w:rPr>
        <w:t>2</w:t>
      </w:r>
      <w:r>
        <w:rPr>
          <w:rFonts w:ascii="Verdana"/>
          <w:spacing w:val="8"/>
          <w:vertAlign w:val="baseline"/>
        </w:rPr>
        <w:t> </w:t>
      </w:r>
      <w:r>
        <w:rPr>
          <w:rFonts w:ascii="Calibri"/>
          <w:i/>
          <w:vertAlign w:val="baseline"/>
        </w:rPr>
        <w:t>&gt;</w:t>
      </w:r>
      <w:r>
        <w:rPr>
          <w:rFonts w:ascii="Calibri"/>
          <w:i/>
          <w:spacing w:val="20"/>
          <w:vertAlign w:val="baseline"/>
        </w:rPr>
        <w:t> </w:t>
      </w:r>
      <w:r>
        <w:rPr>
          <w:rFonts w:ascii="Calibri"/>
          <w:vertAlign w:val="baseline"/>
        </w:rPr>
        <w:t>0</w:t>
      </w:r>
      <w:r>
        <w:rPr>
          <w:rFonts w:ascii="Calibri"/>
          <w:spacing w:val="14"/>
          <w:vertAlign w:val="baseline"/>
        </w:rPr>
        <w:t> </w:t>
      </w:r>
      <w:r>
        <w:rPr>
          <w:vertAlign w:val="baseline"/>
        </w:rPr>
        <w:t>Level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significance:</w:t>
      </w:r>
      <w:r>
        <w:rPr>
          <w:spacing w:val="29"/>
          <w:vertAlign w:val="baseline"/>
        </w:rPr>
        <w:t> </w:t>
      </w:r>
      <w:r>
        <w:rPr>
          <w:vertAlign w:val="baseline"/>
        </w:rPr>
        <w:t>0.05</w:t>
      </w:r>
      <w:r>
        <w:rPr>
          <w:spacing w:val="14"/>
          <w:vertAlign w:val="baseline"/>
        </w:rPr>
        <w:t> </w:t>
      </w:r>
      <w:r>
        <w:rPr>
          <w:vertAlign w:val="baseline"/>
        </w:rPr>
        <w:t>Test</w:t>
      </w:r>
      <w:r>
        <w:rPr>
          <w:spacing w:val="15"/>
          <w:vertAlign w:val="baseline"/>
        </w:rPr>
        <w:t> </w:t>
      </w:r>
      <w:r>
        <w:rPr>
          <w:vertAlign w:val="baseline"/>
        </w:rPr>
        <w:t>statistic:</w:t>
      </w:r>
    </w:p>
    <w:p>
      <w:pPr>
        <w:spacing w:line="415" w:lineRule="exact" w:before="0"/>
        <w:ind w:left="533" w:right="91" w:firstLine="0"/>
        <w:jc w:val="center"/>
        <w:rPr>
          <w:rFonts w:ascii="Verdana" w:hAnsi="Verdana"/>
          <w:sz w:val="14"/>
        </w:rPr>
      </w:pPr>
      <w:r>
        <w:rPr/>
        <w:pict>
          <v:shape style="position:absolute;margin-left:301.335999pt;margin-top:22.696028pt;width:13.1pt;height:15pt;mso-position-horizontal-relative:page;mso-position-vertical-relative:paragraph;z-index:-15711232;mso-wrap-distance-left:0;mso-wrap-distance-right: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T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t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6.59201pt;margin-top:25.463428pt;width:8.25pt;height:10pt;mso-position-horizontal-relative:page;mso-position-vertical-relative:paragraph;z-index:-15710720;mso-wrap-distance-left:0;mso-wrap-distance-right: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58"/>
                      <w:sz w:val="20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845001pt;margin-top:24.273027pt;width:4.75pt;height:12.9pt;mso-position-horizontal-relative:page;mso-position-vertical-relative:paragraph;z-index:-15710208;mso-wrap-distance-left:0;mso-wrap-distance-right:0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15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0.820007pt;margin-top:17.772251pt;width:10.55pt;height:37.2pt;mso-position-horizontal-relative:page;mso-position-vertical-relative:paragraph;z-index:-168391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07996pt;margin-top:14.156932pt;width:109.1pt;height:12.6pt;mso-position-horizontal-relative:page;mso-position-vertical-relative:paragraph;z-index:-16837120" type="#_x0000_t202" filled="false" stroked="false">
            <v:textbox inset="0,0,0,0">
              <w:txbxContent>
                <w:p>
                  <w:pPr>
                    <w:tabs>
                      <w:tab w:pos="2181" w:val="left" w:leader="none"/>
                    </w:tabs>
                    <w:spacing w:line="156" w:lineRule="auto" w:before="22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position w:val="-7"/>
                      <w:sz w:val="20"/>
                    </w:rPr>
                    <w:t>U</w:t>
                  </w:r>
                  <w:r>
                    <w:rPr>
                      <w:rFonts w:ascii="Calibri"/>
                      <w:i/>
                      <w:spacing w:val="-29"/>
                      <w:w w:val="110"/>
                      <w:position w:val="-7"/>
                      <w:sz w:val="20"/>
                    </w:rPr>
                    <w:t> </w:t>
                  </w:r>
                  <w:r>
                    <w:rPr>
                      <w:rFonts w:ascii="Verdana"/>
                      <w:w w:val="110"/>
                      <w:sz w:val="14"/>
                    </w:rPr>
                    <w:t>2</w:t>
                  </w:r>
                  <w:r>
                    <w:rPr>
                      <w:rFonts w:ascii="Verdana"/>
                      <w:spacing w:val="13"/>
                      <w:w w:val="110"/>
                      <w:sz w:val="14"/>
                    </w:rPr>
                    <w:t> </w:t>
                  </w:r>
                  <w:r>
                    <w:rPr>
                      <w:rFonts w:ascii="Calibri"/>
                      <w:w w:val="130"/>
                      <w:position w:val="-7"/>
                      <w:sz w:val="20"/>
                    </w:rPr>
                    <w:t>= </w:t>
                  </w:r>
                  <w:r>
                    <w:rPr>
                      <w:rFonts w:ascii="Calibri"/>
                      <w:w w:val="130"/>
                      <w:sz w:val="20"/>
                      <w:u w:val="single"/>
                    </w:rPr>
                    <w:t>  </w:t>
                  </w:r>
                  <w:r>
                    <w:rPr>
                      <w:rFonts w:ascii="Calibri"/>
                      <w:spacing w:val="53"/>
                      <w:w w:val="130"/>
                      <w:sz w:val="20"/>
                      <w:u w:val="single"/>
                    </w:rPr>
                    <w:t> </w:t>
                  </w:r>
                  <w:r>
                    <w:rPr>
                      <w:rFonts w:ascii="Calibri"/>
                      <w:i/>
                      <w:w w:val="110"/>
                      <w:sz w:val="14"/>
                      <w:u w:val="single"/>
                    </w:rPr>
                    <w:t>t</w:t>
                  </w:r>
                  <w:r>
                    <w:rPr>
                      <w:rFonts w:ascii="Verdana"/>
                      <w:w w:val="110"/>
                      <w:sz w:val="14"/>
                      <w:u w:val="single"/>
                    </w:rPr>
                    <w:t>=2</w:t>
                  </w:r>
                  <w:r>
                    <w:rPr>
                      <w:rFonts w:ascii="Verdana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35"/>
          <w:position w:val="15"/>
          <w:sz w:val="20"/>
        </w:rPr>
        <w:t>Σ</w:t>
      </w:r>
      <w:r>
        <w:rPr>
          <w:rFonts w:ascii="Calibri" w:hAnsi="Calibri"/>
          <w:i/>
          <w:w w:val="135"/>
          <w:position w:val="10"/>
          <w:sz w:val="14"/>
        </w:rPr>
        <w:t>T    </w:t>
      </w:r>
      <w:r>
        <w:rPr>
          <w:rFonts w:ascii="Calibri" w:hAnsi="Calibri"/>
          <w:i/>
          <w:spacing w:val="16"/>
          <w:w w:val="135"/>
          <w:position w:val="10"/>
          <w:sz w:val="14"/>
        </w:rPr>
        <w:t> 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Calibri" w:hAnsi="Calibri"/>
          <w:i/>
          <w:spacing w:val="25"/>
          <w:w w:val="125"/>
          <w:position w:val="-2"/>
          <w:sz w:val="14"/>
        </w:rPr>
        <w:t> </w:t>
      </w:r>
      <w:r>
        <w:rPr>
          <w:rFonts w:ascii="Times New Roman" w:hAnsi="Times New Roman"/>
          <w:i/>
          <w:w w:val="125"/>
          <w:sz w:val="20"/>
        </w:rPr>
        <w:t>−</w:t>
      </w:r>
      <w:r>
        <w:rPr>
          <w:rFonts w:ascii="Times New Roman" w:hAnsi="Times New Roman"/>
          <w:i/>
          <w:spacing w:val="-11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Arial" w:hAnsi="Arial"/>
          <w:i/>
          <w:w w:val="125"/>
          <w:position w:val="-2"/>
          <w:sz w:val="14"/>
        </w:rPr>
        <w:t>−</w:t>
      </w:r>
      <w:r>
        <w:rPr>
          <w:rFonts w:ascii="Verdana" w:hAnsi="Verdana"/>
          <w:w w:val="125"/>
          <w:position w:val="-2"/>
          <w:sz w:val="14"/>
        </w:rPr>
        <w:t>1</w:t>
      </w:r>
      <w:r>
        <w:rPr>
          <w:rFonts w:ascii="Calibri" w:hAnsi="Calibri"/>
          <w:w w:val="125"/>
          <w:sz w:val="20"/>
        </w:rPr>
        <w:t>)</w:t>
      </w:r>
      <w:r>
        <w:rPr>
          <w:rFonts w:ascii="Verdana" w:hAnsi="Verdana"/>
          <w:w w:val="125"/>
          <w:position w:val="7"/>
          <w:sz w:val="14"/>
        </w:rPr>
        <w:t>2</w:t>
      </w:r>
    </w:p>
    <w:p>
      <w:pPr>
        <w:pStyle w:val="BodyText"/>
        <w:spacing w:line="367" w:lineRule="auto" w:before="54"/>
        <w:ind w:right="150"/>
        <w:jc w:val="right"/>
      </w:pPr>
      <w:r>
        <w:rPr/>
        <w:t>Decision rule:</w:t>
      </w:r>
      <w:r>
        <w:rPr>
          <w:spacing w:val="1"/>
        </w:rPr>
        <w:t> </w:t>
      </w:r>
      <w:r>
        <w:rPr/>
        <w:t>Reject the null hypothesis if p-value is less than the level of significance (0.05) Computation:</w:t>
      </w:r>
      <w:r>
        <w:rPr>
          <w:spacing w:val="-42"/>
        </w:rPr>
        <w:t> </w:t>
      </w:r>
      <w:r>
        <w:rPr>
          <w:w w:val="105"/>
        </w:rPr>
        <w:t>Conclusion:</w:t>
      </w:r>
      <w:r>
        <w:rPr>
          <w:spacing w:val="41"/>
          <w:w w:val="105"/>
        </w:rPr>
        <w:t> </w:t>
      </w:r>
      <w:r>
        <w:rPr>
          <w:w w:val="105"/>
        </w:rPr>
        <w:t>Since</w:t>
      </w:r>
      <w:r>
        <w:rPr>
          <w:spacing w:val="15"/>
          <w:w w:val="105"/>
        </w:rPr>
        <w:t> </w:t>
      </w:r>
      <w:r>
        <w:rPr>
          <w:w w:val="105"/>
        </w:rPr>
        <w:t>P-value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0.097652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greater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w w:val="105"/>
        </w:rPr>
        <w:t>level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significance</w:t>
      </w:r>
      <w:r>
        <w:rPr>
          <w:spacing w:val="14"/>
          <w:w w:val="105"/>
        </w:rPr>
        <w:t> </w:t>
      </w:r>
      <w:r>
        <w:rPr>
          <w:w w:val="105"/>
        </w:rPr>
        <w:t>(0.05),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do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evidence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reject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null</w:t>
      </w:r>
      <w:r>
        <w:rPr>
          <w:spacing w:val="-1"/>
          <w:w w:val="105"/>
        </w:rPr>
        <w:t> </w:t>
      </w:r>
      <w:r>
        <w:rPr>
          <w:w w:val="105"/>
        </w:rPr>
        <w:t>hypothesis.</w:t>
      </w:r>
      <w:r>
        <w:rPr>
          <w:spacing w:val="10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adequately</w:t>
      </w:r>
      <w:r>
        <w:rPr>
          <w:spacing w:val="-1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34" w:lineRule="exact"/>
        <w:ind w:left="117"/>
      </w:pPr>
      <w:r>
        <w:rPr>
          <w:w w:val="105"/>
        </w:rPr>
        <w:t>half-normal</w:t>
      </w:r>
      <w:r>
        <w:rPr>
          <w:spacing w:val="-9"/>
          <w:w w:val="105"/>
        </w:rPr>
        <w:t> </w:t>
      </w:r>
      <w:r>
        <w:rPr>
          <w:w w:val="105"/>
        </w:rPr>
        <w:t>distribution,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words,</w:t>
      </w:r>
      <w:r>
        <w:rPr>
          <w:spacing w:val="-8"/>
          <w:w w:val="105"/>
        </w:rPr>
        <w:t> </w:t>
      </w:r>
      <w:r>
        <w:rPr>
          <w:w w:val="105"/>
        </w:rPr>
        <w:t>half-normal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fits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modelling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data.</w:t>
      </w:r>
    </w:p>
    <w:p>
      <w:pPr>
        <w:spacing w:after="0" w:line="234" w:lineRule="exact"/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496"/>
      </w:pPr>
      <w:r>
        <w:rPr/>
        <w:drawing>
          <wp:inline distT="0" distB="0" distL="0" distR="0">
            <wp:extent cx="5096255" cy="269900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255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8"/>
        <w:ind w:left="117"/>
      </w:pPr>
      <w:r>
        <w:rPr/>
        <w:t>0.89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8"/>
        <w:ind w:right="57"/>
        <w:jc w:val="center"/>
      </w:pPr>
      <w:r>
        <w:rPr/>
        <w:t>Figure</w:t>
      </w:r>
      <w:r>
        <w:rPr>
          <w:spacing w:val="14"/>
        </w:rPr>
        <w:t> </w:t>
      </w:r>
      <w:r>
        <w:rPr/>
        <w:t>3.4:</w:t>
      </w:r>
      <w:r>
        <w:rPr>
          <w:spacing w:val="29"/>
        </w:rPr>
        <w:t> </w:t>
      </w:r>
      <w:bookmarkStart w:name="_bookmark28" w:id="76"/>
      <w:bookmarkEnd w:id="76"/>
      <w:r>
        <w:rPr/>
        <w:t>The</w:t>
      </w:r>
      <w:r>
        <w:rPr>
          <w:spacing w:val="15"/>
        </w:rPr>
        <w:t> </w:t>
      </w:r>
      <w:r>
        <w:rPr/>
        <w:t>histogram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half</w:t>
      </w:r>
      <w:r>
        <w:rPr>
          <w:spacing w:val="14"/>
        </w:rPr>
        <w:t> </w:t>
      </w:r>
      <w:r>
        <w:rPr/>
        <w:t>normal</w:t>
      </w:r>
      <w:r>
        <w:rPr>
          <w:spacing w:val="15"/>
        </w:rPr>
        <w:t> </w:t>
      </w:r>
      <w:r>
        <w:rPr/>
        <w:t>distribution</w:t>
      </w:r>
      <w:r>
        <w:rPr>
          <w:spacing w:val="15"/>
        </w:rPr>
        <w:t> </w:t>
      </w:r>
      <w:r>
        <w:rPr/>
        <w:t>fitted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</w:p>
    <w:p>
      <w:pPr>
        <w:pStyle w:val="BodyText"/>
        <w:spacing w:before="125"/>
        <w:ind w:right="175"/>
        <w:jc w:val="right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899998</wp:posOffset>
            </wp:positionH>
            <wp:positionV relativeFrom="paragraph">
              <wp:posOffset>215417</wp:posOffset>
            </wp:positionV>
            <wp:extent cx="5760736" cy="327861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36" cy="3278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0.89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693" w:lineRule="auto" w:before="98"/>
        <w:ind w:left="884" w:right="427" w:hanging="57"/>
      </w:pPr>
      <w:r>
        <w:rPr/>
        <w:t>Figure</w:t>
      </w:r>
      <w:r>
        <w:rPr>
          <w:spacing w:val="16"/>
        </w:rPr>
        <w:t> </w:t>
      </w:r>
      <w:r>
        <w:rPr/>
        <w:t>3.5:</w:t>
      </w:r>
      <w:r>
        <w:rPr>
          <w:spacing w:val="32"/>
        </w:rPr>
        <w:t> </w:t>
      </w:r>
      <w:bookmarkStart w:name="_bookmark29" w:id="77"/>
      <w:bookmarkEnd w:id="77"/>
      <w:r>
        <w:rPr/>
        <w:t>The</w:t>
      </w:r>
      <w:r>
        <w:rPr>
          <w:spacing w:val="17"/>
        </w:rPr>
        <w:t> </w:t>
      </w:r>
      <w:r>
        <w:rPr/>
        <w:t>probability</w:t>
      </w:r>
      <w:r>
        <w:rPr>
          <w:spacing w:val="17"/>
        </w:rPr>
        <w:t> </w:t>
      </w:r>
      <w:r>
        <w:rPr/>
        <w:t>plot</w:t>
      </w:r>
      <w:r>
        <w:rPr>
          <w:spacing w:val="17"/>
        </w:rPr>
        <w:t> </w:t>
      </w:r>
      <w:r>
        <w:rPr/>
        <w:t>(Q-Q</w:t>
      </w:r>
      <w:r>
        <w:rPr>
          <w:spacing w:val="17"/>
        </w:rPr>
        <w:t> </w:t>
      </w:r>
      <w:r>
        <w:rPr/>
        <w:t>plot)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half</w:t>
      </w:r>
      <w:r>
        <w:rPr>
          <w:spacing w:val="17"/>
        </w:rPr>
        <w:t> </w:t>
      </w:r>
      <w:r>
        <w:rPr/>
        <w:t>normal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fitted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-41"/>
        </w:rPr>
        <w:t> </w:t>
      </w:r>
      <w:r>
        <w:rPr/>
        <w:t>Figure</w:t>
      </w:r>
      <w:r>
        <w:rPr>
          <w:spacing w:val="17"/>
        </w:rPr>
        <w:t> </w:t>
      </w:r>
      <w:r>
        <w:rPr/>
        <w:t>3.6:</w:t>
      </w:r>
      <w:r>
        <w:rPr>
          <w:spacing w:val="32"/>
        </w:rPr>
        <w:t> </w:t>
      </w:r>
      <w:bookmarkStart w:name="_bookmark30" w:id="78"/>
      <w:bookmarkEnd w:id="78"/>
      <w:r>
        <w:rPr/>
        <w:t>histigram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probability</w:t>
      </w:r>
      <w:r>
        <w:rPr>
          <w:spacing w:val="17"/>
        </w:rPr>
        <w:t> </w:t>
      </w:r>
      <w:r>
        <w:rPr/>
        <w:t>plot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half</w:t>
      </w:r>
      <w:r>
        <w:rPr>
          <w:spacing w:val="18"/>
        </w:rPr>
        <w:t> </w:t>
      </w:r>
      <w:r>
        <w:rPr/>
        <w:t>normal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fitted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3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986"/>
      </w:tblGrid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37"/>
              <w:jc w:val="right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0.152767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0.097652</w:t>
            </w:r>
          </w:p>
        </w:tc>
      </w:tr>
    </w:tbl>
    <w:p>
      <w:pPr>
        <w:pStyle w:val="BodyText"/>
        <w:spacing w:before="5"/>
        <w:rPr>
          <w:sz w:val="6"/>
        </w:rPr>
      </w:pPr>
    </w:p>
    <w:p>
      <w:pPr>
        <w:pStyle w:val="BodyText"/>
        <w:spacing w:before="98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3.8:</w:t>
      </w:r>
    </w:p>
    <w:p>
      <w:pPr>
        <w:spacing w:after="0"/>
        <w:jc w:val="center"/>
        <w:sectPr>
          <w:headerReference w:type="default" r:id="rId23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7" w:lineRule="auto" w:before="1"/>
        <w:ind w:left="111" w:right="142" w:firstLine="305"/>
        <w:jc w:val="both"/>
      </w:pPr>
      <w:r>
        <w:rPr>
          <w:w w:val="105"/>
        </w:rPr>
        <w:t>Test of hypothesis(Goodness of fit): Kolmogorov-Smirnov Test H0: The data is drawn from a half-</w:t>
      </w:r>
      <w:r>
        <w:rPr>
          <w:spacing w:val="1"/>
          <w:w w:val="105"/>
        </w:rPr>
        <w:t> </w:t>
      </w:r>
      <w:r>
        <w:rPr/>
        <w:t>normal distribution H1: The data is not drawn from a half-normal distribution Level of significance: 0.05</w:t>
      </w:r>
      <w:r>
        <w:rPr>
          <w:spacing w:val="1"/>
        </w:rPr>
        <w:t> </w:t>
      </w:r>
      <w:r>
        <w:rPr>
          <w:w w:val="105"/>
        </w:rPr>
        <w:t>Test</w:t>
      </w:r>
      <w:r>
        <w:rPr>
          <w:spacing w:val="2"/>
          <w:w w:val="105"/>
        </w:rPr>
        <w:t> </w:t>
      </w:r>
      <w:r>
        <w:rPr>
          <w:w w:val="105"/>
        </w:rPr>
        <w:t>statistic:</w:t>
      </w:r>
    </w:p>
    <w:p>
      <w:pPr>
        <w:spacing w:line="243" w:lineRule="exact" w:before="0"/>
        <w:ind w:left="0" w:right="58" w:firstLine="0"/>
        <w:jc w:val="center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w w:val="125"/>
          <w:sz w:val="20"/>
        </w:rPr>
        <w:t>D</w:t>
      </w:r>
      <w:r>
        <w:rPr>
          <w:rFonts w:ascii="Calibri" w:hAnsi="Calibri"/>
          <w:i/>
          <w:spacing w:val="5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 max</w:t>
      </w:r>
      <w:r>
        <w:rPr>
          <w:rFonts w:ascii="Calibri" w:hAnsi="Calibri"/>
          <w:spacing w:val="-22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|</w:t>
      </w:r>
      <w:r>
        <w:rPr>
          <w:rFonts w:ascii="Calibri" w:hAnsi="Calibri"/>
          <w:i/>
          <w:w w:val="125"/>
          <w:sz w:val="20"/>
        </w:rPr>
        <w:t>F</w:t>
      </w:r>
      <w:r>
        <w:rPr>
          <w:rFonts w:ascii="Calibri" w:hAnsi="Calibri"/>
          <w:i/>
          <w:w w:val="125"/>
          <w:sz w:val="20"/>
          <w:vertAlign w:val="subscript"/>
        </w:rPr>
        <w:t>n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Calibri" w:hAnsi="Calibri"/>
          <w:spacing w:val="-11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−</w:t>
      </w:r>
      <w:r>
        <w:rPr>
          <w:rFonts w:ascii="Times New Roman" w:hAnsi="Times New Roman"/>
          <w:i/>
          <w:spacing w:val="-17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F</w:t>
      </w:r>
      <w:r>
        <w:rPr>
          <w:rFonts w:ascii="Calibri" w:hAnsi="Calibri"/>
          <w:i/>
          <w:spacing w:val="-28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Times New Roman" w:hAnsi="Times New Roman"/>
          <w:i/>
          <w:w w:val="125"/>
          <w:sz w:val="20"/>
          <w:vertAlign w:val="baseline"/>
        </w:rPr>
        <w:t>|</w:t>
      </w:r>
    </w:p>
    <w:p>
      <w:pPr>
        <w:pStyle w:val="BodyText"/>
        <w:spacing w:line="362" w:lineRule="auto" w:before="212"/>
        <w:ind w:left="111" w:right="175" w:hanging="4"/>
        <w:jc w:val="both"/>
      </w:pPr>
      <w:r>
        <w:rPr>
          <w:w w:val="110"/>
        </w:rPr>
        <w:t>Where:</w:t>
      </w:r>
      <w:r>
        <w:rPr>
          <w:spacing w:val="5"/>
          <w:w w:val="110"/>
        </w:rPr>
        <w:t> </w:t>
      </w:r>
      <w:r>
        <w:rPr>
          <w:rFonts w:ascii="Calibri"/>
          <w:w w:val="110"/>
        </w:rPr>
        <w:t>(</w:t>
      </w:r>
      <w:r>
        <w:rPr>
          <w:rFonts w:ascii="Calibri"/>
          <w:i/>
          <w:w w:val="110"/>
        </w:rPr>
        <w:t>F</w:t>
      </w:r>
      <w:r>
        <w:rPr>
          <w:rFonts w:ascii="Calibri"/>
          <w:i/>
          <w:w w:val="110"/>
          <w:vertAlign w:val="subscript"/>
        </w:rPr>
        <w:t>n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libri"/>
          <w:w w:val="110"/>
          <w:vertAlign w:val="baseline"/>
        </w:rPr>
        <w:t>))</w:t>
      </w:r>
      <w:r>
        <w:rPr>
          <w:rFonts w:ascii="Calibri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empirical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cumulative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distribution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observed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6"/>
          <w:w w:val="110"/>
          <w:vertAlign w:val="baseline"/>
        </w:rPr>
        <w:t> </w:t>
      </w:r>
      <w:r>
        <w:rPr>
          <w:w w:val="105"/>
          <w:vertAlign w:val="baseline"/>
        </w:rPr>
        <w:t>proportion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F(x)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cumulative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theoretical distribution being tested ( max ) denotes the maximum absolute difference taken over 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values of ( x ) in the dataset. Decision rule: Reject the null hypothesis if p-value is less than the level of</w:t>
      </w:r>
      <w:r>
        <w:rPr>
          <w:spacing w:val="-44"/>
          <w:w w:val="105"/>
          <w:vertAlign w:val="baseline"/>
        </w:rPr>
        <w:t> </w:t>
      </w:r>
      <w:r>
        <w:rPr>
          <w:w w:val="110"/>
          <w:vertAlign w:val="baseline"/>
        </w:rPr>
        <w:t>significance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(0.05)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Computation:</w:t>
      </w:r>
    </w:p>
    <w:p>
      <w:pPr>
        <w:pStyle w:val="BodyText"/>
        <w:spacing w:before="4" w:after="1"/>
        <w:rPr>
          <w:sz w:val="10"/>
        </w:rPr>
      </w:pPr>
    </w:p>
    <w:tbl>
      <w:tblPr>
        <w:tblW w:w="0" w:type="auto"/>
        <w:jc w:val="left"/>
        <w:tblInd w:w="3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986"/>
      </w:tblGrid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0.10937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0.107606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/>
        <w:t>Table</w:t>
      </w:r>
      <w:r>
        <w:rPr>
          <w:spacing w:val="-7"/>
        </w:rPr>
        <w:t> </w:t>
      </w:r>
      <w:r>
        <w:rPr/>
        <w:t>3.9: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67" w:lineRule="auto"/>
        <w:ind w:left="117" w:right="175" w:firstLine="298"/>
        <w:jc w:val="both"/>
      </w:pPr>
      <w:r>
        <w:rPr>
          <w:w w:val="105"/>
        </w:rPr>
        <w:t>Conclusion: Since P-value = 0.107606 is greater than level of significance (0.05), we do not have</w:t>
      </w:r>
      <w:r>
        <w:rPr>
          <w:spacing w:val="1"/>
          <w:w w:val="105"/>
        </w:rPr>
        <w:t> </w:t>
      </w:r>
      <w:r>
        <w:rPr>
          <w:w w:val="105"/>
        </w:rPr>
        <w:t>enough evidence to reject the null hypothesis. Therefore, we conclude that the data is drawn from a</w:t>
      </w:r>
      <w:r>
        <w:rPr>
          <w:spacing w:val="1"/>
          <w:w w:val="105"/>
        </w:rPr>
        <w:t> </w:t>
      </w:r>
      <w:r>
        <w:rPr>
          <w:w w:val="105"/>
        </w:rPr>
        <w:t>half-normal</w:t>
      </w:r>
      <w:r>
        <w:rPr>
          <w:spacing w:val="2"/>
          <w:w w:val="105"/>
        </w:rPr>
        <w:t> </w:t>
      </w:r>
      <w:r>
        <w:rPr>
          <w:w w:val="105"/>
        </w:rPr>
        <w:t>distribution.</w:t>
      </w:r>
    </w:p>
    <w:p>
      <w:pPr>
        <w:spacing w:line="250" w:lineRule="exact" w:before="0"/>
        <w:ind w:left="416" w:right="0" w:firstLine="0"/>
        <w:jc w:val="both"/>
        <w:rPr>
          <w:sz w:val="20"/>
        </w:rPr>
      </w:pPr>
      <w:r>
        <w:rPr>
          <w:rFonts w:ascii="Palatino Linotype"/>
          <w:b/>
          <w:sz w:val="20"/>
        </w:rPr>
        <w:t>Test</w:t>
      </w:r>
      <w:r>
        <w:rPr>
          <w:rFonts w:ascii="Palatino Linotype"/>
          <w:b/>
          <w:spacing w:val="6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7"/>
          <w:sz w:val="20"/>
        </w:rPr>
        <w:t> </w:t>
      </w:r>
      <w:r>
        <w:rPr>
          <w:rFonts w:ascii="Palatino Linotype"/>
          <w:b/>
          <w:sz w:val="20"/>
        </w:rPr>
        <w:t>hypothesis(Goodness</w:t>
      </w:r>
      <w:r>
        <w:rPr>
          <w:rFonts w:ascii="Palatino Linotype"/>
          <w:b/>
          <w:spacing w:val="7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7"/>
          <w:sz w:val="20"/>
        </w:rPr>
        <w:t> </w:t>
      </w:r>
      <w:r>
        <w:rPr>
          <w:rFonts w:ascii="Palatino Linotype"/>
          <w:b/>
          <w:sz w:val="20"/>
        </w:rPr>
        <w:t>fit):</w:t>
      </w:r>
      <w:r>
        <w:rPr>
          <w:rFonts w:ascii="Palatino Linotype"/>
          <w:b/>
          <w:spacing w:val="20"/>
          <w:sz w:val="20"/>
        </w:rPr>
        <w:t> </w:t>
      </w:r>
      <w:r>
        <w:rPr>
          <w:sz w:val="20"/>
        </w:rPr>
        <w:t>Pearson</w:t>
      </w:r>
      <w:r>
        <w:rPr>
          <w:spacing w:val="13"/>
          <w:sz w:val="20"/>
        </w:rPr>
        <w:t> </w:t>
      </w:r>
      <w:r>
        <w:rPr>
          <w:sz w:val="20"/>
        </w:rPr>
        <w:t>Chi-square</w:t>
      </w:r>
      <w:r>
        <w:rPr>
          <w:spacing w:val="13"/>
          <w:sz w:val="20"/>
        </w:rPr>
        <w:t> </w:t>
      </w:r>
      <w:r>
        <w:rPr>
          <w:sz w:val="20"/>
        </w:rPr>
        <w:t>Test</w:t>
      </w:r>
      <w:r>
        <w:rPr>
          <w:spacing w:val="13"/>
          <w:sz w:val="20"/>
        </w:rPr>
        <w:t> </w:t>
      </w:r>
      <w:r>
        <w:rPr>
          <w:sz w:val="20"/>
        </w:rPr>
        <w:t>H0:</w:t>
      </w:r>
      <w:r>
        <w:rPr>
          <w:spacing w:val="27"/>
          <w:sz w:val="20"/>
        </w:rPr>
        <w:t> </w:t>
      </w:r>
      <w:r>
        <w:rPr>
          <w:sz w:val="20"/>
        </w:rPr>
        <w:t>There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no</w:t>
      </w:r>
      <w:r>
        <w:rPr>
          <w:spacing w:val="13"/>
          <w:sz w:val="20"/>
        </w:rPr>
        <w:t> </w:t>
      </w:r>
      <w:r>
        <w:rPr>
          <w:sz w:val="20"/>
        </w:rPr>
        <w:t>significant</w:t>
      </w:r>
      <w:r>
        <w:rPr>
          <w:spacing w:val="13"/>
          <w:sz w:val="20"/>
        </w:rPr>
        <w:t> </w:t>
      </w:r>
      <w:r>
        <w:rPr>
          <w:sz w:val="20"/>
        </w:rPr>
        <w:t>difference</w:t>
      </w:r>
    </w:p>
    <w:p>
      <w:pPr>
        <w:pStyle w:val="BodyText"/>
        <w:spacing w:line="367" w:lineRule="auto" w:before="109"/>
        <w:ind w:left="117" w:right="175"/>
        <w:jc w:val="both"/>
      </w:pPr>
      <w:r>
        <w:rPr>
          <w:w w:val="105"/>
        </w:rPr>
        <w:t>between the observed and the expected frequencies H1: There is a significant difference between the</w:t>
      </w:r>
      <w:r>
        <w:rPr>
          <w:spacing w:val="1"/>
          <w:w w:val="105"/>
        </w:rPr>
        <w:t> </w:t>
      </w:r>
      <w:r>
        <w:rPr>
          <w:w w:val="105"/>
        </w:rPr>
        <w:t>observed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frequencies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significance:</w:t>
      </w:r>
      <w:r>
        <w:rPr>
          <w:spacing w:val="9"/>
          <w:w w:val="105"/>
        </w:rPr>
        <w:t> </w:t>
      </w:r>
      <w:r>
        <w:rPr>
          <w:w w:val="105"/>
        </w:rPr>
        <w:t>0.05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statistic:</w:t>
      </w:r>
    </w:p>
    <w:p>
      <w:pPr>
        <w:tabs>
          <w:tab w:pos="5502" w:val="right" w:leader="none"/>
        </w:tabs>
        <w:spacing w:line="93" w:lineRule="exact" w:before="54"/>
        <w:ind w:left="4348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277.419006pt;margin-top:4.661903pt;width:14.4pt;height:37.2pt;mso-position-horizontal-relative:page;mso-position-vertical-relative:paragraph;z-index:-168350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5"/>
          <w:sz w:val="14"/>
        </w:rPr>
        <w:t>k</w:t>
      </w:r>
      <w:r>
        <w:rPr>
          <w:rFonts w:ascii="Times New Roman"/>
          <w:i/>
          <w:w w:val="115"/>
          <w:sz w:val="14"/>
        </w:rPr>
        <w:tab/>
      </w:r>
      <w:r>
        <w:rPr>
          <w:rFonts w:ascii="Verdana"/>
          <w:w w:val="110"/>
          <w:position w:val="-3"/>
          <w:sz w:val="14"/>
        </w:rPr>
        <w:t>2</w:t>
      </w:r>
    </w:p>
    <w:p>
      <w:pPr>
        <w:tabs>
          <w:tab w:pos="879" w:val="left" w:leader="none"/>
        </w:tabs>
        <w:spacing w:line="172" w:lineRule="auto" w:before="0"/>
        <w:ind w:left="0" w:right="58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w w:val="120"/>
          <w:position w:val="-12"/>
          <w:sz w:val="20"/>
        </w:rPr>
        <w:t>[</w:t>
      </w:r>
      <w:r>
        <w:rPr>
          <w:rFonts w:ascii="Calibri" w:hAnsi="Calibri"/>
          <w:i/>
          <w:w w:val="120"/>
          <w:position w:val="-12"/>
          <w:sz w:val="20"/>
        </w:rPr>
        <w:t>χ</w:t>
      </w:r>
      <w:r>
        <w:rPr>
          <w:rFonts w:ascii="Verdana" w:hAnsi="Verdana"/>
          <w:w w:val="120"/>
          <w:position w:val="-4"/>
          <w:sz w:val="14"/>
        </w:rPr>
        <w:t>2</w:t>
      </w:r>
      <w:r>
        <w:rPr>
          <w:rFonts w:ascii="Verdana" w:hAnsi="Verdana"/>
          <w:spacing w:val="4"/>
          <w:w w:val="120"/>
          <w:position w:val="-4"/>
          <w:sz w:val="14"/>
        </w:rPr>
        <w:t> </w:t>
      </w:r>
      <w:r>
        <w:rPr>
          <w:rFonts w:ascii="Calibri" w:hAnsi="Calibri"/>
          <w:w w:val="140"/>
          <w:position w:val="-12"/>
          <w:sz w:val="20"/>
        </w:rPr>
        <w:t>=</w:t>
        <w:tab/>
      </w:r>
      <w:r>
        <w:rPr>
          <w:rFonts w:ascii="Calibri" w:hAnsi="Calibri"/>
          <w:w w:val="130"/>
          <w:sz w:val="20"/>
          <w:u w:val="single"/>
        </w:rPr>
        <w:t>(</w:t>
      </w:r>
      <w:r>
        <w:rPr>
          <w:rFonts w:ascii="Calibri" w:hAnsi="Calibri"/>
          <w:i/>
          <w:w w:val="130"/>
          <w:sz w:val="20"/>
          <w:u w:val="single"/>
        </w:rPr>
        <w:t>O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i/>
          <w:spacing w:val="-1"/>
          <w:w w:val="130"/>
          <w:sz w:val="20"/>
          <w:u w:val="single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u w:val="single"/>
          <w:vertAlign w:val="baseline"/>
        </w:rPr>
        <w:t>−</w:t>
      </w:r>
      <w:r>
        <w:rPr>
          <w:rFonts w:ascii="Times New Roman" w:hAnsi="Times New Roman"/>
          <w:i/>
          <w:spacing w:val="-13"/>
          <w:w w:val="120"/>
          <w:sz w:val="20"/>
          <w:u w:val="single"/>
          <w:vertAlign w:val="baseline"/>
        </w:rPr>
        <w:t> </w:t>
      </w:r>
      <w:r>
        <w:rPr>
          <w:rFonts w:ascii="Calibri" w:hAnsi="Calibri"/>
          <w:i/>
          <w:w w:val="130"/>
          <w:sz w:val="20"/>
          <w:u w:val="single"/>
          <w:vertAlign w:val="baseline"/>
        </w:rPr>
        <w:t>E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w w:val="130"/>
          <w:sz w:val="20"/>
          <w:u w:val="single"/>
          <w:vertAlign w:val="baseline"/>
        </w:rPr>
        <w:t>)</w:t>
      </w:r>
      <w:r>
        <w:rPr>
          <w:rFonts w:ascii="Calibri" w:hAnsi="Calibri"/>
          <w:spacing w:val="37"/>
          <w:w w:val="130"/>
          <w:sz w:val="20"/>
          <w:u w:val="single"/>
          <w:vertAlign w:val="baseline"/>
        </w:rPr>
        <w:t> </w:t>
      </w:r>
      <w:r>
        <w:rPr>
          <w:rFonts w:ascii="Calibri" w:hAnsi="Calibri"/>
          <w:w w:val="120"/>
          <w:position w:val="-12"/>
          <w:sz w:val="20"/>
          <w:vertAlign w:val="baseline"/>
        </w:rPr>
        <w:t>]</w:t>
      </w:r>
    </w:p>
    <w:p>
      <w:pPr>
        <w:spacing w:line="133" w:lineRule="exact" w:before="0"/>
        <w:ind w:left="821" w:right="91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70"/>
          <w:sz w:val="20"/>
        </w:rPr>
        <w:t>E</w:t>
      </w:r>
      <w:r>
        <w:rPr>
          <w:rFonts w:ascii="Calibri"/>
          <w:i/>
          <w:w w:val="170"/>
          <w:sz w:val="20"/>
          <w:vertAlign w:val="subscript"/>
        </w:rPr>
        <w:t>i</w:t>
      </w:r>
    </w:p>
    <w:p>
      <w:pPr>
        <w:spacing w:line="124" w:lineRule="exact" w:before="0"/>
        <w:ind w:left="0" w:right="579" w:firstLine="0"/>
        <w:jc w:val="center"/>
        <w:rPr>
          <w:rFonts w:ascii="Verdana"/>
          <w:sz w:val="14"/>
        </w:rPr>
      </w:pPr>
      <w:r>
        <w:rPr>
          <w:rFonts w:ascii="Calibri"/>
          <w:i/>
          <w:w w:val="125"/>
          <w:sz w:val="14"/>
        </w:rPr>
        <w:t>i</w:t>
      </w:r>
      <w:r>
        <w:rPr>
          <w:rFonts w:ascii="Verdana"/>
          <w:w w:val="125"/>
          <w:sz w:val="14"/>
        </w:rPr>
        <w:t>=1</w:t>
      </w:r>
    </w:p>
    <w:p>
      <w:pPr>
        <w:pStyle w:val="BodyText"/>
        <w:spacing w:line="352" w:lineRule="auto" w:before="125"/>
        <w:ind w:left="117" w:right="140" w:firstLine="298"/>
        <w:jc w:val="both"/>
      </w:pPr>
      <w:r>
        <w:rPr/>
        <w:t>Where: ( k ) is the number of categories or cells in the contingency table </w:t>
      </w:r>
      <w:r>
        <w:rPr>
          <w:rFonts w:ascii="Calibri"/>
        </w:rPr>
        <w:t>(</w:t>
      </w:r>
      <w:r>
        <w:rPr>
          <w:rFonts w:ascii="Calibri"/>
          <w:i/>
        </w:rPr>
        <w:t>O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vertAlign w:val="baseline"/>
        </w:rPr>
        <w:t>) </w:t>
      </w:r>
      <w:r>
        <w:rPr>
          <w:vertAlign w:val="baseline"/>
        </w:rPr>
        <w:t>is the observed frequency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in the ( i )-th category </w:t>
      </w:r>
      <w:r>
        <w:rPr>
          <w:rFonts w:ascii="Calibri"/>
          <w:w w:val="125"/>
          <w:vertAlign w:val="baseline"/>
        </w:rPr>
        <w:t>(</w:t>
      </w:r>
      <w:r>
        <w:rPr>
          <w:rFonts w:ascii="Calibri"/>
          <w:i/>
          <w:w w:val="125"/>
          <w:vertAlign w:val="baseline"/>
        </w:rPr>
        <w:t>E</w:t>
      </w:r>
      <w:r>
        <w:rPr>
          <w:rFonts w:ascii="Calibri"/>
          <w:i/>
          <w:w w:val="125"/>
          <w:vertAlign w:val="subscript"/>
        </w:rPr>
        <w:t>i</w:t>
      </w:r>
      <w:r>
        <w:rPr>
          <w:rFonts w:ascii="Calibri"/>
          <w:w w:val="125"/>
          <w:vertAlign w:val="baseline"/>
        </w:rPr>
        <w:t>) </w:t>
      </w:r>
      <w:r>
        <w:rPr>
          <w:w w:val="105"/>
          <w:vertAlign w:val="baseline"/>
        </w:rPr>
        <w:t>is the expected frequency in the ( i )-th category under the null hypothesis.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Decision rule:</w:t>
      </w:r>
      <w:r>
        <w:rPr>
          <w:spacing w:val="16"/>
          <w:vertAlign w:val="baseline"/>
        </w:rPr>
        <w:t> </w:t>
      </w:r>
      <w:r>
        <w:rPr>
          <w:vertAlign w:val="baseline"/>
        </w:rPr>
        <w:t>Reject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null hypothesis</w:t>
      </w:r>
      <w:r>
        <w:rPr>
          <w:spacing w:val="1"/>
          <w:vertAlign w:val="baseline"/>
        </w:rPr>
        <w:t> </w:t>
      </w:r>
      <w:r>
        <w:rPr>
          <w:vertAlign w:val="baseline"/>
        </w:rPr>
        <w:t>if p-value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less than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level of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1"/>
          <w:vertAlign w:val="baseline"/>
        </w:rPr>
        <w:t> </w:t>
      </w:r>
      <w:r>
        <w:rPr>
          <w:vertAlign w:val="baseline"/>
        </w:rPr>
        <w:t>(0.05) Computation:</w:t>
      </w:r>
    </w:p>
    <w:p>
      <w:pPr>
        <w:pStyle w:val="BodyText"/>
      </w:pPr>
    </w:p>
    <w:p>
      <w:pPr>
        <w:pStyle w:val="BodyText"/>
        <w:spacing w:before="6" w:after="1"/>
        <w:rPr>
          <w:sz w:val="16"/>
        </w:rPr>
      </w:pPr>
    </w:p>
    <w:tbl>
      <w:tblPr>
        <w:tblW w:w="0" w:type="auto"/>
        <w:jc w:val="left"/>
        <w:tblInd w:w="3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986"/>
      </w:tblGrid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19.7059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0.102791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3.10: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7" w:lineRule="auto" w:before="1"/>
        <w:ind w:left="117" w:right="175" w:firstLine="298"/>
        <w:jc w:val="both"/>
      </w:pPr>
      <w:r>
        <w:rPr/>
        <w:t>Conclusion: Since P-value = 0.102791 is greater than the level of significance (0.05), we do not have</w:t>
      </w:r>
      <w:r>
        <w:rPr>
          <w:spacing w:val="1"/>
        </w:rPr>
        <w:t> </w:t>
      </w:r>
      <w:r>
        <w:rPr/>
        <w:t>enough evidence to reject the null hypothesis, therefore we conclude that there is no significant 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frequencies.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half-normal</w:t>
      </w:r>
      <w:r>
        <w:rPr>
          <w:spacing w:val="5"/>
        </w:rPr>
        <w:t> </w:t>
      </w:r>
      <w:r>
        <w:rPr/>
        <w:t>distribution</w:t>
      </w:r>
      <w:r>
        <w:rPr>
          <w:spacing w:val="6"/>
        </w:rPr>
        <w:t> </w:t>
      </w:r>
      <w:r>
        <w:rPr/>
        <w:t>well.</w:t>
      </w:r>
    </w:p>
    <w:p>
      <w:pPr>
        <w:spacing w:line="358" w:lineRule="exact" w:before="136"/>
        <w:ind w:left="111" w:right="175" w:firstLine="6"/>
        <w:jc w:val="both"/>
        <w:rPr>
          <w:sz w:val="20"/>
        </w:rPr>
      </w:pPr>
      <w:r>
        <w:rPr/>
        <w:pict>
          <v:shape style="position:absolute;margin-left:229.578995pt;margin-top:59.234657pt;width:4.95pt;height:7pt;mso-position-horizontal-relative:page;mso-position-vertical-relative:paragraph;z-index:-168345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95"/>
          <w:sz w:val="20"/>
        </w:rPr>
        <w:t>Case 3: Weibull distribution</w:t>
      </w:r>
      <w:r>
        <w:rPr>
          <w:rFonts w:ascii="Palatino Linotype"/>
          <w:b/>
          <w:spacing w:val="1"/>
          <w:w w:val="95"/>
          <w:sz w:val="20"/>
        </w:rPr>
        <w:t> </w:t>
      </w:r>
      <w:r>
        <w:rPr>
          <w:rFonts w:ascii="Palatino Linotype"/>
          <w:b/>
          <w:w w:val="95"/>
          <w:sz w:val="20"/>
        </w:rPr>
        <w:t>Test of hypothesis(Goodness of fit): </w:t>
      </w:r>
      <w:r>
        <w:rPr>
          <w:w w:val="95"/>
          <w:sz w:val="20"/>
        </w:rPr>
        <w:t>Anderson-Darling Test H0: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 data</w:t>
      </w:r>
      <w:r>
        <w:rPr>
          <w:spacing w:val="1"/>
          <w:w w:val="95"/>
          <w:sz w:val="20"/>
        </w:rPr>
        <w:t> </w:t>
      </w:r>
      <w:r>
        <w:rPr>
          <w:sz w:val="20"/>
        </w:rPr>
        <w:t>follows Weibull distribution H1: The data does not follow Weibull distribution Level of significance: 0.05</w:t>
      </w:r>
      <w:r>
        <w:rPr>
          <w:spacing w:val="1"/>
          <w:sz w:val="20"/>
        </w:rPr>
        <w:t> </w:t>
      </w:r>
      <w:r>
        <w:rPr>
          <w:sz w:val="20"/>
        </w:rPr>
        <w:t>Test</w:t>
      </w:r>
      <w:r>
        <w:rPr>
          <w:spacing w:val="4"/>
          <w:sz w:val="20"/>
        </w:rPr>
        <w:t> </w:t>
      </w:r>
      <w:r>
        <w:rPr>
          <w:sz w:val="20"/>
        </w:rPr>
        <w:t>statistic:</w:t>
      </w:r>
    </w:p>
    <w:p>
      <w:pPr>
        <w:tabs>
          <w:tab w:pos="5070" w:val="left" w:leader="none"/>
        </w:tabs>
        <w:spacing w:line="382" w:lineRule="exact" w:before="0"/>
        <w:ind w:left="0" w:right="57" w:firstLine="0"/>
        <w:jc w:val="center"/>
        <w:rPr>
          <w:rFonts w:ascii="Calibri" w:hAnsi="Calibri"/>
          <w:sz w:val="20"/>
        </w:rPr>
      </w:pPr>
      <w:r>
        <w:rPr/>
        <w:pict>
          <v:shape style="position:absolute;margin-left:225.589005pt;margin-top:22.940935pt;width:12.95pt;height:7pt;mso-position-horizontal-relative:page;mso-position-vertical-relative:paragraph;z-index:-15705600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i</w:t>
                  </w:r>
                  <w:r>
                    <w:rPr>
                      <w:rFonts w:ascii="Verdana"/>
                      <w:w w:val="105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6.011002pt;margin-top:15.778336pt;width:6pt;height:10pt;mso-position-horizontal-relative:page;mso-position-vertical-relative:paragraph;z-index:-1683404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16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148987pt;margin-top:12.680935pt;width:2.85pt;height:7pt;mso-position-horizontal-relative:page;mso-position-vertical-relative:paragraph;z-index:-168335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644012pt;margin-top:12.457773pt;width:24.1pt;height:12.1pt;mso-position-horizontal-relative:page;mso-position-vertical-relative:paragraph;z-index:-16833024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n</w:t>
                  </w:r>
                  <w:r>
                    <w:rPr>
                      <w:rFonts w:ascii="Verdana" w:hAnsi="Verdana"/>
                      <w:w w:val="120"/>
                      <w:sz w:val="14"/>
                    </w:rPr>
                    <w:t>+1</w:t>
                  </w:r>
                  <w:r>
                    <w:rPr>
                      <w:rFonts w:ascii="Arial" w:hAnsi="Arial"/>
                      <w:i/>
                      <w:w w:val="120"/>
                      <w:sz w:val="14"/>
                    </w:rPr>
                    <w:t>−</w:t>
                  </w: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Verdana" w:hAnsi="Verdana"/>
          <w:spacing w:val="-19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=</w:t>
      </w:r>
      <w:r>
        <w:rPr>
          <w:rFonts w:ascii="Calibri" w:hAnsi="Calibri"/>
          <w:spacing w:val="-6"/>
          <w:w w:val="135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Calibri" w:hAnsi="Calibri"/>
          <w:i/>
          <w:w w:val="120"/>
          <w:sz w:val="20"/>
          <w:vertAlign w:val="baseline"/>
        </w:rPr>
        <w:t>n</w:t>
      </w:r>
      <w:r>
        <w:rPr>
          <w:rFonts w:ascii="Calibri" w:hAnsi="Calibri"/>
          <w:i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18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position w:val="13"/>
          <w:sz w:val="20"/>
          <w:u w:val="single"/>
          <w:vertAlign w:val="baseline"/>
        </w:rPr>
        <w:t>1</w:t>
      </w:r>
      <w:r>
        <w:rPr>
          <w:rFonts w:ascii="Calibri" w:hAnsi="Calibri"/>
          <w:spacing w:val="12"/>
          <w:w w:val="120"/>
          <w:position w:val="13"/>
          <w:sz w:val="20"/>
          <w:vertAlign w:val="baseline"/>
        </w:rPr>
        <w:t> </w:t>
      </w:r>
      <w:r>
        <w:rPr>
          <w:rFonts w:ascii="Lucida Sans Unicode" w:hAnsi="Lucida Sans Unicode"/>
          <w:w w:val="210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99"/>
          <w:w w:val="210"/>
          <w:position w:val="19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[(2</w:t>
      </w:r>
      <w:r>
        <w:rPr>
          <w:rFonts w:ascii="Calibri" w:hAnsi="Calibri"/>
          <w:i/>
          <w:w w:val="120"/>
          <w:sz w:val="20"/>
          <w:vertAlign w:val="baseline"/>
        </w:rPr>
        <w:t>i</w:t>
      </w:r>
      <w:r>
        <w:rPr>
          <w:rFonts w:ascii="Calibri" w:hAnsi="Calibri"/>
          <w:i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1)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·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(ln(</w:t>
      </w:r>
      <w:r>
        <w:rPr>
          <w:rFonts w:ascii="Calibri" w:hAnsi="Calibri"/>
          <w:i/>
          <w:w w:val="120"/>
          <w:sz w:val="20"/>
          <w:vertAlign w:val="baseline"/>
        </w:rPr>
        <w:t>F</w:t>
      </w:r>
      <w:r>
        <w:rPr>
          <w:rFonts w:ascii="Calibri" w:hAnsi="Calibri"/>
          <w:i/>
          <w:spacing w:val="-27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(</w:t>
      </w:r>
      <w:r>
        <w:rPr>
          <w:rFonts w:ascii="Calibri" w:hAnsi="Calibri"/>
          <w:i/>
          <w:w w:val="135"/>
          <w:sz w:val="20"/>
          <w:vertAlign w:val="baseline"/>
        </w:rPr>
        <w:t>X</w:t>
      </w:r>
      <w:r>
        <w:rPr>
          <w:rFonts w:ascii="Calibri" w:hAnsi="Calibri"/>
          <w:i/>
          <w:spacing w:val="6"/>
          <w:w w:val="13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))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+</w:t>
      </w:r>
      <w:r>
        <w:rPr>
          <w:rFonts w:ascii="Calibri" w:hAnsi="Calibri"/>
          <w:spacing w:val="-17"/>
          <w:w w:val="13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ln(1</w:t>
      </w:r>
      <w:r>
        <w:rPr>
          <w:rFonts w:ascii="Calibri" w:hAnsi="Calibri"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−</w:t>
      </w:r>
      <w:r>
        <w:rPr>
          <w:rFonts w:ascii="Times New Roman" w:hAnsi="Times New Roman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35"/>
          <w:sz w:val="20"/>
          <w:vertAlign w:val="baseline"/>
        </w:rPr>
        <w:t>F</w:t>
      </w:r>
      <w:r>
        <w:rPr>
          <w:rFonts w:ascii="Calibri" w:hAnsi="Calibri"/>
          <w:i/>
          <w:spacing w:val="-33"/>
          <w:w w:val="13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(</w:t>
      </w:r>
      <w:r>
        <w:rPr>
          <w:rFonts w:ascii="Calibri" w:hAnsi="Calibri"/>
          <w:i/>
          <w:w w:val="135"/>
          <w:sz w:val="20"/>
          <w:vertAlign w:val="baseline"/>
        </w:rPr>
        <w:t>X</w:t>
        <w:tab/>
      </w:r>
      <w:r>
        <w:rPr>
          <w:rFonts w:ascii="Calibri" w:hAnsi="Calibri"/>
          <w:w w:val="120"/>
          <w:sz w:val="20"/>
          <w:vertAlign w:val="baseline"/>
        </w:rPr>
        <w:t>)))]</w:t>
      </w:r>
    </w:p>
    <w:p>
      <w:pPr>
        <w:spacing w:after="0" w:line="382" w:lineRule="exact"/>
        <w:jc w:val="center"/>
        <w:rPr>
          <w:rFonts w:ascii="Calibri" w:hAnsi="Calibri"/>
          <w:sz w:val="20"/>
        </w:rPr>
        <w:sectPr>
          <w:headerReference w:type="default" r:id="rId26"/>
          <w:pgSz w:w="11910" w:h="16840"/>
          <w:pgMar w:header="719" w:footer="0" w:top="980" w:bottom="280" w:left="1300" w:right="124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pStyle w:val="BodyText"/>
        <w:ind w:left="496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5450395" cy="305523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95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spacing w:before="98"/>
        <w:ind w:left="117"/>
      </w:pPr>
      <w:r>
        <w:rPr/>
        <w:t>0.89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8"/>
        <w:ind w:right="57"/>
        <w:jc w:val="center"/>
      </w:pPr>
      <w:r>
        <w:rPr/>
        <w:t>Figure</w:t>
      </w:r>
      <w:r>
        <w:rPr>
          <w:spacing w:val="13"/>
        </w:rPr>
        <w:t> </w:t>
      </w:r>
      <w:r>
        <w:rPr/>
        <w:t>3.7:</w:t>
      </w:r>
      <w:r>
        <w:rPr>
          <w:spacing w:val="28"/>
        </w:rPr>
        <w:t> </w:t>
      </w:r>
      <w:bookmarkStart w:name="_bookmark31" w:id="79"/>
      <w:bookmarkEnd w:id="79"/>
      <w:r>
        <w:rPr/>
        <w:t>The</w:t>
      </w:r>
      <w:r>
        <w:rPr>
          <w:spacing w:val="14"/>
        </w:rPr>
        <w:t> </w:t>
      </w:r>
      <w:r>
        <w:rPr/>
        <w:t>histogram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Weibull</w:t>
      </w:r>
      <w:r>
        <w:rPr>
          <w:spacing w:val="14"/>
        </w:rPr>
        <w:t> </w:t>
      </w:r>
      <w:r>
        <w:rPr/>
        <w:t>distribution</w:t>
      </w:r>
      <w:r>
        <w:rPr>
          <w:spacing w:val="14"/>
        </w:rPr>
        <w:t> </w:t>
      </w:r>
      <w:r>
        <w:rPr/>
        <w:t>fitted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</w:p>
    <w:p>
      <w:pPr>
        <w:pStyle w:val="BodyText"/>
        <w:spacing w:before="124"/>
        <w:ind w:right="175"/>
        <w:jc w:val="right"/>
      </w:pPr>
      <w:r>
        <w:rPr/>
        <w:t>0.89</w:t>
      </w:r>
    </w:p>
    <w:p>
      <w:pPr>
        <w:pStyle w:val="BodyText"/>
        <w:ind w:left="117"/>
      </w:pPr>
      <w:r>
        <w:rPr/>
        <w:drawing>
          <wp:inline distT="0" distB="0" distL="0" distR="0">
            <wp:extent cx="5749837" cy="334460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37" cy="33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693" w:lineRule="auto" w:before="98"/>
        <w:ind w:left="1086" w:right="802" w:hanging="86"/>
      </w:pPr>
      <w:r>
        <w:rPr/>
        <w:t>Figure</w:t>
      </w:r>
      <w:r>
        <w:rPr>
          <w:spacing w:val="16"/>
        </w:rPr>
        <w:t> </w:t>
      </w:r>
      <w:r>
        <w:rPr/>
        <w:t>3.8:</w:t>
      </w:r>
      <w:r>
        <w:rPr>
          <w:spacing w:val="31"/>
        </w:rPr>
        <w:t> </w:t>
      </w:r>
      <w:bookmarkStart w:name="_bookmark32" w:id="80"/>
      <w:bookmarkEnd w:id="80"/>
      <w:r>
        <w:rPr/>
        <w:t>The</w:t>
      </w:r>
      <w:r>
        <w:rPr>
          <w:spacing w:val="16"/>
        </w:rPr>
        <w:t> </w:t>
      </w:r>
      <w:r>
        <w:rPr/>
        <w:t>probability</w:t>
      </w:r>
      <w:r>
        <w:rPr>
          <w:spacing w:val="16"/>
        </w:rPr>
        <w:t> </w:t>
      </w:r>
      <w:r>
        <w:rPr/>
        <w:t>plot</w:t>
      </w:r>
      <w:r>
        <w:rPr>
          <w:spacing w:val="17"/>
        </w:rPr>
        <w:t> </w:t>
      </w:r>
      <w:r>
        <w:rPr/>
        <w:t>(Q-Q</w:t>
      </w:r>
      <w:r>
        <w:rPr>
          <w:spacing w:val="16"/>
        </w:rPr>
        <w:t> </w:t>
      </w:r>
      <w:r>
        <w:rPr/>
        <w:t>plot)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Weibull</w:t>
      </w:r>
      <w:r>
        <w:rPr>
          <w:spacing w:val="16"/>
        </w:rPr>
        <w:t> </w:t>
      </w:r>
      <w:r>
        <w:rPr/>
        <w:t>distribution</w:t>
      </w:r>
      <w:r>
        <w:rPr>
          <w:spacing w:val="16"/>
        </w:rPr>
        <w:t> </w:t>
      </w:r>
      <w:r>
        <w:rPr/>
        <w:t>fitted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-41"/>
        </w:rPr>
        <w:t> </w:t>
      </w:r>
      <w:r>
        <w:rPr/>
        <w:t>Figure</w:t>
      </w:r>
      <w:r>
        <w:rPr>
          <w:spacing w:val="15"/>
        </w:rPr>
        <w:t> </w:t>
      </w:r>
      <w:r>
        <w:rPr/>
        <w:t>3.9:</w:t>
      </w:r>
      <w:r>
        <w:rPr>
          <w:spacing w:val="30"/>
        </w:rPr>
        <w:t> </w:t>
      </w:r>
      <w:bookmarkStart w:name="_bookmark33" w:id="81"/>
      <w:bookmarkEnd w:id="81"/>
      <w:r>
        <w:rPr/>
        <w:t>histigram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probability</w:t>
      </w:r>
      <w:r>
        <w:rPr>
          <w:spacing w:val="15"/>
        </w:rPr>
        <w:t> </w:t>
      </w:r>
      <w:r>
        <w:rPr/>
        <w:t>plot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Weibul</w:t>
      </w:r>
      <w:r>
        <w:rPr>
          <w:spacing w:val="15"/>
        </w:rPr>
        <w:t> </w:t>
      </w:r>
      <w:r>
        <w:rPr/>
        <w:t>distribution</w:t>
      </w:r>
      <w:r>
        <w:rPr>
          <w:spacing w:val="16"/>
        </w:rPr>
        <w:t> </w:t>
      </w:r>
      <w:r>
        <w:rPr/>
        <w:t>fitted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</w:p>
    <w:p>
      <w:pPr>
        <w:spacing w:after="0" w:line="693" w:lineRule="auto"/>
        <w:sectPr>
          <w:headerReference w:type="default" r:id="rId27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52" w:lineRule="auto" w:before="97"/>
        <w:ind w:left="111" w:right="175" w:hanging="4"/>
        <w:jc w:val="both"/>
      </w:pPr>
      <w:r>
        <w:rPr/>
        <w:t>Where: (n) is the sample size </w:t>
      </w:r>
      <w:r>
        <w:rPr>
          <w:rFonts w:ascii="Calibri"/>
          <w:i/>
        </w:rPr>
        <w:t>F </w:t>
      </w:r>
      <w:r>
        <w:rPr>
          <w:rFonts w:ascii="Calibri"/>
        </w:rPr>
        <w:t>(</w:t>
      </w:r>
      <w:r>
        <w:rPr>
          <w:rFonts w:ascii="Calibri"/>
          <w:i/>
        </w:rPr>
        <w:t>x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vertAlign w:val="baseline"/>
        </w:rPr>
        <w:t>) </w:t>
      </w:r>
      <w:r>
        <w:rPr>
          <w:vertAlign w:val="baseline"/>
        </w:rPr>
        <w:t>is the empirical cumulative distribution function (ECDF) evaluated at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rFonts w:ascii="Calibri"/>
          <w:w w:val="115"/>
          <w:vertAlign w:val="baseline"/>
        </w:rPr>
        <w:t>(</w:t>
      </w:r>
      <w:r>
        <w:rPr>
          <w:rFonts w:ascii="Calibri"/>
          <w:i/>
          <w:w w:val="115"/>
          <w:vertAlign w:val="baseline"/>
        </w:rPr>
        <w:t>x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w w:val="115"/>
          <w:vertAlign w:val="baseline"/>
        </w:rPr>
        <w:t>)</w:t>
      </w:r>
      <w:r>
        <w:rPr>
          <w:rFonts w:ascii="Calibri"/>
          <w:spacing w:val="-12"/>
          <w:w w:val="115"/>
          <w:vertAlign w:val="baseline"/>
        </w:rPr>
        <w:t> </w:t>
      </w:r>
      <w:r>
        <w:rPr>
          <w:rFonts w:ascii="Calibri"/>
          <w:w w:val="115"/>
          <w:vertAlign w:val="baseline"/>
        </w:rPr>
        <w:t>(</w:t>
      </w:r>
      <w:r>
        <w:rPr>
          <w:rFonts w:ascii="Calibri"/>
          <w:i/>
          <w:w w:val="115"/>
          <w:vertAlign w:val="baseline"/>
        </w:rPr>
        <w:t>x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w w:val="115"/>
          <w:vertAlign w:val="baseline"/>
        </w:rPr>
        <w:t>)</w:t>
      </w:r>
      <w:r>
        <w:rPr>
          <w:rFonts w:ascii="Calibri"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rule: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p-value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significance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(0.05)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Computation: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3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986"/>
      </w:tblGrid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1.10606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0.305774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3.11: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7" w:lineRule="auto"/>
        <w:ind w:left="117" w:firstLine="298"/>
      </w:pPr>
      <w:r>
        <w:rPr/>
        <w:t>Conclusion:</w:t>
      </w:r>
      <w:r>
        <w:rPr>
          <w:spacing w:val="32"/>
        </w:rPr>
        <w:t> </w:t>
      </w:r>
      <w:r>
        <w:rPr/>
        <w:t>Since</w:t>
      </w:r>
      <w:r>
        <w:rPr>
          <w:spacing w:val="39"/>
        </w:rPr>
        <w:t> </w:t>
      </w:r>
      <w:r>
        <w:rPr/>
        <w:t>P-value</w:t>
      </w:r>
      <w:r>
        <w:rPr>
          <w:spacing w:val="38"/>
        </w:rPr>
        <w:t> </w:t>
      </w:r>
      <w:r>
        <w:rPr/>
        <w:t>=</w:t>
      </w:r>
      <w:r>
        <w:rPr>
          <w:spacing w:val="39"/>
        </w:rPr>
        <w:t> </w:t>
      </w:r>
      <w:r>
        <w:rPr/>
        <w:t>0.305774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greater</w:t>
      </w:r>
      <w:r>
        <w:rPr>
          <w:spacing w:val="40"/>
        </w:rPr>
        <w:t> </w:t>
      </w:r>
      <w:r>
        <w:rPr/>
        <w:t>than</w:t>
      </w:r>
      <w:r>
        <w:rPr>
          <w:spacing w:val="38"/>
        </w:rPr>
        <w:t> </w:t>
      </w:r>
      <w:r>
        <w:rPr/>
        <w:t>level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significance</w:t>
      </w:r>
      <w:r>
        <w:rPr>
          <w:spacing w:val="38"/>
        </w:rPr>
        <w:t> </w:t>
      </w:r>
      <w:r>
        <w:rPr/>
        <w:t>(0.05),</w:t>
      </w:r>
      <w:r>
        <w:rPr>
          <w:spacing w:val="1"/>
        </w:rPr>
        <w:t> </w:t>
      </w:r>
      <w:r>
        <w:rPr/>
        <w:t>we</w:t>
      </w:r>
      <w:r>
        <w:rPr>
          <w:spacing w:val="39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38"/>
        </w:rPr>
        <w:t> </w:t>
      </w:r>
      <w:r>
        <w:rPr/>
        <w:t>have</w:t>
      </w:r>
      <w:r>
        <w:rPr>
          <w:spacing w:val="-42"/>
        </w:rPr>
        <w:t> </w:t>
      </w:r>
      <w:r>
        <w:rPr/>
        <w:t>enough</w:t>
      </w:r>
      <w:r>
        <w:rPr>
          <w:spacing w:val="10"/>
        </w:rPr>
        <w:t> </w:t>
      </w:r>
      <w:r>
        <w:rPr/>
        <w:t>evidence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reject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null</w:t>
      </w:r>
      <w:r>
        <w:rPr>
          <w:spacing w:val="10"/>
        </w:rPr>
        <w:t> </w:t>
      </w:r>
      <w:r>
        <w:rPr/>
        <w:t>hypothesis.</w:t>
      </w:r>
      <w:r>
        <w:rPr>
          <w:spacing w:val="24"/>
        </w:rPr>
        <w:t> </w:t>
      </w:r>
      <w:r>
        <w:rPr/>
        <w:t>Therefore</w:t>
      </w:r>
      <w:r>
        <w:rPr>
          <w:spacing w:val="10"/>
        </w:rPr>
        <w:t> </w:t>
      </w:r>
      <w:r>
        <w:rPr/>
        <w:t>Weibull</w:t>
      </w:r>
      <w:r>
        <w:rPr>
          <w:spacing w:val="10"/>
        </w:rPr>
        <w:t> </w:t>
      </w:r>
      <w:r>
        <w:rPr/>
        <w:t>distribution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fit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data.</w:t>
      </w:r>
    </w:p>
    <w:p>
      <w:pPr>
        <w:spacing w:line="253" w:lineRule="exact" w:before="0"/>
        <w:ind w:left="416" w:right="0" w:firstLine="0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Test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hypothesis(Goodness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fit):</w:t>
      </w:r>
      <w:r>
        <w:rPr>
          <w:rFonts w:ascii="Palatino Linotype" w:hAnsi="Palatino Linotype"/>
          <w:b/>
          <w:spacing w:val="8"/>
          <w:sz w:val="20"/>
        </w:rPr>
        <w:t> </w:t>
      </w:r>
      <w:r>
        <w:rPr>
          <w:sz w:val="20"/>
        </w:rPr>
        <w:t>CramÃ©r-von</w:t>
      </w:r>
      <w:r>
        <w:rPr>
          <w:spacing w:val="1"/>
          <w:sz w:val="20"/>
        </w:rPr>
        <w:t> </w:t>
      </w:r>
      <w:r>
        <w:rPr>
          <w:sz w:val="20"/>
        </w:rPr>
        <w:t>Mises</w:t>
      </w:r>
      <w:r>
        <w:rPr>
          <w:spacing w:val="1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H0: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follows</w:t>
      </w:r>
      <w:r>
        <w:rPr>
          <w:spacing w:val="1"/>
          <w:sz w:val="20"/>
        </w:rPr>
        <w:t> </w:t>
      </w:r>
      <w:r>
        <w:rPr>
          <w:sz w:val="20"/>
        </w:rPr>
        <w:t>Weibull</w:t>
      </w:r>
      <w:r>
        <w:rPr>
          <w:spacing w:val="2"/>
          <w:sz w:val="20"/>
        </w:rPr>
        <w:t> </w:t>
      </w:r>
      <w:r>
        <w:rPr>
          <w:sz w:val="20"/>
        </w:rPr>
        <w:t>distribu-</w:t>
      </w:r>
    </w:p>
    <w:p>
      <w:pPr>
        <w:pStyle w:val="BodyText"/>
        <w:spacing w:before="109"/>
        <w:ind w:left="117"/>
      </w:pPr>
      <w:r>
        <w:rPr/>
        <w:t>tion</w:t>
      </w:r>
    </w:p>
    <w:p>
      <w:pPr>
        <w:pStyle w:val="BodyText"/>
        <w:spacing w:line="367" w:lineRule="auto" w:before="124"/>
        <w:ind w:left="117" w:right="4859"/>
      </w:pPr>
      <w:r>
        <w:rPr>
          <w:w w:val="105"/>
        </w:rPr>
        <w:t>H1: 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follow</w:t>
      </w:r>
      <w:r>
        <w:rPr>
          <w:spacing w:val="-9"/>
          <w:w w:val="105"/>
        </w:rPr>
        <w:t> </w:t>
      </w:r>
      <w:r>
        <w:rPr>
          <w:w w:val="105"/>
        </w:rPr>
        <w:t>Weibull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43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significance:</w:t>
      </w:r>
      <w:r>
        <w:rPr>
          <w:spacing w:val="13"/>
          <w:w w:val="105"/>
        </w:rPr>
        <w:t> </w:t>
      </w:r>
      <w:r>
        <w:rPr>
          <w:w w:val="105"/>
        </w:rPr>
        <w:t>0.05</w:t>
      </w:r>
    </w:p>
    <w:p>
      <w:pPr>
        <w:pStyle w:val="BodyText"/>
        <w:ind w:left="111"/>
      </w:pPr>
      <w:r>
        <w:rPr/>
        <w:t>Test</w:t>
      </w:r>
      <w:r>
        <w:rPr>
          <w:spacing w:val="-8"/>
        </w:rPr>
        <w:t> </w:t>
      </w:r>
      <w:r>
        <w:rPr/>
        <w:t>statistic:</w:t>
      </w: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30"/>
          <w:pgSz w:w="11910" w:h="16840"/>
          <w:pgMar w:header="719" w:footer="0" w:top="980" w:bottom="280" w:left="1300" w:right="1240"/>
        </w:sectPr>
      </w:pPr>
    </w:p>
    <w:p>
      <w:pPr>
        <w:tabs>
          <w:tab w:pos="770" w:val="left" w:leader="none"/>
        </w:tabs>
        <w:spacing w:line="403" w:lineRule="exact" w:before="80"/>
        <w:ind w:left="0" w:right="96" w:firstLine="0"/>
        <w:jc w:val="right"/>
        <w:rPr>
          <w:rFonts w:ascii="Calibri" w:hAnsi="Calibri"/>
          <w:i/>
          <w:sz w:val="20"/>
        </w:rPr>
      </w:pPr>
      <w:r>
        <w:rPr/>
        <w:pict>
          <v:shape style="position:absolute;margin-left:252.597pt;margin-top:.313783pt;width:5.55pt;height:37.2pt;mso-position-horizontal-relative:page;mso-position-vertical-relative:paragraph;z-index:-168309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634003pt;margin-top:17.829559pt;width:4.95pt;height:7pt;mso-position-horizontal-relative:page;mso-position-vertical-relative:paragraph;z-index:157578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W</w:t>
      </w:r>
      <w:r>
        <w:rPr>
          <w:rFonts w:ascii="Calibri" w:hAnsi="Calibri"/>
          <w:i/>
          <w:spacing w:val="-25"/>
          <w:w w:val="115"/>
          <w:sz w:val="20"/>
        </w:rPr>
        <w:t> </w:t>
      </w:r>
      <w:r>
        <w:rPr>
          <w:rFonts w:ascii="Verdana" w:hAnsi="Verdana"/>
          <w:w w:val="115"/>
          <w:sz w:val="20"/>
          <w:vertAlign w:val="superscript"/>
        </w:rPr>
        <w:t>2</w:t>
      </w:r>
      <w:r>
        <w:rPr>
          <w:rFonts w:ascii="Verdana" w:hAnsi="Verdana"/>
          <w:spacing w:val="-15"/>
          <w:w w:val="11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=</w:t>
        <w:tab/>
      </w:r>
      <w:r>
        <w:rPr>
          <w:rFonts w:ascii="Arial" w:hAnsi="Arial"/>
          <w:i/>
          <w:w w:val="140"/>
          <w:position w:val="22"/>
          <w:sz w:val="14"/>
          <w:vertAlign w:val="baseline"/>
        </w:rPr>
        <w:t>∞</w:t>
      </w:r>
      <w:r>
        <w:rPr>
          <w:rFonts w:ascii="Arial" w:hAnsi="Arial"/>
          <w:i/>
          <w:spacing w:val="39"/>
          <w:w w:val="140"/>
          <w:position w:val="22"/>
          <w:sz w:val="14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[</w:t>
      </w:r>
      <w:r>
        <w:rPr>
          <w:rFonts w:ascii="Calibri" w:hAnsi="Calibri"/>
          <w:i/>
          <w:w w:val="115"/>
          <w:sz w:val="20"/>
          <w:vertAlign w:val="baseline"/>
        </w:rPr>
        <w:t>F</w:t>
      </w:r>
    </w:p>
    <w:p>
      <w:pPr>
        <w:spacing w:line="159" w:lineRule="exact" w:before="0"/>
        <w:ind w:left="0" w:right="323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spacing w:before="231"/>
        <w:ind w:left="-31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4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−</w:t>
      </w:r>
      <w:r>
        <w:rPr>
          <w:rFonts w:ascii="Times New Roman" w:hAnsi="Times New Roman"/>
          <w:i/>
          <w:spacing w:val="-1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F</w:t>
      </w:r>
      <w:r>
        <w:rPr>
          <w:rFonts w:ascii="Calibri" w:hAnsi="Calibri"/>
          <w:i/>
          <w:spacing w:val="-23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)]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Verdana" w:hAnsi="Verdana"/>
          <w:spacing w:val="-3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dF</w:t>
      </w:r>
      <w:r>
        <w:rPr>
          <w:rFonts w:ascii="Calibri" w:hAnsi="Calibri"/>
          <w:i/>
          <w:spacing w:val="-23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300" w:right="1240"/>
          <w:cols w:num="2" w:equalWidth="0">
            <w:col w:w="4472" w:space="40"/>
            <w:col w:w="4858"/>
          </w:cols>
        </w:sectPr>
      </w:pPr>
    </w:p>
    <w:p>
      <w:pPr>
        <w:pStyle w:val="BodyText"/>
        <w:spacing w:line="360" w:lineRule="auto" w:before="88"/>
        <w:ind w:left="117" w:right="175" w:hanging="10"/>
        <w:jc w:val="both"/>
      </w:pPr>
      <w:r>
        <w:rPr>
          <w:w w:val="105"/>
        </w:rPr>
        <w:t>Where: </w:t>
      </w:r>
      <w:r>
        <w:rPr>
          <w:rFonts w:ascii="Calibri"/>
          <w:i/>
          <w:w w:val="105"/>
        </w:rPr>
        <w:t>F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libri"/>
          <w:w w:val="105"/>
          <w:vertAlign w:val="baseline"/>
        </w:rPr>
        <w:t>) </w:t>
      </w:r>
      <w:r>
        <w:rPr>
          <w:w w:val="105"/>
          <w:vertAlign w:val="baseline"/>
        </w:rPr>
        <w:t>is the empirical cumulative distribution function (ECDF) of the observed data F(x) is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cumulative distribution function (CDF) of the exponential distribution Decision rule: Reject the null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p-value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significance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(0.05)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Computation: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986"/>
      </w:tblGrid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0.0957118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0.606309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3.12: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67" w:lineRule="auto"/>
        <w:ind w:left="117" w:firstLine="298"/>
      </w:pPr>
      <w:r>
        <w:rPr/>
        <w:t>Conclusion:</w:t>
      </w:r>
      <w:r>
        <w:rPr>
          <w:spacing w:val="32"/>
        </w:rPr>
        <w:t> </w:t>
      </w:r>
      <w:r>
        <w:rPr/>
        <w:t>Since</w:t>
      </w:r>
      <w:r>
        <w:rPr>
          <w:spacing w:val="39"/>
        </w:rPr>
        <w:t> </w:t>
      </w:r>
      <w:r>
        <w:rPr/>
        <w:t>P-value</w:t>
      </w:r>
      <w:r>
        <w:rPr>
          <w:spacing w:val="38"/>
        </w:rPr>
        <w:t> </w:t>
      </w:r>
      <w:r>
        <w:rPr/>
        <w:t>=</w:t>
      </w:r>
      <w:r>
        <w:rPr>
          <w:spacing w:val="39"/>
        </w:rPr>
        <w:t> </w:t>
      </w:r>
      <w:r>
        <w:rPr/>
        <w:t>0.606309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greater</w:t>
      </w:r>
      <w:r>
        <w:rPr>
          <w:spacing w:val="40"/>
        </w:rPr>
        <w:t> </w:t>
      </w:r>
      <w:r>
        <w:rPr/>
        <w:t>than</w:t>
      </w:r>
      <w:r>
        <w:rPr>
          <w:spacing w:val="38"/>
        </w:rPr>
        <w:t> </w:t>
      </w:r>
      <w:r>
        <w:rPr/>
        <w:t>level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significance</w:t>
      </w:r>
      <w:r>
        <w:rPr>
          <w:spacing w:val="38"/>
        </w:rPr>
        <w:t> </w:t>
      </w:r>
      <w:r>
        <w:rPr/>
        <w:t>(0.05),</w:t>
      </w:r>
      <w:r>
        <w:rPr>
          <w:spacing w:val="1"/>
        </w:rPr>
        <w:t> </w:t>
      </w:r>
      <w:r>
        <w:rPr/>
        <w:t>we</w:t>
      </w:r>
      <w:r>
        <w:rPr>
          <w:spacing w:val="39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38"/>
        </w:rPr>
        <w:t> </w:t>
      </w:r>
      <w:r>
        <w:rPr/>
        <w:t>have</w:t>
      </w:r>
      <w:r>
        <w:rPr>
          <w:spacing w:val="-42"/>
        </w:rPr>
        <w:t> </w:t>
      </w:r>
      <w:r>
        <w:rPr/>
        <w:t>enough</w:t>
      </w:r>
      <w:r>
        <w:rPr>
          <w:spacing w:val="10"/>
        </w:rPr>
        <w:t> </w:t>
      </w:r>
      <w:r>
        <w:rPr/>
        <w:t>evidence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reject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null</w:t>
      </w:r>
      <w:r>
        <w:rPr>
          <w:spacing w:val="10"/>
        </w:rPr>
        <w:t> </w:t>
      </w:r>
      <w:r>
        <w:rPr/>
        <w:t>hypothesis.</w:t>
      </w:r>
      <w:r>
        <w:rPr>
          <w:spacing w:val="24"/>
        </w:rPr>
        <w:t> </w:t>
      </w:r>
      <w:r>
        <w:rPr/>
        <w:t>Therefore</w:t>
      </w:r>
      <w:r>
        <w:rPr>
          <w:spacing w:val="10"/>
        </w:rPr>
        <w:t> </w:t>
      </w:r>
      <w:r>
        <w:rPr/>
        <w:t>Weibull</w:t>
      </w:r>
      <w:r>
        <w:rPr>
          <w:spacing w:val="10"/>
        </w:rPr>
        <w:t> </w:t>
      </w:r>
      <w:r>
        <w:rPr/>
        <w:t>distribution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fit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data.</w:t>
      </w:r>
    </w:p>
    <w:p>
      <w:pPr>
        <w:spacing w:line="253" w:lineRule="exact" w:before="0"/>
        <w:ind w:left="416" w:right="0" w:firstLine="0"/>
        <w:jc w:val="left"/>
        <w:rPr>
          <w:sz w:val="20"/>
        </w:rPr>
      </w:pPr>
      <w:r>
        <w:rPr>
          <w:rFonts w:ascii="Palatino Linotype"/>
          <w:b/>
          <w:w w:val="95"/>
          <w:sz w:val="20"/>
        </w:rPr>
        <w:t>Test</w:t>
      </w:r>
      <w:r>
        <w:rPr>
          <w:rFonts w:ascii="Palatino Linotype"/>
          <w:b/>
          <w:spacing w:val="14"/>
          <w:w w:val="95"/>
          <w:sz w:val="20"/>
        </w:rPr>
        <w:t> </w:t>
      </w:r>
      <w:r>
        <w:rPr>
          <w:rFonts w:ascii="Palatino Linotype"/>
          <w:b/>
          <w:w w:val="95"/>
          <w:sz w:val="20"/>
        </w:rPr>
        <w:t>of</w:t>
      </w:r>
      <w:r>
        <w:rPr>
          <w:rFonts w:ascii="Palatino Linotype"/>
          <w:b/>
          <w:spacing w:val="17"/>
          <w:w w:val="95"/>
          <w:sz w:val="20"/>
        </w:rPr>
        <w:t> </w:t>
      </w:r>
      <w:r>
        <w:rPr>
          <w:rFonts w:ascii="Palatino Linotype"/>
          <w:b/>
          <w:w w:val="95"/>
          <w:sz w:val="20"/>
        </w:rPr>
        <w:t>hypothesis(Goodness</w:t>
      </w:r>
      <w:r>
        <w:rPr>
          <w:rFonts w:ascii="Palatino Linotype"/>
          <w:b/>
          <w:spacing w:val="16"/>
          <w:w w:val="95"/>
          <w:sz w:val="20"/>
        </w:rPr>
        <w:t> </w:t>
      </w:r>
      <w:r>
        <w:rPr>
          <w:rFonts w:ascii="Palatino Linotype"/>
          <w:b/>
          <w:w w:val="95"/>
          <w:sz w:val="20"/>
        </w:rPr>
        <w:t>of</w:t>
      </w:r>
      <w:r>
        <w:rPr>
          <w:rFonts w:ascii="Palatino Linotype"/>
          <w:b/>
          <w:spacing w:val="15"/>
          <w:w w:val="95"/>
          <w:sz w:val="20"/>
        </w:rPr>
        <w:t> </w:t>
      </w:r>
      <w:r>
        <w:rPr>
          <w:rFonts w:ascii="Palatino Linotype"/>
          <w:b/>
          <w:w w:val="95"/>
          <w:sz w:val="20"/>
        </w:rPr>
        <w:t>fit):</w:t>
      </w:r>
      <w:r>
        <w:rPr>
          <w:rFonts w:ascii="Palatino Linotype"/>
          <w:b/>
          <w:spacing w:val="32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WatsonU</w:t>
      </w:r>
      <w:r>
        <w:rPr>
          <w:rFonts w:ascii="Calibri"/>
          <w:i/>
          <w:spacing w:val="-16"/>
          <w:w w:val="95"/>
          <w:sz w:val="20"/>
        </w:rPr>
        <w:t> </w:t>
      </w:r>
      <w:r>
        <w:rPr>
          <w:rFonts w:ascii="Verdana"/>
          <w:w w:val="95"/>
          <w:sz w:val="20"/>
          <w:vertAlign w:val="superscript"/>
        </w:rPr>
        <w:t>2</w:t>
      </w:r>
      <w:r>
        <w:rPr>
          <w:rFonts w:ascii="Verdana"/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Test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H0:</w:t>
      </w:r>
      <w:r>
        <w:rPr>
          <w:spacing w:val="38"/>
          <w:w w:val="95"/>
          <w:sz w:val="20"/>
          <w:vertAlign w:val="baseline"/>
        </w:rPr>
        <w:t> </w:t>
      </w:r>
      <w:r>
        <w:rPr>
          <w:rFonts w:ascii="Calibri"/>
          <w:i/>
          <w:w w:val="95"/>
          <w:sz w:val="20"/>
          <w:vertAlign w:val="baseline"/>
        </w:rPr>
        <w:t>U</w:t>
      </w:r>
      <w:r>
        <w:rPr>
          <w:rFonts w:ascii="Calibri"/>
          <w:i/>
          <w:spacing w:val="-16"/>
          <w:w w:val="95"/>
          <w:sz w:val="20"/>
          <w:vertAlign w:val="baseline"/>
        </w:rPr>
        <w:t> </w:t>
      </w:r>
      <w:r>
        <w:rPr>
          <w:rFonts w:ascii="Verdana"/>
          <w:w w:val="95"/>
          <w:sz w:val="20"/>
          <w:vertAlign w:val="superscript"/>
        </w:rPr>
        <w:t>2</w:t>
      </w:r>
      <w:r>
        <w:rPr>
          <w:rFonts w:ascii="Verdana"/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=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0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H1:</w:t>
      </w:r>
      <w:r>
        <w:rPr>
          <w:spacing w:val="37"/>
          <w:w w:val="95"/>
          <w:sz w:val="20"/>
          <w:vertAlign w:val="baseline"/>
        </w:rPr>
        <w:t> </w:t>
      </w:r>
      <w:r>
        <w:rPr>
          <w:rFonts w:ascii="Calibri"/>
          <w:i/>
          <w:w w:val="95"/>
          <w:sz w:val="20"/>
          <w:vertAlign w:val="baseline"/>
        </w:rPr>
        <w:t>U</w:t>
      </w:r>
      <w:r>
        <w:rPr>
          <w:rFonts w:ascii="Calibri"/>
          <w:i/>
          <w:spacing w:val="-15"/>
          <w:w w:val="95"/>
          <w:sz w:val="20"/>
          <w:vertAlign w:val="baseline"/>
        </w:rPr>
        <w:t> </w:t>
      </w:r>
      <w:r>
        <w:rPr>
          <w:rFonts w:ascii="Verdana"/>
          <w:w w:val="95"/>
          <w:sz w:val="20"/>
          <w:vertAlign w:val="superscript"/>
        </w:rPr>
        <w:t>2</w:t>
      </w:r>
      <w:r>
        <w:rPr>
          <w:rFonts w:ascii="Verdana"/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&gt;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0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Level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significance:</w:t>
      </w:r>
      <w:r>
        <w:rPr>
          <w:spacing w:val="3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0.05</w:t>
      </w:r>
    </w:p>
    <w:p>
      <w:pPr>
        <w:pStyle w:val="BodyText"/>
        <w:spacing w:line="119" w:lineRule="exact" w:before="109"/>
        <w:ind w:left="111"/>
        <w:jc w:val="both"/>
      </w:pPr>
      <w:r>
        <w:rPr/>
        <w:t>Test</w:t>
      </w:r>
      <w:r>
        <w:rPr>
          <w:spacing w:val="-8"/>
        </w:rPr>
        <w:t> </w:t>
      </w:r>
      <w:r>
        <w:rPr/>
        <w:t>statistic:</w:t>
      </w:r>
    </w:p>
    <w:p>
      <w:pPr>
        <w:spacing w:line="371" w:lineRule="exact" w:before="0"/>
        <w:ind w:left="533" w:right="91" w:firstLine="0"/>
        <w:jc w:val="center"/>
        <w:rPr>
          <w:rFonts w:ascii="Verdana" w:hAnsi="Verdana"/>
          <w:sz w:val="14"/>
        </w:rPr>
      </w:pPr>
      <w:r>
        <w:rPr/>
        <w:pict>
          <v:shape style="position:absolute;margin-left:301.335999pt;margin-top:20.474159pt;width:13.1pt;height:15pt;mso-position-horizontal-relative:page;mso-position-vertical-relative:paragraph;z-index:-15702528;mso-wrap-distance-left:0;mso-wrap-distance-right: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T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t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6.59201pt;margin-top:23.241558pt;width:8.25pt;height:10pt;mso-position-horizontal-relative:page;mso-position-vertical-relative:paragraph;z-index:-15702016;mso-wrap-distance-left:0;mso-wrap-distance-right: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58"/>
                      <w:sz w:val="20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845001pt;margin-top:22.051159pt;width:4.75pt;height:12.9pt;mso-position-horizontal-relative:page;mso-position-vertical-relative:paragraph;z-index:-15701504;mso-wrap-distance-left:0;mso-wrap-distance-right:0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15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0.820007pt;margin-top:15.550382pt;width:10.55pt;height:37.2pt;mso-position-horizontal-relative:page;mso-position-vertical-relative:paragraph;z-index:-168304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07996pt;margin-top:11.935062pt;width:109.1pt;height:12.6pt;mso-position-horizontal-relative:page;mso-position-vertical-relative:paragraph;z-index:-16829952" type="#_x0000_t202" filled="false" stroked="false">
            <v:textbox inset="0,0,0,0">
              <w:txbxContent>
                <w:p>
                  <w:pPr>
                    <w:tabs>
                      <w:tab w:pos="2181" w:val="left" w:leader="none"/>
                    </w:tabs>
                    <w:spacing w:line="156" w:lineRule="auto" w:before="22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position w:val="-7"/>
                      <w:sz w:val="20"/>
                    </w:rPr>
                    <w:t>U</w:t>
                  </w:r>
                  <w:r>
                    <w:rPr>
                      <w:rFonts w:ascii="Calibri"/>
                      <w:i/>
                      <w:spacing w:val="-29"/>
                      <w:w w:val="110"/>
                      <w:position w:val="-7"/>
                      <w:sz w:val="20"/>
                    </w:rPr>
                    <w:t> </w:t>
                  </w:r>
                  <w:r>
                    <w:rPr>
                      <w:rFonts w:ascii="Verdana"/>
                      <w:w w:val="110"/>
                      <w:sz w:val="14"/>
                    </w:rPr>
                    <w:t>2</w:t>
                  </w:r>
                  <w:r>
                    <w:rPr>
                      <w:rFonts w:ascii="Verdana"/>
                      <w:spacing w:val="13"/>
                      <w:w w:val="110"/>
                      <w:sz w:val="14"/>
                    </w:rPr>
                    <w:t> </w:t>
                  </w:r>
                  <w:r>
                    <w:rPr>
                      <w:rFonts w:ascii="Calibri"/>
                      <w:w w:val="130"/>
                      <w:position w:val="-7"/>
                      <w:sz w:val="20"/>
                    </w:rPr>
                    <w:t>= </w:t>
                  </w:r>
                  <w:r>
                    <w:rPr>
                      <w:rFonts w:ascii="Calibri"/>
                      <w:w w:val="130"/>
                      <w:sz w:val="20"/>
                      <w:u w:val="single"/>
                    </w:rPr>
                    <w:t>  </w:t>
                  </w:r>
                  <w:r>
                    <w:rPr>
                      <w:rFonts w:ascii="Calibri"/>
                      <w:spacing w:val="53"/>
                      <w:w w:val="130"/>
                      <w:sz w:val="20"/>
                      <w:u w:val="single"/>
                    </w:rPr>
                    <w:t> </w:t>
                  </w:r>
                  <w:r>
                    <w:rPr>
                      <w:rFonts w:ascii="Calibri"/>
                      <w:i/>
                      <w:w w:val="110"/>
                      <w:sz w:val="14"/>
                      <w:u w:val="single"/>
                    </w:rPr>
                    <w:t>t</w:t>
                  </w:r>
                  <w:r>
                    <w:rPr>
                      <w:rFonts w:ascii="Verdana"/>
                      <w:w w:val="110"/>
                      <w:sz w:val="14"/>
                      <w:u w:val="single"/>
                    </w:rPr>
                    <w:t>=2</w:t>
                  </w:r>
                  <w:r>
                    <w:rPr>
                      <w:rFonts w:ascii="Verdana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35"/>
          <w:position w:val="15"/>
          <w:sz w:val="20"/>
        </w:rPr>
        <w:t>Σ</w:t>
      </w:r>
      <w:r>
        <w:rPr>
          <w:rFonts w:ascii="Calibri" w:hAnsi="Calibri"/>
          <w:i/>
          <w:w w:val="135"/>
          <w:position w:val="10"/>
          <w:sz w:val="14"/>
        </w:rPr>
        <w:t>T    </w:t>
      </w:r>
      <w:r>
        <w:rPr>
          <w:rFonts w:ascii="Calibri" w:hAnsi="Calibri"/>
          <w:i/>
          <w:spacing w:val="16"/>
          <w:w w:val="135"/>
          <w:position w:val="10"/>
          <w:sz w:val="14"/>
        </w:rPr>
        <w:t> 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Calibri" w:hAnsi="Calibri"/>
          <w:i/>
          <w:spacing w:val="25"/>
          <w:w w:val="125"/>
          <w:position w:val="-2"/>
          <w:sz w:val="14"/>
        </w:rPr>
        <w:t> </w:t>
      </w:r>
      <w:r>
        <w:rPr>
          <w:rFonts w:ascii="Times New Roman" w:hAnsi="Times New Roman"/>
          <w:i/>
          <w:w w:val="125"/>
          <w:sz w:val="20"/>
        </w:rPr>
        <w:t>−</w:t>
      </w:r>
      <w:r>
        <w:rPr>
          <w:rFonts w:ascii="Times New Roman" w:hAnsi="Times New Roman"/>
          <w:i/>
          <w:spacing w:val="-11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Arial" w:hAnsi="Arial"/>
          <w:i/>
          <w:w w:val="125"/>
          <w:position w:val="-2"/>
          <w:sz w:val="14"/>
        </w:rPr>
        <w:t>−</w:t>
      </w:r>
      <w:r>
        <w:rPr>
          <w:rFonts w:ascii="Verdana" w:hAnsi="Verdana"/>
          <w:w w:val="125"/>
          <w:position w:val="-2"/>
          <w:sz w:val="14"/>
        </w:rPr>
        <w:t>1</w:t>
      </w:r>
      <w:r>
        <w:rPr>
          <w:rFonts w:ascii="Calibri" w:hAnsi="Calibri"/>
          <w:w w:val="125"/>
          <w:sz w:val="20"/>
        </w:rPr>
        <w:t>)</w:t>
      </w:r>
      <w:r>
        <w:rPr>
          <w:rFonts w:ascii="Verdana" w:hAnsi="Verdana"/>
          <w:w w:val="125"/>
          <w:position w:val="7"/>
          <w:sz w:val="14"/>
        </w:rPr>
        <w:t>2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2"/>
        <w:rPr>
          <w:rFonts w:ascii="Verdana"/>
          <w:sz w:val="24"/>
        </w:rPr>
      </w:pPr>
    </w:p>
    <w:p>
      <w:pPr>
        <w:pStyle w:val="BodyText"/>
        <w:spacing w:before="98"/>
        <w:ind w:right="33"/>
        <w:jc w:val="center"/>
      </w:pPr>
      <w:r>
        <w:rPr/>
        <w:t>Decision rule:</w:t>
      </w:r>
      <w:r>
        <w:rPr>
          <w:spacing w:val="16"/>
        </w:rPr>
        <w:t> </w:t>
      </w:r>
      <w:r>
        <w:rPr/>
        <w:t>Reject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hypothesis if</w:t>
      </w:r>
      <w:r>
        <w:rPr>
          <w:spacing w:val="1"/>
        </w:rPr>
        <w:t> </w:t>
      </w:r>
      <w:r>
        <w:rPr/>
        <w:t>p-value is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 of</w:t>
      </w:r>
      <w:r>
        <w:rPr>
          <w:spacing w:val="1"/>
        </w:rPr>
        <w:t> </w:t>
      </w:r>
      <w:r>
        <w:rPr/>
        <w:t>significance (0.05)</w:t>
      </w:r>
      <w:r>
        <w:rPr>
          <w:spacing w:val="1"/>
        </w:rPr>
        <w:t> </w:t>
      </w:r>
      <w:r>
        <w:rPr/>
        <w:t>Computation: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3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986"/>
      </w:tblGrid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0.0930546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0.318549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3.13:</w:t>
      </w:r>
    </w:p>
    <w:p>
      <w:pPr>
        <w:spacing w:after="0"/>
        <w:jc w:val="center"/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line="336" w:lineRule="auto" w:before="0"/>
        <w:ind w:left="117" w:right="174" w:firstLine="298"/>
        <w:jc w:val="left"/>
        <w:rPr>
          <w:sz w:val="20"/>
        </w:rPr>
      </w:pPr>
      <w:r>
        <w:rPr>
          <w:rFonts w:ascii="Palatino Linotype"/>
          <w:b/>
          <w:sz w:val="20"/>
        </w:rPr>
        <w:t>Test</w:t>
      </w:r>
      <w:r>
        <w:rPr>
          <w:rFonts w:ascii="Palatino Linotype"/>
          <w:b/>
          <w:spacing w:val="2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2"/>
          <w:sz w:val="20"/>
        </w:rPr>
        <w:t> </w:t>
      </w:r>
      <w:r>
        <w:rPr>
          <w:rFonts w:ascii="Palatino Linotype"/>
          <w:b/>
          <w:sz w:val="20"/>
        </w:rPr>
        <w:t>hypothesis(Goodness</w:t>
      </w:r>
      <w:r>
        <w:rPr>
          <w:rFonts w:ascii="Palatino Linotype"/>
          <w:b/>
          <w:spacing w:val="1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2"/>
          <w:sz w:val="20"/>
        </w:rPr>
        <w:t> </w:t>
      </w:r>
      <w:r>
        <w:rPr>
          <w:rFonts w:ascii="Palatino Linotype"/>
          <w:b/>
          <w:sz w:val="20"/>
        </w:rPr>
        <w:t>fit):</w:t>
      </w:r>
      <w:r>
        <w:rPr>
          <w:rFonts w:ascii="Palatino Linotype"/>
          <w:b/>
          <w:spacing w:val="15"/>
          <w:sz w:val="20"/>
        </w:rPr>
        <w:t> </w:t>
      </w:r>
      <w:r>
        <w:rPr>
          <w:sz w:val="20"/>
        </w:rPr>
        <w:t>Kolmogorov-Smirnov</w:t>
      </w:r>
      <w:r>
        <w:rPr>
          <w:spacing w:val="7"/>
          <w:sz w:val="20"/>
        </w:rPr>
        <w:t> </w:t>
      </w:r>
      <w:r>
        <w:rPr>
          <w:sz w:val="20"/>
        </w:rPr>
        <w:t>Test</w:t>
      </w:r>
      <w:r>
        <w:rPr>
          <w:spacing w:val="7"/>
          <w:sz w:val="20"/>
        </w:rPr>
        <w:t> </w:t>
      </w:r>
      <w:r>
        <w:rPr>
          <w:sz w:val="20"/>
        </w:rPr>
        <w:t>H0: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drawn</w:t>
      </w:r>
      <w:r>
        <w:rPr>
          <w:spacing w:val="7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Weibull</w:t>
      </w:r>
      <w:r>
        <w:rPr>
          <w:spacing w:val="-41"/>
          <w:sz w:val="20"/>
        </w:rPr>
        <w:t> </w:t>
      </w:r>
      <w:r>
        <w:rPr>
          <w:sz w:val="20"/>
        </w:rPr>
        <w:t>distribution</w:t>
      </w:r>
    </w:p>
    <w:p>
      <w:pPr>
        <w:pStyle w:val="BodyText"/>
        <w:spacing w:line="367" w:lineRule="auto" w:before="31"/>
        <w:ind w:left="117" w:right="4634"/>
      </w:pPr>
      <w:r>
        <w:rPr/>
        <w:t>H1:</w:t>
      </w:r>
      <w:r>
        <w:rPr>
          <w:spacing w:val="33"/>
        </w:rPr>
        <w:t> </w:t>
      </w:r>
      <w:r>
        <w:rPr/>
        <w:t>The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drawn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Weibull</w:t>
      </w:r>
      <w:r>
        <w:rPr>
          <w:spacing w:val="18"/>
        </w:rPr>
        <w:t> </w:t>
      </w:r>
      <w:r>
        <w:rPr/>
        <w:t>distribution</w:t>
      </w:r>
      <w:r>
        <w:rPr>
          <w:spacing w:val="-41"/>
        </w:rPr>
        <w:t> </w:t>
      </w:r>
      <w:r>
        <w:rPr/>
        <w:t>Level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significance:</w:t>
      </w:r>
      <w:r>
        <w:rPr>
          <w:spacing w:val="17"/>
        </w:rPr>
        <w:t> </w:t>
      </w:r>
      <w:r>
        <w:rPr/>
        <w:t>0.05</w:t>
      </w:r>
      <w:r>
        <w:rPr>
          <w:spacing w:val="5"/>
        </w:rPr>
        <w:t> </w:t>
      </w:r>
      <w:r>
        <w:rPr/>
        <w:t>Test</w:t>
      </w:r>
      <w:r>
        <w:rPr>
          <w:spacing w:val="6"/>
        </w:rPr>
        <w:t> </w:t>
      </w:r>
      <w:r>
        <w:rPr/>
        <w:t>statistic:</w:t>
      </w:r>
    </w:p>
    <w:p>
      <w:pPr>
        <w:pStyle w:val="BodyText"/>
        <w:rPr>
          <w:sz w:val="19"/>
        </w:rPr>
      </w:pPr>
    </w:p>
    <w:p>
      <w:pPr>
        <w:spacing w:before="0"/>
        <w:ind w:left="0" w:right="58" w:firstLine="0"/>
        <w:jc w:val="center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w w:val="125"/>
          <w:sz w:val="20"/>
        </w:rPr>
        <w:t>D</w:t>
      </w:r>
      <w:r>
        <w:rPr>
          <w:rFonts w:ascii="Calibri" w:hAnsi="Calibri"/>
          <w:i/>
          <w:spacing w:val="5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 max</w:t>
      </w:r>
      <w:r>
        <w:rPr>
          <w:rFonts w:ascii="Calibri" w:hAnsi="Calibri"/>
          <w:spacing w:val="-22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|</w:t>
      </w:r>
      <w:r>
        <w:rPr>
          <w:rFonts w:ascii="Calibri" w:hAnsi="Calibri"/>
          <w:i/>
          <w:w w:val="125"/>
          <w:sz w:val="20"/>
        </w:rPr>
        <w:t>F</w:t>
      </w:r>
      <w:r>
        <w:rPr>
          <w:rFonts w:ascii="Calibri" w:hAnsi="Calibri"/>
          <w:i/>
          <w:w w:val="125"/>
          <w:sz w:val="20"/>
          <w:vertAlign w:val="subscript"/>
        </w:rPr>
        <w:t>n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Calibri" w:hAnsi="Calibri"/>
          <w:spacing w:val="-11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−</w:t>
      </w:r>
      <w:r>
        <w:rPr>
          <w:rFonts w:ascii="Times New Roman" w:hAnsi="Times New Roman"/>
          <w:i/>
          <w:spacing w:val="-17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F</w:t>
      </w:r>
      <w:r>
        <w:rPr>
          <w:rFonts w:ascii="Calibri" w:hAnsi="Calibri"/>
          <w:i/>
          <w:spacing w:val="-28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Times New Roman" w:hAnsi="Times New Roman"/>
          <w:i/>
          <w:w w:val="125"/>
          <w:sz w:val="20"/>
          <w:vertAlign w:val="baseline"/>
        </w:rPr>
        <w:t>|</w:t>
      </w:r>
    </w:p>
    <w:p>
      <w:pPr>
        <w:pStyle w:val="BodyText"/>
        <w:spacing w:before="3"/>
        <w:rPr>
          <w:rFonts w:ascii="Times New Roman"/>
          <w:i/>
          <w:sz w:val="29"/>
        </w:rPr>
      </w:pPr>
    </w:p>
    <w:p>
      <w:pPr>
        <w:pStyle w:val="BodyText"/>
        <w:spacing w:line="362" w:lineRule="auto" w:before="1"/>
        <w:ind w:left="111" w:right="175" w:hanging="4"/>
        <w:jc w:val="both"/>
      </w:pPr>
      <w:r>
        <w:rPr>
          <w:w w:val="110"/>
        </w:rPr>
        <w:t>Where:</w:t>
      </w:r>
      <w:r>
        <w:rPr>
          <w:spacing w:val="5"/>
          <w:w w:val="110"/>
        </w:rPr>
        <w:t> </w:t>
      </w:r>
      <w:r>
        <w:rPr>
          <w:rFonts w:ascii="Calibri"/>
          <w:w w:val="110"/>
        </w:rPr>
        <w:t>(</w:t>
      </w:r>
      <w:r>
        <w:rPr>
          <w:rFonts w:ascii="Calibri"/>
          <w:i/>
          <w:w w:val="110"/>
        </w:rPr>
        <w:t>F</w:t>
      </w:r>
      <w:r>
        <w:rPr>
          <w:rFonts w:ascii="Calibri"/>
          <w:i/>
          <w:w w:val="110"/>
          <w:vertAlign w:val="subscript"/>
        </w:rPr>
        <w:t>n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libri"/>
          <w:w w:val="110"/>
          <w:vertAlign w:val="baseline"/>
        </w:rPr>
        <w:t>))</w:t>
      </w:r>
      <w:r>
        <w:rPr>
          <w:rFonts w:ascii="Calibri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empirical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cumulative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distribution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observed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6"/>
          <w:w w:val="110"/>
          <w:vertAlign w:val="baseline"/>
        </w:rPr>
        <w:t> </w:t>
      </w:r>
      <w:r>
        <w:rPr>
          <w:w w:val="105"/>
          <w:vertAlign w:val="baseline"/>
        </w:rPr>
        <w:t>proportion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F(x)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cumulative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theoretical distribution being tested ( max ) denotes the maximum absolute difference taken over 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values of ( x ) in the dataset. Decision rule: Reject the null hypothesis if p-value is less than the level of</w:t>
      </w:r>
      <w:r>
        <w:rPr>
          <w:spacing w:val="-44"/>
          <w:w w:val="105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1"/>
          <w:vertAlign w:val="baseline"/>
        </w:rPr>
        <w:t> </w:t>
      </w:r>
      <w:r>
        <w:rPr>
          <w:vertAlign w:val="baseline"/>
        </w:rPr>
        <w:t>(0.05)</w:t>
      </w:r>
      <w:r>
        <w:rPr>
          <w:spacing w:val="2"/>
          <w:vertAlign w:val="baseline"/>
        </w:rPr>
        <w:t> </w:t>
      </w:r>
      <w:r>
        <w:rPr>
          <w:vertAlign w:val="baseline"/>
        </w:rPr>
        <w:t>Computation:</w:t>
      </w:r>
      <w:r>
        <w:rPr>
          <w:spacing w:val="14"/>
          <w:vertAlign w:val="baseline"/>
        </w:rPr>
        <w:t> </w:t>
      </w:r>
      <w:r>
        <w:rPr>
          <w:vertAlign w:val="baseline"/>
        </w:rPr>
        <w:t>Conclusion:</w:t>
      </w:r>
      <w:r>
        <w:rPr>
          <w:spacing w:val="15"/>
          <w:vertAlign w:val="baseline"/>
        </w:rPr>
        <w:t> </w:t>
      </w:r>
      <w:r>
        <w:rPr>
          <w:vertAlign w:val="baseline"/>
        </w:rPr>
        <w:t>Since</w:t>
      </w:r>
      <w:r>
        <w:rPr>
          <w:spacing w:val="1"/>
          <w:vertAlign w:val="baseline"/>
        </w:rPr>
        <w:t> </w:t>
      </w:r>
      <w:r>
        <w:rPr>
          <w:vertAlign w:val="baseline"/>
        </w:rPr>
        <w:t>P-value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0.235802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1"/>
          <w:vertAlign w:val="baseline"/>
        </w:rPr>
        <w:t> </w:t>
      </w:r>
      <w:r>
        <w:rPr>
          <w:vertAlign w:val="baseline"/>
        </w:rPr>
        <w:t>than</w:t>
      </w:r>
      <w:r>
        <w:rPr>
          <w:spacing w:val="2"/>
          <w:vertAlign w:val="baseline"/>
        </w:rPr>
        <w:t> </w:t>
      </w:r>
      <w:r>
        <w:rPr>
          <w:vertAlign w:val="baseline"/>
        </w:rPr>
        <w:t>level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significance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3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986"/>
      </w:tblGrid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37"/>
              <w:jc w:val="right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0.093347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0.235802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3.14: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67" w:lineRule="auto" w:before="1"/>
        <w:ind w:left="117" w:hanging="7"/>
      </w:pPr>
      <w:r>
        <w:rPr>
          <w:w w:val="105"/>
        </w:rPr>
        <w:t>(0.05), we do not have enough evidence to reject the null hypothesis.</w:t>
      </w:r>
      <w:r>
        <w:rPr>
          <w:spacing w:val="1"/>
          <w:w w:val="105"/>
        </w:rPr>
        <w:t> </w:t>
      </w:r>
      <w:r>
        <w:rPr>
          <w:w w:val="105"/>
        </w:rPr>
        <w:t>Therefore, we conclude that the</w:t>
      </w:r>
      <w:r>
        <w:rPr>
          <w:spacing w:val="-44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drawn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Weibull</w:t>
      </w:r>
      <w:r>
        <w:rPr>
          <w:spacing w:val="2"/>
          <w:w w:val="105"/>
        </w:rPr>
        <w:t> </w:t>
      </w:r>
      <w:r>
        <w:rPr>
          <w:w w:val="105"/>
        </w:rPr>
        <w:t>distribution.</w:t>
      </w:r>
    </w:p>
    <w:p>
      <w:pPr>
        <w:spacing w:line="336" w:lineRule="auto" w:before="0"/>
        <w:ind w:left="117" w:right="0" w:firstLine="298"/>
        <w:jc w:val="left"/>
        <w:rPr>
          <w:sz w:val="20"/>
        </w:rPr>
      </w:pPr>
      <w:r>
        <w:rPr>
          <w:rFonts w:ascii="Palatino Linotype"/>
          <w:b/>
          <w:sz w:val="20"/>
        </w:rPr>
        <w:t>Test</w:t>
      </w:r>
      <w:r>
        <w:rPr>
          <w:rFonts w:ascii="Palatino Linotype"/>
          <w:b/>
          <w:spacing w:val="7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7"/>
          <w:sz w:val="20"/>
        </w:rPr>
        <w:t> </w:t>
      </w:r>
      <w:r>
        <w:rPr>
          <w:rFonts w:ascii="Palatino Linotype"/>
          <w:b/>
          <w:sz w:val="20"/>
        </w:rPr>
        <w:t>hypothesis(Goodness</w:t>
      </w:r>
      <w:r>
        <w:rPr>
          <w:rFonts w:ascii="Palatino Linotype"/>
          <w:b/>
          <w:spacing w:val="8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7"/>
          <w:sz w:val="20"/>
        </w:rPr>
        <w:t> </w:t>
      </w:r>
      <w:r>
        <w:rPr>
          <w:rFonts w:ascii="Palatino Linotype"/>
          <w:b/>
          <w:sz w:val="20"/>
        </w:rPr>
        <w:t>fit):</w:t>
      </w:r>
      <w:r>
        <w:rPr>
          <w:rFonts w:ascii="Palatino Linotype"/>
          <w:b/>
          <w:spacing w:val="21"/>
          <w:sz w:val="20"/>
        </w:rPr>
        <w:t> </w:t>
      </w:r>
      <w:r>
        <w:rPr>
          <w:sz w:val="20"/>
        </w:rPr>
        <w:t>Pearson</w:t>
      </w:r>
      <w:r>
        <w:rPr>
          <w:spacing w:val="14"/>
          <w:sz w:val="20"/>
        </w:rPr>
        <w:t> </w:t>
      </w:r>
      <w:r>
        <w:rPr>
          <w:sz w:val="20"/>
        </w:rPr>
        <w:t>Chi-square</w:t>
      </w:r>
      <w:r>
        <w:rPr>
          <w:spacing w:val="13"/>
          <w:sz w:val="20"/>
        </w:rPr>
        <w:t> </w:t>
      </w:r>
      <w:r>
        <w:rPr>
          <w:sz w:val="20"/>
        </w:rPr>
        <w:t>Test</w:t>
      </w:r>
      <w:r>
        <w:rPr>
          <w:spacing w:val="13"/>
          <w:sz w:val="20"/>
        </w:rPr>
        <w:t> </w:t>
      </w:r>
      <w:r>
        <w:rPr>
          <w:sz w:val="20"/>
        </w:rPr>
        <w:t>H0:</w:t>
      </w:r>
      <w:r>
        <w:rPr>
          <w:spacing w:val="28"/>
          <w:sz w:val="20"/>
        </w:rPr>
        <w:t> </w:t>
      </w:r>
      <w:r>
        <w:rPr>
          <w:sz w:val="20"/>
        </w:rPr>
        <w:t>There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no</w:t>
      </w:r>
      <w:r>
        <w:rPr>
          <w:spacing w:val="13"/>
          <w:sz w:val="20"/>
        </w:rPr>
        <w:t> </w:t>
      </w:r>
      <w:r>
        <w:rPr>
          <w:sz w:val="20"/>
        </w:rPr>
        <w:t>significant</w:t>
      </w:r>
      <w:r>
        <w:rPr>
          <w:spacing w:val="13"/>
          <w:sz w:val="20"/>
        </w:rPr>
        <w:t> </w:t>
      </w:r>
      <w:r>
        <w:rPr>
          <w:sz w:val="20"/>
        </w:rPr>
        <w:t>difference</w:t>
      </w:r>
      <w:r>
        <w:rPr>
          <w:spacing w:val="-41"/>
          <w:sz w:val="20"/>
        </w:rPr>
        <w:t> </w:t>
      </w:r>
      <w:r>
        <w:rPr>
          <w:sz w:val="20"/>
        </w:rPr>
        <w:t>between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observed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expected</w:t>
      </w:r>
      <w:r>
        <w:rPr>
          <w:spacing w:val="6"/>
          <w:sz w:val="20"/>
        </w:rPr>
        <w:t> </w:t>
      </w:r>
      <w:r>
        <w:rPr>
          <w:sz w:val="20"/>
        </w:rPr>
        <w:t>frequencies</w:t>
      </w:r>
    </w:p>
    <w:p>
      <w:pPr>
        <w:pStyle w:val="BodyText"/>
        <w:spacing w:line="367" w:lineRule="auto" w:before="22"/>
        <w:ind w:left="117" w:right="1136"/>
      </w:pPr>
      <w:r>
        <w:rPr/>
        <w:t>H1:</w:t>
      </w:r>
      <w:r>
        <w:rPr>
          <w:spacing w:val="28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significant</w:t>
      </w:r>
      <w:r>
        <w:rPr>
          <w:spacing w:val="15"/>
        </w:rPr>
        <w:t> </w:t>
      </w:r>
      <w:r>
        <w:rPr/>
        <w:t>difference</w:t>
      </w:r>
      <w:r>
        <w:rPr>
          <w:spacing w:val="15"/>
        </w:rPr>
        <w:t> </w:t>
      </w:r>
      <w:r>
        <w:rPr/>
        <w:t>between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observed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frequencies</w:t>
      </w:r>
      <w:r>
        <w:rPr>
          <w:spacing w:val="-41"/>
        </w:rPr>
        <w:t> </w:t>
      </w:r>
      <w:r>
        <w:rPr/>
        <w:t>Level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significance:</w:t>
      </w:r>
      <w:r>
        <w:rPr>
          <w:spacing w:val="17"/>
        </w:rPr>
        <w:t> </w:t>
      </w:r>
      <w:r>
        <w:rPr/>
        <w:t>0.05</w:t>
      </w:r>
      <w:r>
        <w:rPr>
          <w:spacing w:val="5"/>
        </w:rPr>
        <w:t> </w:t>
      </w:r>
      <w:r>
        <w:rPr/>
        <w:t>Test</w:t>
      </w:r>
      <w:r>
        <w:rPr>
          <w:spacing w:val="5"/>
        </w:rPr>
        <w:t> </w:t>
      </w:r>
      <w:r>
        <w:rPr/>
        <w:t>statistic:</w:t>
      </w:r>
    </w:p>
    <w:p>
      <w:pPr>
        <w:tabs>
          <w:tab w:pos="5502" w:val="right" w:leader="none"/>
        </w:tabs>
        <w:spacing w:line="93" w:lineRule="exact" w:before="114"/>
        <w:ind w:left="4348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277.419006pt;margin-top:7.662914pt;width:14.4pt;height:37.2pt;mso-position-horizontal-relative:page;mso-position-vertical-relative:paragraph;z-index:-168289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5"/>
          <w:sz w:val="14"/>
        </w:rPr>
        <w:t>k</w:t>
      </w:r>
      <w:r>
        <w:rPr>
          <w:rFonts w:ascii="Times New Roman"/>
          <w:i/>
          <w:w w:val="115"/>
          <w:sz w:val="14"/>
        </w:rPr>
        <w:tab/>
      </w:r>
      <w:r>
        <w:rPr>
          <w:rFonts w:ascii="Verdana"/>
          <w:w w:val="110"/>
          <w:position w:val="-3"/>
          <w:sz w:val="14"/>
        </w:rPr>
        <w:t>2</w:t>
      </w:r>
    </w:p>
    <w:p>
      <w:pPr>
        <w:tabs>
          <w:tab w:pos="879" w:val="left" w:leader="none"/>
        </w:tabs>
        <w:spacing w:line="172" w:lineRule="auto" w:before="0"/>
        <w:ind w:left="0" w:right="58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w w:val="120"/>
          <w:position w:val="-12"/>
          <w:sz w:val="20"/>
        </w:rPr>
        <w:t>[</w:t>
      </w:r>
      <w:r>
        <w:rPr>
          <w:rFonts w:ascii="Calibri" w:hAnsi="Calibri"/>
          <w:i/>
          <w:w w:val="120"/>
          <w:position w:val="-12"/>
          <w:sz w:val="20"/>
        </w:rPr>
        <w:t>χ</w:t>
      </w:r>
      <w:r>
        <w:rPr>
          <w:rFonts w:ascii="Verdana" w:hAnsi="Verdana"/>
          <w:w w:val="120"/>
          <w:position w:val="-4"/>
          <w:sz w:val="14"/>
        </w:rPr>
        <w:t>2</w:t>
      </w:r>
      <w:r>
        <w:rPr>
          <w:rFonts w:ascii="Verdana" w:hAnsi="Verdana"/>
          <w:spacing w:val="4"/>
          <w:w w:val="120"/>
          <w:position w:val="-4"/>
          <w:sz w:val="14"/>
        </w:rPr>
        <w:t> </w:t>
      </w:r>
      <w:r>
        <w:rPr>
          <w:rFonts w:ascii="Calibri" w:hAnsi="Calibri"/>
          <w:w w:val="140"/>
          <w:position w:val="-12"/>
          <w:sz w:val="20"/>
        </w:rPr>
        <w:t>=</w:t>
        <w:tab/>
      </w:r>
      <w:r>
        <w:rPr>
          <w:rFonts w:ascii="Calibri" w:hAnsi="Calibri"/>
          <w:w w:val="130"/>
          <w:sz w:val="20"/>
          <w:u w:val="single"/>
        </w:rPr>
        <w:t>(</w:t>
      </w:r>
      <w:r>
        <w:rPr>
          <w:rFonts w:ascii="Calibri" w:hAnsi="Calibri"/>
          <w:i/>
          <w:w w:val="130"/>
          <w:sz w:val="20"/>
          <w:u w:val="single"/>
        </w:rPr>
        <w:t>O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i/>
          <w:spacing w:val="-1"/>
          <w:w w:val="130"/>
          <w:sz w:val="20"/>
          <w:u w:val="single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u w:val="single"/>
          <w:vertAlign w:val="baseline"/>
        </w:rPr>
        <w:t>−</w:t>
      </w:r>
      <w:r>
        <w:rPr>
          <w:rFonts w:ascii="Times New Roman" w:hAnsi="Times New Roman"/>
          <w:i/>
          <w:spacing w:val="-13"/>
          <w:w w:val="120"/>
          <w:sz w:val="20"/>
          <w:u w:val="single"/>
          <w:vertAlign w:val="baseline"/>
        </w:rPr>
        <w:t> </w:t>
      </w:r>
      <w:r>
        <w:rPr>
          <w:rFonts w:ascii="Calibri" w:hAnsi="Calibri"/>
          <w:i/>
          <w:w w:val="130"/>
          <w:sz w:val="20"/>
          <w:u w:val="single"/>
          <w:vertAlign w:val="baseline"/>
        </w:rPr>
        <w:t>E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w w:val="130"/>
          <w:sz w:val="20"/>
          <w:u w:val="single"/>
          <w:vertAlign w:val="baseline"/>
        </w:rPr>
        <w:t>)</w:t>
      </w:r>
      <w:r>
        <w:rPr>
          <w:rFonts w:ascii="Calibri" w:hAnsi="Calibri"/>
          <w:spacing w:val="37"/>
          <w:w w:val="130"/>
          <w:sz w:val="20"/>
          <w:u w:val="single"/>
          <w:vertAlign w:val="baseline"/>
        </w:rPr>
        <w:t> </w:t>
      </w:r>
      <w:r>
        <w:rPr>
          <w:rFonts w:ascii="Calibri" w:hAnsi="Calibri"/>
          <w:w w:val="120"/>
          <w:position w:val="-12"/>
          <w:sz w:val="20"/>
          <w:vertAlign w:val="baseline"/>
        </w:rPr>
        <w:t>]</w:t>
      </w:r>
    </w:p>
    <w:p>
      <w:pPr>
        <w:spacing w:line="133" w:lineRule="exact" w:before="0"/>
        <w:ind w:left="821" w:right="91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70"/>
          <w:sz w:val="20"/>
        </w:rPr>
        <w:t>E</w:t>
      </w:r>
      <w:r>
        <w:rPr>
          <w:rFonts w:ascii="Calibri"/>
          <w:i/>
          <w:w w:val="170"/>
          <w:sz w:val="20"/>
          <w:vertAlign w:val="subscript"/>
        </w:rPr>
        <w:t>i</w:t>
      </w:r>
    </w:p>
    <w:p>
      <w:pPr>
        <w:spacing w:line="123" w:lineRule="exact" w:before="0"/>
        <w:ind w:left="0" w:right="579" w:firstLine="0"/>
        <w:jc w:val="center"/>
        <w:rPr>
          <w:rFonts w:ascii="Verdana"/>
          <w:sz w:val="14"/>
        </w:rPr>
      </w:pPr>
      <w:r>
        <w:rPr>
          <w:rFonts w:ascii="Calibri"/>
          <w:i/>
          <w:w w:val="125"/>
          <w:sz w:val="14"/>
        </w:rPr>
        <w:t>i</w:t>
      </w:r>
      <w:r>
        <w:rPr>
          <w:rFonts w:ascii="Verdana"/>
          <w:w w:val="125"/>
          <w:sz w:val="14"/>
        </w:rPr>
        <w:t>=1</w:t>
      </w:r>
    </w:p>
    <w:p>
      <w:pPr>
        <w:pStyle w:val="BodyText"/>
        <w:rPr>
          <w:rFonts w:ascii="Verdana"/>
          <w:sz w:val="24"/>
        </w:rPr>
      </w:pPr>
    </w:p>
    <w:p>
      <w:pPr>
        <w:pStyle w:val="BodyText"/>
        <w:rPr>
          <w:rFonts w:ascii="Verdana"/>
          <w:sz w:val="24"/>
        </w:rPr>
      </w:pPr>
    </w:p>
    <w:p>
      <w:pPr>
        <w:pStyle w:val="BodyText"/>
        <w:rPr>
          <w:rFonts w:ascii="Verdana"/>
          <w:sz w:val="24"/>
        </w:rPr>
      </w:pPr>
    </w:p>
    <w:p>
      <w:pPr>
        <w:pStyle w:val="BodyText"/>
        <w:spacing w:line="352" w:lineRule="auto" w:before="162"/>
        <w:ind w:left="117" w:right="140" w:hanging="10"/>
        <w:jc w:val="both"/>
      </w:pPr>
      <w:r>
        <w:rPr>
          <w:w w:val="105"/>
        </w:rPr>
        <w:t>Where: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spacing w:val="-5"/>
          <w:w w:val="105"/>
        </w:rPr>
        <w:t> </w:t>
      </w:r>
      <w:r>
        <w:rPr>
          <w:w w:val="105"/>
        </w:rPr>
        <w:t>k</w:t>
      </w:r>
      <w:r>
        <w:rPr>
          <w:spacing w:val="-5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categories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cells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contingency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rFonts w:ascii="Calibri"/>
          <w:w w:val="120"/>
        </w:rPr>
        <w:t>(</w:t>
      </w:r>
      <w:r>
        <w:rPr>
          <w:rFonts w:ascii="Calibri"/>
          <w:i/>
          <w:w w:val="120"/>
        </w:rPr>
        <w:t>O</w:t>
      </w:r>
      <w:r>
        <w:rPr>
          <w:rFonts w:ascii="Calibri"/>
          <w:i/>
          <w:w w:val="120"/>
          <w:vertAlign w:val="subscript"/>
        </w:rPr>
        <w:t>i</w:t>
      </w:r>
      <w:r>
        <w:rPr>
          <w:rFonts w:ascii="Calibri"/>
          <w:w w:val="120"/>
          <w:vertAlign w:val="baseline"/>
        </w:rPr>
        <w:t>)</w:t>
      </w:r>
      <w:r>
        <w:rPr>
          <w:rFonts w:ascii="Calibri"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in the ( i )-th category </w:t>
      </w:r>
      <w:r>
        <w:rPr>
          <w:rFonts w:ascii="Calibri"/>
          <w:w w:val="125"/>
          <w:vertAlign w:val="baseline"/>
        </w:rPr>
        <w:t>(</w:t>
      </w:r>
      <w:r>
        <w:rPr>
          <w:rFonts w:ascii="Calibri"/>
          <w:i/>
          <w:w w:val="125"/>
          <w:vertAlign w:val="baseline"/>
        </w:rPr>
        <w:t>E</w:t>
      </w:r>
      <w:r>
        <w:rPr>
          <w:rFonts w:ascii="Calibri"/>
          <w:i/>
          <w:w w:val="125"/>
          <w:vertAlign w:val="subscript"/>
        </w:rPr>
        <w:t>i</w:t>
      </w:r>
      <w:r>
        <w:rPr>
          <w:rFonts w:ascii="Calibri"/>
          <w:w w:val="125"/>
          <w:vertAlign w:val="baseline"/>
        </w:rPr>
        <w:t>) </w:t>
      </w:r>
      <w:r>
        <w:rPr>
          <w:w w:val="105"/>
          <w:vertAlign w:val="baseline"/>
        </w:rPr>
        <w:t>is the expected frequency in the ( i )-th category under the null hypothesis.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Decision rule:</w:t>
      </w:r>
      <w:r>
        <w:rPr>
          <w:spacing w:val="16"/>
          <w:vertAlign w:val="baseline"/>
        </w:rPr>
        <w:t> </w:t>
      </w:r>
      <w:r>
        <w:rPr>
          <w:vertAlign w:val="baseline"/>
        </w:rPr>
        <w:t>Reject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null hypothesis</w:t>
      </w:r>
      <w:r>
        <w:rPr>
          <w:spacing w:val="1"/>
          <w:vertAlign w:val="baseline"/>
        </w:rPr>
        <w:t> </w:t>
      </w:r>
      <w:r>
        <w:rPr>
          <w:vertAlign w:val="baseline"/>
        </w:rPr>
        <w:t>if p-value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less than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level of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1"/>
          <w:vertAlign w:val="baseline"/>
        </w:rPr>
        <w:t> </w:t>
      </w:r>
      <w:r>
        <w:rPr>
          <w:vertAlign w:val="baseline"/>
        </w:rPr>
        <w:t>(0.05) Computation: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1086"/>
      </w:tblGrid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1086" w:type="dxa"/>
          </w:tcPr>
          <w:p>
            <w:pPr>
              <w:pStyle w:val="TableParagraph"/>
              <w:ind w:left="58" w:right="50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27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23.2353</w:t>
            </w:r>
          </w:p>
        </w:tc>
        <w:tc>
          <w:tcPr>
            <w:tcW w:w="1086" w:type="dxa"/>
          </w:tcPr>
          <w:p>
            <w:pPr>
              <w:pStyle w:val="TableParagraph"/>
              <w:ind w:left="58" w:right="50"/>
              <w:rPr>
                <w:sz w:val="20"/>
              </w:rPr>
            </w:pPr>
            <w:r>
              <w:rPr>
                <w:sz w:val="20"/>
              </w:rPr>
              <w:t>0.0389378</w:t>
            </w:r>
          </w:p>
        </w:tc>
      </w:tr>
    </w:tbl>
    <w:p>
      <w:pPr>
        <w:pStyle w:val="BodyText"/>
        <w:spacing w:before="5"/>
        <w:rPr>
          <w:sz w:val="6"/>
        </w:rPr>
      </w:pPr>
    </w:p>
    <w:p>
      <w:pPr>
        <w:pStyle w:val="BodyText"/>
        <w:spacing w:before="98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3.15: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67" w:lineRule="auto"/>
        <w:ind w:left="117" w:right="175" w:firstLine="298"/>
        <w:jc w:val="both"/>
      </w:pPr>
      <w:r>
        <w:rPr>
          <w:w w:val="105"/>
        </w:rPr>
        <w:t>Conclusion: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P-value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0.0389378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significance</w:t>
      </w:r>
      <w:r>
        <w:rPr>
          <w:spacing w:val="-8"/>
          <w:w w:val="105"/>
        </w:rPr>
        <w:t> </w:t>
      </w:r>
      <w:r>
        <w:rPr>
          <w:w w:val="105"/>
        </w:rPr>
        <w:t>(0.05),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reject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null</w:t>
      </w:r>
      <w:r>
        <w:rPr>
          <w:spacing w:val="-44"/>
          <w:w w:val="105"/>
        </w:rPr>
        <w:t> </w:t>
      </w:r>
      <w:r>
        <w:rPr>
          <w:w w:val="105"/>
        </w:rPr>
        <w:t>hypothesis and conclude that there is a significant difference between the observed and the expected</w:t>
      </w:r>
      <w:r>
        <w:rPr>
          <w:spacing w:val="1"/>
          <w:w w:val="105"/>
        </w:rPr>
        <w:t> </w:t>
      </w:r>
      <w:r>
        <w:rPr>
          <w:w w:val="105"/>
        </w:rPr>
        <w:t>frequencies.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words,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observed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fit</w:t>
      </w:r>
      <w:r>
        <w:rPr>
          <w:spacing w:val="-1"/>
          <w:w w:val="105"/>
        </w:rPr>
        <w:t> </w:t>
      </w:r>
      <w:r>
        <w:rPr>
          <w:w w:val="105"/>
        </w:rPr>
        <w:t>Weibull</w:t>
      </w:r>
      <w:r>
        <w:rPr>
          <w:spacing w:val="-1"/>
          <w:w w:val="105"/>
        </w:rPr>
        <w:t> </w:t>
      </w:r>
      <w:r>
        <w:rPr>
          <w:w w:val="105"/>
        </w:rPr>
        <w:t>distribution</w:t>
      </w:r>
      <w:r>
        <w:rPr>
          <w:spacing w:val="-1"/>
          <w:w w:val="105"/>
        </w:rPr>
        <w:t> </w:t>
      </w:r>
      <w:r>
        <w:rPr>
          <w:w w:val="105"/>
        </w:rPr>
        <w:t>well</w:t>
      </w:r>
    </w:p>
    <w:p>
      <w:pPr>
        <w:pStyle w:val="Heading3"/>
        <w:spacing w:line="261" w:lineRule="exact"/>
        <w:ind w:left="416"/>
      </w:pPr>
      <w:r>
        <w:rPr/>
        <w:t>Case</w:t>
      </w:r>
      <w:r>
        <w:rPr>
          <w:spacing w:val="-3"/>
        </w:rPr>
        <w:t> </w:t>
      </w:r>
      <w:r>
        <w:rPr/>
        <w:t>4:</w:t>
      </w:r>
      <w:r>
        <w:rPr>
          <w:spacing w:val="8"/>
        </w:rPr>
        <w:t> </w:t>
      </w:r>
      <w:r>
        <w:rPr/>
        <w:t>Gamma</w:t>
      </w:r>
      <w:r>
        <w:rPr>
          <w:spacing w:val="-3"/>
        </w:rPr>
        <w:t> </w:t>
      </w:r>
      <w:r>
        <w:rPr/>
        <w:t>distribution</w:t>
      </w:r>
    </w:p>
    <w:p>
      <w:pPr>
        <w:spacing w:after="0" w:line="261" w:lineRule="exact"/>
        <w:sectPr>
          <w:headerReference w:type="default" r:id="rId31"/>
          <w:pgSz w:w="11910" w:h="16840"/>
          <w:pgMar w:header="719" w:footer="0" w:top="980" w:bottom="280" w:left="1300" w:right="1240"/>
        </w:sect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1"/>
        <w:rPr>
          <w:rFonts w:ascii="Palatino Linotype"/>
          <w:b/>
          <w:sz w:val="16"/>
        </w:rPr>
      </w:pPr>
    </w:p>
    <w:p>
      <w:pPr>
        <w:pStyle w:val="BodyText"/>
        <w:spacing w:before="98"/>
        <w:ind w:left="117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1141031</wp:posOffset>
            </wp:positionH>
            <wp:positionV relativeFrom="paragraph">
              <wp:posOffset>-4110115</wp:posOffset>
            </wp:positionV>
            <wp:extent cx="5564623" cy="429302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23" cy="429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6" w:id="82"/>
      <w:bookmarkEnd w:id="82"/>
      <w:r>
        <w:rPr/>
      </w:r>
      <w:r>
        <w:rPr/>
        <w:t>0.89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8"/>
        <w:ind w:right="57"/>
        <w:jc w:val="center"/>
      </w:pPr>
      <w:r>
        <w:rPr/>
        <w:t>Figure</w:t>
      </w:r>
      <w:r>
        <w:rPr>
          <w:spacing w:val="16"/>
        </w:rPr>
        <w:t> </w:t>
      </w:r>
      <w:r>
        <w:rPr/>
        <w:t>3.10:</w:t>
      </w:r>
      <w:r>
        <w:rPr>
          <w:spacing w:val="31"/>
        </w:rPr>
        <w:t> </w:t>
      </w:r>
      <w:bookmarkStart w:name="_bookmark34" w:id="83"/>
      <w:bookmarkEnd w:id="83"/>
      <w:r>
        <w:rPr/>
        <w:t>The</w:t>
      </w:r>
      <w:r>
        <w:rPr>
          <w:spacing w:val="16"/>
        </w:rPr>
        <w:t> </w:t>
      </w:r>
      <w:r>
        <w:rPr/>
        <w:t>histogram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Gamma</w:t>
      </w:r>
      <w:r>
        <w:rPr>
          <w:spacing w:val="16"/>
        </w:rPr>
        <w:t> </w:t>
      </w:r>
      <w:r>
        <w:rPr/>
        <w:t>distribution</w:t>
      </w:r>
      <w:r>
        <w:rPr>
          <w:spacing w:val="16"/>
        </w:rPr>
        <w:t> </w:t>
      </w:r>
      <w:r>
        <w:rPr/>
        <w:t>fitted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</w:p>
    <w:p>
      <w:pPr>
        <w:pStyle w:val="BodyText"/>
        <w:spacing w:before="124"/>
        <w:ind w:right="175"/>
        <w:jc w:val="right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899998</wp:posOffset>
            </wp:positionH>
            <wp:positionV relativeFrom="paragraph">
              <wp:posOffset>214762</wp:posOffset>
            </wp:positionV>
            <wp:extent cx="5759963" cy="418290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63" cy="418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0.89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98"/>
        <w:ind w:left="939"/>
      </w:pPr>
      <w:r>
        <w:rPr>
          <w:w w:val="105"/>
        </w:rPr>
        <w:t>Figure</w:t>
      </w:r>
      <w:r>
        <w:rPr>
          <w:spacing w:val="-8"/>
          <w:w w:val="105"/>
        </w:rPr>
        <w:t> </w:t>
      </w:r>
      <w:r>
        <w:rPr>
          <w:w w:val="105"/>
        </w:rPr>
        <w:t>3.11:</w:t>
      </w:r>
      <w:r>
        <w:rPr>
          <w:spacing w:val="3"/>
          <w:w w:val="105"/>
        </w:rPr>
        <w:t> </w:t>
      </w:r>
      <w:bookmarkStart w:name="_bookmark35" w:id="84"/>
      <w:bookmarkEnd w:id="84"/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probability</w:t>
      </w:r>
      <w:r>
        <w:rPr>
          <w:spacing w:val="-7"/>
          <w:w w:val="105"/>
        </w:rPr>
        <w:t> </w:t>
      </w:r>
      <w:r>
        <w:rPr>
          <w:w w:val="105"/>
        </w:rPr>
        <w:t>plot</w:t>
      </w:r>
      <w:r>
        <w:rPr>
          <w:spacing w:val="-8"/>
          <w:w w:val="105"/>
        </w:rPr>
        <w:t> </w:t>
      </w:r>
      <w:r>
        <w:rPr>
          <w:w w:val="105"/>
        </w:rPr>
        <w:t>(Q-Q</w:t>
      </w:r>
      <w:r>
        <w:rPr>
          <w:spacing w:val="-7"/>
          <w:w w:val="105"/>
        </w:rPr>
        <w:t> </w:t>
      </w:r>
      <w:r>
        <w:rPr>
          <w:w w:val="105"/>
        </w:rPr>
        <w:t>plot)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Gamma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w w:val="105"/>
        </w:rPr>
        <w:t>fitted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</w:p>
    <w:p>
      <w:pPr>
        <w:spacing w:after="0"/>
        <w:sectPr>
          <w:headerReference w:type="default" r:id="rId32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line="336" w:lineRule="auto" w:before="0"/>
        <w:ind w:left="117" w:right="175" w:firstLine="298"/>
        <w:jc w:val="both"/>
        <w:rPr>
          <w:sz w:val="20"/>
        </w:rPr>
      </w:pPr>
      <w:r>
        <w:rPr>
          <w:rFonts w:ascii="Palatino Linotype"/>
          <w:b/>
          <w:sz w:val="20"/>
        </w:rPr>
        <w:t>Test</w:t>
      </w:r>
      <w:r>
        <w:rPr>
          <w:rFonts w:ascii="Palatino Linotype"/>
          <w:b/>
          <w:spacing w:val="-9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-9"/>
          <w:sz w:val="20"/>
        </w:rPr>
        <w:t> </w:t>
      </w:r>
      <w:r>
        <w:rPr>
          <w:rFonts w:ascii="Palatino Linotype"/>
          <w:b/>
          <w:sz w:val="20"/>
        </w:rPr>
        <w:t>hypothesis(Goodness</w:t>
      </w:r>
      <w:r>
        <w:rPr>
          <w:rFonts w:ascii="Palatino Linotype"/>
          <w:b/>
          <w:spacing w:val="-9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-9"/>
          <w:sz w:val="20"/>
        </w:rPr>
        <w:t> </w:t>
      </w:r>
      <w:r>
        <w:rPr>
          <w:rFonts w:ascii="Palatino Linotype"/>
          <w:b/>
          <w:sz w:val="20"/>
        </w:rPr>
        <w:t>fit):</w:t>
      </w:r>
      <w:r>
        <w:rPr>
          <w:rFonts w:ascii="Palatino Linotype"/>
          <w:b/>
          <w:spacing w:val="5"/>
          <w:sz w:val="20"/>
        </w:rPr>
        <w:t> </w:t>
      </w:r>
      <w:r>
        <w:rPr>
          <w:sz w:val="20"/>
        </w:rPr>
        <w:t>Anderson-Darling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H0: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follows</w:t>
      </w:r>
      <w:r>
        <w:rPr>
          <w:spacing w:val="-2"/>
          <w:sz w:val="20"/>
        </w:rPr>
        <w:t> </w:t>
      </w:r>
      <w:r>
        <w:rPr>
          <w:sz w:val="20"/>
        </w:rPr>
        <w:t>gamma</w:t>
      </w:r>
      <w:r>
        <w:rPr>
          <w:spacing w:val="-3"/>
          <w:sz w:val="20"/>
        </w:rPr>
        <w:t> </w:t>
      </w:r>
      <w:r>
        <w:rPr>
          <w:sz w:val="20"/>
        </w:rPr>
        <w:t>distribution</w:t>
      </w:r>
      <w:r>
        <w:rPr>
          <w:spacing w:val="-42"/>
          <w:sz w:val="20"/>
        </w:rPr>
        <w:t> </w:t>
      </w:r>
      <w:r>
        <w:rPr>
          <w:sz w:val="20"/>
        </w:rPr>
        <w:t>H1: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does</w:t>
      </w:r>
      <w:r>
        <w:rPr>
          <w:spacing w:val="6"/>
          <w:sz w:val="20"/>
        </w:rPr>
        <w:t> </w:t>
      </w:r>
      <w:r>
        <w:rPr>
          <w:sz w:val="20"/>
        </w:rPr>
        <w:t>not</w:t>
      </w:r>
      <w:r>
        <w:rPr>
          <w:spacing w:val="6"/>
          <w:sz w:val="20"/>
        </w:rPr>
        <w:t> </w:t>
      </w:r>
      <w:r>
        <w:rPr>
          <w:sz w:val="20"/>
        </w:rPr>
        <w:t>follow</w:t>
      </w:r>
      <w:r>
        <w:rPr>
          <w:spacing w:val="7"/>
          <w:sz w:val="20"/>
        </w:rPr>
        <w:t> </w:t>
      </w:r>
      <w:r>
        <w:rPr>
          <w:sz w:val="20"/>
        </w:rPr>
        <w:t>gamma</w:t>
      </w:r>
      <w:r>
        <w:rPr>
          <w:spacing w:val="6"/>
          <w:sz w:val="20"/>
        </w:rPr>
        <w:t> </w:t>
      </w:r>
      <w:r>
        <w:rPr>
          <w:sz w:val="20"/>
        </w:rPr>
        <w:t>distribution</w:t>
      </w:r>
    </w:p>
    <w:p>
      <w:pPr>
        <w:pStyle w:val="BodyText"/>
        <w:spacing w:before="31"/>
        <w:ind w:left="117"/>
        <w:jc w:val="both"/>
      </w:pPr>
      <w:r>
        <w:rPr/>
        <w:t>Level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significance:</w:t>
      </w:r>
      <w:r>
        <w:rPr>
          <w:spacing w:val="19"/>
        </w:rPr>
        <w:t> </w:t>
      </w:r>
      <w:r>
        <w:rPr/>
        <w:t>0.05</w:t>
      </w:r>
      <w:r>
        <w:rPr>
          <w:spacing w:val="7"/>
        </w:rPr>
        <w:t> </w:t>
      </w:r>
      <w:r>
        <w:rPr/>
        <w:t>Test</w:t>
      </w:r>
      <w:r>
        <w:rPr>
          <w:spacing w:val="6"/>
        </w:rPr>
        <w:t> </w:t>
      </w:r>
      <w:r>
        <w:rPr/>
        <w:t>statistic</w:t>
      </w:r>
    </w:p>
    <w:p>
      <w:pPr>
        <w:pStyle w:val="BodyText"/>
        <w:spacing w:line="352" w:lineRule="auto" w:before="131"/>
        <w:ind w:left="117" w:right="175" w:firstLine="298"/>
        <w:jc w:val="both"/>
      </w:pPr>
      <w:r>
        <w:rPr/>
        <w:t>Where:</w:t>
      </w:r>
      <w:r>
        <w:rPr>
          <w:spacing w:val="44"/>
        </w:rPr>
        <w:t> </w:t>
      </w:r>
      <w:r>
        <w:rPr/>
        <w:t>(n) is the sample size </w:t>
      </w:r>
      <w:r>
        <w:rPr>
          <w:rFonts w:ascii="Calibri"/>
          <w:i/>
        </w:rPr>
        <w:t>F </w:t>
      </w:r>
      <w:r>
        <w:rPr>
          <w:rFonts w:ascii="Calibri"/>
        </w:rPr>
        <w:t>(</w:t>
      </w:r>
      <w:r>
        <w:rPr>
          <w:rFonts w:ascii="Calibri"/>
          <w:i/>
        </w:rPr>
        <w:t>x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vertAlign w:val="baseline"/>
        </w:rPr>
        <w:t>) </w:t>
      </w:r>
      <w:r>
        <w:rPr>
          <w:vertAlign w:val="baseline"/>
        </w:rPr>
        <w:t>is the empirical cumulative distribution function (ECDF) evaluated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8"/>
          <w:w w:val="105"/>
          <w:vertAlign w:val="baseline"/>
        </w:rPr>
        <w:t> 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libri"/>
          <w:i/>
          <w:w w:val="110"/>
          <w:vertAlign w:val="subscript"/>
        </w:rPr>
        <w:t>i</w:t>
      </w:r>
      <w:r>
        <w:rPr>
          <w:rFonts w:ascii="Calibri"/>
          <w:w w:val="110"/>
          <w:vertAlign w:val="baseline"/>
        </w:rPr>
        <w:t>)</w:t>
      </w:r>
      <w:r>
        <w:rPr>
          <w:rFonts w:ascii="Calibri"/>
          <w:spacing w:val="-11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libri"/>
          <w:i/>
          <w:w w:val="110"/>
          <w:vertAlign w:val="subscript"/>
        </w:rPr>
        <w:t>i</w:t>
      </w:r>
      <w:r>
        <w:rPr>
          <w:rFonts w:ascii="Calibri"/>
          <w:w w:val="110"/>
          <w:vertAlign w:val="baseline"/>
        </w:rPr>
        <w:t>)</w:t>
      </w:r>
      <w:r>
        <w:rPr>
          <w:rFonts w:ascii="Calibri"/>
          <w:spacing w:val="-10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rule: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if critical-value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less 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calculated value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(Statistic)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Computation: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1185"/>
      </w:tblGrid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1185" w:type="dxa"/>
          </w:tcPr>
          <w:p>
            <w:pPr>
              <w:pStyle w:val="TableParagraph"/>
              <w:ind w:left="53" w:right="44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986" w:type="dxa"/>
          </w:tcPr>
          <w:p>
            <w:pPr>
              <w:pStyle w:val="TableParagraph"/>
              <w:ind w:left="118" w:right="0"/>
              <w:jc w:val="left"/>
              <w:rPr>
                <w:sz w:val="20"/>
              </w:rPr>
            </w:pPr>
            <w:r>
              <w:rPr>
                <w:sz w:val="20"/>
              </w:rPr>
              <w:t>1.194133</w:t>
            </w:r>
          </w:p>
        </w:tc>
        <w:tc>
          <w:tcPr>
            <w:tcW w:w="1185" w:type="dxa"/>
          </w:tcPr>
          <w:p>
            <w:pPr>
              <w:pStyle w:val="TableParagraph"/>
              <w:ind w:left="53" w:right="44"/>
              <w:rPr>
                <w:sz w:val="20"/>
              </w:rPr>
            </w:pPr>
            <w:r>
              <w:rPr>
                <w:sz w:val="20"/>
              </w:rPr>
              <w:t>0.75017868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3.16: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67" w:lineRule="auto" w:before="1"/>
        <w:ind w:left="117" w:right="171" w:firstLine="298"/>
      </w:pPr>
      <w:r>
        <w:rPr>
          <w:w w:val="105"/>
        </w:rPr>
        <w:t>Conclusion:</w:t>
      </w:r>
      <w:r>
        <w:rPr>
          <w:spacing w:val="36"/>
          <w:w w:val="105"/>
        </w:rPr>
        <w:t> </w:t>
      </w:r>
      <w:r>
        <w:rPr>
          <w:w w:val="105"/>
        </w:rPr>
        <w:t>Since</w:t>
      </w:r>
      <w:r>
        <w:rPr>
          <w:spacing w:val="11"/>
          <w:w w:val="105"/>
        </w:rPr>
        <w:t> </w:t>
      </w:r>
      <w:r>
        <w:rPr>
          <w:w w:val="105"/>
        </w:rPr>
        <w:t>critical-value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0.75017878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less</w:t>
      </w:r>
      <w:r>
        <w:rPr>
          <w:spacing w:val="11"/>
          <w:w w:val="105"/>
        </w:rPr>
        <w:t> </w:t>
      </w:r>
      <w:r>
        <w:rPr>
          <w:w w:val="105"/>
        </w:rPr>
        <w:t>than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calculated</w:t>
      </w:r>
      <w:r>
        <w:rPr>
          <w:spacing w:val="11"/>
          <w:w w:val="105"/>
        </w:rPr>
        <w:t> </w:t>
      </w:r>
      <w:r>
        <w:rPr>
          <w:w w:val="105"/>
        </w:rPr>
        <w:t>value,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reject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null</w:t>
      </w:r>
      <w:r>
        <w:rPr>
          <w:spacing w:val="-43"/>
          <w:w w:val="105"/>
        </w:rPr>
        <w:t> </w:t>
      </w:r>
      <w:r>
        <w:rPr>
          <w:w w:val="105"/>
        </w:rPr>
        <w:t>hypothesis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conclude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gamma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fit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0.05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significance.</w:t>
      </w:r>
    </w:p>
    <w:p>
      <w:pPr>
        <w:spacing w:line="256" w:lineRule="exact" w:before="0"/>
        <w:ind w:left="416" w:right="0" w:firstLine="0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Test</w:t>
      </w:r>
      <w:r>
        <w:rPr>
          <w:rFonts w:ascii="Palatino Linotype" w:hAnsi="Palatino Linotype"/>
          <w:b/>
          <w:spacing w:val="-2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1"/>
          <w:sz w:val="20"/>
        </w:rPr>
        <w:t> </w:t>
      </w:r>
      <w:r>
        <w:rPr>
          <w:rFonts w:ascii="Palatino Linotype" w:hAnsi="Palatino Linotype"/>
          <w:b/>
          <w:sz w:val="20"/>
        </w:rPr>
        <w:t>hypothesis(Goodness</w:t>
      </w:r>
      <w:r>
        <w:rPr>
          <w:rFonts w:ascii="Palatino Linotype" w:hAnsi="Palatino Linotype"/>
          <w:b/>
          <w:spacing w:val="-1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1"/>
          <w:sz w:val="20"/>
        </w:rPr>
        <w:t> </w:t>
      </w:r>
      <w:r>
        <w:rPr>
          <w:rFonts w:ascii="Palatino Linotype" w:hAnsi="Palatino Linotype"/>
          <w:b/>
          <w:sz w:val="20"/>
        </w:rPr>
        <w:t>fit):</w:t>
      </w:r>
      <w:r>
        <w:rPr>
          <w:rFonts w:ascii="Palatino Linotype" w:hAnsi="Palatino Linotype"/>
          <w:b/>
          <w:spacing w:val="10"/>
          <w:sz w:val="20"/>
        </w:rPr>
        <w:t> </w:t>
      </w:r>
      <w:r>
        <w:rPr>
          <w:sz w:val="20"/>
        </w:rPr>
        <w:t>CramÃ©r-von</w:t>
      </w:r>
      <w:r>
        <w:rPr>
          <w:spacing w:val="4"/>
          <w:sz w:val="20"/>
        </w:rPr>
        <w:t> </w:t>
      </w:r>
      <w:r>
        <w:rPr>
          <w:sz w:val="20"/>
        </w:rPr>
        <w:t>Mises</w:t>
      </w:r>
      <w:r>
        <w:rPr>
          <w:spacing w:val="4"/>
          <w:sz w:val="20"/>
        </w:rPr>
        <w:t> </w:t>
      </w:r>
      <w:r>
        <w:rPr>
          <w:sz w:val="20"/>
        </w:rPr>
        <w:t>Test</w:t>
      </w:r>
      <w:r>
        <w:rPr>
          <w:spacing w:val="4"/>
          <w:sz w:val="20"/>
        </w:rPr>
        <w:t> </w:t>
      </w:r>
      <w:r>
        <w:rPr>
          <w:sz w:val="20"/>
        </w:rPr>
        <w:t>H0: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follows</w:t>
      </w:r>
      <w:r>
        <w:rPr>
          <w:spacing w:val="4"/>
          <w:sz w:val="20"/>
        </w:rPr>
        <w:t> </w:t>
      </w:r>
      <w:r>
        <w:rPr>
          <w:sz w:val="20"/>
        </w:rPr>
        <w:t>gamma</w:t>
      </w:r>
      <w:r>
        <w:rPr>
          <w:spacing w:val="3"/>
          <w:sz w:val="20"/>
        </w:rPr>
        <w:t> </w:t>
      </w:r>
      <w:r>
        <w:rPr>
          <w:sz w:val="20"/>
        </w:rPr>
        <w:t>distribu-</w:t>
      </w:r>
    </w:p>
    <w:p>
      <w:pPr>
        <w:pStyle w:val="BodyText"/>
        <w:spacing w:before="108"/>
        <w:ind w:left="117"/>
      </w:pPr>
      <w:r>
        <w:rPr/>
        <w:t>tion</w:t>
      </w:r>
    </w:p>
    <w:p>
      <w:pPr>
        <w:pStyle w:val="BodyText"/>
        <w:spacing w:line="367" w:lineRule="auto" w:before="124"/>
        <w:ind w:left="117" w:right="4438"/>
      </w:pPr>
      <w:r>
        <w:rPr>
          <w:w w:val="105"/>
        </w:rPr>
        <w:t>H1: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follow</w:t>
      </w:r>
      <w:r>
        <w:rPr>
          <w:spacing w:val="-6"/>
          <w:w w:val="105"/>
        </w:rPr>
        <w:t> </w:t>
      </w:r>
      <w:r>
        <w:rPr>
          <w:w w:val="105"/>
        </w:rPr>
        <w:t>gamma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43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significance:</w:t>
      </w:r>
      <w:r>
        <w:rPr>
          <w:spacing w:val="13"/>
          <w:w w:val="105"/>
        </w:rPr>
        <w:t> </w:t>
      </w:r>
      <w:r>
        <w:rPr>
          <w:w w:val="105"/>
        </w:rPr>
        <w:t>0.05</w:t>
      </w:r>
    </w:p>
    <w:p>
      <w:pPr>
        <w:pStyle w:val="BodyText"/>
        <w:ind w:left="111"/>
      </w:pPr>
      <w:r>
        <w:rPr/>
        <w:t>Test</w:t>
      </w:r>
      <w:r>
        <w:rPr>
          <w:spacing w:val="-8"/>
        </w:rPr>
        <w:t> </w:t>
      </w:r>
      <w:r>
        <w:rPr/>
        <w:t>statistic:</w:t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35"/>
          <w:pgSz w:w="11910" w:h="16840"/>
          <w:pgMar w:header="719" w:footer="0" w:top="980" w:bottom="280" w:left="1300" w:right="1240"/>
        </w:sectPr>
      </w:pPr>
    </w:p>
    <w:p>
      <w:pPr>
        <w:tabs>
          <w:tab w:pos="770" w:val="left" w:leader="none"/>
        </w:tabs>
        <w:spacing w:line="403" w:lineRule="exact" w:before="80"/>
        <w:ind w:left="0" w:right="96" w:firstLine="0"/>
        <w:jc w:val="right"/>
        <w:rPr>
          <w:rFonts w:ascii="Calibri" w:hAnsi="Calibri"/>
          <w:i/>
          <w:sz w:val="20"/>
        </w:rPr>
      </w:pPr>
      <w:r>
        <w:rPr/>
        <w:pict>
          <v:shape style="position:absolute;margin-left:252.597pt;margin-top:.314795pt;width:5.55pt;height:37.2pt;mso-position-horizontal-relative:page;mso-position-vertical-relative:paragraph;z-index:-168258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634003pt;margin-top:17.829573pt;width:4.95pt;height:7pt;mso-position-horizontal-relative:page;mso-position-vertical-relative:paragraph;z-index:157629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W</w:t>
      </w:r>
      <w:r>
        <w:rPr>
          <w:rFonts w:ascii="Calibri" w:hAnsi="Calibri"/>
          <w:i/>
          <w:spacing w:val="-25"/>
          <w:w w:val="115"/>
          <w:sz w:val="20"/>
        </w:rPr>
        <w:t> </w:t>
      </w:r>
      <w:r>
        <w:rPr>
          <w:rFonts w:ascii="Verdana" w:hAnsi="Verdana"/>
          <w:w w:val="115"/>
          <w:sz w:val="20"/>
          <w:vertAlign w:val="superscript"/>
        </w:rPr>
        <w:t>2</w:t>
      </w:r>
      <w:r>
        <w:rPr>
          <w:rFonts w:ascii="Verdana" w:hAnsi="Verdana"/>
          <w:spacing w:val="-15"/>
          <w:w w:val="115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=</w:t>
        <w:tab/>
      </w:r>
      <w:r>
        <w:rPr>
          <w:rFonts w:ascii="Arial" w:hAnsi="Arial"/>
          <w:i/>
          <w:w w:val="140"/>
          <w:position w:val="22"/>
          <w:sz w:val="14"/>
          <w:vertAlign w:val="baseline"/>
        </w:rPr>
        <w:t>∞</w:t>
      </w:r>
      <w:r>
        <w:rPr>
          <w:rFonts w:ascii="Arial" w:hAnsi="Arial"/>
          <w:i/>
          <w:spacing w:val="39"/>
          <w:w w:val="140"/>
          <w:position w:val="22"/>
          <w:sz w:val="14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[</w:t>
      </w:r>
      <w:r>
        <w:rPr>
          <w:rFonts w:ascii="Calibri" w:hAnsi="Calibri"/>
          <w:i/>
          <w:w w:val="115"/>
          <w:sz w:val="20"/>
          <w:vertAlign w:val="baseline"/>
        </w:rPr>
        <w:t>F</w:t>
      </w:r>
    </w:p>
    <w:p>
      <w:pPr>
        <w:spacing w:line="159" w:lineRule="exact" w:before="0"/>
        <w:ind w:left="0" w:right="323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spacing w:before="230"/>
        <w:ind w:left="-31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4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−</w:t>
      </w:r>
      <w:r>
        <w:rPr>
          <w:rFonts w:ascii="Times New Roman" w:hAnsi="Times New Roman"/>
          <w:i/>
          <w:spacing w:val="-1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F</w:t>
      </w:r>
      <w:r>
        <w:rPr>
          <w:rFonts w:ascii="Calibri" w:hAnsi="Calibri"/>
          <w:i/>
          <w:spacing w:val="-23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)]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Verdana" w:hAnsi="Verdana"/>
          <w:spacing w:val="-3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dF</w:t>
      </w:r>
      <w:r>
        <w:rPr>
          <w:rFonts w:ascii="Calibri" w:hAnsi="Calibri"/>
          <w:i/>
          <w:spacing w:val="-23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300" w:right="1240"/>
          <w:cols w:num="2" w:equalWidth="0">
            <w:col w:w="4472" w:space="40"/>
            <w:col w:w="4858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line="360" w:lineRule="auto"/>
        <w:ind w:left="117" w:right="175" w:hanging="10"/>
        <w:jc w:val="both"/>
      </w:pPr>
      <w:r>
        <w:rPr>
          <w:w w:val="105"/>
        </w:rPr>
        <w:t>Where: </w:t>
      </w:r>
      <w:r>
        <w:rPr>
          <w:rFonts w:ascii="Calibri"/>
          <w:i/>
          <w:w w:val="105"/>
        </w:rPr>
        <w:t>F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libri"/>
          <w:w w:val="105"/>
          <w:vertAlign w:val="baseline"/>
        </w:rPr>
        <w:t>) </w:t>
      </w:r>
      <w:r>
        <w:rPr>
          <w:w w:val="105"/>
          <w:vertAlign w:val="baseline"/>
        </w:rPr>
        <w:t>is the empirical cumulative distribution function (ECDF) of the observed data F(x) is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cumulative distribution function (CDF) of the exponential distribution Decision rule: Reject the null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hypothesis if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critical-value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less 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(Statistic) Computation: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Conclusion: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3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1086"/>
      </w:tblGrid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0.1146312</w:t>
            </w:r>
          </w:p>
        </w:tc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0.1334904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3.17: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67" w:lineRule="auto" w:before="1"/>
        <w:ind w:left="117"/>
      </w:pPr>
      <w:r>
        <w:rPr/>
        <w:t>critical-value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0.1334904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greater</w:t>
      </w:r>
      <w:r>
        <w:rPr>
          <w:spacing w:val="11"/>
        </w:rPr>
        <w:t> </w:t>
      </w:r>
      <w:r>
        <w:rPr/>
        <w:t>than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calculated</w:t>
      </w:r>
      <w:r>
        <w:rPr>
          <w:spacing w:val="12"/>
        </w:rPr>
        <w:t> </w:t>
      </w:r>
      <w:r>
        <w:rPr/>
        <w:t>value,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have</w:t>
      </w:r>
      <w:r>
        <w:rPr>
          <w:spacing w:val="12"/>
        </w:rPr>
        <w:t> </w:t>
      </w:r>
      <w:r>
        <w:rPr/>
        <w:t>enough</w:t>
      </w:r>
      <w:r>
        <w:rPr>
          <w:spacing w:val="11"/>
        </w:rPr>
        <w:t> </w:t>
      </w:r>
      <w:r>
        <w:rPr/>
        <w:t>evidence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reject</w:t>
      </w:r>
      <w:r>
        <w:rPr>
          <w:spacing w:val="-41"/>
        </w:rPr>
        <w:t> </w:t>
      </w:r>
      <w:r>
        <w:rPr/>
        <w:t>the</w:t>
      </w:r>
      <w:r>
        <w:rPr>
          <w:spacing w:val="7"/>
        </w:rPr>
        <w:t> </w:t>
      </w:r>
      <w:r>
        <w:rPr/>
        <w:t>null</w:t>
      </w:r>
      <w:r>
        <w:rPr>
          <w:spacing w:val="7"/>
        </w:rPr>
        <w:t> </w:t>
      </w:r>
      <w:r>
        <w:rPr/>
        <w:t>hypothesis.</w:t>
      </w:r>
      <w:r>
        <w:rPr>
          <w:spacing w:val="19"/>
        </w:rPr>
        <w:t> </w:t>
      </w:r>
      <w:r>
        <w:rPr/>
        <w:t>Therefore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gamma</w:t>
      </w:r>
      <w:r>
        <w:rPr>
          <w:spacing w:val="7"/>
        </w:rPr>
        <w:t> </w:t>
      </w:r>
      <w:r>
        <w:rPr/>
        <w:t>distribution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fit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data.</w:t>
      </w:r>
    </w:p>
    <w:p>
      <w:pPr>
        <w:pStyle w:val="BodyText"/>
        <w:spacing w:line="338" w:lineRule="auto"/>
        <w:ind w:left="117" w:right="3174" w:firstLine="298"/>
      </w:pPr>
      <w:r>
        <w:rPr/>
        <w:t>Test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hypothesis(Goodness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fit):</w:t>
      </w:r>
      <w:r>
        <w:rPr>
          <w:spacing w:val="29"/>
        </w:rPr>
        <w:t> </w:t>
      </w:r>
      <w:r>
        <w:rPr>
          <w:rFonts w:ascii="Calibri"/>
          <w:i/>
        </w:rPr>
        <w:t>WatsonU</w:t>
      </w:r>
      <w:r>
        <w:rPr>
          <w:rFonts w:ascii="Calibri"/>
          <w:i/>
          <w:spacing w:val="-20"/>
        </w:rPr>
        <w:t> </w:t>
      </w:r>
      <w:r>
        <w:rPr>
          <w:rFonts w:ascii="Verdana"/>
          <w:vertAlign w:val="superscript"/>
        </w:rPr>
        <w:t>2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Test</w:t>
      </w:r>
      <w:r>
        <w:rPr>
          <w:spacing w:val="15"/>
          <w:vertAlign w:val="baseline"/>
        </w:rPr>
        <w:t> </w:t>
      </w:r>
      <w:r>
        <w:rPr>
          <w:vertAlign w:val="baseline"/>
        </w:rPr>
        <w:t>H0:</w:t>
      </w:r>
      <w:r>
        <w:rPr>
          <w:spacing w:val="29"/>
          <w:vertAlign w:val="baseline"/>
        </w:rPr>
        <w:t> </w:t>
      </w:r>
      <w:r>
        <w:rPr>
          <w:rFonts w:ascii="Calibri"/>
          <w:i/>
          <w:vertAlign w:val="baseline"/>
        </w:rPr>
        <w:t>U</w:t>
      </w:r>
      <w:r>
        <w:rPr>
          <w:rFonts w:ascii="Calibri"/>
          <w:i/>
          <w:spacing w:val="-20"/>
          <w:vertAlign w:val="baseline"/>
        </w:rPr>
        <w:t> </w:t>
      </w:r>
      <w:r>
        <w:rPr>
          <w:rFonts w:ascii="Verdana"/>
          <w:vertAlign w:val="superscript"/>
        </w:rPr>
        <w:t>2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0</w:t>
      </w:r>
      <w:r>
        <w:rPr>
          <w:spacing w:val="-41"/>
          <w:vertAlign w:val="baseline"/>
        </w:rPr>
        <w:t> </w:t>
      </w:r>
      <w:r>
        <w:rPr>
          <w:w w:val="105"/>
          <w:vertAlign w:val="baseline"/>
        </w:rPr>
        <w:t>H1:</w:t>
      </w:r>
      <w:r>
        <w:rPr>
          <w:spacing w:val="14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U</w:t>
      </w:r>
      <w:r>
        <w:rPr>
          <w:rFonts w:ascii="Calibri"/>
          <w:i/>
          <w:spacing w:val="-26"/>
          <w:w w:val="105"/>
          <w:vertAlign w:val="baseline"/>
        </w:rPr>
        <w:t> </w:t>
      </w:r>
      <w:r>
        <w:rPr>
          <w:rFonts w:ascii="Verdana"/>
          <w:w w:val="105"/>
          <w:vertAlign w:val="superscript"/>
        </w:rPr>
        <w:t>2</w:t>
      </w:r>
      <w:r>
        <w:rPr>
          <w:rFonts w:ascii="Verdan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&gt;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</w:p>
    <w:p>
      <w:pPr>
        <w:pStyle w:val="BodyText"/>
        <w:spacing w:before="13"/>
        <w:ind w:left="117"/>
      </w:pPr>
      <w:r>
        <w:rPr/>
        <w:t>Level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significance:</w:t>
      </w:r>
      <w:r>
        <w:rPr>
          <w:spacing w:val="27"/>
        </w:rPr>
        <w:t> </w:t>
      </w:r>
      <w:r>
        <w:rPr/>
        <w:t>0.05</w:t>
      </w:r>
    </w:p>
    <w:p>
      <w:pPr>
        <w:pStyle w:val="BodyText"/>
        <w:spacing w:line="127" w:lineRule="exact" w:before="124"/>
        <w:ind w:left="111"/>
      </w:pPr>
      <w:r>
        <w:rPr/>
        <w:t>Test</w:t>
      </w:r>
      <w:r>
        <w:rPr>
          <w:spacing w:val="-8"/>
        </w:rPr>
        <w:t> </w:t>
      </w:r>
      <w:r>
        <w:rPr/>
        <w:t>statistic:</w:t>
      </w:r>
    </w:p>
    <w:p>
      <w:pPr>
        <w:spacing w:line="372" w:lineRule="exact" w:before="0"/>
        <w:ind w:left="533" w:right="91" w:firstLine="0"/>
        <w:jc w:val="center"/>
        <w:rPr>
          <w:rFonts w:ascii="Verdana" w:hAnsi="Verdana"/>
          <w:sz w:val="14"/>
        </w:rPr>
      </w:pPr>
      <w:r>
        <w:rPr/>
        <w:pict>
          <v:shape style="position:absolute;margin-left:301.335999pt;margin-top:20.512053pt;width:13.1pt;height:15pt;mso-position-horizontal-relative:page;mso-position-vertical-relative:paragraph;z-index:-15697408;mso-wrap-distance-left:0;mso-wrap-distance-right: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T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t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6.59201pt;margin-top:23.279451pt;width:8.25pt;height:10pt;mso-position-horizontal-relative:page;mso-position-vertical-relative:paragraph;z-index:-15696896;mso-wrap-distance-left:0;mso-wrap-distance-right: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58"/>
                      <w:sz w:val="20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845001pt;margin-top:22.090052pt;width:4.75pt;height:12.9pt;mso-position-horizontal-relative:page;mso-position-vertical-relative:paragraph;z-index:-15696384;mso-wrap-distance-left:0;mso-wrap-distance-right:0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15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0.820007pt;margin-top:15.588275pt;width:10.55pt;height:37.2pt;mso-position-horizontal-relative:page;mso-position-vertical-relative:paragraph;z-index:-168253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07996pt;margin-top:11.972957pt;width:109.1pt;height:12.6pt;mso-position-horizontal-relative:page;mso-position-vertical-relative:paragraph;z-index:-16824832" type="#_x0000_t202" filled="false" stroked="false">
            <v:textbox inset="0,0,0,0">
              <w:txbxContent>
                <w:p>
                  <w:pPr>
                    <w:tabs>
                      <w:tab w:pos="2181" w:val="left" w:leader="none"/>
                    </w:tabs>
                    <w:spacing w:line="156" w:lineRule="auto" w:before="22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position w:val="-7"/>
                      <w:sz w:val="20"/>
                    </w:rPr>
                    <w:t>U</w:t>
                  </w:r>
                  <w:r>
                    <w:rPr>
                      <w:rFonts w:ascii="Calibri"/>
                      <w:i/>
                      <w:spacing w:val="-29"/>
                      <w:w w:val="110"/>
                      <w:position w:val="-7"/>
                      <w:sz w:val="20"/>
                    </w:rPr>
                    <w:t> </w:t>
                  </w:r>
                  <w:r>
                    <w:rPr>
                      <w:rFonts w:ascii="Verdana"/>
                      <w:w w:val="110"/>
                      <w:sz w:val="14"/>
                    </w:rPr>
                    <w:t>2</w:t>
                  </w:r>
                  <w:r>
                    <w:rPr>
                      <w:rFonts w:ascii="Verdana"/>
                      <w:spacing w:val="13"/>
                      <w:w w:val="110"/>
                      <w:sz w:val="14"/>
                    </w:rPr>
                    <w:t> </w:t>
                  </w:r>
                  <w:r>
                    <w:rPr>
                      <w:rFonts w:ascii="Calibri"/>
                      <w:w w:val="130"/>
                      <w:position w:val="-7"/>
                      <w:sz w:val="20"/>
                    </w:rPr>
                    <w:t>= </w:t>
                  </w:r>
                  <w:r>
                    <w:rPr>
                      <w:rFonts w:ascii="Calibri"/>
                      <w:w w:val="130"/>
                      <w:sz w:val="20"/>
                      <w:u w:val="single"/>
                    </w:rPr>
                    <w:t>  </w:t>
                  </w:r>
                  <w:r>
                    <w:rPr>
                      <w:rFonts w:ascii="Calibri"/>
                      <w:spacing w:val="53"/>
                      <w:w w:val="130"/>
                      <w:sz w:val="20"/>
                      <w:u w:val="single"/>
                    </w:rPr>
                    <w:t> </w:t>
                  </w:r>
                  <w:r>
                    <w:rPr>
                      <w:rFonts w:ascii="Calibri"/>
                      <w:i/>
                      <w:w w:val="110"/>
                      <w:sz w:val="14"/>
                      <w:u w:val="single"/>
                    </w:rPr>
                    <w:t>t</w:t>
                  </w:r>
                  <w:r>
                    <w:rPr>
                      <w:rFonts w:ascii="Verdana"/>
                      <w:w w:val="110"/>
                      <w:sz w:val="14"/>
                      <w:u w:val="single"/>
                    </w:rPr>
                    <w:t>=2</w:t>
                  </w:r>
                  <w:r>
                    <w:rPr>
                      <w:rFonts w:ascii="Verdana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35"/>
          <w:position w:val="15"/>
          <w:sz w:val="20"/>
        </w:rPr>
        <w:t>Σ</w:t>
      </w:r>
      <w:r>
        <w:rPr>
          <w:rFonts w:ascii="Calibri" w:hAnsi="Calibri"/>
          <w:i/>
          <w:w w:val="135"/>
          <w:position w:val="10"/>
          <w:sz w:val="14"/>
        </w:rPr>
        <w:t>T    </w:t>
      </w:r>
      <w:r>
        <w:rPr>
          <w:rFonts w:ascii="Calibri" w:hAnsi="Calibri"/>
          <w:i/>
          <w:spacing w:val="16"/>
          <w:w w:val="135"/>
          <w:position w:val="10"/>
          <w:sz w:val="14"/>
        </w:rPr>
        <w:t> 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Calibri" w:hAnsi="Calibri"/>
          <w:i/>
          <w:spacing w:val="25"/>
          <w:w w:val="125"/>
          <w:position w:val="-2"/>
          <w:sz w:val="14"/>
        </w:rPr>
        <w:t> </w:t>
      </w:r>
      <w:r>
        <w:rPr>
          <w:rFonts w:ascii="Times New Roman" w:hAnsi="Times New Roman"/>
          <w:i/>
          <w:w w:val="125"/>
          <w:sz w:val="20"/>
        </w:rPr>
        <w:t>−</w:t>
      </w:r>
      <w:r>
        <w:rPr>
          <w:rFonts w:ascii="Times New Roman" w:hAnsi="Times New Roman"/>
          <w:i/>
          <w:spacing w:val="-11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position w:val="-2"/>
          <w:sz w:val="14"/>
        </w:rPr>
        <w:t>t</w:t>
      </w:r>
      <w:r>
        <w:rPr>
          <w:rFonts w:ascii="Arial" w:hAnsi="Arial"/>
          <w:i/>
          <w:w w:val="125"/>
          <w:position w:val="-2"/>
          <w:sz w:val="14"/>
        </w:rPr>
        <w:t>−</w:t>
      </w:r>
      <w:r>
        <w:rPr>
          <w:rFonts w:ascii="Verdana" w:hAnsi="Verdana"/>
          <w:w w:val="125"/>
          <w:position w:val="-2"/>
          <w:sz w:val="14"/>
        </w:rPr>
        <w:t>1</w:t>
      </w:r>
      <w:r>
        <w:rPr>
          <w:rFonts w:ascii="Calibri" w:hAnsi="Calibri"/>
          <w:w w:val="125"/>
          <w:sz w:val="20"/>
        </w:rPr>
        <w:t>)</w:t>
      </w:r>
      <w:r>
        <w:rPr>
          <w:rFonts w:ascii="Verdana" w:hAnsi="Verdana"/>
          <w:w w:val="125"/>
          <w:position w:val="7"/>
          <w:sz w:val="14"/>
        </w:rPr>
        <w:t>2</w:t>
      </w:r>
    </w:p>
    <w:p>
      <w:pPr>
        <w:pStyle w:val="BodyText"/>
        <w:spacing w:line="367" w:lineRule="auto" w:before="62"/>
        <w:ind w:left="117"/>
      </w:pPr>
      <w:r>
        <w:rPr>
          <w:w w:val="105"/>
        </w:rPr>
        <w:t>Decision</w:t>
      </w:r>
      <w:r>
        <w:rPr>
          <w:spacing w:val="20"/>
          <w:w w:val="105"/>
        </w:rPr>
        <w:t> </w:t>
      </w:r>
      <w:r>
        <w:rPr>
          <w:w w:val="105"/>
        </w:rPr>
        <w:t>rule:</w:t>
      </w:r>
      <w:r>
        <w:rPr>
          <w:spacing w:val="6"/>
          <w:w w:val="105"/>
        </w:rPr>
        <w:t> </w:t>
      </w:r>
      <w:r>
        <w:rPr>
          <w:w w:val="105"/>
        </w:rPr>
        <w:t>Reject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null</w:t>
      </w:r>
      <w:r>
        <w:rPr>
          <w:spacing w:val="20"/>
          <w:w w:val="105"/>
        </w:rPr>
        <w:t> </w:t>
      </w:r>
      <w:r>
        <w:rPr>
          <w:w w:val="105"/>
        </w:rPr>
        <w:t>hypothesis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critical-value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less</w:t>
      </w:r>
      <w:r>
        <w:rPr>
          <w:spacing w:val="21"/>
          <w:w w:val="105"/>
        </w:rPr>
        <w:t> </w:t>
      </w:r>
      <w:r>
        <w:rPr>
          <w:w w:val="105"/>
        </w:rPr>
        <w:t>than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calculated</w:t>
      </w:r>
      <w:r>
        <w:rPr>
          <w:spacing w:val="20"/>
          <w:w w:val="105"/>
        </w:rPr>
        <w:t> </w:t>
      </w:r>
      <w:r>
        <w:rPr>
          <w:w w:val="105"/>
        </w:rPr>
        <w:t>value</w:t>
      </w:r>
      <w:r>
        <w:rPr>
          <w:spacing w:val="21"/>
          <w:w w:val="105"/>
        </w:rPr>
        <w:t> </w:t>
      </w:r>
      <w:r>
        <w:rPr>
          <w:w w:val="105"/>
        </w:rPr>
        <w:t>(Statistic)</w:t>
      </w:r>
      <w:r>
        <w:rPr>
          <w:spacing w:val="-44"/>
          <w:w w:val="105"/>
        </w:rPr>
        <w:t> </w:t>
      </w:r>
      <w:r>
        <w:rPr>
          <w:w w:val="105"/>
        </w:rPr>
        <w:t>Computation:</w:t>
      </w:r>
    </w:p>
    <w:p>
      <w:pPr>
        <w:spacing w:after="0" w:line="367" w:lineRule="auto"/>
        <w:sectPr>
          <w:type w:val="continuous"/>
          <w:pgSz w:w="11910" w:h="16840"/>
          <w:pgMar w:top="1580" w:bottom="280" w:left="1300" w:right="1240"/>
        </w:sectPr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3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986"/>
      </w:tblGrid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0.1043107</w:t>
            </w:r>
          </w:p>
        </w:tc>
        <w:tc>
          <w:tcPr>
            <w:tcW w:w="986" w:type="dxa"/>
          </w:tcPr>
          <w:p>
            <w:pPr>
              <w:pStyle w:val="TableParagraph"/>
              <w:ind w:left="63" w:right="55"/>
              <w:rPr>
                <w:sz w:val="20"/>
              </w:rPr>
            </w:pPr>
            <w:r>
              <w:rPr>
                <w:sz w:val="20"/>
              </w:rPr>
              <w:t>0.122977</w:t>
            </w:r>
          </w:p>
        </w:tc>
      </w:tr>
    </w:tbl>
    <w:p>
      <w:pPr>
        <w:pStyle w:val="BodyText"/>
        <w:spacing w:before="5"/>
        <w:rPr>
          <w:sz w:val="6"/>
        </w:rPr>
      </w:pPr>
    </w:p>
    <w:p>
      <w:pPr>
        <w:pStyle w:val="BodyText"/>
        <w:spacing w:before="98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3.18: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67" w:lineRule="auto"/>
        <w:ind w:left="117" w:right="175" w:firstLine="298"/>
        <w:jc w:val="both"/>
      </w:pPr>
      <w:r>
        <w:rPr>
          <w:w w:val="105"/>
        </w:rPr>
        <w:t>Conclusion:</w:t>
      </w:r>
      <w:r>
        <w:rPr>
          <w:spacing w:val="1"/>
          <w:w w:val="105"/>
        </w:rPr>
        <w:t> </w:t>
      </w:r>
      <w:r>
        <w:rPr>
          <w:w w:val="105"/>
        </w:rPr>
        <w:t>Since critical-value = 0.122977 is greater than the calculated value, we do not have</w:t>
      </w:r>
      <w:r>
        <w:rPr>
          <w:spacing w:val="1"/>
          <w:w w:val="105"/>
        </w:rPr>
        <w:t> </w:t>
      </w:r>
      <w:r>
        <w:rPr/>
        <w:t>enough evidence to reject the null hypothesis. Therefore the data may be adequately described by gamma</w:t>
      </w:r>
      <w:r>
        <w:rPr>
          <w:spacing w:val="1"/>
        </w:rPr>
        <w:t> </w:t>
      </w:r>
      <w:r>
        <w:rPr>
          <w:w w:val="105"/>
        </w:rPr>
        <w:t>distribution,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words,</w:t>
      </w:r>
      <w:r>
        <w:rPr>
          <w:spacing w:val="1"/>
          <w:w w:val="105"/>
        </w:rPr>
        <w:t> </w:t>
      </w:r>
      <w:r>
        <w:rPr>
          <w:w w:val="105"/>
        </w:rPr>
        <w:t>gamma</w:t>
      </w:r>
      <w:r>
        <w:rPr>
          <w:spacing w:val="1"/>
          <w:w w:val="105"/>
        </w:rPr>
        <w:t> </w:t>
      </w:r>
      <w:r>
        <w:rPr>
          <w:w w:val="105"/>
        </w:rPr>
        <w:t>distribution</w:t>
      </w:r>
      <w:r>
        <w:rPr>
          <w:spacing w:val="1"/>
          <w:w w:val="105"/>
        </w:rPr>
        <w:t> </w:t>
      </w:r>
      <w:r>
        <w:rPr>
          <w:w w:val="105"/>
        </w:rPr>
        <w:t>fits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modelling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data.</w:t>
      </w:r>
    </w:p>
    <w:p>
      <w:pPr>
        <w:spacing w:line="336" w:lineRule="auto" w:before="0"/>
        <w:ind w:left="117" w:right="175" w:firstLine="298"/>
        <w:jc w:val="both"/>
        <w:rPr>
          <w:sz w:val="20"/>
        </w:rPr>
      </w:pPr>
      <w:r>
        <w:rPr>
          <w:rFonts w:ascii="Palatino Linotype"/>
          <w:b/>
          <w:sz w:val="20"/>
        </w:rPr>
        <w:t>Test of hypothesis(Goodness of fit):</w:t>
      </w:r>
      <w:r>
        <w:rPr>
          <w:rFonts w:ascii="Palatino Linotype"/>
          <w:b/>
          <w:spacing w:val="1"/>
          <w:sz w:val="20"/>
        </w:rPr>
        <w:t> </w:t>
      </w:r>
      <w:r>
        <w:rPr>
          <w:rFonts w:ascii="Palatino Linotype"/>
          <w:b/>
          <w:sz w:val="20"/>
        </w:rPr>
        <w:t>Kolmogorov-Smirnov Test </w:t>
      </w:r>
      <w:r>
        <w:rPr>
          <w:sz w:val="20"/>
        </w:rPr>
        <w:t>H0:</w:t>
      </w:r>
      <w:r>
        <w:rPr>
          <w:spacing w:val="1"/>
          <w:sz w:val="20"/>
        </w:rPr>
        <w:t> </w:t>
      </w:r>
      <w:r>
        <w:rPr>
          <w:sz w:val="20"/>
        </w:rPr>
        <w:t>The data is drawn from a</w:t>
      </w:r>
      <w:r>
        <w:rPr>
          <w:spacing w:val="1"/>
          <w:sz w:val="20"/>
        </w:rPr>
        <w:t> </w:t>
      </w:r>
      <w:r>
        <w:rPr>
          <w:sz w:val="20"/>
        </w:rPr>
        <w:t>gamma</w:t>
      </w:r>
      <w:r>
        <w:rPr>
          <w:spacing w:val="5"/>
          <w:sz w:val="20"/>
        </w:rPr>
        <w:t> </w:t>
      </w:r>
      <w:r>
        <w:rPr>
          <w:sz w:val="20"/>
        </w:rPr>
        <w:t>distribution</w:t>
      </w:r>
    </w:p>
    <w:p>
      <w:pPr>
        <w:pStyle w:val="BodyText"/>
        <w:spacing w:line="367" w:lineRule="auto" w:before="30"/>
        <w:ind w:left="117" w:right="4438"/>
      </w:pPr>
      <w:r>
        <w:rPr/>
        <w:t>H1:</w:t>
      </w:r>
      <w:r>
        <w:rPr>
          <w:spacing w:val="32"/>
        </w:rPr>
        <w:t> </w:t>
      </w:r>
      <w:r>
        <w:rPr/>
        <w:t>The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drawn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gamma</w:t>
      </w:r>
      <w:r>
        <w:rPr>
          <w:spacing w:val="18"/>
        </w:rPr>
        <w:t> </w:t>
      </w:r>
      <w:r>
        <w:rPr/>
        <w:t>distribution</w:t>
      </w:r>
      <w:r>
        <w:rPr>
          <w:spacing w:val="-41"/>
        </w:rPr>
        <w:t> </w:t>
      </w:r>
      <w:r>
        <w:rPr/>
        <w:t>Level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significance:</w:t>
      </w:r>
      <w:r>
        <w:rPr>
          <w:spacing w:val="18"/>
        </w:rPr>
        <w:t> </w:t>
      </w:r>
      <w:r>
        <w:rPr/>
        <w:t>0.05</w:t>
      </w:r>
    </w:p>
    <w:p>
      <w:pPr>
        <w:pStyle w:val="BodyText"/>
        <w:ind w:left="111"/>
      </w:pPr>
      <w:r>
        <w:rPr/>
        <w:t>Test</w:t>
      </w:r>
      <w:r>
        <w:rPr>
          <w:spacing w:val="-8"/>
        </w:rPr>
        <w:t> </w:t>
      </w:r>
      <w:r>
        <w:rPr/>
        <w:t>statistic: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0" w:right="58" w:firstLine="0"/>
        <w:jc w:val="center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w w:val="125"/>
          <w:sz w:val="20"/>
        </w:rPr>
        <w:t>D</w:t>
      </w:r>
      <w:r>
        <w:rPr>
          <w:rFonts w:ascii="Calibri" w:hAnsi="Calibri"/>
          <w:i/>
          <w:spacing w:val="5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 max</w:t>
      </w:r>
      <w:r>
        <w:rPr>
          <w:rFonts w:ascii="Calibri" w:hAnsi="Calibri"/>
          <w:spacing w:val="-22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|</w:t>
      </w:r>
      <w:r>
        <w:rPr>
          <w:rFonts w:ascii="Calibri" w:hAnsi="Calibri"/>
          <w:i/>
          <w:w w:val="125"/>
          <w:sz w:val="20"/>
        </w:rPr>
        <w:t>F</w:t>
      </w:r>
      <w:r>
        <w:rPr>
          <w:rFonts w:ascii="Calibri" w:hAnsi="Calibri"/>
          <w:i/>
          <w:w w:val="125"/>
          <w:sz w:val="20"/>
          <w:vertAlign w:val="subscript"/>
        </w:rPr>
        <w:t>n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Calibri" w:hAnsi="Calibri"/>
          <w:spacing w:val="-11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−</w:t>
      </w:r>
      <w:r>
        <w:rPr>
          <w:rFonts w:ascii="Times New Roman" w:hAnsi="Times New Roman"/>
          <w:i/>
          <w:spacing w:val="-17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F</w:t>
      </w:r>
      <w:r>
        <w:rPr>
          <w:rFonts w:ascii="Calibri" w:hAnsi="Calibri"/>
          <w:i/>
          <w:spacing w:val="-28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Times New Roman" w:hAnsi="Times New Roman"/>
          <w:i/>
          <w:w w:val="125"/>
          <w:sz w:val="20"/>
          <w:vertAlign w:val="baseline"/>
        </w:rPr>
        <w:t>|</w:t>
      </w: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spacing w:before="10"/>
        <w:rPr>
          <w:rFonts w:ascii="Times New Roman"/>
          <w:i/>
          <w:sz w:val="41"/>
        </w:rPr>
      </w:pPr>
    </w:p>
    <w:p>
      <w:pPr>
        <w:pStyle w:val="BodyText"/>
        <w:spacing w:line="362" w:lineRule="auto"/>
        <w:ind w:left="111" w:right="175" w:hanging="4"/>
        <w:jc w:val="both"/>
      </w:pPr>
      <w:r>
        <w:rPr>
          <w:w w:val="105"/>
        </w:rPr>
        <w:t>Where: </w:t>
      </w:r>
      <w:r>
        <w:rPr>
          <w:rFonts w:ascii="Calibri"/>
          <w:w w:val="110"/>
        </w:rPr>
        <w:t>(</w:t>
      </w:r>
      <w:r>
        <w:rPr>
          <w:rFonts w:ascii="Calibri"/>
          <w:i/>
          <w:w w:val="110"/>
        </w:rPr>
        <w:t>F</w:t>
      </w:r>
      <w:r>
        <w:rPr>
          <w:rFonts w:ascii="Calibri"/>
          <w:i/>
          <w:w w:val="110"/>
          <w:vertAlign w:val="subscript"/>
        </w:rPr>
        <w:t>n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libri"/>
          <w:w w:val="110"/>
          <w:vertAlign w:val="baseline"/>
        </w:rPr>
        <w:t>)) </w:t>
      </w:r>
      <w:r>
        <w:rPr>
          <w:w w:val="105"/>
          <w:vertAlign w:val="baseline"/>
        </w:rPr>
        <w:t>is the empirical cumulative distribution function of the observed data defined as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proportion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F(x)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cumulative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theoretical distribution being tested ( max ) denotes the maximum absolute difference taken over 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values of ( x ) in the dataset. Decision rule: Reject the null hypothesis if critical-value is less than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(Statistic)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Computation: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3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186"/>
      </w:tblGrid>
      <w:tr>
        <w:trPr>
          <w:trHeight w:val="356" w:hRule="atLeast"/>
        </w:trPr>
        <w:tc>
          <w:tcPr>
            <w:tcW w:w="1186" w:type="dxa"/>
          </w:tcPr>
          <w:p>
            <w:pPr>
              <w:pStyle w:val="TableParagraph"/>
              <w:ind w:left="52" w:right="45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1186" w:type="dxa"/>
          </w:tcPr>
          <w:p>
            <w:pPr>
              <w:pStyle w:val="TableParagraph"/>
              <w:ind w:left="51" w:right="45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1186" w:type="dxa"/>
          </w:tcPr>
          <w:p>
            <w:pPr>
              <w:pStyle w:val="TableParagraph"/>
              <w:ind w:left="52" w:right="45"/>
              <w:rPr>
                <w:sz w:val="20"/>
              </w:rPr>
            </w:pPr>
            <w:r>
              <w:rPr>
                <w:sz w:val="20"/>
              </w:rPr>
              <w:t>0.09334785</w:t>
            </w:r>
          </w:p>
        </w:tc>
        <w:tc>
          <w:tcPr>
            <w:tcW w:w="1186" w:type="dxa"/>
          </w:tcPr>
          <w:p>
            <w:pPr>
              <w:pStyle w:val="TableParagraph"/>
              <w:ind w:left="51" w:right="45"/>
              <w:rPr>
                <w:sz w:val="20"/>
              </w:rPr>
            </w:pPr>
            <w:r>
              <w:rPr>
                <w:sz w:val="20"/>
              </w:rPr>
              <w:t>0.08507054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3.19: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67" w:lineRule="auto"/>
        <w:ind w:left="117" w:right="175" w:firstLine="298"/>
        <w:jc w:val="both"/>
      </w:pPr>
      <w:r>
        <w:rPr>
          <w:w w:val="105"/>
        </w:rPr>
        <w:t>Conclusion: Since critical-value = 0.08507054 is less than the calculated value, we reject the null</w:t>
      </w:r>
      <w:r>
        <w:rPr>
          <w:spacing w:val="1"/>
          <w:w w:val="105"/>
        </w:rPr>
        <w:t> </w:t>
      </w:r>
      <w:r>
        <w:rPr>
          <w:w w:val="105"/>
        </w:rPr>
        <w:t>hypothesis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conclude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drawn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gamma</w:t>
      </w:r>
      <w:r>
        <w:rPr>
          <w:spacing w:val="1"/>
          <w:w w:val="105"/>
        </w:rPr>
        <w:t> </w:t>
      </w:r>
      <w:r>
        <w:rPr>
          <w:w w:val="105"/>
        </w:rPr>
        <w:t>distribution.</w:t>
      </w:r>
    </w:p>
    <w:p>
      <w:pPr>
        <w:spacing w:line="336" w:lineRule="auto" w:before="0"/>
        <w:ind w:left="117" w:right="175" w:firstLine="298"/>
        <w:jc w:val="both"/>
        <w:rPr>
          <w:sz w:val="20"/>
        </w:rPr>
      </w:pPr>
      <w:r>
        <w:rPr>
          <w:rFonts w:ascii="Palatino Linotype"/>
          <w:b/>
          <w:sz w:val="20"/>
        </w:rPr>
        <w:t>Test of hypothesis(Goodness of fit): Pearson Chi-square Test </w:t>
      </w:r>
      <w:r>
        <w:rPr>
          <w:sz w:val="20"/>
        </w:rPr>
        <w:t>H0: There is no significant difference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5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367" w:lineRule="auto" w:before="30"/>
        <w:ind w:left="117" w:right="802"/>
      </w:pPr>
      <w:r>
        <w:rPr/>
        <w:t>observed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expected</w:t>
      </w:r>
      <w:r>
        <w:rPr>
          <w:spacing w:val="15"/>
        </w:rPr>
        <w:t> </w:t>
      </w:r>
      <w:r>
        <w:rPr/>
        <w:t>frequencies</w:t>
      </w:r>
      <w:r>
        <w:rPr>
          <w:spacing w:val="15"/>
        </w:rPr>
        <w:t> </w:t>
      </w:r>
      <w:r>
        <w:rPr/>
        <w:t>H1:</w:t>
      </w:r>
      <w:r>
        <w:rPr>
          <w:spacing w:val="29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significant</w:t>
      </w:r>
      <w:r>
        <w:rPr>
          <w:spacing w:val="15"/>
        </w:rPr>
        <w:t> </w:t>
      </w:r>
      <w:r>
        <w:rPr/>
        <w:t>difference</w:t>
      </w:r>
      <w:r>
        <w:rPr>
          <w:spacing w:val="15"/>
        </w:rPr>
        <w:t> </w:t>
      </w:r>
      <w:r>
        <w:rPr/>
        <w:t>between</w:t>
      </w:r>
      <w:r>
        <w:rPr>
          <w:spacing w:val="14"/>
        </w:rPr>
        <w:t> </w:t>
      </w:r>
      <w:r>
        <w:rPr/>
        <w:t>the</w:t>
      </w:r>
      <w:r>
        <w:rPr>
          <w:spacing w:val="-41"/>
        </w:rPr>
        <w:t> </w:t>
      </w:r>
      <w:r>
        <w:rPr/>
        <w:t>observed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expected</w:t>
      </w:r>
      <w:r>
        <w:rPr>
          <w:spacing w:val="7"/>
        </w:rPr>
        <w:t> </w:t>
      </w:r>
      <w:r>
        <w:rPr/>
        <w:t>frequencies</w:t>
      </w:r>
      <w:r>
        <w:rPr>
          <w:spacing w:val="7"/>
        </w:rPr>
        <w:t> </w:t>
      </w:r>
      <w:r>
        <w:rPr/>
        <w:t>Level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significance:</w:t>
      </w:r>
      <w:r>
        <w:rPr>
          <w:spacing w:val="20"/>
        </w:rPr>
        <w:t> </w:t>
      </w:r>
      <w:r>
        <w:rPr/>
        <w:t>0.05</w:t>
      </w:r>
    </w:p>
    <w:p>
      <w:pPr>
        <w:pStyle w:val="BodyText"/>
        <w:ind w:left="111"/>
        <w:jc w:val="both"/>
      </w:pPr>
      <w:r>
        <w:rPr/>
        <w:t>Test</w:t>
      </w:r>
      <w:r>
        <w:rPr>
          <w:spacing w:val="-8"/>
        </w:rPr>
        <w:t> </w:t>
      </w:r>
      <w:r>
        <w:rPr/>
        <w:t>statistic:</w:t>
      </w:r>
    </w:p>
    <w:p>
      <w:pPr>
        <w:tabs>
          <w:tab w:pos="5502" w:val="right" w:leader="none"/>
        </w:tabs>
        <w:spacing w:line="93" w:lineRule="exact" w:before="21"/>
        <w:ind w:left="4348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277.419006pt;margin-top:3.012919pt;width:14.4pt;height:37.2pt;mso-position-horizontal-relative:page;mso-position-vertical-relative:paragraph;z-index:-168238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5"/>
          <w:sz w:val="14"/>
        </w:rPr>
        <w:t>k</w:t>
      </w:r>
      <w:r>
        <w:rPr>
          <w:rFonts w:ascii="Times New Roman"/>
          <w:i/>
          <w:w w:val="115"/>
          <w:sz w:val="14"/>
        </w:rPr>
        <w:tab/>
      </w:r>
      <w:r>
        <w:rPr>
          <w:rFonts w:ascii="Verdana"/>
          <w:w w:val="110"/>
          <w:position w:val="-3"/>
          <w:sz w:val="14"/>
        </w:rPr>
        <w:t>2</w:t>
      </w:r>
    </w:p>
    <w:p>
      <w:pPr>
        <w:tabs>
          <w:tab w:pos="824" w:val="left" w:leader="none"/>
        </w:tabs>
        <w:spacing w:line="172" w:lineRule="auto" w:before="0"/>
        <w:ind w:left="0" w:right="81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35"/>
          <w:position w:val="-12"/>
          <w:sz w:val="20"/>
        </w:rPr>
        <w:t>χ</w:t>
      </w:r>
      <w:r>
        <w:rPr>
          <w:rFonts w:ascii="Verdana" w:hAnsi="Verdana"/>
          <w:w w:val="135"/>
          <w:position w:val="-4"/>
          <w:sz w:val="14"/>
        </w:rPr>
        <w:t>2</w:t>
      </w:r>
      <w:r>
        <w:rPr>
          <w:rFonts w:ascii="Verdana" w:hAnsi="Verdana"/>
          <w:spacing w:val="-6"/>
          <w:w w:val="135"/>
          <w:position w:val="-4"/>
          <w:sz w:val="14"/>
        </w:rPr>
        <w:t> </w:t>
      </w:r>
      <w:r>
        <w:rPr>
          <w:rFonts w:ascii="Calibri" w:hAnsi="Calibri"/>
          <w:w w:val="140"/>
          <w:position w:val="-12"/>
          <w:sz w:val="20"/>
        </w:rPr>
        <w:t>=</w:t>
        <w:tab/>
      </w:r>
      <w:r>
        <w:rPr>
          <w:rFonts w:ascii="Calibri" w:hAnsi="Calibri"/>
          <w:w w:val="130"/>
          <w:sz w:val="20"/>
          <w:u w:val="single"/>
        </w:rPr>
        <w:t>(</w:t>
      </w:r>
      <w:r>
        <w:rPr>
          <w:rFonts w:ascii="Calibri" w:hAnsi="Calibri"/>
          <w:i/>
          <w:w w:val="130"/>
          <w:sz w:val="20"/>
          <w:u w:val="single"/>
        </w:rPr>
        <w:t>O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i/>
          <w:spacing w:val="8"/>
          <w:w w:val="130"/>
          <w:sz w:val="20"/>
          <w:u w:val="single"/>
          <w:vertAlign w:val="baseline"/>
        </w:rPr>
        <w:t> </w:t>
      </w:r>
      <w:r>
        <w:rPr>
          <w:rFonts w:ascii="Times New Roman" w:hAnsi="Times New Roman"/>
          <w:i/>
          <w:w w:val="130"/>
          <w:sz w:val="20"/>
          <w:u w:val="single"/>
          <w:vertAlign w:val="baseline"/>
        </w:rPr>
        <w:t>−</w:t>
      </w:r>
      <w:r>
        <w:rPr>
          <w:rFonts w:ascii="Times New Roman" w:hAnsi="Times New Roman"/>
          <w:i/>
          <w:spacing w:val="-11"/>
          <w:w w:val="130"/>
          <w:sz w:val="20"/>
          <w:u w:val="single"/>
          <w:vertAlign w:val="baseline"/>
        </w:rPr>
        <w:t> </w:t>
      </w:r>
      <w:r>
        <w:rPr>
          <w:rFonts w:ascii="Calibri" w:hAnsi="Calibri"/>
          <w:i/>
          <w:w w:val="130"/>
          <w:sz w:val="20"/>
          <w:u w:val="single"/>
          <w:vertAlign w:val="baseline"/>
        </w:rPr>
        <w:t>E</w:t>
      </w:r>
      <w:r>
        <w:rPr>
          <w:rFonts w:ascii="Calibri" w:hAnsi="Calibri"/>
          <w:i/>
          <w:w w:val="130"/>
          <w:sz w:val="20"/>
          <w:u w:val="single"/>
          <w:vertAlign w:val="subscript"/>
        </w:rPr>
        <w:t>i</w:t>
      </w:r>
      <w:r>
        <w:rPr>
          <w:rFonts w:ascii="Calibri" w:hAnsi="Calibri"/>
          <w:w w:val="130"/>
          <w:sz w:val="20"/>
          <w:u w:val="single"/>
          <w:vertAlign w:val="baseline"/>
        </w:rPr>
        <w:t>)</w:t>
      </w:r>
      <w:r>
        <w:rPr>
          <w:rFonts w:ascii="Calibri" w:hAnsi="Calibri"/>
          <w:sz w:val="20"/>
          <w:u w:val="single"/>
          <w:vertAlign w:val="baseline"/>
        </w:rPr>
        <w:t> </w:t>
      </w:r>
      <w:r>
        <w:rPr>
          <w:rFonts w:ascii="Calibri" w:hAnsi="Calibri"/>
          <w:spacing w:val="-1"/>
          <w:sz w:val="20"/>
          <w:u w:val="single"/>
          <w:vertAlign w:val="baseline"/>
        </w:rPr>
        <w:t> </w:t>
      </w:r>
    </w:p>
    <w:p>
      <w:pPr>
        <w:spacing w:line="133" w:lineRule="exact" w:before="0"/>
        <w:ind w:left="821" w:right="91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70"/>
          <w:sz w:val="20"/>
        </w:rPr>
        <w:t>E</w:t>
      </w:r>
      <w:r>
        <w:rPr>
          <w:rFonts w:ascii="Calibri"/>
          <w:i/>
          <w:w w:val="170"/>
          <w:sz w:val="20"/>
          <w:vertAlign w:val="subscript"/>
        </w:rPr>
        <w:t>i</w:t>
      </w:r>
    </w:p>
    <w:p>
      <w:pPr>
        <w:spacing w:line="123" w:lineRule="exact" w:before="0"/>
        <w:ind w:left="0" w:right="579" w:firstLine="0"/>
        <w:jc w:val="center"/>
        <w:rPr>
          <w:rFonts w:ascii="Verdana"/>
          <w:sz w:val="14"/>
        </w:rPr>
      </w:pPr>
      <w:r>
        <w:rPr>
          <w:rFonts w:ascii="Calibri"/>
          <w:i/>
          <w:w w:val="125"/>
          <w:sz w:val="14"/>
        </w:rPr>
        <w:t>i</w:t>
      </w:r>
      <w:r>
        <w:rPr>
          <w:rFonts w:ascii="Verdana"/>
          <w:w w:val="125"/>
          <w:sz w:val="14"/>
        </w:rPr>
        <w:t>=1</w:t>
      </w:r>
    </w:p>
    <w:p>
      <w:pPr>
        <w:spacing w:after="0" w:line="123" w:lineRule="exact"/>
        <w:jc w:val="center"/>
        <w:rPr>
          <w:rFonts w:ascii="Verdana"/>
          <w:sz w:val="14"/>
        </w:rPr>
        <w:sectPr>
          <w:headerReference w:type="default" r:id="rId36"/>
          <w:pgSz w:w="11910" w:h="16840"/>
          <w:pgMar w:header="719" w:footer="0" w:top="980" w:bottom="280" w:left="1300" w:right="1240"/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  <w:sz w:val="21"/>
        </w:rPr>
      </w:pPr>
    </w:p>
    <w:p>
      <w:pPr>
        <w:pStyle w:val="BodyText"/>
        <w:spacing w:line="352" w:lineRule="auto"/>
        <w:ind w:left="117" w:right="140" w:hanging="10"/>
        <w:jc w:val="both"/>
      </w:pPr>
      <w:r>
        <w:rPr>
          <w:w w:val="105"/>
        </w:rPr>
        <w:t>Where: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spacing w:val="-5"/>
          <w:w w:val="105"/>
        </w:rPr>
        <w:t> </w:t>
      </w:r>
      <w:r>
        <w:rPr>
          <w:w w:val="105"/>
        </w:rPr>
        <w:t>k</w:t>
      </w:r>
      <w:r>
        <w:rPr>
          <w:spacing w:val="-5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categories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cells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contingency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rFonts w:ascii="Calibri"/>
          <w:w w:val="120"/>
        </w:rPr>
        <w:t>(</w:t>
      </w:r>
      <w:r>
        <w:rPr>
          <w:rFonts w:ascii="Calibri"/>
          <w:i/>
          <w:w w:val="120"/>
        </w:rPr>
        <w:t>O</w:t>
      </w:r>
      <w:r>
        <w:rPr>
          <w:rFonts w:ascii="Calibri"/>
          <w:i/>
          <w:w w:val="120"/>
          <w:vertAlign w:val="subscript"/>
        </w:rPr>
        <w:t>i</w:t>
      </w:r>
      <w:r>
        <w:rPr>
          <w:rFonts w:ascii="Calibri"/>
          <w:w w:val="120"/>
          <w:vertAlign w:val="baseline"/>
        </w:rPr>
        <w:t>)</w:t>
      </w:r>
      <w:r>
        <w:rPr>
          <w:rFonts w:ascii="Calibri"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in the ( i )-th category </w:t>
      </w:r>
      <w:r>
        <w:rPr>
          <w:rFonts w:ascii="Calibri"/>
          <w:w w:val="125"/>
          <w:vertAlign w:val="baseline"/>
        </w:rPr>
        <w:t>(</w:t>
      </w:r>
      <w:r>
        <w:rPr>
          <w:rFonts w:ascii="Calibri"/>
          <w:i/>
          <w:w w:val="125"/>
          <w:vertAlign w:val="baseline"/>
        </w:rPr>
        <w:t>E</w:t>
      </w:r>
      <w:r>
        <w:rPr>
          <w:rFonts w:ascii="Calibri"/>
          <w:i/>
          <w:w w:val="125"/>
          <w:vertAlign w:val="subscript"/>
        </w:rPr>
        <w:t>i</w:t>
      </w:r>
      <w:r>
        <w:rPr>
          <w:rFonts w:ascii="Calibri"/>
          <w:w w:val="125"/>
          <w:vertAlign w:val="baseline"/>
        </w:rPr>
        <w:t>) </w:t>
      </w:r>
      <w:r>
        <w:rPr>
          <w:w w:val="105"/>
          <w:vertAlign w:val="baseline"/>
        </w:rPr>
        <w:t>is the expected frequency in the ( i )-th category under the null hypothesis.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Decision rule:</w:t>
      </w:r>
      <w:r>
        <w:rPr>
          <w:spacing w:val="16"/>
          <w:vertAlign w:val="baseline"/>
        </w:rPr>
        <w:t> </w:t>
      </w:r>
      <w:r>
        <w:rPr>
          <w:vertAlign w:val="baseline"/>
        </w:rPr>
        <w:t>Reject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null hypothesis</w:t>
      </w:r>
      <w:r>
        <w:rPr>
          <w:spacing w:val="1"/>
          <w:vertAlign w:val="baseline"/>
        </w:rPr>
        <w:t> </w:t>
      </w:r>
      <w:r>
        <w:rPr>
          <w:vertAlign w:val="baseline"/>
        </w:rPr>
        <w:t>if p-value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less than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level of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1"/>
          <w:vertAlign w:val="baseline"/>
        </w:rPr>
        <w:t> </w:t>
      </w:r>
      <w:r>
        <w:rPr>
          <w:vertAlign w:val="baseline"/>
        </w:rPr>
        <w:t>(0.05) Computation: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1086"/>
      </w:tblGrid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w w:val="105"/>
                <w:sz w:val="20"/>
              </w:rPr>
              <w:t>P-value</w:t>
            </w:r>
          </w:p>
        </w:tc>
      </w:tr>
      <w:tr>
        <w:trPr>
          <w:trHeight w:val="356" w:hRule="atLeast"/>
        </w:trPr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0.4285714</w:t>
            </w:r>
          </w:p>
        </w:tc>
        <w:tc>
          <w:tcPr>
            <w:tcW w:w="1086" w:type="dxa"/>
          </w:tcPr>
          <w:p>
            <w:pPr>
              <w:pStyle w:val="TableParagraph"/>
              <w:ind w:left="57" w:right="50"/>
              <w:rPr>
                <w:sz w:val="20"/>
              </w:rPr>
            </w:pPr>
            <w:r>
              <w:rPr>
                <w:sz w:val="20"/>
              </w:rPr>
              <w:t>0.5126908</w:t>
            </w:r>
          </w:p>
        </w:tc>
      </w:tr>
    </w:tbl>
    <w:p>
      <w:pPr>
        <w:pStyle w:val="BodyText"/>
        <w:spacing w:before="173"/>
        <w:ind w:left="3299" w:right="3418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/>
        <w:t>3.20: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67" w:lineRule="auto" w:before="1"/>
        <w:ind w:left="117" w:right="175" w:firstLine="298"/>
        <w:jc w:val="both"/>
      </w:pPr>
      <w:r>
        <w:rPr/>
        <w:t>Conclusion: Since P-value = 0.5126908 is greater than the level of significance (0.05), we do not have</w:t>
      </w:r>
      <w:r>
        <w:rPr>
          <w:spacing w:val="1"/>
        </w:rPr>
        <w:t> </w:t>
      </w:r>
      <w:r>
        <w:rPr/>
        <w:t>enough evidence to reject the null hypothesis, therefore we conclude that there is no significant difference</w:t>
      </w:r>
      <w:r>
        <w:rPr>
          <w:spacing w:val="1"/>
        </w:rPr>
        <w:t> </w:t>
      </w:r>
      <w:r>
        <w:rPr/>
        <w:t>between the observed and the expected frequencies. In other words, the observed data does fit a gamma</w:t>
      </w:r>
      <w:r>
        <w:rPr>
          <w:spacing w:val="1"/>
        </w:rPr>
        <w:t> </w:t>
      </w:r>
      <w:r>
        <w:rPr/>
        <w:t>distribution</w:t>
      </w:r>
      <w:r>
        <w:rPr>
          <w:spacing w:val="5"/>
        </w:rPr>
        <w:t> </w:t>
      </w:r>
      <w:r>
        <w:rPr/>
        <w:t>well.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1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8"/>
        <w:gridCol w:w="1567"/>
        <w:gridCol w:w="887"/>
        <w:gridCol w:w="966"/>
        <w:gridCol w:w="1186"/>
      </w:tblGrid>
      <w:tr>
        <w:trPr>
          <w:trHeight w:val="356" w:hRule="atLeast"/>
        </w:trPr>
        <w:tc>
          <w:tcPr>
            <w:tcW w:w="1888" w:type="dxa"/>
          </w:tcPr>
          <w:p>
            <w:pPr>
              <w:pStyle w:val="TableParagraph"/>
              <w:spacing w:before="40"/>
              <w:ind w:left="94" w:right="8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Test</w:t>
            </w:r>
            <w:r>
              <w:rPr>
                <w:rFonts w:ascii="Palatino Linotype"/>
                <w:b/>
                <w:spacing w:val="-10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of</w:t>
            </w:r>
            <w:r>
              <w:rPr>
                <w:rFonts w:ascii="Palatino Linotype"/>
                <w:b/>
                <w:spacing w:val="-10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hypothesis</w:t>
            </w:r>
          </w:p>
        </w:tc>
        <w:tc>
          <w:tcPr>
            <w:tcW w:w="1567" w:type="dxa"/>
          </w:tcPr>
          <w:p>
            <w:pPr>
              <w:pStyle w:val="TableParagraph"/>
              <w:spacing w:before="40"/>
              <w:ind w:left="96" w:right="88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Exponential-D</w:t>
            </w:r>
          </w:p>
        </w:tc>
        <w:tc>
          <w:tcPr>
            <w:tcW w:w="887" w:type="dxa"/>
          </w:tcPr>
          <w:p>
            <w:pPr>
              <w:pStyle w:val="TableParagraph"/>
              <w:spacing w:before="40"/>
              <w:ind w:left="0" w:right="111"/>
              <w:jc w:val="righ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Half-N</w:t>
            </w:r>
          </w:p>
        </w:tc>
        <w:tc>
          <w:tcPr>
            <w:tcW w:w="966" w:type="dxa"/>
          </w:tcPr>
          <w:p>
            <w:pPr>
              <w:pStyle w:val="TableParagraph"/>
              <w:spacing w:before="40"/>
              <w:ind w:left="89" w:right="82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Weibull</w:t>
            </w:r>
          </w:p>
        </w:tc>
        <w:tc>
          <w:tcPr>
            <w:tcW w:w="1186" w:type="dxa"/>
          </w:tcPr>
          <w:p>
            <w:pPr>
              <w:pStyle w:val="TableParagraph"/>
              <w:spacing w:before="40"/>
              <w:ind w:left="52" w:right="45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Gamma</w:t>
            </w:r>
          </w:p>
        </w:tc>
      </w:tr>
      <w:tr>
        <w:trPr>
          <w:trHeight w:val="356" w:hRule="atLeast"/>
        </w:trPr>
        <w:tc>
          <w:tcPr>
            <w:tcW w:w="1888" w:type="dxa"/>
          </w:tcPr>
          <w:p>
            <w:pPr>
              <w:pStyle w:val="TableParagraph"/>
              <w:ind w:left="94" w:right="86"/>
              <w:rPr>
                <w:sz w:val="20"/>
              </w:rPr>
            </w:pPr>
            <w:r>
              <w:rPr>
                <w:w w:val="105"/>
                <w:sz w:val="20"/>
              </w:rPr>
              <w:t>Anderson</w:t>
            </w:r>
          </w:p>
        </w:tc>
        <w:tc>
          <w:tcPr>
            <w:tcW w:w="1567" w:type="dxa"/>
          </w:tcPr>
          <w:p>
            <w:pPr>
              <w:pStyle w:val="TableParagraph"/>
              <w:ind w:left="96" w:right="88"/>
              <w:rPr>
                <w:sz w:val="20"/>
              </w:rPr>
            </w:pPr>
            <w:r>
              <w:rPr>
                <w:sz w:val="20"/>
              </w:rPr>
              <w:t>0.27892</w:t>
            </w:r>
          </w:p>
        </w:tc>
        <w:tc>
          <w:tcPr>
            <w:tcW w:w="887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0.06674</w:t>
            </w:r>
          </w:p>
        </w:tc>
        <w:tc>
          <w:tcPr>
            <w:tcW w:w="9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0.305</w:t>
            </w:r>
          </w:p>
        </w:tc>
        <w:tc>
          <w:tcPr>
            <w:tcW w:w="1186" w:type="dxa"/>
          </w:tcPr>
          <w:p>
            <w:pPr>
              <w:pStyle w:val="TableParagraph"/>
              <w:ind w:left="52" w:right="45"/>
              <w:rPr>
                <w:sz w:val="20"/>
              </w:rPr>
            </w:pPr>
            <w:r>
              <w:rPr>
                <w:sz w:val="20"/>
              </w:rPr>
              <w:t>0.75017868</w:t>
            </w:r>
          </w:p>
        </w:tc>
      </w:tr>
      <w:tr>
        <w:trPr>
          <w:trHeight w:val="356" w:hRule="atLeast"/>
        </w:trPr>
        <w:tc>
          <w:tcPr>
            <w:tcW w:w="1888" w:type="dxa"/>
          </w:tcPr>
          <w:p>
            <w:pPr>
              <w:pStyle w:val="TableParagraph"/>
              <w:ind w:left="94" w:right="86"/>
              <w:rPr>
                <w:sz w:val="20"/>
              </w:rPr>
            </w:pPr>
            <w:r>
              <w:rPr>
                <w:w w:val="105"/>
                <w:sz w:val="20"/>
              </w:rPr>
              <w:t>Crammer</w:t>
            </w:r>
          </w:p>
        </w:tc>
        <w:tc>
          <w:tcPr>
            <w:tcW w:w="1567" w:type="dxa"/>
          </w:tcPr>
          <w:p>
            <w:pPr>
              <w:pStyle w:val="TableParagraph"/>
              <w:ind w:left="96" w:right="88"/>
              <w:rPr>
                <w:sz w:val="20"/>
              </w:rPr>
            </w:pPr>
            <w:r>
              <w:rPr>
                <w:sz w:val="20"/>
              </w:rPr>
              <w:t>0.42089</w:t>
            </w:r>
          </w:p>
        </w:tc>
        <w:tc>
          <w:tcPr>
            <w:tcW w:w="887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0.15278</w:t>
            </w:r>
          </w:p>
        </w:tc>
        <w:tc>
          <w:tcPr>
            <w:tcW w:w="9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0.6063</w:t>
            </w:r>
          </w:p>
        </w:tc>
        <w:tc>
          <w:tcPr>
            <w:tcW w:w="1186" w:type="dxa"/>
          </w:tcPr>
          <w:p>
            <w:pPr>
              <w:pStyle w:val="TableParagraph"/>
              <w:ind w:left="52" w:right="45"/>
              <w:rPr>
                <w:sz w:val="20"/>
              </w:rPr>
            </w:pPr>
            <w:r>
              <w:rPr>
                <w:sz w:val="20"/>
              </w:rPr>
              <w:t>0.1334904</w:t>
            </w:r>
          </w:p>
        </w:tc>
      </w:tr>
      <w:tr>
        <w:trPr>
          <w:trHeight w:val="356" w:hRule="atLeast"/>
        </w:trPr>
        <w:tc>
          <w:tcPr>
            <w:tcW w:w="1888" w:type="dxa"/>
          </w:tcPr>
          <w:p>
            <w:pPr>
              <w:pStyle w:val="TableParagraph"/>
              <w:ind w:left="94" w:right="86"/>
              <w:rPr>
                <w:sz w:val="20"/>
              </w:rPr>
            </w:pPr>
            <w:r>
              <w:rPr>
                <w:sz w:val="20"/>
              </w:rPr>
              <w:t>Watson</w:t>
            </w:r>
          </w:p>
        </w:tc>
        <w:tc>
          <w:tcPr>
            <w:tcW w:w="1567" w:type="dxa"/>
          </w:tcPr>
          <w:p>
            <w:pPr>
              <w:pStyle w:val="TableParagraph"/>
              <w:ind w:left="96" w:right="88"/>
              <w:rPr>
                <w:sz w:val="20"/>
              </w:rPr>
            </w:pPr>
            <w:r>
              <w:rPr>
                <w:sz w:val="20"/>
              </w:rPr>
              <w:t>0.26426</w:t>
            </w:r>
          </w:p>
        </w:tc>
        <w:tc>
          <w:tcPr>
            <w:tcW w:w="887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0.09765</w:t>
            </w:r>
          </w:p>
        </w:tc>
        <w:tc>
          <w:tcPr>
            <w:tcW w:w="9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0.31854</w:t>
            </w:r>
          </w:p>
        </w:tc>
        <w:tc>
          <w:tcPr>
            <w:tcW w:w="1186" w:type="dxa"/>
          </w:tcPr>
          <w:p>
            <w:pPr>
              <w:pStyle w:val="TableParagraph"/>
              <w:ind w:left="52" w:right="45"/>
              <w:rPr>
                <w:sz w:val="20"/>
              </w:rPr>
            </w:pPr>
            <w:r>
              <w:rPr>
                <w:sz w:val="20"/>
              </w:rPr>
              <w:t>0.122977</w:t>
            </w:r>
          </w:p>
        </w:tc>
      </w:tr>
      <w:tr>
        <w:trPr>
          <w:trHeight w:val="356" w:hRule="atLeast"/>
        </w:trPr>
        <w:tc>
          <w:tcPr>
            <w:tcW w:w="1888" w:type="dxa"/>
          </w:tcPr>
          <w:p>
            <w:pPr>
              <w:pStyle w:val="TableParagraph"/>
              <w:ind w:left="94" w:right="86"/>
              <w:rPr>
                <w:sz w:val="20"/>
              </w:rPr>
            </w:pPr>
            <w:r>
              <w:rPr>
                <w:w w:val="115"/>
                <w:sz w:val="20"/>
              </w:rPr>
              <w:t>KMJV</w:t>
            </w:r>
          </w:p>
        </w:tc>
        <w:tc>
          <w:tcPr>
            <w:tcW w:w="1567" w:type="dxa"/>
          </w:tcPr>
          <w:p>
            <w:pPr>
              <w:pStyle w:val="TableParagraph"/>
              <w:ind w:left="96" w:right="88"/>
              <w:rPr>
                <w:sz w:val="20"/>
              </w:rPr>
            </w:pPr>
            <w:r>
              <w:rPr>
                <w:sz w:val="20"/>
              </w:rPr>
              <w:t>0.38784</w:t>
            </w:r>
          </w:p>
        </w:tc>
        <w:tc>
          <w:tcPr>
            <w:tcW w:w="887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0.10760</w:t>
            </w:r>
          </w:p>
        </w:tc>
        <w:tc>
          <w:tcPr>
            <w:tcW w:w="9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0.23580</w:t>
            </w:r>
          </w:p>
        </w:tc>
        <w:tc>
          <w:tcPr>
            <w:tcW w:w="1186" w:type="dxa"/>
          </w:tcPr>
          <w:p>
            <w:pPr>
              <w:pStyle w:val="TableParagraph"/>
              <w:ind w:left="52" w:right="45"/>
              <w:rPr>
                <w:sz w:val="20"/>
              </w:rPr>
            </w:pPr>
            <w:r>
              <w:rPr>
                <w:sz w:val="20"/>
              </w:rPr>
              <w:t>0.08507054</w:t>
            </w:r>
          </w:p>
        </w:tc>
      </w:tr>
      <w:tr>
        <w:trPr>
          <w:trHeight w:val="356" w:hRule="atLeast"/>
        </w:trPr>
        <w:tc>
          <w:tcPr>
            <w:tcW w:w="1888" w:type="dxa"/>
          </w:tcPr>
          <w:p>
            <w:pPr>
              <w:pStyle w:val="TableParagraph"/>
              <w:ind w:left="94" w:right="86"/>
              <w:rPr>
                <w:sz w:val="20"/>
              </w:rPr>
            </w:pPr>
            <w:r>
              <w:rPr>
                <w:sz w:val="20"/>
              </w:rPr>
              <w:t>Pearson</w:t>
            </w:r>
          </w:p>
        </w:tc>
        <w:tc>
          <w:tcPr>
            <w:tcW w:w="1567" w:type="dxa"/>
          </w:tcPr>
          <w:p>
            <w:pPr>
              <w:pStyle w:val="TableParagraph"/>
              <w:ind w:left="96" w:right="88"/>
              <w:rPr>
                <w:sz w:val="20"/>
              </w:rPr>
            </w:pPr>
            <w:r>
              <w:rPr>
                <w:sz w:val="20"/>
              </w:rPr>
              <w:t>0.03636</w:t>
            </w:r>
          </w:p>
        </w:tc>
        <w:tc>
          <w:tcPr>
            <w:tcW w:w="887" w:type="dxa"/>
          </w:tcPr>
          <w:p>
            <w:pPr>
              <w:pStyle w:val="TableParagraph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0.10279</w:t>
            </w:r>
          </w:p>
        </w:tc>
        <w:tc>
          <w:tcPr>
            <w:tcW w:w="9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0.03893</w:t>
            </w:r>
          </w:p>
        </w:tc>
        <w:tc>
          <w:tcPr>
            <w:tcW w:w="1186" w:type="dxa"/>
          </w:tcPr>
          <w:p>
            <w:pPr>
              <w:pStyle w:val="TableParagraph"/>
              <w:ind w:left="52" w:right="45"/>
              <w:rPr>
                <w:sz w:val="20"/>
              </w:rPr>
            </w:pPr>
            <w:r>
              <w:rPr>
                <w:sz w:val="20"/>
              </w:rPr>
              <w:t>0.5126908</w:t>
            </w:r>
          </w:p>
        </w:tc>
      </w:tr>
    </w:tbl>
    <w:p>
      <w:pPr>
        <w:pStyle w:val="BodyText"/>
        <w:spacing w:before="174"/>
        <w:ind w:right="57"/>
        <w:jc w:val="center"/>
      </w:pPr>
      <w:r>
        <w:rPr/>
        <w:t>Table</w:t>
      </w:r>
      <w:r>
        <w:rPr>
          <w:spacing w:val="3"/>
        </w:rPr>
        <w:t> </w:t>
      </w:r>
      <w:r>
        <w:rPr/>
        <w:t>3.21:</w:t>
      </w:r>
      <w:r>
        <w:rPr>
          <w:spacing w:val="16"/>
        </w:rPr>
        <w:t> </w:t>
      </w:r>
      <w:r>
        <w:rPr/>
        <w:t>P-values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/>
        <w:t>statistics</w:t>
      </w:r>
    </w:p>
    <w:p>
      <w:pPr>
        <w:spacing w:after="0"/>
        <w:jc w:val="center"/>
        <w:sectPr>
          <w:headerReference w:type="default" r:id="rId37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1"/>
          <w:numId w:val="7"/>
        </w:numPr>
        <w:tabs>
          <w:tab w:pos="762" w:val="left" w:leader="none"/>
          <w:tab w:pos="763" w:val="left" w:leader="none"/>
        </w:tabs>
        <w:spacing w:line="240" w:lineRule="auto" w:before="74" w:after="0"/>
        <w:ind w:left="762" w:right="0" w:hanging="646"/>
        <w:jc w:val="left"/>
      </w:pPr>
      <w:bookmarkStart w:name="DISCUSSION OF RESULTS" w:id="85"/>
      <w:bookmarkEnd w:id="85"/>
      <w:r>
        <w:rPr>
          <w:b w:val="0"/>
        </w:rPr>
      </w:r>
      <w:bookmarkStart w:name="_bookmark37" w:id="86"/>
      <w:bookmarkEnd w:id="86"/>
      <w:r>
        <w:rPr>
          <w:b w:val="0"/>
        </w:rPr>
      </w:r>
      <w:bookmarkStart w:name="_bookmark37" w:id="87"/>
      <w:bookmarkEnd w:id="87"/>
      <w:r>
        <w:rPr/>
        <w:t>DISCUSSION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RESULTS</w:t>
      </w:r>
    </w:p>
    <w:p>
      <w:pPr>
        <w:pStyle w:val="BodyText"/>
        <w:spacing w:line="364" w:lineRule="auto" w:before="282"/>
        <w:ind w:left="117" w:right="142"/>
        <w:jc w:val="both"/>
      </w:pPr>
      <w:r>
        <w:rPr/>
        <w:t>From case 1 which is the case of the exponential distribution, the plotted histogram fig 1, shows that the</w:t>
      </w:r>
      <w:r>
        <w:rPr>
          <w:spacing w:val="1"/>
        </w:rPr>
        <w:t> </w:t>
      </w:r>
      <w:r>
        <w:rPr>
          <w:w w:val="105"/>
        </w:rPr>
        <w:t>data approximately followed an exponential distribution. The probability plot (Q-Q plot) fig 2 shows</w:t>
      </w:r>
      <w:r>
        <w:rPr>
          <w:spacing w:val="1"/>
          <w:w w:val="10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approximately</w:t>
      </w:r>
      <w:r>
        <w:rPr>
          <w:spacing w:val="15"/>
        </w:rPr>
        <w:t> </w:t>
      </w:r>
      <w:r>
        <w:rPr/>
        <w:t>follows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exponential</w:t>
      </w:r>
      <w:r>
        <w:rPr>
          <w:spacing w:val="16"/>
        </w:rPr>
        <w:t> </w:t>
      </w:r>
      <w:r>
        <w:rPr/>
        <w:t>distribution</w:t>
      </w:r>
      <w:r>
        <w:rPr>
          <w:spacing w:val="14"/>
        </w:rPr>
        <w:t> </w:t>
      </w:r>
      <w:r>
        <w:rPr/>
        <w:t>also</w:t>
      </w:r>
      <w:r>
        <w:rPr>
          <w:spacing w:val="15"/>
        </w:rPr>
        <w:t> </w:t>
      </w:r>
      <w:r>
        <w:rPr/>
        <w:t>because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dots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lying</w:t>
      </w:r>
      <w:r>
        <w:rPr>
          <w:spacing w:val="15"/>
        </w:rPr>
        <w:t> </w:t>
      </w:r>
      <w:r>
        <w:rPr/>
        <w:t>closer</w:t>
      </w:r>
      <w:r>
        <w:rPr>
          <w:spacing w:val="14"/>
        </w:rPr>
        <w:t> </w:t>
      </w:r>
      <w:r>
        <w:rPr/>
        <w:t>to</w:t>
      </w:r>
      <w:r>
        <w:rPr>
          <w:spacing w:val="1"/>
        </w:rPr>
        <w:t> </w:t>
      </w:r>
      <w:r>
        <w:rPr/>
        <w:t>the diagonal line. Further test is carried out to see if exponential distribution fits the data, the Anderson-</w:t>
      </w:r>
      <w:r>
        <w:rPr>
          <w:spacing w:val="1"/>
        </w:rPr>
        <w:t> </w:t>
      </w:r>
      <w:r>
        <w:rPr/>
        <w:t>Darling,</w:t>
      </w:r>
      <w:r>
        <w:rPr>
          <w:spacing w:val="31"/>
        </w:rPr>
        <w:t> </w:t>
      </w:r>
      <w:r>
        <w:rPr/>
        <w:t>CramÃ©r-von</w:t>
      </w:r>
      <w:r>
        <w:rPr>
          <w:spacing w:val="31"/>
        </w:rPr>
        <w:t> </w:t>
      </w:r>
      <w:r>
        <w:rPr/>
        <w:t>Mises,</w:t>
      </w:r>
      <w:r>
        <w:rPr>
          <w:spacing w:val="31"/>
        </w:rPr>
        <w:t> </w:t>
      </w:r>
      <w:r>
        <w:rPr>
          <w:rFonts w:ascii="Calibri" w:hAnsi="Calibri"/>
          <w:i/>
        </w:rPr>
        <w:t>WatsonU</w:t>
      </w:r>
      <w:r>
        <w:rPr>
          <w:rFonts w:ascii="Calibri" w:hAnsi="Calibri"/>
          <w:i/>
          <w:spacing w:val="-13"/>
        </w:rPr>
        <w:t> </w:t>
      </w:r>
      <w:r>
        <w:rPr>
          <w:rFonts w:ascii="Verdana" w:hAnsi="Verdana"/>
          <w:vertAlign w:val="superscript"/>
        </w:rPr>
        <w:t>2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Kolmogorov-Smirnov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Pearson</w:t>
      </w:r>
      <w:r>
        <w:rPr>
          <w:spacing w:val="32"/>
          <w:vertAlign w:val="baseline"/>
        </w:rPr>
        <w:t> </w:t>
      </w:r>
      <w:r>
        <w:rPr>
          <w:vertAlign w:val="baseline"/>
        </w:rPr>
        <w:t>Chi-square</w:t>
      </w:r>
      <w:r>
        <w:rPr>
          <w:spacing w:val="31"/>
          <w:vertAlign w:val="baseline"/>
        </w:rPr>
        <w:t> </w:t>
      </w:r>
      <w:r>
        <w:rPr>
          <w:vertAlign w:val="baseline"/>
        </w:rPr>
        <w:t>goodness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fit</w:t>
      </w:r>
      <w:r>
        <w:rPr>
          <w:spacing w:val="1"/>
          <w:vertAlign w:val="baseline"/>
        </w:rPr>
        <w:t> </w:t>
      </w:r>
      <w:r>
        <w:rPr>
          <w:vertAlign w:val="baseline"/>
        </w:rPr>
        <w:t>test. All other tests besides the Pearson Chi-square test indicates good fit, Pearson Chi-square opposed the</w:t>
      </w:r>
      <w:r>
        <w:rPr>
          <w:spacing w:val="1"/>
          <w:vertAlign w:val="baseline"/>
        </w:rPr>
        <w:t> </w:t>
      </w:r>
      <w:r>
        <w:rPr>
          <w:vertAlign w:val="baseline"/>
        </w:rPr>
        <w:t>motion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P-value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0.27892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less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level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8"/>
          <w:vertAlign w:val="baseline"/>
        </w:rPr>
        <w:t> </w:t>
      </w:r>
      <w:r>
        <w:rPr>
          <w:vertAlign w:val="baseline"/>
        </w:rPr>
        <w:t>(0.05).</w:t>
      </w:r>
      <w:r>
        <w:rPr>
          <w:spacing w:val="21"/>
          <w:vertAlign w:val="baseline"/>
        </w:rPr>
        <w:t> </w:t>
      </w:r>
      <w:r>
        <w:rPr>
          <w:vertAlign w:val="baseline"/>
        </w:rPr>
        <w:t>Case</w:t>
      </w:r>
      <w:r>
        <w:rPr>
          <w:spacing w:val="7"/>
          <w:vertAlign w:val="baseline"/>
        </w:rPr>
        <w:t> </w:t>
      </w:r>
      <w:r>
        <w:rPr>
          <w:vertAlign w:val="baseline"/>
        </w:rPr>
        <w:t>2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case</w:t>
      </w:r>
      <w:r>
        <w:rPr>
          <w:spacing w:val="1"/>
          <w:vertAlign w:val="baseline"/>
        </w:rPr>
        <w:t> </w:t>
      </w:r>
      <w:r>
        <w:rPr>
          <w:vertAlign w:val="baseline"/>
        </w:rPr>
        <w:t>of half-normal distribution, case 3 which is Weibull distribution, case 4 which is the gamma distribution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Case 2, which is the half-normal distribution, all the test including the Pearson Chi-square test shows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that the half-normal distribution is best for the data. The histogram plotted exhibits the characteristics of</w:t>
      </w:r>
      <w:r>
        <w:rPr>
          <w:spacing w:val="1"/>
          <w:vertAlign w:val="baseline"/>
        </w:rPr>
        <w:t> </w:t>
      </w:r>
      <w:r>
        <w:rPr>
          <w:vertAlign w:val="baseline"/>
        </w:rPr>
        <w:t>half-normal distribution, the probability plot as well indicates good fit. The last case which is the normal</w:t>
      </w:r>
      <w:r>
        <w:rPr>
          <w:spacing w:val="1"/>
          <w:vertAlign w:val="baseline"/>
        </w:rPr>
        <w:t> </w:t>
      </w:r>
      <w:r>
        <w:rPr>
          <w:vertAlign w:val="baseline"/>
        </w:rPr>
        <w:t>distribution shows that the data does not follow normal distribution, the histogram is not exhibiting the</w:t>
      </w:r>
      <w:r>
        <w:rPr>
          <w:spacing w:val="1"/>
          <w:vertAlign w:val="baseline"/>
        </w:rPr>
        <w:t> </w:t>
      </w:r>
      <w:r>
        <w:rPr>
          <w:vertAlign w:val="baseline"/>
        </w:rPr>
        <w:t>characteristics of the normal distribution and the dots are dispersed obviously from the probability line</w:t>
      </w:r>
      <w:r>
        <w:rPr>
          <w:spacing w:val="1"/>
          <w:vertAlign w:val="baseline"/>
        </w:rPr>
        <w:t> </w:t>
      </w:r>
      <w:r>
        <w:rPr>
          <w:vertAlign w:val="baseline"/>
        </w:rPr>
        <w:t>therefore, there is no need for further test. Case 3 which is the Weibull distribution just like case 1, shows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evidence of good fit to the data from the histogram and Q-Q plot and supported by all other goodness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fit test accept the Pearson Chi-square test. Case 4 which is the gamma distribution, shows evidence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good fit to the data from the histogram and Q-Q plot and supported by all other goodness of fit test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accept the Anderson-Darling test and Kolmogorov-Smirnov test.</w:t>
      </w:r>
      <w:r>
        <w:rPr>
          <w:spacing w:val="44"/>
          <w:vertAlign w:val="baseline"/>
        </w:rPr>
        <w:t> </w:t>
      </w:r>
      <w:r>
        <w:rPr>
          <w:vertAlign w:val="baseline"/>
        </w:rPr>
        <w:t>Besides the case of normal distribution,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distributions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text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data.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opposed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goodness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employed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text.</w:t>
      </w:r>
    </w:p>
    <w:p>
      <w:pPr>
        <w:spacing w:after="0" w:line="364" w:lineRule="auto"/>
        <w:jc w:val="both"/>
        <w:sectPr>
          <w:headerReference w:type="default" r:id="rId38"/>
          <w:pgSz w:w="11910" w:h="16840"/>
          <w:pgMar w:header="719" w:footer="0" w:top="9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99"/>
        <w:ind w:left="0" w:right="585" w:firstLine="0"/>
        <w:jc w:val="right"/>
        <w:rPr>
          <w:rFonts w:ascii="Palatino Linotype"/>
          <w:b/>
          <w:sz w:val="159"/>
        </w:rPr>
      </w:pPr>
      <w:r>
        <w:rPr/>
        <w:pict>
          <v:group style="position:absolute;margin-left:70.865997pt;margin-top:114.629448pt;width:453.55pt;height:5.9pt;mso-position-horizontal-relative:page;mso-position-vertical-relative:paragraph;z-index:-15693312;mso-wrap-distance-left:0;mso-wrap-distance-right:0" coordorigin="1417,2293" coordsize="9071,118">
            <v:rect style="position:absolute;left:1417;top:2292;width:9071;height:50" filled="true" fillcolor="#d55b19" stroked="false">
              <v:fill type="solid"/>
            </v:rect>
            <v:line style="position:absolute" from="1417,2406" to="10488,2406" stroked="true" strokeweight=".398pt" strokecolor="#d55b19">
              <v:stroke dashstyle="solid"/>
            </v:line>
            <w10:wrap type="topAndBottom"/>
          </v:group>
        </w:pict>
      </w:r>
      <w:r>
        <w:rPr/>
        <w:pict>
          <v:shape style="position:absolute;margin-left:421.36554pt;margin-top:20.198868pt;width:19.6pt;height:79.1pt;mso-position-horizontal-relative:page;mso-position-vertical-relative:paragraph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10"/>
                      <w:sz w:val="28"/>
                    </w:rPr>
                    <w:t>C</w:t>
                  </w:r>
                  <w:r>
                    <w:rPr>
                      <w:spacing w:val="4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3"/>
                    </w:rPr>
                    <w:t>H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A</w:t>
                  </w:r>
                  <w:r>
                    <w:rPr>
                      <w:spacing w:val="18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P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T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E</w:t>
                  </w:r>
                  <w:r>
                    <w:rPr>
                      <w:spacing w:val="1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R</w:t>
                  </w:r>
                </w:p>
              </w:txbxContent>
            </v:textbox>
            <w10:wrap type="none"/>
          </v:shape>
        </w:pict>
      </w:r>
      <w:bookmarkStart w:name="SUMMARY, CONCLUSION AND RECOMMENDATION" w:id="88"/>
      <w:bookmarkEnd w:id="88"/>
      <w:r>
        <w:rPr/>
      </w:r>
      <w:bookmarkStart w:name="_bookmark38" w:id="89"/>
      <w:bookmarkEnd w:id="89"/>
      <w:r>
        <w:rPr/>
      </w:r>
      <w:r>
        <w:rPr>
          <w:rFonts w:ascii="Times New Roman"/>
          <w:color w:val="FFFFFF"/>
          <w:spacing w:val="-89"/>
          <w:w w:val="100"/>
          <w:sz w:val="159"/>
          <w:shd w:fill="D55B19" w:color="auto" w:val="clear"/>
        </w:rPr>
        <w:t> </w:t>
      </w:r>
      <w:r>
        <w:rPr>
          <w:rFonts w:ascii="Palatino Linotype"/>
          <w:b/>
          <w:color w:val="FFFFFF"/>
          <w:sz w:val="159"/>
          <w:shd w:fill="D55B19" w:color="auto" w:val="clear"/>
        </w:rPr>
        <w:t>4</w:t>
      </w:r>
    </w:p>
    <w:p>
      <w:pPr>
        <w:spacing w:before="192"/>
        <w:ind w:left="117" w:right="0" w:firstLine="0"/>
        <w:jc w:val="both"/>
        <w:rPr>
          <w:rFonts w:ascii="Arial"/>
          <w:b/>
          <w:sz w:val="34"/>
        </w:rPr>
      </w:pPr>
      <w:r>
        <w:rPr>
          <w:rFonts w:ascii="Arial"/>
          <w:b/>
          <w:color w:val="D55B19"/>
          <w:sz w:val="34"/>
        </w:rPr>
        <w:t>SUMMARY,</w:t>
      </w:r>
      <w:r>
        <w:rPr>
          <w:rFonts w:ascii="Arial"/>
          <w:b/>
          <w:color w:val="D55B19"/>
          <w:spacing w:val="2"/>
          <w:sz w:val="34"/>
        </w:rPr>
        <w:t> </w:t>
      </w:r>
      <w:r>
        <w:rPr>
          <w:rFonts w:ascii="Arial"/>
          <w:b/>
          <w:color w:val="D55B19"/>
          <w:sz w:val="34"/>
        </w:rPr>
        <w:t>CONCLUSION</w:t>
      </w:r>
      <w:r>
        <w:rPr>
          <w:rFonts w:ascii="Arial"/>
          <w:b/>
          <w:color w:val="D55B19"/>
          <w:spacing w:val="2"/>
          <w:sz w:val="34"/>
        </w:rPr>
        <w:t> </w:t>
      </w:r>
      <w:r>
        <w:rPr>
          <w:rFonts w:ascii="Arial"/>
          <w:b/>
          <w:color w:val="D55B19"/>
          <w:sz w:val="34"/>
        </w:rPr>
        <w:t>AND</w:t>
      </w:r>
      <w:r>
        <w:rPr>
          <w:rFonts w:ascii="Arial"/>
          <w:b/>
          <w:color w:val="D55B19"/>
          <w:spacing w:val="2"/>
          <w:sz w:val="34"/>
        </w:rPr>
        <w:t> </w:t>
      </w:r>
      <w:r>
        <w:rPr>
          <w:rFonts w:ascii="Arial"/>
          <w:b/>
          <w:color w:val="D55B19"/>
          <w:sz w:val="34"/>
        </w:rPr>
        <w:t>RECOMMENDATION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1"/>
        <w:rPr>
          <w:rFonts w:ascii="Arial"/>
          <w:b/>
          <w:sz w:val="47"/>
        </w:rPr>
      </w:pPr>
    </w:p>
    <w:p>
      <w:pPr>
        <w:pStyle w:val="Heading1"/>
        <w:numPr>
          <w:ilvl w:val="1"/>
          <w:numId w:val="8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SUMMARY AND CONCLUSION" w:id="90"/>
      <w:bookmarkEnd w:id="90"/>
      <w:r>
        <w:rPr>
          <w:b w:val="0"/>
        </w:rPr>
      </w:r>
      <w:bookmarkStart w:name="_bookmark39" w:id="91"/>
      <w:bookmarkEnd w:id="91"/>
      <w:r>
        <w:rPr>
          <w:b w:val="0"/>
        </w:rPr>
      </w:r>
      <w:bookmarkStart w:name="_bookmark39" w:id="92"/>
      <w:bookmarkEnd w:id="92"/>
      <w:r>
        <w:rPr/>
        <w:t>SUMMA</w:t>
      </w:r>
      <w:r>
        <w:rPr/>
        <w:t>RY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CONCLUSION</w:t>
      </w:r>
    </w:p>
    <w:p>
      <w:pPr>
        <w:pStyle w:val="BodyText"/>
        <w:spacing w:line="367" w:lineRule="auto" w:before="282"/>
        <w:ind w:left="108" w:right="175" w:firstLine="2"/>
        <w:jc w:val="both"/>
      </w:pPr>
      <w:r>
        <w:rPr>
          <w:w w:val="105"/>
        </w:rPr>
        <w:t>The Exponential distribution, half normal distribution, Weibull distribution, gamma distribution, and</w:t>
      </w:r>
      <w:r>
        <w:rPr>
          <w:spacing w:val="1"/>
          <w:w w:val="105"/>
        </w:rPr>
        <w:t> </w:t>
      </w:r>
      <w:r>
        <w:rPr>
          <w:w w:val="105"/>
        </w:rPr>
        <w:t>normal distribution were fitted to the data, their histogram and probability plot were obtained, and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distributions</w:t>
      </w:r>
      <w:r>
        <w:rPr>
          <w:spacing w:val="-3"/>
          <w:w w:val="105"/>
        </w:rPr>
        <w:t> </w:t>
      </w:r>
      <w:r>
        <w:rPr>
          <w:w w:val="105"/>
        </w:rPr>
        <w:t>besides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depicted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2"/>
          <w:w w:val="105"/>
        </w:rPr>
        <w:t> </w:t>
      </w:r>
      <w:r>
        <w:rPr>
          <w:w w:val="105"/>
        </w:rPr>
        <w:t>fit.</w:t>
      </w:r>
      <w:r>
        <w:rPr>
          <w:spacing w:val="8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goodness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fit</w:t>
      </w:r>
      <w:r>
        <w:rPr>
          <w:spacing w:val="-3"/>
          <w:w w:val="105"/>
        </w:rPr>
        <w:t> </w:t>
      </w:r>
      <w:r>
        <w:rPr>
          <w:w w:val="105"/>
        </w:rPr>
        <w:t>tests</w:t>
      </w:r>
      <w:r>
        <w:rPr>
          <w:spacing w:val="-44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confirmation.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exponential,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Weibull</w:t>
      </w:r>
      <w:r>
        <w:rPr>
          <w:spacing w:val="-10"/>
          <w:w w:val="105"/>
        </w:rPr>
        <w:t> </w:t>
      </w:r>
      <w:r>
        <w:rPr>
          <w:w w:val="105"/>
        </w:rPr>
        <w:t>distribution,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gamma</w:t>
      </w:r>
      <w:r>
        <w:rPr>
          <w:spacing w:val="-44"/>
          <w:w w:val="105"/>
        </w:rPr>
        <w:t> </w:t>
      </w:r>
      <w:r>
        <w:rPr>
          <w:w w:val="105"/>
        </w:rPr>
        <w:t>distribution, the goodness of fit tests showed a good fit besides the Pearson Chi-square test in the two</w:t>
      </w:r>
      <w:r>
        <w:rPr>
          <w:spacing w:val="-44"/>
          <w:w w:val="105"/>
        </w:rPr>
        <w:t> </w:t>
      </w:r>
      <w:r>
        <w:rPr>
          <w:w w:val="105"/>
        </w:rPr>
        <w:t>former</w:t>
      </w:r>
      <w:r>
        <w:rPr>
          <w:spacing w:val="-4"/>
          <w:w w:val="105"/>
        </w:rPr>
        <w:t> </w:t>
      </w:r>
      <w:r>
        <w:rPr>
          <w:w w:val="105"/>
        </w:rPr>
        <w:t>cases,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Anderson-Darling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Kolmogorov-Smirnov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latter</w:t>
      </w:r>
      <w:r>
        <w:rPr>
          <w:spacing w:val="-4"/>
          <w:w w:val="105"/>
        </w:rPr>
        <w:t> </w:t>
      </w:r>
      <w:r>
        <w:rPr>
          <w:w w:val="105"/>
        </w:rPr>
        <w:t>case.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4"/>
          <w:w w:val="105"/>
        </w:rPr>
        <w:t> </w:t>
      </w:r>
      <w:r>
        <w:rPr/>
        <w:t>half-normal</w:t>
      </w:r>
      <w:r>
        <w:rPr>
          <w:spacing w:val="7"/>
        </w:rPr>
        <w:t> </w:t>
      </w:r>
      <w:r>
        <w:rPr/>
        <w:t>distribution,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goodness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fit</w:t>
      </w:r>
      <w:r>
        <w:rPr>
          <w:spacing w:val="7"/>
        </w:rPr>
        <w:t> </w:t>
      </w:r>
      <w:r>
        <w:rPr/>
        <w:t>test</w:t>
      </w:r>
      <w:r>
        <w:rPr>
          <w:spacing w:val="9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Pearson</w:t>
      </w:r>
      <w:r>
        <w:rPr>
          <w:spacing w:val="8"/>
        </w:rPr>
        <w:t> </w:t>
      </w:r>
      <w:r>
        <w:rPr/>
        <w:t>Chi-square</w:t>
      </w:r>
      <w:r>
        <w:rPr>
          <w:spacing w:val="7"/>
        </w:rPr>
        <w:t> </w:t>
      </w:r>
      <w:r>
        <w:rPr/>
        <w:t>test</w:t>
      </w:r>
      <w:r>
        <w:rPr>
          <w:spacing w:val="9"/>
        </w:rPr>
        <w:t> </w:t>
      </w:r>
      <w:r>
        <w:rPr/>
        <w:t>indicates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-42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2"/>
          <w:w w:val="105"/>
        </w:rPr>
        <w:t> </w:t>
      </w:r>
      <w:r>
        <w:rPr>
          <w:w w:val="105"/>
        </w:rPr>
        <w:t>fit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half-normal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fit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data.</w:t>
      </w:r>
    </w:p>
    <w:p>
      <w:pPr>
        <w:pStyle w:val="BodyText"/>
        <w:rPr>
          <w:sz w:val="32"/>
        </w:rPr>
      </w:pPr>
    </w:p>
    <w:p>
      <w:pPr>
        <w:pStyle w:val="Heading1"/>
        <w:numPr>
          <w:ilvl w:val="1"/>
          <w:numId w:val="8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6"/>
        <w:jc w:val="left"/>
      </w:pPr>
      <w:bookmarkStart w:name="RECOMMENDATION" w:id="93"/>
      <w:bookmarkEnd w:id="93"/>
      <w:r>
        <w:rPr>
          <w:b w:val="0"/>
        </w:rPr>
      </w:r>
      <w:bookmarkStart w:name="_bookmark40" w:id="94"/>
      <w:bookmarkEnd w:id="94"/>
      <w:r>
        <w:rPr>
          <w:b w:val="0"/>
        </w:rPr>
      </w:r>
      <w:bookmarkStart w:name="_bookmark40" w:id="95"/>
      <w:bookmarkEnd w:id="95"/>
      <w:r>
        <w:rPr>
          <w:w w:val="105"/>
        </w:rPr>
        <w:t>RECOMMEND</w:t>
      </w:r>
      <w:r>
        <w:rPr>
          <w:w w:val="105"/>
        </w:rPr>
        <w:t>ATION</w:t>
      </w:r>
    </w:p>
    <w:p>
      <w:pPr>
        <w:pStyle w:val="ListParagraph"/>
        <w:numPr>
          <w:ilvl w:val="2"/>
          <w:numId w:val="8"/>
        </w:numPr>
        <w:tabs>
          <w:tab w:pos="610" w:val="left" w:leader="none"/>
        </w:tabs>
        <w:spacing w:line="367" w:lineRule="auto" w:before="282" w:after="0"/>
        <w:ind w:left="615" w:right="175" w:hanging="221"/>
        <w:jc w:val="both"/>
        <w:rPr>
          <w:sz w:val="20"/>
        </w:rPr>
      </w:pPr>
      <w:r>
        <w:rPr>
          <w:sz w:val="20"/>
        </w:rPr>
        <w:t>The half-normal distribution is identified as the best fit for the data based on various goodness-of-fit</w:t>
      </w:r>
      <w:r>
        <w:rPr>
          <w:spacing w:val="1"/>
          <w:sz w:val="20"/>
        </w:rPr>
        <w:t> </w:t>
      </w:r>
      <w:r>
        <w:rPr>
          <w:sz w:val="20"/>
        </w:rPr>
        <w:t>tests, including the Pearson chi-square test. This distribution should be used to model and describe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underlying</w:t>
      </w:r>
      <w:r>
        <w:rPr>
          <w:spacing w:val="8"/>
          <w:sz w:val="20"/>
        </w:rPr>
        <w:t> </w:t>
      </w:r>
      <w:r>
        <w:rPr>
          <w:sz w:val="20"/>
        </w:rPr>
        <w:t>probability</w:t>
      </w:r>
      <w:r>
        <w:rPr>
          <w:spacing w:val="8"/>
          <w:sz w:val="20"/>
        </w:rPr>
        <w:t> </w:t>
      </w:r>
      <w:r>
        <w:rPr>
          <w:sz w:val="20"/>
        </w:rPr>
        <w:t>distribution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data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future</w:t>
      </w:r>
      <w:r>
        <w:rPr>
          <w:spacing w:val="8"/>
          <w:sz w:val="20"/>
        </w:rPr>
        <w:t> </w:t>
      </w:r>
      <w:r>
        <w:rPr>
          <w:sz w:val="20"/>
        </w:rPr>
        <w:t>analyses.</w:t>
      </w:r>
    </w:p>
    <w:p>
      <w:pPr>
        <w:pStyle w:val="ListParagraph"/>
        <w:numPr>
          <w:ilvl w:val="2"/>
          <w:numId w:val="8"/>
        </w:numPr>
        <w:tabs>
          <w:tab w:pos="616" w:val="left" w:leader="none"/>
        </w:tabs>
        <w:spacing w:line="367" w:lineRule="auto" w:before="159" w:after="0"/>
        <w:ind w:left="615" w:right="171" w:hanging="221"/>
        <w:jc w:val="both"/>
        <w:rPr>
          <w:sz w:val="20"/>
        </w:rPr>
      </w:pPr>
      <w:r>
        <w:rPr>
          <w:w w:val="105"/>
          <w:sz w:val="20"/>
        </w:rPr>
        <w:t>Since the half-normal distribution has been identified as the best fit, further analysis should be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conducted using this distribution to explore relationships, make predictions, or perform other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statistical tasks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relevant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objectives.</w:t>
      </w:r>
    </w:p>
    <w:p>
      <w:pPr>
        <w:pStyle w:val="ListParagraph"/>
        <w:numPr>
          <w:ilvl w:val="2"/>
          <w:numId w:val="8"/>
        </w:numPr>
        <w:tabs>
          <w:tab w:pos="606" w:val="left" w:leader="none"/>
        </w:tabs>
        <w:spacing w:line="367" w:lineRule="auto" w:before="159" w:after="0"/>
        <w:ind w:left="609" w:right="175" w:hanging="215"/>
        <w:jc w:val="both"/>
        <w:rPr>
          <w:sz w:val="20"/>
        </w:rPr>
      </w:pPr>
      <w:r>
        <w:rPr>
          <w:w w:val="105"/>
          <w:sz w:val="20"/>
        </w:rPr>
        <w:t>While the half-normal distribution appears to be the best fit based on the conducted tests, it’s</w:t>
      </w:r>
      <w:r>
        <w:rPr>
          <w:spacing w:val="1"/>
          <w:w w:val="105"/>
          <w:sz w:val="20"/>
        </w:rPr>
        <w:t> </w:t>
      </w:r>
      <w:r>
        <w:rPr>
          <w:sz w:val="20"/>
        </w:rPr>
        <w:t>essential to validate the chosen distribution through additional analyses and sensitivity checks. This</w:t>
      </w:r>
      <w:r>
        <w:rPr>
          <w:spacing w:val="1"/>
          <w:sz w:val="20"/>
        </w:rPr>
        <w:t> </w:t>
      </w:r>
      <w:r>
        <w:rPr>
          <w:sz w:val="20"/>
        </w:rPr>
        <w:t>may involve assessing the robustness of the findings under different assumptions or investigating</w:t>
      </w:r>
      <w:r>
        <w:rPr>
          <w:spacing w:val="1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sources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bias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uncertainty.</w:t>
      </w:r>
    </w:p>
    <w:p>
      <w:pPr>
        <w:spacing w:after="0" w:line="367" w:lineRule="auto"/>
        <w:jc w:val="both"/>
        <w:rPr>
          <w:sz w:val="20"/>
        </w:rPr>
        <w:sectPr>
          <w:headerReference w:type="default" r:id="rId39"/>
          <w:pgSz w:w="11910" w:h="16840"/>
          <w:pgMar w:header="0" w:footer="0" w:top="1580" w:bottom="280" w:left="130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spacing w:line="117" w:lineRule="exact"/>
        <w:ind w:left="113"/>
        <w:rPr>
          <w:sz w:val="11"/>
        </w:rPr>
      </w:pPr>
      <w:r>
        <w:rPr>
          <w:position w:val="-1"/>
          <w:sz w:val="11"/>
        </w:rPr>
        <w:pict>
          <v:group style="width:453.55pt;height:5.9pt;mso-position-horizontal-relative:char;mso-position-vertical-relative:line" coordorigin="0,0" coordsize="9071,118">
            <v:rect style="position:absolute;left:0;top:0;width:9071;height:50" filled="true" fillcolor="#d55b19" stroked="false">
              <v:fill type="solid"/>
            </v:rect>
            <v:line style="position:absolute" from="0,114" to="9071,114" stroked="true" strokeweight=".398pt" strokecolor="#d55b19">
              <v:stroke dashstyle="solid"/>
            </v:line>
          </v:group>
        </w:pict>
      </w:r>
      <w:r>
        <w:rPr>
          <w:position w:val="-1"/>
          <w:sz w:val="11"/>
        </w:rPr>
      </w:r>
    </w:p>
    <w:p>
      <w:pPr>
        <w:pStyle w:val="BodyText"/>
        <w:spacing w:before="8"/>
        <w:rPr>
          <w:sz w:val="9"/>
        </w:rPr>
      </w:pPr>
    </w:p>
    <w:p>
      <w:pPr>
        <w:spacing w:before="108"/>
        <w:ind w:left="117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D55B19"/>
          <w:sz w:val="34"/>
        </w:rPr>
        <w:t>Bibliography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BodyText"/>
        <w:spacing w:line="357" w:lineRule="auto"/>
        <w:ind w:left="310" w:right="171" w:hanging="194"/>
        <w:jc w:val="both"/>
      </w:pPr>
      <w:bookmarkStart w:name="_bookmark41" w:id="96"/>
      <w:bookmarkEnd w:id="96"/>
      <w:r>
        <w:rPr/>
      </w:r>
      <w:r>
        <w:rPr>
          <w:w w:val="105"/>
        </w:rPr>
        <w:t>Safdar,</w:t>
      </w:r>
      <w:r>
        <w:rPr>
          <w:spacing w:val="-3"/>
          <w:w w:val="105"/>
        </w:rPr>
        <w:t> </w:t>
      </w:r>
      <w:r>
        <w:rPr>
          <w:w w:val="105"/>
        </w:rPr>
        <w:t>N.,</w:t>
      </w:r>
      <w:r>
        <w:rPr>
          <w:spacing w:val="-3"/>
          <w:w w:val="105"/>
        </w:rPr>
        <w:t> </w:t>
      </w:r>
      <w:r>
        <w:rPr>
          <w:w w:val="105"/>
        </w:rPr>
        <w:t>Kluger,</w:t>
      </w:r>
      <w:r>
        <w:rPr>
          <w:spacing w:val="-3"/>
          <w:w w:val="105"/>
        </w:rPr>
        <w:t> </w:t>
      </w:r>
      <w:r>
        <w:rPr>
          <w:w w:val="105"/>
        </w:rPr>
        <w:t>D.</w:t>
      </w:r>
      <w:r>
        <w:rPr>
          <w:spacing w:val="-3"/>
          <w:w w:val="105"/>
        </w:rPr>
        <w:t> </w:t>
      </w:r>
      <w:r>
        <w:rPr>
          <w:w w:val="105"/>
        </w:rPr>
        <w:t>M.,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Maki,</w:t>
      </w:r>
      <w:r>
        <w:rPr>
          <w:spacing w:val="-2"/>
          <w:w w:val="105"/>
        </w:rPr>
        <w:t> </w:t>
      </w:r>
      <w:r>
        <w:rPr>
          <w:w w:val="105"/>
        </w:rPr>
        <w:t>D.</w:t>
      </w:r>
      <w:r>
        <w:rPr>
          <w:spacing w:val="-3"/>
          <w:w w:val="105"/>
        </w:rPr>
        <w:t> </w:t>
      </w:r>
      <w:r>
        <w:rPr>
          <w:w w:val="105"/>
        </w:rPr>
        <w:t>G.</w:t>
      </w:r>
      <w:r>
        <w:rPr>
          <w:spacing w:val="-3"/>
          <w:w w:val="105"/>
        </w:rPr>
        <w:t> </w:t>
      </w:r>
      <w:r>
        <w:rPr>
          <w:w w:val="105"/>
        </w:rPr>
        <w:t>(2002).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catheter-related</w:t>
      </w:r>
      <w:r>
        <w:rPr>
          <w:spacing w:val="-3"/>
          <w:w w:val="105"/>
        </w:rPr>
        <w:t> </w:t>
      </w:r>
      <w:r>
        <w:rPr>
          <w:w w:val="105"/>
        </w:rPr>
        <w:t>bloodstream</w:t>
      </w:r>
      <w:r>
        <w:rPr>
          <w:spacing w:val="-44"/>
          <w:w w:val="105"/>
        </w:rPr>
        <w:t> </w:t>
      </w:r>
      <w:r>
        <w:rPr>
          <w:w w:val="105"/>
        </w:rPr>
        <w:t>infection caused by percutaneously inserted, noncuffed central venous catheters: implications for</w:t>
      </w:r>
      <w:r>
        <w:rPr>
          <w:spacing w:val="1"/>
          <w:w w:val="105"/>
        </w:rPr>
        <w:t> </w:t>
      </w:r>
      <w:r>
        <w:rPr>
          <w:w w:val="105"/>
        </w:rPr>
        <w:t>preventive</w:t>
      </w:r>
      <w:r>
        <w:rPr>
          <w:spacing w:val="1"/>
          <w:w w:val="105"/>
        </w:rPr>
        <w:t> </w:t>
      </w:r>
      <w:r>
        <w:rPr>
          <w:w w:val="105"/>
        </w:rPr>
        <w:t>strategies.</w:t>
      </w:r>
      <w:r>
        <w:rPr>
          <w:spacing w:val="1"/>
          <w:w w:val="105"/>
        </w:rPr>
        <w:t> </w:t>
      </w:r>
      <w:r>
        <w:rPr>
          <w:rFonts w:ascii="Palatino Linotype"/>
          <w:i/>
          <w:w w:val="105"/>
        </w:rPr>
        <w:t>81</w:t>
      </w:r>
      <w:r>
        <w:rPr>
          <w:w w:val="105"/>
        </w:rPr>
        <w:t>(6),</w:t>
      </w:r>
      <w:r>
        <w:rPr>
          <w:spacing w:val="1"/>
          <w:w w:val="105"/>
        </w:rPr>
        <w:t> </w:t>
      </w:r>
      <w:r>
        <w:rPr>
          <w:w w:val="105"/>
        </w:rPr>
        <w:t>466-479</w:t>
      </w:r>
    </w:p>
    <w:p>
      <w:pPr>
        <w:pStyle w:val="BodyText"/>
        <w:spacing w:line="345" w:lineRule="auto" w:before="135"/>
        <w:ind w:left="316" w:right="169" w:hanging="200"/>
        <w:jc w:val="both"/>
      </w:pPr>
      <w:bookmarkStart w:name="_bookmark42" w:id="97"/>
      <w:bookmarkEnd w:id="97"/>
      <w:r>
        <w:rPr/>
      </w:r>
      <w:r>
        <w:rPr>
          <w:w w:val="110"/>
        </w:rPr>
        <w:t>Chen, W., Wang, Z., Wang, G., Cao, C., Hong, B., Liu, J., ... &amp; Wang, R.(2024) A meta-analysis of risk</w:t>
      </w:r>
      <w:r>
        <w:rPr>
          <w:spacing w:val="1"/>
          <w:w w:val="110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Dacron-cuffed</w:t>
      </w:r>
      <w:r>
        <w:rPr>
          <w:spacing w:val="-10"/>
          <w:w w:val="105"/>
        </w:rPr>
        <w:t> </w:t>
      </w:r>
      <w:r>
        <w:rPr>
          <w:w w:val="105"/>
        </w:rPr>
        <w:t>catheter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infection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hemodialysis.</w:t>
      </w:r>
      <w:r>
        <w:rPr>
          <w:spacing w:val="-10"/>
          <w:w w:val="105"/>
        </w:rPr>
        <w:t> </w:t>
      </w:r>
      <w:r>
        <w:rPr>
          <w:w w:val="105"/>
        </w:rPr>
        <w:t>BMC</w:t>
      </w:r>
      <w:r>
        <w:rPr>
          <w:spacing w:val="-10"/>
          <w:w w:val="105"/>
        </w:rPr>
        <w:t> </w:t>
      </w:r>
      <w:r>
        <w:rPr>
          <w:w w:val="105"/>
        </w:rPr>
        <w:t>nephrology,</w:t>
      </w:r>
      <w:r>
        <w:rPr>
          <w:spacing w:val="-10"/>
          <w:w w:val="105"/>
        </w:rPr>
        <w:t> </w:t>
      </w:r>
      <w:r>
        <w:rPr>
          <w:rFonts w:ascii="Palatino Linotype"/>
          <w:i/>
          <w:w w:val="105"/>
        </w:rPr>
        <w:t>25</w:t>
      </w:r>
      <w:r>
        <w:rPr>
          <w:w w:val="105"/>
        </w:rPr>
        <w:t>(1),126</w:t>
      </w:r>
    </w:p>
    <w:p>
      <w:pPr>
        <w:pStyle w:val="BodyText"/>
        <w:spacing w:line="345" w:lineRule="auto" w:before="150"/>
        <w:ind w:left="316" w:right="175" w:hanging="200"/>
        <w:jc w:val="both"/>
      </w:pPr>
      <w:r>
        <w:rPr>
          <w:w w:val="105"/>
        </w:rPr>
        <w:t>Guo,</w:t>
      </w:r>
      <w:r>
        <w:rPr>
          <w:spacing w:val="-10"/>
          <w:w w:val="105"/>
        </w:rPr>
        <w:t> </w:t>
      </w:r>
      <w:r>
        <w:rPr>
          <w:w w:val="105"/>
        </w:rPr>
        <w:t>H.,</w:t>
      </w:r>
      <w:r>
        <w:rPr>
          <w:spacing w:val="-9"/>
          <w:w w:val="105"/>
        </w:rPr>
        <w:t> </w:t>
      </w:r>
      <w:r>
        <w:rPr>
          <w:w w:val="105"/>
        </w:rPr>
        <w:t>Zhang,</w:t>
      </w:r>
      <w:r>
        <w:rPr>
          <w:spacing w:val="-9"/>
          <w:w w:val="105"/>
        </w:rPr>
        <w:t> </w:t>
      </w:r>
      <w:r>
        <w:rPr>
          <w:w w:val="105"/>
        </w:rPr>
        <w:t>L.,</w:t>
      </w:r>
      <w:r>
        <w:rPr>
          <w:spacing w:val="-9"/>
          <w:w w:val="105"/>
        </w:rPr>
        <w:t> </w:t>
      </w:r>
      <w:r>
        <w:rPr>
          <w:w w:val="105"/>
        </w:rPr>
        <w:t>He,</w:t>
      </w:r>
      <w:r>
        <w:rPr>
          <w:spacing w:val="-9"/>
          <w:w w:val="105"/>
        </w:rPr>
        <w:t> </w:t>
      </w:r>
      <w:r>
        <w:rPr>
          <w:w w:val="105"/>
        </w:rPr>
        <w:t>H.,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Wang,</w:t>
      </w:r>
      <w:r>
        <w:rPr>
          <w:spacing w:val="-9"/>
          <w:w w:val="105"/>
        </w:rPr>
        <w:t> </w:t>
      </w:r>
      <w:r>
        <w:rPr>
          <w:w w:val="105"/>
        </w:rPr>
        <w:t>L.</w:t>
      </w:r>
      <w:r>
        <w:rPr>
          <w:spacing w:val="-9"/>
          <w:w w:val="105"/>
        </w:rPr>
        <w:t> </w:t>
      </w:r>
      <w:r>
        <w:rPr>
          <w:w w:val="105"/>
        </w:rPr>
        <w:t>(2024).</w:t>
      </w:r>
      <w:r>
        <w:rPr>
          <w:spacing w:val="-10"/>
          <w:w w:val="105"/>
        </w:rPr>
        <w:t> </w:t>
      </w:r>
      <w:r>
        <w:rPr>
          <w:w w:val="105"/>
        </w:rPr>
        <w:t>isk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catheter-associated</w:t>
      </w:r>
      <w:r>
        <w:rPr>
          <w:spacing w:val="-9"/>
          <w:w w:val="105"/>
        </w:rPr>
        <w:t> </w:t>
      </w:r>
      <w:r>
        <w:rPr>
          <w:w w:val="105"/>
        </w:rPr>
        <w:t>bloodstream</w:t>
      </w:r>
      <w:r>
        <w:rPr>
          <w:spacing w:val="-9"/>
          <w:w w:val="105"/>
        </w:rPr>
        <w:t> </w:t>
      </w:r>
      <w:r>
        <w:rPr>
          <w:w w:val="105"/>
        </w:rPr>
        <w:t>infection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44"/>
          <w:w w:val="105"/>
        </w:rPr>
        <w:t> </w:t>
      </w:r>
      <w:r>
        <w:rPr>
          <w:w w:val="105"/>
        </w:rPr>
        <w:t>hemodialysis</w:t>
      </w:r>
      <w:r>
        <w:rPr>
          <w:spacing w:val="-1"/>
          <w:w w:val="105"/>
        </w:rPr>
        <w:t> </w:t>
      </w:r>
      <w:r>
        <w:rPr>
          <w:w w:val="105"/>
        </w:rPr>
        <w:t>patients: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meta-analysis. </w:t>
      </w:r>
      <w:r>
        <w:rPr>
          <w:rFonts w:ascii="Palatino Linotype"/>
          <w:i/>
          <w:w w:val="105"/>
        </w:rPr>
        <w:t>Plos</w:t>
      </w:r>
      <w:r>
        <w:rPr>
          <w:rFonts w:ascii="Palatino Linotype"/>
          <w:i/>
          <w:spacing w:val="-7"/>
          <w:w w:val="105"/>
        </w:rPr>
        <w:t> </w:t>
      </w:r>
      <w:r>
        <w:rPr>
          <w:rFonts w:ascii="Palatino Linotype"/>
          <w:i/>
          <w:w w:val="105"/>
        </w:rPr>
        <w:t>one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Palatino Linotype"/>
          <w:i/>
          <w:w w:val="105"/>
        </w:rPr>
        <w:t>19</w:t>
      </w:r>
      <w:r>
        <w:rPr>
          <w:w w:val="105"/>
        </w:rPr>
        <w:t>(3), e0299715.</w:t>
      </w:r>
    </w:p>
    <w:p>
      <w:pPr>
        <w:pStyle w:val="BodyText"/>
        <w:spacing w:line="357" w:lineRule="auto" w:before="151"/>
        <w:ind w:left="316" w:right="142" w:hanging="200"/>
        <w:jc w:val="both"/>
      </w:pPr>
      <w:bookmarkStart w:name="_bookmark43" w:id="98"/>
      <w:bookmarkEnd w:id="98"/>
      <w:r>
        <w:rPr/>
      </w:r>
      <w:r>
        <w:rPr>
          <w:w w:val="105"/>
        </w:rPr>
        <w:t>Wang et al.(2018)Wang, J., Huang, X., Li, Q., &amp; Ma, X. (2018) Comparison of seven methods for deter-</w:t>
      </w:r>
      <w:r>
        <w:rPr>
          <w:spacing w:val="1"/>
          <w:w w:val="105"/>
        </w:rPr>
        <w:t> </w:t>
      </w:r>
      <w:r>
        <w:rPr/>
        <w:t>mining the optimal statistical distribution parameters: A case study of wind energy assessment in the</w:t>
      </w:r>
      <w:r>
        <w:rPr>
          <w:spacing w:val="1"/>
        </w:rPr>
        <w:t> </w:t>
      </w:r>
      <w:r>
        <w:rPr>
          <w:w w:val="105"/>
        </w:rPr>
        <w:t>large-scale wind</w:t>
      </w:r>
      <w:r>
        <w:rPr>
          <w:spacing w:val="1"/>
          <w:w w:val="105"/>
        </w:rPr>
        <w:t> </w:t>
      </w:r>
      <w:r>
        <w:rPr>
          <w:w w:val="105"/>
        </w:rPr>
        <w:t>farms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China.</w:t>
      </w:r>
      <w:r>
        <w:rPr>
          <w:spacing w:val="1"/>
          <w:w w:val="105"/>
        </w:rPr>
        <w:t> </w:t>
      </w:r>
      <w:r>
        <w:rPr>
          <w:rFonts w:ascii="Palatino Linotype"/>
          <w:i/>
          <w:w w:val="105"/>
        </w:rPr>
        <w:t>Energy</w:t>
      </w:r>
      <w:r>
        <w:rPr>
          <w:w w:val="105"/>
        </w:rPr>
        <w:t>, 164,</w:t>
      </w:r>
      <w:r>
        <w:rPr>
          <w:spacing w:val="1"/>
          <w:w w:val="105"/>
        </w:rPr>
        <w:t> </w:t>
      </w:r>
      <w:r>
        <w:rPr>
          <w:w w:val="105"/>
        </w:rPr>
        <w:t>432-448.</w:t>
      </w:r>
    </w:p>
    <w:p>
      <w:pPr>
        <w:spacing w:line="333" w:lineRule="auto" w:before="134"/>
        <w:ind w:left="309" w:right="167" w:hanging="193"/>
        <w:jc w:val="both"/>
        <w:rPr>
          <w:sz w:val="20"/>
        </w:rPr>
      </w:pPr>
      <w:bookmarkStart w:name="_bookmark44" w:id="99"/>
      <w:bookmarkEnd w:id="99"/>
      <w:r>
        <w:rPr/>
      </w:r>
      <w:r>
        <w:rPr>
          <w:w w:val="105"/>
          <w:sz w:val="20"/>
        </w:rPr>
        <w:t>Totaro, V., Gioia, A., Kuczera, G., &amp; Iacobellis, V. Modelling multidecadal variability in flood frequency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using the Two-Component Extreme Value distribution. </w:t>
      </w:r>
      <w:r>
        <w:rPr>
          <w:rFonts w:ascii="Palatino Linotype"/>
          <w:i/>
          <w:w w:val="105"/>
          <w:sz w:val="20"/>
        </w:rPr>
        <w:t>Stochastic Environmental Research and Risk</w:t>
      </w:r>
      <w:r>
        <w:rPr>
          <w:rFonts w:ascii="Palatino Linotype"/>
          <w:i/>
          <w:spacing w:val="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Assessment</w:t>
      </w:r>
      <w:r>
        <w:rPr>
          <w:w w:val="105"/>
          <w:sz w:val="20"/>
        </w:rPr>
        <w:t>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1-18</w:t>
      </w:r>
    </w:p>
    <w:p>
      <w:pPr>
        <w:pStyle w:val="BodyText"/>
        <w:spacing w:line="333" w:lineRule="auto" w:before="160"/>
        <w:ind w:left="306" w:right="150" w:hanging="190"/>
        <w:jc w:val="both"/>
      </w:pPr>
      <w:bookmarkStart w:name="_bookmark45" w:id="100"/>
      <w:bookmarkEnd w:id="100"/>
      <w:r>
        <w:rPr/>
      </w:r>
      <w:r>
        <w:rPr>
          <w:w w:val="105"/>
        </w:rPr>
        <w:t>Kumar, R., Arora, H. C., Prabhakar, V., Ram, S., &amp; Singh, D. K. A Study on Comparison of Six Probability</w:t>
      </w:r>
      <w:r>
        <w:rPr>
          <w:spacing w:val="1"/>
          <w:w w:val="105"/>
        </w:rPr>
        <w:t> </w:t>
      </w:r>
      <w:r>
        <w:rPr>
          <w:w w:val="105"/>
        </w:rPr>
        <w:t>Distributions for Extreme Value Analysis of Rainfall Data. </w:t>
      </w:r>
      <w:r>
        <w:rPr>
          <w:rFonts w:ascii="Palatino Linotype" w:hAnsi="Palatino Linotype"/>
          <w:i/>
          <w:w w:val="105"/>
        </w:rPr>
        <w:t>i-Manager’s Journal on Civil Engineering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11</w:t>
      </w:r>
      <w:r>
        <w:rPr>
          <w:w w:val="105"/>
        </w:rPr>
        <w:t>(3),12.</w:t>
      </w:r>
    </w:p>
    <w:p>
      <w:pPr>
        <w:spacing w:line="345" w:lineRule="auto" w:before="159"/>
        <w:ind w:left="316" w:right="175" w:hanging="200"/>
        <w:jc w:val="both"/>
        <w:rPr>
          <w:sz w:val="20"/>
        </w:rPr>
      </w:pPr>
      <w:bookmarkStart w:name="_bookmark46" w:id="101"/>
      <w:bookmarkEnd w:id="101"/>
      <w:r>
        <w:rPr/>
      </w:r>
      <w:r>
        <w:rPr>
          <w:w w:val="110"/>
          <w:sz w:val="20"/>
        </w:rPr>
        <w:t>Chen,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Behrmann,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Duvenaud,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K.,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&amp;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Jacobsen,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J.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Residual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flows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invertible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generative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modeling.</w:t>
      </w:r>
      <w:r>
        <w:rPr>
          <w:spacing w:val="-6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Advances</w:t>
      </w:r>
      <w:r>
        <w:rPr>
          <w:rFonts w:ascii="Palatino Linotype"/>
          <w:i/>
          <w:spacing w:val="-13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in</w:t>
      </w:r>
      <w:r>
        <w:rPr>
          <w:rFonts w:ascii="Palatino Linotype"/>
          <w:i/>
          <w:spacing w:val="-12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Neural</w:t>
      </w:r>
      <w:r>
        <w:rPr>
          <w:rFonts w:ascii="Palatino Linotype"/>
          <w:i/>
          <w:spacing w:val="-13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Information</w:t>
      </w:r>
      <w:r>
        <w:rPr>
          <w:rFonts w:ascii="Palatino Linotype"/>
          <w:i/>
          <w:spacing w:val="-12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Processing</w:t>
      </w:r>
      <w:r>
        <w:rPr>
          <w:rFonts w:ascii="Palatino Linotype"/>
          <w:i/>
          <w:spacing w:val="-13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Systems</w:t>
      </w:r>
      <w:r>
        <w:rPr>
          <w:w w:val="110"/>
          <w:sz w:val="20"/>
        </w:rPr>
        <w:t>,32</w:t>
      </w:r>
    </w:p>
    <w:p>
      <w:pPr>
        <w:pStyle w:val="BodyText"/>
        <w:spacing w:line="358" w:lineRule="exact" w:before="54"/>
        <w:ind w:left="310" w:right="140" w:hanging="194"/>
        <w:jc w:val="both"/>
      </w:pPr>
      <w:bookmarkStart w:name="_bookmark47" w:id="102"/>
      <w:bookmarkEnd w:id="102"/>
      <w:r>
        <w:rPr/>
      </w:r>
      <w:r>
        <w:rPr>
          <w:w w:val="105"/>
        </w:rPr>
        <w:t>Goligher,</w:t>
      </w:r>
      <w:r>
        <w:rPr>
          <w:spacing w:val="1"/>
          <w:w w:val="105"/>
        </w:rPr>
        <w:t> </w:t>
      </w:r>
      <w:r>
        <w:rPr>
          <w:w w:val="105"/>
        </w:rPr>
        <w:t>E. C.,</w:t>
      </w:r>
      <w:r>
        <w:rPr>
          <w:spacing w:val="1"/>
          <w:w w:val="105"/>
        </w:rPr>
        <w:t> </w:t>
      </w:r>
      <w:r>
        <w:rPr>
          <w:w w:val="105"/>
        </w:rPr>
        <w:t>Tomlinson,</w:t>
      </w:r>
      <w:r>
        <w:rPr>
          <w:spacing w:val="1"/>
          <w:w w:val="105"/>
        </w:rPr>
        <w:t> </w:t>
      </w:r>
      <w:r>
        <w:rPr>
          <w:w w:val="105"/>
        </w:rPr>
        <w:t>G.,</w:t>
      </w:r>
      <w:r>
        <w:rPr>
          <w:spacing w:val="1"/>
          <w:w w:val="105"/>
        </w:rPr>
        <w:t> </w:t>
      </w:r>
      <w:r>
        <w:rPr>
          <w:w w:val="105"/>
        </w:rPr>
        <w:t>Hajage,</w:t>
      </w:r>
      <w:r>
        <w:rPr>
          <w:spacing w:val="1"/>
          <w:w w:val="105"/>
        </w:rPr>
        <w:t> </w:t>
      </w:r>
      <w:r>
        <w:rPr>
          <w:w w:val="105"/>
        </w:rPr>
        <w:t>D.,</w:t>
      </w:r>
      <w:r>
        <w:rPr>
          <w:spacing w:val="1"/>
          <w:w w:val="105"/>
        </w:rPr>
        <w:t> </w:t>
      </w:r>
      <w:r>
        <w:rPr>
          <w:w w:val="105"/>
        </w:rPr>
        <w:t>Wijeysundera,</w:t>
      </w:r>
      <w:r>
        <w:rPr>
          <w:spacing w:val="1"/>
          <w:w w:val="105"/>
        </w:rPr>
        <w:t> </w:t>
      </w:r>
      <w:r>
        <w:rPr>
          <w:w w:val="105"/>
        </w:rPr>
        <w:t>D. N.,</w:t>
      </w:r>
      <w:r>
        <w:rPr>
          <w:spacing w:val="1"/>
          <w:w w:val="105"/>
        </w:rPr>
        <w:t> </w:t>
      </w:r>
      <w:r>
        <w:rPr>
          <w:w w:val="105"/>
        </w:rPr>
        <w:t>Fan,</w:t>
      </w:r>
      <w:r>
        <w:rPr>
          <w:spacing w:val="1"/>
          <w:w w:val="105"/>
        </w:rPr>
        <w:t> </w:t>
      </w:r>
      <w:r>
        <w:rPr>
          <w:w w:val="105"/>
        </w:rPr>
        <w:t>E.,</w:t>
      </w:r>
      <w:r>
        <w:rPr>
          <w:spacing w:val="1"/>
          <w:w w:val="105"/>
        </w:rPr>
        <w:t> </w:t>
      </w:r>
      <w:r>
        <w:rPr>
          <w:w w:val="105"/>
        </w:rPr>
        <w:t>JÃ¼ni,</w:t>
      </w:r>
      <w:r>
        <w:rPr>
          <w:spacing w:val="1"/>
          <w:w w:val="105"/>
        </w:rPr>
        <w:t> </w:t>
      </w:r>
      <w:r>
        <w:rPr>
          <w:w w:val="105"/>
        </w:rPr>
        <w:t>P.,</w:t>
      </w:r>
      <w:r>
        <w:rPr>
          <w:spacing w:val="1"/>
          <w:w w:val="105"/>
        </w:rPr>
        <w:t> </w:t>
      </w:r>
      <w:r>
        <w:rPr>
          <w:w w:val="105"/>
        </w:rPr>
        <w:t>... &amp; Combes,</w:t>
      </w:r>
      <w:r>
        <w:rPr>
          <w:spacing w:val="1"/>
          <w:w w:val="105"/>
        </w:rPr>
        <w:t> </w:t>
      </w:r>
      <w:r>
        <w:rPr>
          <w:w w:val="105"/>
        </w:rPr>
        <w:t>A.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Extracorporeal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membrane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oxygenation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severe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acute</w:t>
      </w:r>
      <w:r>
        <w:rPr>
          <w:spacing w:val="-10"/>
          <w:w w:val="105"/>
        </w:rPr>
        <w:t> </w:t>
      </w:r>
      <w:r>
        <w:rPr>
          <w:w w:val="105"/>
        </w:rPr>
        <w:t>respiratory</w:t>
      </w:r>
      <w:r>
        <w:rPr>
          <w:spacing w:val="-10"/>
          <w:w w:val="105"/>
        </w:rPr>
        <w:t> </w:t>
      </w:r>
      <w:r>
        <w:rPr>
          <w:w w:val="105"/>
        </w:rPr>
        <w:t>distress</w:t>
      </w:r>
      <w:r>
        <w:rPr>
          <w:spacing w:val="-11"/>
          <w:w w:val="105"/>
        </w:rPr>
        <w:t> </w:t>
      </w:r>
      <w:r>
        <w:rPr>
          <w:w w:val="105"/>
        </w:rPr>
        <w:t>syndrome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posterior</w:t>
      </w:r>
      <w:r>
        <w:rPr>
          <w:spacing w:val="-44"/>
          <w:w w:val="105"/>
        </w:rPr>
        <w:t> </w:t>
      </w:r>
      <w:r>
        <w:rPr>
          <w:w w:val="105"/>
        </w:rPr>
        <w:t>probability of mortality benefit in a post hoc Bayesian analysis of a randomized clinical trial. </w:t>
      </w:r>
      <w:r>
        <w:rPr>
          <w:rFonts w:ascii="Palatino Linotype" w:hAnsi="Palatino Linotype"/>
          <w:i/>
          <w:w w:val="105"/>
        </w:rPr>
        <w:t>Jama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320</w:t>
      </w:r>
      <w:r>
        <w:rPr>
          <w:w w:val="105"/>
        </w:rPr>
        <w:t>(21),</w:t>
      </w:r>
      <w:r>
        <w:rPr>
          <w:spacing w:val="1"/>
          <w:w w:val="105"/>
        </w:rPr>
        <w:t> </w:t>
      </w:r>
      <w:r>
        <w:rPr>
          <w:w w:val="105"/>
        </w:rPr>
        <w:t>2251-2259.</w:t>
      </w:r>
    </w:p>
    <w:p>
      <w:pPr>
        <w:pStyle w:val="BodyText"/>
        <w:rPr>
          <w:sz w:val="22"/>
        </w:rPr>
      </w:pPr>
    </w:p>
    <w:p>
      <w:pPr>
        <w:pStyle w:val="BodyText"/>
        <w:spacing w:line="333" w:lineRule="auto" w:before="1"/>
        <w:ind w:left="316" w:right="142" w:hanging="200"/>
        <w:jc w:val="both"/>
      </w:pPr>
      <w:bookmarkStart w:name="_bookmark48" w:id="103"/>
      <w:bookmarkEnd w:id="103"/>
      <w:r>
        <w:rPr/>
      </w:r>
      <w:r>
        <w:rPr>
          <w:w w:val="105"/>
        </w:rPr>
        <w:t>Bond, A., Chadwick, P., Smith, T. R., Nightingale, J. M., &amp; Lal, S.(2020) Diagnosis and management of</w:t>
      </w:r>
      <w:r>
        <w:rPr>
          <w:spacing w:val="1"/>
          <w:w w:val="105"/>
        </w:rPr>
        <w:t> </w:t>
      </w:r>
      <w:r>
        <w:rPr/>
        <w:t>catheter-related</w:t>
      </w:r>
      <w:r>
        <w:rPr>
          <w:spacing w:val="-4"/>
        </w:rPr>
        <w:t> </w:t>
      </w:r>
      <w:r>
        <w:rPr/>
        <w:t>bloodstream</w:t>
      </w:r>
      <w:r>
        <w:rPr>
          <w:spacing w:val="-5"/>
        </w:rPr>
        <w:t> </w:t>
      </w:r>
      <w:r>
        <w:rPr/>
        <w:t>infections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parenteral</w:t>
      </w:r>
      <w:r>
        <w:rPr>
          <w:spacing w:val="-5"/>
        </w:rPr>
        <w:t> </w:t>
      </w:r>
      <w:r>
        <w:rPr/>
        <w:t>nutrition.</w:t>
      </w:r>
      <w:r>
        <w:rPr>
          <w:spacing w:val="-4"/>
        </w:rPr>
        <w:t> </w:t>
      </w:r>
      <w:r>
        <w:rPr>
          <w:rFonts w:ascii="Palatino Linotype"/>
          <w:i/>
        </w:rPr>
        <w:t>Frontline</w:t>
      </w:r>
      <w:r>
        <w:rPr>
          <w:rFonts w:ascii="Palatino Linotype"/>
          <w:i/>
          <w:spacing w:val="-11"/>
        </w:rPr>
        <w:t> </w:t>
      </w:r>
      <w:r>
        <w:rPr>
          <w:rFonts w:ascii="Palatino Linotype"/>
          <w:i/>
        </w:rPr>
        <w:t>Gastroenterol-</w:t>
      </w:r>
      <w:r>
        <w:rPr>
          <w:rFonts w:ascii="Palatino Linotype"/>
          <w:i/>
          <w:spacing w:val="-47"/>
        </w:rPr>
        <w:t> </w:t>
      </w:r>
      <w:r>
        <w:rPr>
          <w:rFonts w:ascii="Palatino Linotype"/>
          <w:i/>
          <w:w w:val="105"/>
        </w:rPr>
        <w:t>ogy</w:t>
      </w:r>
      <w:r>
        <w:rPr>
          <w:w w:val="105"/>
        </w:rPr>
        <w:t>,</w:t>
      </w:r>
      <w:r>
        <w:rPr>
          <w:rFonts w:ascii="Palatino Linotype"/>
          <w:i/>
          <w:w w:val="105"/>
        </w:rPr>
        <w:t>11</w:t>
      </w:r>
      <w:r>
        <w:rPr>
          <w:w w:val="105"/>
        </w:rPr>
        <w:t>(1),48-54.</w:t>
      </w:r>
    </w:p>
    <w:p>
      <w:pPr>
        <w:pStyle w:val="BodyText"/>
        <w:spacing w:line="367" w:lineRule="auto" w:before="159"/>
        <w:ind w:left="316" w:right="175" w:hanging="200"/>
        <w:jc w:val="both"/>
      </w:pPr>
      <w:bookmarkStart w:name="_bookmark49" w:id="104"/>
      <w:bookmarkEnd w:id="104"/>
      <w:r>
        <w:rPr/>
      </w:r>
      <w:r>
        <w:rPr>
          <w:w w:val="110"/>
        </w:rPr>
        <w:t>Bae, S., Kim, Y., Chang, H. H., Kim, S., Kim, H. J., Jeon, H., ... &amp; Kim, S. W. (2022). The effect of the</w:t>
      </w:r>
      <w:r>
        <w:rPr>
          <w:spacing w:val="1"/>
          <w:w w:val="110"/>
        </w:rPr>
        <w:t> </w:t>
      </w:r>
      <w:r>
        <w:rPr>
          <w:w w:val="105"/>
        </w:rPr>
        <w:t>automatic</w:t>
      </w:r>
      <w:r>
        <w:rPr>
          <w:spacing w:val="-7"/>
          <w:w w:val="105"/>
        </w:rPr>
        <w:t> </w:t>
      </w:r>
      <w:r>
        <w:rPr>
          <w:w w:val="105"/>
        </w:rPr>
        <w:t>notification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catheter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reducing</w:t>
      </w:r>
      <w:r>
        <w:rPr>
          <w:spacing w:val="-7"/>
          <w:w w:val="105"/>
        </w:rPr>
        <w:t> </w:t>
      </w:r>
      <w:r>
        <w:rPr>
          <w:w w:val="105"/>
        </w:rPr>
        <w:t>central</w:t>
      </w:r>
      <w:r>
        <w:rPr>
          <w:spacing w:val="-6"/>
          <w:w w:val="105"/>
        </w:rPr>
        <w:t> </w:t>
      </w:r>
      <w:r>
        <w:rPr>
          <w:w w:val="105"/>
        </w:rPr>
        <w:t>line-related</w:t>
      </w:r>
      <w:r>
        <w:rPr>
          <w:spacing w:val="-7"/>
          <w:w w:val="105"/>
        </w:rPr>
        <w:t> </w:t>
      </w:r>
      <w:r>
        <w:rPr>
          <w:w w:val="105"/>
        </w:rPr>
        <w:t>bloodstream</w:t>
      </w:r>
      <w:r>
        <w:rPr>
          <w:spacing w:val="-6"/>
          <w:w w:val="105"/>
        </w:rPr>
        <w:t> </w:t>
      </w:r>
      <w:r>
        <w:rPr>
          <w:w w:val="105"/>
        </w:rPr>
        <w:t>infection.</w:t>
      </w:r>
    </w:p>
    <w:sectPr>
      <w:headerReference w:type="default" r:id="rId40"/>
      <w:pgSz w:w="11910" w:h="16840"/>
      <w:pgMar w:header="0" w:footer="0" w:top="1580" w:bottom="280" w:left="1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V Boli">
    <w:altName w:val="MV Bol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8624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5997pt;margin-top:34.967281pt;width:83.4pt;height:14.25pt;mso-position-horizontal-relative:page;mso-position-vertical-relative:page;z-index:-1685811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LIST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OF FIGURES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427979pt;margin-top:34.967281pt;width:7pt;height:14.25pt;mso-position-horizontal-relative:page;mso-position-vertical-relative:page;z-index:-1685760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89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9408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359.55pt;height:14.25pt;mso-position-horizontal-relative:page;mso-position-vertical-relative:page;z-index:-1684889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3.3 FITTING DISTRIBUTIONS TO THE DATA AND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OBTAINING THE BEST FIT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806pt;margin-top:34.967281pt;width:12pt;height:14.25pt;mso-position-horizontal-relative:page;mso-position-vertical-relative:page;z-index:-1684838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11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7872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367996pt;margin-top:34.967281pt;width:12pt;height:14.25pt;mso-position-horizontal-relative:page;mso-position-vertical-relative:page;z-index:-1684736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797pt;margin-top:34.967281pt;width:232.3pt;height:14.25pt;mso-position-horizontal-relative:page;mso-position-vertical-relative:page;z-index:-1684684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DATA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ANALYSIS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AND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DISCUSSION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OF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6336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359.55pt;height:14.25pt;mso-position-horizontal-relative:page;mso-position-vertical-relative:page;z-index:-1684582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3.3 FITTING DISTRIBUTIONS TO THE DATA AND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OBTAINING THE BEST FIT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806pt;margin-top:34.967281pt;width:12pt;height:14.25pt;mso-position-horizontal-relative:page;mso-position-vertical-relative:page;z-index:-1684531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13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4800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367996pt;margin-top:34.967281pt;width:12pt;height:14.25pt;mso-position-horizontal-relative:page;mso-position-vertical-relative:page;z-index:-1684428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797pt;margin-top:34.967281pt;width:232.3pt;height:14.25pt;mso-position-horizontal-relative:page;mso-position-vertical-relative:page;z-index:-1684377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DATA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ANALYSIS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AND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DISCUSSION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OF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3264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359.55pt;height:14.25pt;mso-position-horizontal-relative:page;mso-position-vertical-relative:page;z-index:-1684275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3.3 FITTING DISTRIBUTIONS TO THE DATA AND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OBTAINING THE BEST FIT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806pt;margin-top:34.967281pt;width:12pt;height:14.25pt;mso-position-horizontal-relative:page;mso-position-vertical-relative:page;z-index:-1684224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1728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367996pt;margin-top:34.967281pt;width:12pt;height:14.25pt;mso-position-horizontal-relative:page;mso-position-vertical-relative:page;z-index:-1684121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797pt;margin-top:34.967281pt;width:232.3pt;height:14.25pt;mso-position-horizontal-relative:page;mso-position-vertical-relative:page;z-index:-1684070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DATA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ANALYSIS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AND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DISCUSSION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OF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0192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359.55pt;height:14.25pt;mso-position-horizontal-relative:page;mso-position-vertical-relative:page;z-index:-1683968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3.3 FITTING DISTRIBUTIONS TO THE DATA AND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OBTAINING THE BEST FIT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806pt;margin-top:34.967281pt;width:12pt;height:14.25pt;mso-position-horizontal-relative:page;mso-position-vertical-relative:page;z-index:-1683916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17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8656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367996pt;margin-top:34.967281pt;width:12pt;height:14.25pt;mso-position-horizontal-relative:page;mso-position-vertical-relative:page;z-index:-1683814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797pt;margin-top:34.967281pt;width:232.3pt;height:14.25pt;mso-position-horizontal-relative:page;mso-position-vertical-relative:page;z-index:-1683763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DATA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ANALYSIS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AND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DISCUSSION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OF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7120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359.55pt;height:14.25pt;mso-position-horizontal-relative:page;mso-position-vertical-relative:page;z-index:-1683660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3.3 FITTING DISTRIBUTIONS TO THE DATA AND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OBTAINING THE BEST FIT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806pt;margin-top:34.967281pt;width:12pt;height:14.25pt;mso-position-horizontal-relative:page;mso-position-vertical-relative:page;z-index:-1683609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19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5584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12pt;height:14.25pt;mso-position-horizontal-relative:page;mso-position-vertical-relative:page;z-index:-1683507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7817pt;margin-top:34.967281pt;width:232.3pt;height:14.25pt;mso-position-horizontal-relative:page;mso-position-vertical-relative:page;z-index:-1683456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DATA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ANALYSIS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AND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DISCUSSION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OF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4048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359.55pt;height:14.25pt;mso-position-horizontal-relative:page;mso-position-vertical-relative:page;z-index:-1683353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3.3 FITTING DISTRIBUTIONS TO THE DATA AND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OBTAINING THE BEST FIT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806pt;margin-top:34.967281pt;width:12pt;height:14.25pt;mso-position-horizontal-relative:page;mso-position-vertical-relative:page;z-index:-1683302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21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2512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12pt;height:14.25pt;mso-position-horizontal-relative:page;mso-position-vertical-relative:page;z-index:-1683200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7817pt;margin-top:34.967281pt;width:232.3pt;height:14.25pt;mso-position-horizontal-relative:page;mso-position-vertical-relative:page;z-index:-1683148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DATA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ANALYSIS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AND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DISCUSSION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OF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0976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359.55pt;height:14.25pt;mso-position-horizontal-relative:page;mso-position-vertical-relative:page;z-index:-1683046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3.3 FITTING DISTRIBUTIONS TO THE DATA AND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OBTAINING THE BEST FIT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806pt;margin-top:34.967281pt;width:12pt;height:14.25pt;mso-position-horizontal-relative:page;mso-position-vertical-relative:page;z-index:-1682995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23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29440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12pt;height:14.25pt;mso-position-horizontal-relative:page;mso-position-vertical-relative:page;z-index:-1682892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7817pt;margin-top:34.967281pt;width:232.3pt;height:14.25pt;mso-position-horizontal-relative:page;mso-position-vertical-relative:page;z-index:-1682841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DATA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ANALYSIS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AND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DISCUSSION</w:t>
                </w:r>
                <w:r>
                  <w:rPr>
                    <w:spacing w:val="-12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OF</w:t>
                </w:r>
                <w:r>
                  <w:rPr>
                    <w:spacing w:val="-11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27904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138.75pt;height:14.25pt;mso-position-horizontal-relative:page;mso-position-vertical-relative:page;z-index:-1682739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3.4</w:t>
                </w:r>
                <w:r>
                  <w:rPr>
                    <w:spacing w:val="-4"/>
                    <w:w w:val="110"/>
                  </w:rPr>
                  <w:t> </w:t>
                </w:r>
                <w:r>
                  <w:rPr>
                    <w:w w:val="110"/>
                  </w:rPr>
                  <w:t>DISCUSSION</w:t>
                </w:r>
                <w:r>
                  <w:rPr>
                    <w:spacing w:val="-3"/>
                    <w:w w:val="110"/>
                  </w:rPr>
                  <w:t> </w:t>
                </w:r>
                <w:r>
                  <w:rPr>
                    <w:w w:val="110"/>
                  </w:rPr>
                  <w:t>OF</w:t>
                </w:r>
                <w:r>
                  <w:rPr>
                    <w:spacing w:val="-3"/>
                    <w:w w:val="110"/>
                  </w:rPr>
                  <w:t> </w:t>
                </w:r>
                <w:r>
                  <w:rPr>
                    <w:w w:val="110"/>
                  </w:rPr>
                  <w:t>RESULTS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50745pt;margin-top:34.967281pt;width:12pt;height:14.25pt;mso-position-horizontal-relative:page;mso-position-vertical-relative:page;z-index:-1682688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25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7088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367996pt;margin-top:34.967281pt;width:129.2pt;height:14.25pt;mso-position-horizontal-relative:page;mso-position-vertical-relative:page;z-index:-1685657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1.1</w:t>
                </w:r>
                <w:r>
                  <w:rPr>
                    <w:spacing w:val="-2"/>
                    <w:w w:val="105"/>
                  </w:rPr>
                  <w:t> </w:t>
                </w:r>
                <w:r>
                  <w:rPr>
                    <w:w w:val="105"/>
                  </w:rPr>
                  <w:t>Background</w:t>
                </w:r>
                <w:r>
                  <w:rPr>
                    <w:spacing w:val="-2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2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2"/>
                    <w:w w:val="105"/>
                  </w:rPr>
                  <w:t> </w:t>
                </w:r>
                <w:r>
                  <w:rPr>
                    <w:w w:val="105"/>
                  </w:rPr>
                  <w:t>Study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43219pt;margin-top:34.967281pt;width:7pt;height:14.25pt;mso-position-horizontal-relative:page;mso-position-vertical-relative:page;z-index:-1685606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89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5552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7pt;height:14.25pt;mso-position-horizontal-relative:page;mso-position-vertical-relative:page;z-index:-1685504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89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90799pt;margin-top:34.967281pt;width:57.55pt;height:14.25pt;mso-position-horizontal-relative:page;mso-position-vertical-relative:page;z-index:-1685452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Introduction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4016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367996pt;margin-top:34.967281pt;width:101.45pt;height:14.25pt;mso-position-horizontal-relative:page;mso-position-vertical-relative:page;z-index:-1685350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1.5</w:t>
                </w:r>
                <w:r>
                  <w:rPr>
                    <w:spacing w:val="71"/>
                  </w:rPr>
                  <w:t> </w:t>
                </w:r>
                <w:r>
                  <w:rPr/>
                  <w:t>Scope</w:t>
                </w:r>
                <w:r>
                  <w:rPr>
                    <w:spacing w:val="13"/>
                  </w:rPr>
                  <w:t> </w:t>
                </w:r>
                <w:r>
                  <w:rPr/>
                  <w:t>of</w:t>
                </w:r>
                <w:r>
                  <w:rPr>
                    <w:spacing w:val="13"/>
                  </w:rPr>
                  <w:t> </w:t>
                </w:r>
                <w:r>
                  <w:rPr/>
                  <w:t>the</w:t>
                </w:r>
                <w:r>
                  <w:rPr>
                    <w:spacing w:val="13"/>
                  </w:rPr>
                  <w:t> </w:t>
                </w:r>
                <w:r>
                  <w:rPr/>
                  <w:t>Study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427979pt;margin-top:34.967281pt;width:7pt;height:14.25pt;mso-position-horizontal-relative:page;mso-position-vertical-relative:page;z-index:-1685299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89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2480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4.967281pt;width:7pt;height:14.25pt;mso-position-horizontal-relative:page;mso-position-vertical-relative:page;z-index:-1685196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89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90799pt;margin-top:34.967281pt;width:57.55pt;height:14.25pt;mso-position-horizontal-relative:page;mso-position-vertical-relative:page;z-index:-1685145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Introduction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0944" from="70.865997pt,49.148014pt" to="524.408997pt,49.148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367996pt;margin-top:34.967281pt;width:93.3pt;height:14.25pt;mso-position-horizontal-relative:page;mso-position-vertical-relative:page;z-index:-1685043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1.6</w:t>
                </w:r>
                <w:r>
                  <w:rPr>
                    <w:spacing w:val="7"/>
                  </w:rPr>
                  <w:t> </w:t>
                </w:r>
                <w:r>
                  <w:rPr/>
                  <w:t>Literature</w:t>
                </w:r>
                <w:r>
                  <w:rPr>
                    <w:spacing w:val="8"/>
                  </w:rPr>
                  <w:t> </w:t>
                </w:r>
                <w:r>
                  <w:rPr/>
                  <w:t>review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427979pt;margin-top:34.967281pt;width:7pt;height:14.25pt;mso-position-horizontal-relative:page;mso-position-vertical-relative:page;z-index:-1684992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89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"/>
      <w:numFmt w:val="decimal"/>
      <w:lvlText w:val="%1"/>
      <w:lvlJc w:val="left"/>
      <w:pPr>
        <w:ind w:left="762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646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215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2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762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646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6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6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6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6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6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3" w:hanging="6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6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762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646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4" w:hanging="718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5" w:hanging="221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4" w:hanging="2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15" w:hanging="221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9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09" w:hanging="221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2" w:hanging="2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62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646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4" w:hanging="718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5" w:hanging="221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9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68" w:hanging="4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8" w:hanging="453"/>
        <w:jc w:val="left"/>
      </w:pPr>
      <w:rPr>
        <w:rFonts w:hint="default" w:ascii="Cambria" w:hAnsi="Cambria" w:eastAsia="Cambria" w:cs="Cambria"/>
        <w:color w:val="007986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3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4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6" w:hanging="299"/>
        <w:jc w:val="left"/>
      </w:pPr>
      <w:rPr>
        <w:rFonts w:hint="default" w:ascii="Palatino Linotype" w:hAnsi="Palatino Linotype" w:eastAsia="Palatino Linotype" w:cs="Palatino Linotype"/>
        <w:b/>
        <w:bCs/>
        <w:color w:val="007986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459"/>
        <w:jc w:val="left"/>
      </w:pPr>
      <w:rPr>
        <w:rFonts w:hint="default" w:ascii="Cambria" w:hAnsi="Cambria" w:eastAsia="Cambria" w:cs="Cambria"/>
        <w:color w:val="007986"/>
        <w:w w:val="94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2" w:hanging="638"/>
        <w:jc w:val="left"/>
      </w:pPr>
      <w:rPr>
        <w:rFonts w:hint="default" w:ascii="Cambria" w:hAnsi="Cambria" w:eastAsia="Cambria" w:cs="Cambria"/>
        <w:color w:val="007986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1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2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3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3" w:hanging="63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54"/>
      <w:ind w:left="416" w:hanging="300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4"/>
      <w:ind w:left="874" w:hanging="459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4"/>
      <w:ind w:left="1512" w:hanging="639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2" w:hanging="646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4" w:hanging="718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7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4" w:hanging="4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84" w:right="78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image" Target="media/image1.jpeg"/><Relationship Id="rId19" Type="http://schemas.openxmlformats.org/officeDocument/2006/relationships/image" Target="media/image2.jpeg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image" Target="media/image3.jpeg"/><Relationship Id="rId25" Type="http://schemas.openxmlformats.org/officeDocument/2006/relationships/image" Target="media/image4.jpeg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image" Target="media/image5.jpeg"/><Relationship Id="rId29" Type="http://schemas.openxmlformats.org/officeDocument/2006/relationships/image" Target="media/image6.jpeg"/><Relationship Id="rId30" Type="http://schemas.openxmlformats.org/officeDocument/2006/relationships/header" Target="header20.xml"/><Relationship Id="rId31" Type="http://schemas.openxmlformats.org/officeDocument/2006/relationships/header" Target="header21.xml"/><Relationship Id="rId32" Type="http://schemas.openxmlformats.org/officeDocument/2006/relationships/header" Target="header22.xml"/><Relationship Id="rId33" Type="http://schemas.openxmlformats.org/officeDocument/2006/relationships/image" Target="media/image7.jpeg"/><Relationship Id="rId34" Type="http://schemas.openxmlformats.org/officeDocument/2006/relationships/image" Target="media/image8.jpeg"/><Relationship Id="rId35" Type="http://schemas.openxmlformats.org/officeDocument/2006/relationships/header" Target="header23.xml"/><Relationship Id="rId36" Type="http://schemas.openxmlformats.org/officeDocument/2006/relationships/header" Target="header24.xml"/><Relationship Id="rId37" Type="http://schemas.openxmlformats.org/officeDocument/2006/relationships/header" Target="header25.xml"/><Relationship Id="rId38" Type="http://schemas.openxmlformats.org/officeDocument/2006/relationships/header" Target="header26.xml"/><Relationship Id="rId39" Type="http://schemas.openxmlformats.org/officeDocument/2006/relationships/header" Target="header27.xml"/><Relationship Id="rId40" Type="http://schemas.openxmlformats.org/officeDocument/2006/relationships/header" Target="header28.xm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2024-05-06T22:13:03Z</dcterms:created>
  <dcterms:modified xsi:type="dcterms:W3CDTF">2024-05-06T22:13:03Z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