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Елементи управління. Текстове поле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програму-калькулятор, що містить два поля для вводу тексту (у форматі “лише числа”), групу кнопок-перемикачів (radio button), та кнопку. У поля для вводу тексту вводяться 2 числа, за допомогою групи кнопок-перемикачів вибирається одна із операцій (* / + -) та по натиску на кнопку “Результат” на екран виводиться повідомлення (Message Box) з результатом операції. Врахувати перевірку ділення на 0.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Додатково.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Написати програму, що по введеній дані визначає день тижня.. При цьому день, місяць і рік вводяться в окремі текстові поля. Результат виводиться в текстове поле зі стилем Read Only.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