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Немодальний діалог. Scrollbar. Стандартні діалоги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програму - текстовий редактор, що містить багаторядкове поле для вводу тексту та меню з пунктами: відкрити файл, зберегти файл, відмінити, вирізати, копіювати, вставити. Пункти меню відкрити файл, зберегти файл повинні відкривати стандартні діалогові вікна та реалізовувати логіку завантаження даних з файлу в текстове поле та збереження даних з текстового поля в файл відповідно. Інші пункти меню повинні реалізовувати відповідні дії використовуючи повідомлення до текстового поля.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