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78" w:rsidRDefault="00422C78" w:rsidP="00422C78">
      <w:r>
        <w:t>Настройки/Функции на странице «Создать вид»</w:t>
      </w:r>
    </w:p>
    <w:p w:rsidR="00422C78" w:rsidRDefault="00422C78" w:rsidP="00422C78"/>
    <w:p w:rsidR="00422C78" w:rsidRDefault="00422C78" w:rsidP="00422C78">
      <w:pPr>
        <w:pStyle w:val="a3"/>
        <w:numPr>
          <w:ilvl w:val="0"/>
          <w:numId w:val="1"/>
        </w:numPr>
      </w:pPr>
      <w:r>
        <w:t xml:space="preserve">Имя представления отчета» → задает отображаемое имя представления отчета для ролей: </w:t>
      </w:r>
      <w:proofErr w:type="spellStart"/>
      <w:r>
        <w:t>FirmManager</w:t>
      </w:r>
      <w:proofErr w:type="spellEnd"/>
      <w:r>
        <w:t xml:space="preserve"> и </w:t>
      </w:r>
      <w:proofErr w:type="spellStart"/>
      <w:r>
        <w:t>Advisor</w:t>
      </w:r>
      <w:proofErr w:type="spellEnd"/>
      <w:r>
        <w:t>.</w:t>
      </w:r>
    </w:p>
    <w:p w:rsidR="00422C78" w:rsidRDefault="00422C78" w:rsidP="00422C78"/>
    <w:p w:rsidR="00422C78" w:rsidRDefault="00422C78" w:rsidP="00422C78">
      <w:pPr>
        <w:pStyle w:val="a3"/>
        <w:numPr>
          <w:ilvl w:val="1"/>
          <w:numId w:val="4"/>
        </w:numPr>
      </w:pPr>
      <w:r>
        <w:t>Текстовое окно</w:t>
      </w:r>
    </w:p>
    <w:p w:rsidR="00422C78" w:rsidRDefault="00422C78" w:rsidP="00422C78">
      <w:pPr>
        <w:pStyle w:val="a3"/>
        <w:numPr>
          <w:ilvl w:val="1"/>
          <w:numId w:val="4"/>
        </w:numPr>
      </w:pPr>
      <w:r>
        <w:t>Лимит символов = 255</w:t>
      </w:r>
    </w:p>
    <w:p w:rsidR="00422C78" w:rsidRDefault="00422C78" w:rsidP="00422C78">
      <w:pPr>
        <w:pStyle w:val="a3"/>
        <w:numPr>
          <w:ilvl w:val="1"/>
          <w:numId w:val="4"/>
        </w:numPr>
      </w:pPr>
      <w:r>
        <w:t>Проверка: как только пользователь щелкнет за пределами текстового поля «Имя представления отчета», подтвердите количество символов в отображаемом имени &lt;= 256</w:t>
      </w:r>
    </w:p>
    <w:p w:rsidR="00422C78" w:rsidRDefault="00422C78" w:rsidP="00422C78">
      <w:pPr>
        <w:pStyle w:val="a3"/>
        <w:numPr>
          <w:ilvl w:val="0"/>
          <w:numId w:val="7"/>
        </w:numPr>
      </w:pPr>
      <w:r>
        <w:t>Если проверка не пройдена, отобразить красную рамку вокруг текстового поля.</w:t>
      </w:r>
    </w:p>
    <w:p w:rsidR="00422C78" w:rsidRDefault="00422C78" w:rsidP="00422C78"/>
    <w:p w:rsidR="00422C78" w:rsidRDefault="00422C78" w:rsidP="00422C78">
      <w:pPr>
        <w:pStyle w:val="a3"/>
        <w:numPr>
          <w:ilvl w:val="0"/>
          <w:numId w:val="1"/>
        </w:numPr>
      </w:pPr>
      <w:r>
        <w:t xml:space="preserve">Компонент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«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» с опциями для </w:t>
      </w:r>
      <w:proofErr w:type="spellStart"/>
      <w:r>
        <w:t>Firm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/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→ задает контекст просмотра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:rsidR="00422C78" w:rsidRDefault="00422C78" w:rsidP="00422C78"/>
    <w:p w:rsidR="00422C78" w:rsidRDefault="00422C78" w:rsidP="00422C78">
      <w:pPr>
        <w:pStyle w:val="a3"/>
        <w:numPr>
          <w:ilvl w:val="0"/>
          <w:numId w:val="1"/>
        </w:numPr>
      </w:pPr>
      <w:r>
        <w:t xml:space="preserve">Компонент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«Формат» с опциями для CSV/PDF/XLS → устанавливает формат просмотра отчета</w:t>
      </w:r>
    </w:p>
    <w:p w:rsidR="00422C78" w:rsidRDefault="00422C78" w:rsidP="00422C78"/>
    <w:p w:rsidR="00422C78" w:rsidRDefault="00422C78" w:rsidP="00422C78">
      <w:pPr>
        <w:pStyle w:val="a3"/>
        <w:numPr>
          <w:ilvl w:val="0"/>
          <w:numId w:val="1"/>
        </w:numPr>
      </w:pPr>
      <w:r>
        <w:t xml:space="preserve">Компонент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«Ориентация» с параметрами «Пейзажная/Портретная» → устанавливает ориентацию представления отчета.</w:t>
      </w:r>
    </w:p>
    <w:p w:rsidR="00422C78" w:rsidRDefault="00422C78" w:rsidP="00422C78"/>
    <w:p w:rsidR="00422C78" w:rsidRDefault="00422C78" w:rsidP="00BA6132">
      <w:pPr>
        <w:pStyle w:val="a3"/>
        <w:numPr>
          <w:ilvl w:val="0"/>
          <w:numId w:val="9"/>
        </w:numPr>
      </w:pPr>
      <w:r>
        <w:t xml:space="preserve">ЕСЛИ формат </w:t>
      </w:r>
      <w:proofErr w:type="spellStart"/>
      <w:r>
        <w:t>ReportView</w:t>
      </w:r>
      <w:proofErr w:type="spellEnd"/>
      <w:r>
        <w:t xml:space="preserve"> = PDF, то показывать компонент </w:t>
      </w:r>
      <w:proofErr w:type="spellStart"/>
      <w:r>
        <w:t>Orientation</w:t>
      </w:r>
      <w:proofErr w:type="spellEnd"/>
      <w:r>
        <w:t xml:space="preserve"> только для </w:t>
      </w:r>
      <w:r w:rsidR="00BA6132" w:rsidRPr="00BA6132">
        <w:t xml:space="preserve">   </w:t>
      </w:r>
      <w:proofErr w:type="spellStart"/>
      <w:r>
        <w:t>FirmManager</w:t>
      </w:r>
      <w:proofErr w:type="spellEnd"/>
      <w:r>
        <w:t>.</w:t>
      </w:r>
    </w:p>
    <w:p w:rsidR="00422C78" w:rsidRDefault="00422C78" w:rsidP="00422C78"/>
    <w:p w:rsidR="00422C78" w:rsidRDefault="00422C78" w:rsidP="00BA6132">
      <w:pPr>
        <w:pStyle w:val="a3"/>
        <w:numPr>
          <w:ilvl w:val="0"/>
          <w:numId w:val="9"/>
        </w:numPr>
      </w:pPr>
      <w:r>
        <w:t>В противном случае скрыть компонент ориентации</w:t>
      </w:r>
    </w:p>
    <w:p w:rsidR="00422C78" w:rsidRDefault="00422C78" w:rsidP="00422C78"/>
    <w:p w:rsidR="00422C78" w:rsidRDefault="00422C78" w:rsidP="00BA6132">
      <w:pPr>
        <w:pStyle w:val="a3"/>
        <w:numPr>
          <w:ilvl w:val="0"/>
          <w:numId w:val="10"/>
        </w:numPr>
      </w:pPr>
      <w:r>
        <w:t>Кнопка: «Создать представление».</w:t>
      </w:r>
    </w:p>
    <w:p w:rsidR="00422C78" w:rsidRDefault="00422C78" w:rsidP="00BA6132">
      <w:pPr>
        <w:pStyle w:val="a3"/>
        <w:numPr>
          <w:ilvl w:val="0"/>
          <w:numId w:val="11"/>
        </w:numPr>
      </w:pPr>
      <w:r>
        <w:t>«Создать представление» выделено серым цветом и недоступно для кликов, если:</w:t>
      </w:r>
    </w:p>
    <w:p w:rsidR="00422C78" w:rsidRDefault="00422C78" w:rsidP="00422C78"/>
    <w:p w:rsidR="00422C78" w:rsidRDefault="00422C78" w:rsidP="00BA6132">
      <w:pPr>
        <w:pStyle w:val="a3"/>
        <w:numPr>
          <w:ilvl w:val="0"/>
          <w:numId w:val="11"/>
        </w:numPr>
      </w:pPr>
      <w:r>
        <w:t>отображаемое имя не равно нулю</w:t>
      </w:r>
    </w:p>
    <w:p w:rsidR="00422C78" w:rsidRDefault="00422C78" w:rsidP="00422C78"/>
    <w:p w:rsidR="00422C78" w:rsidRDefault="00422C78" w:rsidP="00BA6132">
      <w:pPr>
        <w:pStyle w:val="a3"/>
        <w:numPr>
          <w:ilvl w:val="0"/>
          <w:numId w:val="11"/>
        </w:numPr>
      </w:pPr>
      <w:r>
        <w:t>контекст просмотра не равен нулю</w:t>
      </w:r>
    </w:p>
    <w:p w:rsidR="00422C78" w:rsidRDefault="00422C78" w:rsidP="00422C78"/>
    <w:p w:rsidR="00422C78" w:rsidRDefault="00422C78" w:rsidP="00BA6132">
      <w:pPr>
        <w:pStyle w:val="a3"/>
        <w:numPr>
          <w:ilvl w:val="0"/>
          <w:numId w:val="11"/>
        </w:numPr>
      </w:pPr>
      <w:r>
        <w:t>формат не нулевой</w:t>
      </w:r>
    </w:p>
    <w:p w:rsidR="00422C78" w:rsidRDefault="00422C78" w:rsidP="00BA6132">
      <w:pPr>
        <w:pStyle w:val="a3"/>
        <w:numPr>
          <w:ilvl w:val="0"/>
          <w:numId w:val="11"/>
        </w:numPr>
      </w:pPr>
      <w:r>
        <w:t>ЕСЛИ формат = PDF, то ориентация нулевая</w:t>
      </w:r>
    </w:p>
    <w:p w:rsidR="00422C78" w:rsidRDefault="00422C78" w:rsidP="00422C78"/>
    <w:p w:rsidR="00422C78" w:rsidRDefault="00422C78" w:rsidP="00BA6132">
      <w:pPr>
        <w:pStyle w:val="a3"/>
        <w:numPr>
          <w:ilvl w:val="0"/>
          <w:numId w:val="10"/>
        </w:numPr>
      </w:pPr>
      <w:r>
        <w:lastRenderedPageBreak/>
        <w:t>При щелчке пытается создать и сохранить объект представления отчета.</w:t>
      </w:r>
    </w:p>
    <w:p w:rsidR="00422C78" w:rsidRDefault="00422C78" w:rsidP="00422C78"/>
    <w:p w:rsidR="00422C78" w:rsidRDefault="00422C78" w:rsidP="00BA6132">
      <w:pPr>
        <w:pStyle w:val="a3"/>
        <w:numPr>
          <w:ilvl w:val="0"/>
          <w:numId w:val="12"/>
        </w:numPr>
      </w:pPr>
      <w:r>
        <w:t>Проверка сохранения: при сохранении убедитесь, что отображаемое имя должно быть уникальным в пределах фирмы.</w:t>
      </w:r>
    </w:p>
    <w:p w:rsidR="00422C78" w:rsidRDefault="00422C78" w:rsidP="00422C78"/>
    <w:p w:rsidR="00422C78" w:rsidRDefault="00422C78" w:rsidP="00BA6132">
      <w:pPr>
        <w:pStyle w:val="a3"/>
        <w:numPr>
          <w:ilvl w:val="0"/>
          <w:numId w:val="10"/>
        </w:numPr>
      </w:pPr>
      <w:r>
        <w:t>Если проверка не пройдена, отобразите красную рамку вокруг текстового поля и предотвратите сохранение.</w:t>
      </w:r>
    </w:p>
    <w:p w:rsidR="00422C78" w:rsidRDefault="00422C78" w:rsidP="00422C78"/>
    <w:p w:rsidR="00BA6132" w:rsidRDefault="00BA6132" w:rsidP="00422C78"/>
    <w:p w:rsidR="00422C78" w:rsidRDefault="00422C78" w:rsidP="00BA6132">
      <w:pPr>
        <w:pStyle w:val="a3"/>
        <w:numPr>
          <w:ilvl w:val="0"/>
          <w:numId w:val="10"/>
        </w:numPr>
      </w:pPr>
      <w:r>
        <w:t>Проверка сохранения: при сохранении подтвердите, что количество символов в отображаемом имени &lt;= 255</w:t>
      </w:r>
    </w:p>
    <w:p w:rsidR="00422C78" w:rsidRDefault="00422C78" w:rsidP="00422C78"/>
    <w:p w:rsidR="00422C78" w:rsidRDefault="00422C78" w:rsidP="00BA6132">
      <w:pPr>
        <w:pStyle w:val="a3"/>
        <w:numPr>
          <w:ilvl w:val="0"/>
          <w:numId w:val="12"/>
        </w:numPr>
      </w:pPr>
      <w:r>
        <w:t>Если проверка не пройдена, отобразите красную рамку вокруг текстового поля и отобразите сообщение:</w:t>
      </w:r>
    </w:p>
    <w:p w:rsidR="00422C78" w:rsidRDefault="00422C78" w:rsidP="00422C78"/>
    <w:p w:rsidR="00AA63F7" w:rsidRDefault="00422C78" w:rsidP="00BA6132">
      <w:pPr>
        <w:pStyle w:val="a3"/>
        <w:numPr>
          <w:ilvl w:val="0"/>
          <w:numId w:val="12"/>
        </w:numPr>
      </w:pPr>
      <w:bookmarkStart w:id="0" w:name="_GoBack"/>
      <w:bookmarkEnd w:id="0"/>
      <w:r>
        <w:t>После успешного сохранения нажатием кнопки «Сохранить» вы попадете на страницу построителя отчетов.</w:t>
      </w:r>
    </w:p>
    <w:sectPr w:rsidR="00AA6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88B"/>
    <w:multiLevelType w:val="hybridMultilevel"/>
    <w:tmpl w:val="B71AF910"/>
    <w:lvl w:ilvl="0" w:tplc="0419000D">
      <w:start w:val="1"/>
      <w:numFmt w:val="bullet"/>
      <w:lvlText w:val=""/>
      <w:lvlJc w:val="left"/>
      <w:pPr>
        <w:ind w:left="16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" w15:restartNumberingAfterBreak="0">
    <w:nsid w:val="27994C70"/>
    <w:multiLevelType w:val="hybridMultilevel"/>
    <w:tmpl w:val="4FD658FA"/>
    <w:lvl w:ilvl="0" w:tplc="041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" w15:restartNumberingAfterBreak="0">
    <w:nsid w:val="35776125"/>
    <w:multiLevelType w:val="hybridMultilevel"/>
    <w:tmpl w:val="86B4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7E0C"/>
    <w:multiLevelType w:val="hybridMultilevel"/>
    <w:tmpl w:val="C62C2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F1F40"/>
    <w:multiLevelType w:val="hybridMultilevel"/>
    <w:tmpl w:val="7FA44802"/>
    <w:lvl w:ilvl="0" w:tplc="04190003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5" w15:restartNumberingAfterBreak="0">
    <w:nsid w:val="632678B7"/>
    <w:multiLevelType w:val="hybridMultilevel"/>
    <w:tmpl w:val="9AF2A5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214C0"/>
    <w:multiLevelType w:val="hybridMultilevel"/>
    <w:tmpl w:val="32F075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071C9"/>
    <w:multiLevelType w:val="hybridMultilevel"/>
    <w:tmpl w:val="C5083D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3094C"/>
    <w:multiLevelType w:val="hybridMultilevel"/>
    <w:tmpl w:val="C68C89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32515"/>
    <w:multiLevelType w:val="hybridMultilevel"/>
    <w:tmpl w:val="A0DC9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517E7"/>
    <w:multiLevelType w:val="hybridMultilevel"/>
    <w:tmpl w:val="AEEC25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93D17"/>
    <w:multiLevelType w:val="hybridMultilevel"/>
    <w:tmpl w:val="96D4F1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7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78"/>
    <w:rsid w:val="00422C78"/>
    <w:rsid w:val="00AA63F7"/>
    <w:rsid w:val="00BA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B8AA5"/>
  <w15:chartTrackingRefBased/>
  <w15:docId w15:val="{A7E2F2E6-F3E0-4582-A2B7-F1B5ABD1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2022-10-04T05:55:00Z</dcterms:created>
  <dcterms:modified xsi:type="dcterms:W3CDTF">2022-10-04T06:14:00Z</dcterms:modified>
</cp:coreProperties>
</file>