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0E11A86D" wp14:textId="292CAD7D">
      <w:r w:rsidR="697188A4">
        <w:rPr/>
        <w:t xml:space="preserve">Tänään oli toinen stressi </w:t>
      </w:r>
      <w:r w:rsidR="697188A4">
        <w:rPr/>
        <w:t>päivä(</w:t>
      </w:r>
      <w:r w:rsidR="697188A4">
        <w:rPr/>
        <w:t>;.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FCC42F"/>
    <w:rsid w:val="46FCC42F"/>
    <w:rsid w:val="593317A3"/>
    <w:rsid w:val="69718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C42F"/>
  <w15:chartTrackingRefBased/>
  <w15:docId w15:val="{BB18A2CB-B1A5-43D3-B5B2-EB016AED4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2023-09-06T12:15:42.3879569Z</dcterms:created>
  <dcterms:modified xsi:type="dcterms:W3CDTF">2023-09-06T12:16:29.6544501Z</dcterms:modified>
  <dc:creator>Odette Uzamukunda</dc:creator>
  <lastModifiedBy>Odette Uzamukunda</lastModifiedBy>
</coreProperties>
</file>