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AC9F" w14:textId="77777777" w:rsidR="008C4180" w:rsidRDefault="008C4180" w:rsidP="008C4180">
      <w:pPr>
        <w:pStyle w:val="Sinespaciado"/>
        <w:spacing w:line="276" w:lineRule="auto"/>
        <w:jc w:val="right"/>
        <w:rPr>
          <w:rFonts w:ascii="Skeena Display" w:hAnsi="Skeena Display" w:cs="Gisha"/>
          <w:color w:val="000000" w:themeColor="text1"/>
          <w:lang w:val="es-ES_tradnl"/>
        </w:rPr>
      </w:pPr>
    </w:p>
    <w:p w14:paraId="0A413F2F" w14:textId="1B120152" w:rsidR="008C4180" w:rsidRDefault="008C4180" w:rsidP="008C4180">
      <w:pPr>
        <w:pStyle w:val="Sinespaciado"/>
        <w:spacing w:line="276" w:lineRule="auto"/>
        <w:jc w:val="right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>Bogotá D.C.,</w:t>
      </w:r>
      <w:r w:rsidR="005A5A3E">
        <w:rPr>
          <w:rFonts w:ascii="Skeena Display" w:hAnsi="Skeena Display" w:cs="Gisha"/>
          <w:color w:val="000000" w:themeColor="text1"/>
          <w:lang w:val="es-ES_tradnl"/>
        </w:rPr>
        <w:t xml:space="preserve"> </w:t>
      </w:r>
      <w:proofErr w:type="gramStart"/>
      <w:r w:rsidR="00671356">
        <w:rPr>
          <w:rFonts w:ascii="Skeena Display" w:hAnsi="Skeena Display" w:cs="Gisha"/>
          <w:color w:val="000000" w:themeColor="text1"/>
          <w:lang w:val="es-ES_tradnl"/>
        </w:rPr>
        <w:t>Junio</w:t>
      </w:r>
      <w:proofErr w:type="gramEnd"/>
      <w:r w:rsidR="005A5A3E">
        <w:rPr>
          <w:rFonts w:ascii="Skeena Display" w:hAnsi="Skeena Display" w:cs="Gisha"/>
          <w:color w:val="000000" w:themeColor="text1"/>
          <w:lang w:val="es-ES_tradnl"/>
        </w:rPr>
        <w:t xml:space="preserve"> 10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 de 202</w:t>
      </w:r>
      <w:r w:rsidR="00671356">
        <w:rPr>
          <w:rFonts w:ascii="Skeena Display" w:hAnsi="Skeena Display" w:cs="Gisha"/>
          <w:color w:val="000000" w:themeColor="text1"/>
          <w:lang w:val="es-ES_tradnl"/>
        </w:rPr>
        <w:t>4</w:t>
      </w:r>
    </w:p>
    <w:p w14:paraId="0421A560" w14:textId="77777777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</w:p>
    <w:p w14:paraId="19D2094D" w14:textId="77777777" w:rsidR="008C4180" w:rsidRPr="00B44924" w:rsidRDefault="008C4180" w:rsidP="008C4180">
      <w:pPr>
        <w:pStyle w:val="Sinespaciado"/>
        <w:spacing w:line="276" w:lineRule="auto"/>
        <w:jc w:val="center"/>
        <w:rPr>
          <w:rFonts w:ascii="Skeena Display" w:hAnsi="Skeena Display" w:cs="Gisha"/>
          <w:b/>
          <w:bCs/>
          <w:color w:val="000000" w:themeColor="text1"/>
          <w:sz w:val="36"/>
          <w:szCs w:val="36"/>
          <w:u w:val="single"/>
          <w:lang w:val="es-ES_tradnl"/>
        </w:rPr>
      </w:pPr>
      <w:r w:rsidRPr="00B44924">
        <w:rPr>
          <w:rFonts w:ascii="Skeena Display" w:hAnsi="Skeena Display" w:cs="Gisha"/>
          <w:b/>
          <w:bCs/>
          <w:color w:val="000000" w:themeColor="text1"/>
          <w:sz w:val="36"/>
          <w:szCs w:val="36"/>
          <w:u w:val="single"/>
          <w:lang w:val="es-ES_tradnl"/>
        </w:rPr>
        <w:t>COMUNICADO OFICIAL</w:t>
      </w:r>
    </w:p>
    <w:p w14:paraId="29BB9602" w14:textId="77777777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b/>
          <w:bCs/>
          <w:color w:val="000000" w:themeColor="text1"/>
          <w:lang w:val="es-ES_tradnl"/>
        </w:rPr>
      </w:pPr>
    </w:p>
    <w:p w14:paraId="48761E52" w14:textId="3D433C31" w:rsidR="0013274C" w:rsidRPr="00B44924" w:rsidRDefault="008C4180" w:rsidP="00E56425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REF.: </w:t>
      </w:r>
      <w:r w:rsidRPr="00B44924">
        <w:rPr>
          <w:rFonts w:ascii="Skeena Display" w:hAnsi="Skeena Display" w:cs="Gisha"/>
          <w:b/>
          <w:bCs/>
          <w:color w:val="000000" w:themeColor="text1"/>
          <w:lang w:val="es-ES_tradnl"/>
        </w:rPr>
        <w:t>CALENDARIO OFICIAL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 del “</w:t>
      </w:r>
      <w:r w:rsidR="005A5A3E">
        <w:rPr>
          <w:rFonts w:ascii="Skeena Display" w:hAnsi="Skeena Display" w:cs="Gisha"/>
          <w:i/>
          <w:iCs/>
          <w:color w:val="000000" w:themeColor="text1"/>
          <w:lang w:val="es-ES_tradnl"/>
        </w:rPr>
        <w:t xml:space="preserve">II </w:t>
      </w:r>
      <w:r w:rsidRPr="00B44924">
        <w:rPr>
          <w:rFonts w:ascii="Skeena Display" w:hAnsi="Skeena Display" w:cs="Gisha"/>
          <w:i/>
          <w:iCs/>
          <w:color w:val="000000" w:themeColor="text1"/>
          <w:lang w:val="es-ES_tradnl"/>
        </w:rPr>
        <w:t xml:space="preserve">Concurso Internacional en Derecho Médico, Bioética y Bioderecho” 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>auspiciado por el COLEGIO DE ABOGADOS EN DERECHO MÉDICO</w:t>
      </w:r>
      <w:r w:rsidR="00FA40FA">
        <w:rPr>
          <w:rFonts w:ascii="Skeena Display" w:hAnsi="Skeena Display" w:cs="Gisha"/>
          <w:color w:val="000000" w:themeColor="text1"/>
          <w:lang w:val="es-ES_tradnl"/>
        </w:rPr>
        <w:t xml:space="preserve"> y a desarrollarse en la MODALIDAD</w:t>
      </w:r>
      <w:r w:rsidR="00671356">
        <w:rPr>
          <w:rFonts w:ascii="Skeena Display" w:hAnsi="Skeena Display" w:cs="Gisha"/>
          <w:color w:val="000000" w:themeColor="text1"/>
          <w:lang w:val="es-ES_tradnl"/>
        </w:rPr>
        <w:t xml:space="preserve"> HIBRIDA</w:t>
      </w:r>
      <w:r w:rsidR="00E56425">
        <w:rPr>
          <w:rFonts w:ascii="Skeena Display" w:hAnsi="Skeena Display" w:cs="Gisha"/>
          <w:color w:val="000000" w:themeColor="text1"/>
          <w:lang w:val="es-ES_tradnl"/>
        </w:rPr>
        <w:t>.</w:t>
      </w:r>
    </w:p>
    <w:p w14:paraId="4F0EAAC5" w14:textId="65DF226B" w:rsidR="008C4180" w:rsidRPr="009D66EC" w:rsidRDefault="008C4180" w:rsidP="009D66EC">
      <w:pPr>
        <w:pStyle w:val="Sinespaciado"/>
        <w:widowControl/>
        <w:autoSpaceDE/>
        <w:autoSpaceDN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</w:p>
    <w:p w14:paraId="00BA2010" w14:textId="77777777" w:rsidR="008C4180" w:rsidRPr="00E2777F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>En virtud de lo anterior, y de conformidad con las funciones propias como EQUIPO COORDINADOR, procedemos a indicar el NUEVO CALENDARIO OFICIAL:</w:t>
      </w:r>
    </w:p>
    <w:p w14:paraId="7F6CA6C7" w14:textId="77777777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</w:p>
    <w:tbl>
      <w:tblPr>
        <w:tblW w:w="10207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917"/>
        <w:gridCol w:w="4290"/>
      </w:tblGrid>
      <w:tr w:rsidR="008C4180" w:rsidRPr="002F5367" w14:paraId="4728D3EB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D81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DETALLE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8A98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FECHA</w:t>
            </w:r>
          </w:p>
        </w:tc>
      </w:tr>
      <w:tr w:rsidR="008C4180" w:rsidRPr="002F5367" w14:paraId="71CC4083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AB07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Apertura de inscripción y reglamento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D80E" w14:textId="1F019632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Desde el 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7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Ju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l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io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35522777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E0F8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Caso hipotético disponible</w:t>
            </w: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ab/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5BD7" w14:textId="1FCE83F5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El 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7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Ju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l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io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28EA31F8" w14:textId="77777777" w:rsidTr="009C5566">
        <w:trPr>
          <w:trHeight w:val="48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CA56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Plazo para presentar aclaraciones sobre el caso hipotético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115F" w14:textId="37EE84BD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Entre el 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7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ju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l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io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hasta el </w:t>
            </w:r>
            <w:r w:rsidR="008E3F73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30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37448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agosto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65642D50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C35F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Respuestas a las aclaraciones sobre el caso hipotético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E9E7" w14:textId="5C3FE14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El </w:t>
            </w:r>
            <w:r w:rsidR="008E3F73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10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8E3F73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septiembre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24720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2C609834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5391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Fin de plazo para la inscripción de los Equipos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C508" w14:textId="5B10B8AE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Hasta el </w:t>
            </w:r>
            <w:r w:rsidR="00CF5F01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2</w:t>
            </w:r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5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</w:t>
            </w:r>
            <w:r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="006C7F4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octubre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6C7F4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</w:p>
        </w:tc>
      </w:tr>
      <w:tr w:rsidR="008C4180" w:rsidRPr="002F5367" w14:paraId="33AB5954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C3A2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Fecha límite para la recepción del Memorial (Sin penalidad)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CEEF" w14:textId="47A9E3BF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Hasta el </w:t>
            </w:r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25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6C7F4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octubre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6C7F4E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15A91479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AF53" w14:textId="7777777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Último día para enviar el Memorial (con penalidades del envío tardío)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EBC1" w14:textId="1D360404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Hasta el</w:t>
            </w:r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proofErr w:type="gramStart"/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26 </w:t>
            </w:r>
            <w:r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de</w:t>
            </w:r>
            <w:proofErr w:type="gramEnd"/>
            <w:r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octubre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7000E3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3E2E60" w:rsidRPr="002F5367" w14:paraId="0ABA72F7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EB3A" w14:textId="6CC1BC37" w:rsidR="003E2E60" w:rsidRPr="002F5367" w:rsidRDefault="00FA40FA" w:rsidP="009C5566">
            <w:pPr>
              <w:spacing w:line="276" w:lineRule="auto"/>
              <w:rPr>
                <w:rFonts w:ascii="Skeena Display" w:hAnsi="Skeena Display"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Fecha límite para la inscripción de Jueces y Publicación de resultados de los Memoriales.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F23A" w14:textId="7AA664F2" w:rsidR="003E2E60" w:rsidRPr="002F5367" w:rsidRDefault="00FA40FA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Hasta e</w:t>
            </w:r>
            <w:r w:rsidR="003E2E60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l </w:t>
            </w:r>
            <w:r w:rsidR="0082083D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28 de octubre</w:t>
            </w:r>
            <w:r w:rsidR="003E2E60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3E2E60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de</w:t>
            </w:r>
            <w:proofErr w:type="spellEnd"/>
            <w:r w:rsidR="003E2E60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202</w:t>
            </w:r>
            <w:r w:rsidR="0013274C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="003E2E60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144FA1F8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90B9" w14:textId="78C012FD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 xml:space="preserve">Ceremonia de apertura formal </w:t>
            </w:r>
            <w:r w:rsidR="007F4FB8">
              <w:rPr>
                <w:rFonts w:ascii="Skeena Display" w:hAnsi="Skeena Display"/>
                <w:sz w:val="20"/>
                <w:szCs w:val="20"/>
                <w:lang w:val="es-ES_tradnl"/>
              </w:rPr>
              <w:t>- VIRTUAL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B8D" w14:textId="1CAD5049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El </w:t>
            </w:r>
            <w:r w:rsidR="007F4FB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29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7F4FB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octubre</w:t>
            </w:r>
            <w:r w:rsidR="00FA40FA"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202</w:t>
            </w:r>
            <w:r w:rsidR="005C41E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636C3260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061" w14:textId="6ADB5897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Rondas preliminares</w:t>
            </w:r>
            <w:r w:rsidR="00E010F8">
              <w:rPr>
                <w:rFonts w:ascii="Skeena Display" w:hAnsi="Skeena Display"/>
                <w:sz w:val="20"/>
                <w:szCs w:val="20"/>
                <w:lang w:val="es-ES_tradnl"/>
              </w:rPr>
              <w:t xml:space="preserve"> - VIRTUAL</w:t>
            </w:r>
            <w:r w:rsidR="007F4FB8">
              <w:rPr>
                <w:rFonts w:ascii="Skeena Display" w:hAnsi="Skeena Display"/>
                <w:sz w:val="20"/>
                <w:szCs w:val="20"/>
                <w:lang w:val="es-ES_tradnl"/>
              </w:rPr>
              <w:t>ES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764D" w14:textId="6384A774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Entre el </w:t>
            </w:r>
            <w:r w:rsidR="00E010F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29</w:t>
            </w:r>
            <w:r w:rsidR="005C41E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y el </w:t>
            </w:r>
            <w:r w:rsidR="00E010F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30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proofErr w:type="gramStart"/>
            <w:r w:rsidR="00E010F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Octubre</w:t>
            </w:r>
            <w:proofErr w:type="gramEnd"/>
            <w:r w:rsidR="00FA40FA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de 202</w:t>
            </w:r>
            <w:r w:rsidR="005C41E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31BC7AE5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74E0" w14:textId="52A65184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Rondas Semifinales</w:t>
            </w:r>
            <w:r w:rsidR="007F4FB8">
              <w:rPr>
                <w:rFonts w:ascii="Skeena Display" w:hAnsi="Skeena Display"/>
                <w:sz w:val="20"/>
                <w:szCs w:val="20"/>
                <w:lang w:val="es-ES_tradnl"/>
              </w:rPr>
              <w:t xml:space="preserve"> - PRESENCIALES</w:t>
            </w: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ab/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93B6" w14:textId="4A414D91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El </w:t>
            </w:r>
            <w:r w:rsidR="007F4FB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7</w:t>
            </w:r>
            <w:r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de </w:t>
            </w:r>
            <w:r w:rsidR="00FA40FA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noviembre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5C41E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  <w:tr w:rsidR="008C4180" w:rsidRPr="002F5367" w14:paraId="3D3BD5BE" w14:textId="77777777" w:rsidTr="009C5566">
        <w:trPr>
          <w:trHeight w:val="20"/>
        </w:trPr>
        <w:tc>
          <w:tcPr>
            <w:tcW w:w="5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6B80" w14:textId="320C1238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sz w:val="20"/>
                <w:szCs w:val="20"/>
                <w:lang w:val="es-ES_tradnl"/>
              </w:rPr>
              <w:t>Ronda Final</w:t>
            </w:r>
            <w:r w:rsidR="007F4FB8">
              <w:rPr>
                <w:rFonts w:ascii="Skeena Display" w:hAnsi="Skeena Display"/>
                <w:sz w:val="20"/>
                <w:szCs w:val="20"/>
                <w:lang w:val="es-ES_tradnl"/>
              </w:rPr>
              <w:t xml:space="preserve"> - PRESENCIAL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CBD7" w14:textId="41DCA013" w:rsidR="008C4180" w:rsidRPr="002F5367" w:rsidRDefault="008C4180" w:rsidP="009C5566">
            <w:pPr>
              <w:spacing w:line="276" w:lineRule="auto"/>
              <w:rPr>
                <w:rFonts w:ascii="Skeena Display" w:hAnsi="Skeena Display"/>
                <w:b/>
                <w:sz w:val="20"/>
                <w:szCs w:val="20"/>
                <w:lang w:val="es-ES_tradnl"/>
              </w:rPr>
            </w:pP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El </w:t>
            </w:r>
            <w:r w:rsidR="007F4FB8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8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</w:t>
            </w:r>
            <w:r w:rsidR="00FA40FA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noviembre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 xml:space="preserve"> de 202</w:t>
            </w:r>
            <w:r w:rsidR="005C41E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4</w:t>
            </w:r>
            <w:r w:rsidRPr="002F5367">
              <w:rPr>
                <w:rFonts w:ascii="Skeena Display" w:hAnsi="Skeena Display"/>
                <w:b/>
                <w:sz w:val="20"/>
                <w:szCs w:val="20"/>
                <w:lang w:val="es-ES_tradnl"/>
              </w:rPr>
              <w:t>.</w:t>
            </w:r>
          </w:p>
        </w:tc>
      </w:tr>
    </w:tbl>
    <w:p w14:paraId="3B839D4F" w14:textId="77777777" w:rsidR="008C4180" w:rsidRPr="004A76F0" w:rsidRDefault="008C4180" w:rsidP="008C4180">
      <w:pPr>
        <w:rPr>
          <w:rFonts w:ascii="Skeena Display" w:hAnsi="Skeena Display" w:cs="Gisha"/>
          <w:color w:val="000000" w:themeColor="text1"/>
          <w:lang w:val="es-ES_tradnl"/>
        </w:rPr>
      </w:pPr>
    </w:p>
    <w:p w14:paraId="4336BDE2" w14:textId="77777777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lastRenderedPageBreak/>
        <w:t xml:space="preserve">Adicional a lo anterior, se indica: </w:t>
      </w:r>
    </w:p>
    <w:p w14:paraId="261F6D4E" w14:textId="77777777" w:rsidR="008C4180" w:rsidRPr="004A76F0" w:rsidRDefault="008C4180" w:rsidP="008C4180">
      <w:pPr>
        <w:rPr>
          <w:rFonts w:ascii="Skeena Display" w:hAnsi="Skeena Display" w:cs="Gisha"/>
          <w:color w:val="000000" w:themeColor="text1"/>
          <w:lang w:val="es-ES_tradnl"/>
        </w:rPr>
      </w:pPr>
    </w:p>
    <w:p w14:paraId="1EB119E3" w14:textId="525175DF" w:rsidR="008C4180" w:rsidRPr="00B44924" w:rsidRDefault="00B92FFD" w:rsidP="008C4180">
      <w:pPr>
        <w:pStyle w:val="Sinespaciado"/>
        <w:widowControl/>
        <w:numPr>
          <w:ilvl w:val="1"/>
          <w:numId w:val="5"/>
        </w:numPr>
        <w:autoSpaceDE/>
        <w:autoSpaceDN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>
        <w:rPr>
          <w:rFonts w:ascii="Skeena Display" w:hAnsi="Skeena Display" w:cs="Gisha"/>
          <w:color w:val="000000" w:themeColor="text1"/>
          <w:lang w:val="es-ES_tradnl"/>
        </w:rPr>
        <w:t xml:space="preserve">Todos los equipos tienen acceso al </w:t>
      </w:r>
      <w:r w:rsidR="000E1A50">
        <w:rPr>
          <w:rFonts w:ascii="Skeena Display" w:hAnsi="Skeena Display" w:cs="Gisha"/>
          <w:color w:val="000000" w:themeColor="text1"/>
          <w:lang w:val="es-ES_tradnl"/>
        </w:rPr>
        <w:t>V</w:t>
      </w:r>
      <w:r w:rsidR="008C4180" w:rsidRPr="00B44924">
        <w:rPr>
          <w:rFonts w:ascii="Skeena Display" w:hAnsi="Skeena Display" w:cs="Gisha"/>
          <w:color w:val="000000" w:themeColor="text1"/>
          <w:lang w:val="es-ES_tradnl"/>
        </w:rPr>
        <w:t xml:space="preserve"> CONGRESO INTERNACIONAL EN DERECHO MEDICO Y BIODERECHO a realizarse </w:t>
      </w:r>
      <w:r w:rsidR="00F34BC3">
        <w:rPr>
          <w:rFonts w:ascii="Skeena Display" w:hAnsi="Skeena Display" w:cs="Gisha"/>
          <w:color w:val="000000" w:themeColor="text1"/>
          <w:lang w:val="es-ES_tradnl"/>
        </w:rPr>
        <w:t>los días 7 y 8</w:t>
      </w:r>
      <w:r w:rsidR="008C4180" w:rsidRPr="00B44924">
        <w:rPr>
          <w:rFonts w:ascii="Skeena Display" w:hAnsi="Skeena Display" w:cs="Gisha"/>
          <w:color w:val="000000" w:themeColor="text1"/>
          <w:lang w:val="es-ES_tradnl"/>
        </w:rPr>
        <w:t xml:space="preserve"> de </w:t>
      </w:r>
      <w:r w:rsidR="00671356">
        <w:rPr>
          <w:rFonts w:ascii="Skeena Display" w:hAnsi="Skeena Display" w:cs="Gisha"/>
          <w:color w:val="000000" w:themeColor="text1"/>
          <w:lang w:val="es-ES_tradnl"/>
        </w:rPr>
        <w:t>noviembre</w:t>
      </w:r>
      <w:r w:rsidR="008C4180" w:rsidRPr="00B44924">
        <w:rPr>
          <w:rFonts w:ascii="Skeena Display" w:hAnsi="Skeena Display" w:cs="Gisha"/>
          <w:color w:val="000000" w:themeColor="text1"/>
          <w:lang w:val="es-ES_tradnl"/>
        </w:rPr>
        <w:t xml:space="preserve"> del 202</w:t>
      </w:r>
      <w:r w:rsidR="00F34BC3">
        <w:rPr>
          <w:rFonts w:ascii="Skeena Display" w:hAnsi="Skeena Display" w:cs="Gisha"/>
          <w:color w:val="000000" w:themeColor="text1"/>
          <w:lang w:val="es-ES_tradnl"/>
        </w:rPr>
        <w:t>4 en la Ciudad de Bogotá D.C</w:t>
      </w:r>
      <w:r w:rsidR="008C4180" w:rsidRPr="00B44924">
        <w:rPr>
          <w:rFonts w:ascii="Skeena Display" w:hAnsi="Skeena Display" w:cs="Gisha"/>
          <w:color w:val="000000" w:themeColor="text1"/>
          <w:lang w:val="es-ES_tradnl"/>
        </w:rPr>
        <w:t>.</w:t>
      </w:r>
      <w:r w:rsidR="00F34BC3">
        <w:rPr>
          <w:rFonts w:ascii="Skeena Display" w:hAnsi="Skeena Display" w:cs="Gisha"/>
          <w:color w:val="000000" w:themeColor="text1"/>
          <w:lang w:val="es-ES_tradnl"/>
        </w:rPr>
        <w:t xml:space="preserve"> a realizarse en la modalidad HÍBRIDA.</w:t>
      </w:r>
    </w:p>
    <w:p w14:paraId="0B3AD70F" w14:textId="2345671C" w:rsidR="008C4180" w:rsidRPr="00B44924" w:rsidRDefault="008C4180" w:rsidP="008C4180">
      <w:pPr>
        <w:pStyle w:val="Sinespaciado"/>
        <w:widowControl/>
        <w:numPr>
          <w:ilvl w:val="1"/>
          <w:numId w:val="5"/>
        </w:numPr>
        <w:autoSpaceDE/>
        <w:autoSpaceDN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Los/los dos oradores(as) del equipo ganador y </w:t>
      </w:r>
      <w:r>
        <w:rPr>
          <w:rFonts w:ascii="Skeena Display" w:hAnsi="Skeena Display" w:cs="Gisha"/>
          <w:color w:val="000000" w:themeColor="text1"/>
          <w:lang w:val="es-ES_tradnl"/>
        </w:rPr>
        <w:t>la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/el mejor orador(a) del concurso podrán presentar una ponencia en el marco de ese </w:t>
      </w:r>
      <w:r w:rsidR="00B404A2">
        <w:rPr>
          <w:rFonts w:ascii="Skeena Display" w:hAnsi="Skeena Display" w:cs="Gisha"/>
          <w:color w:val="000000" w:themeColor="text1"/>
          <w:lang w:val="es-ES_tradnl"/>
        </w:rPr>
        <w:t>V</w:t>
      </w:r>
      <w:r w:rsidR="00AD3648">
        <w:rPr>
          <w:rFonts w:ascii="Skeena Display" w:hAnsi="Skeena Display" w:cs="Gisha"/>
          <w:color w:val="000000" w:themeColor="text1"/>
          <w:lang w:val="es-ES_tradnl"/>
        </w:rPr>
        <w:t>I</w:t>
      </w:r>
      <w:r w:rsidR="00B404A2">
        <w:rPr>
          <w:rFonts w:ascii="Skeena Display" w:hAnsi="Skeena Display" w:cs="Gisha"/>
          <w:color w:val="000000" w:themeColor="text1"/>
          <w:lang w:val="es-ES_tradnl"/>
        </w:rPr>
        <w:t xml:space="preserve"> 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>Congreso Internacional.</w:t>
      </w:r>
    </w:p>
    <w:p w14:paraId="6B5919C3" w14:textId="548C83C4" w:rsidR="008C4180" w:rsidRDefault="008C4180" w:rsidP="008C4180">
      <w:pPr>
        <w:pStyle w:val="Sinespaciado"/>
        <w:widowControl/>
        <w:numPr>
          <w:ilvl w:val="1"/>
          <w:numId w:val="5"/>
        </w:numPr>
        <w:autoSpaceDE/>
        <w:autoSpaceDN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Los equipos que se cataloguen con los mejores memoriales presentaran su artículo para ser incluido en las memorias oficiales del </w:t>
      </w:r>
      <w:r w:rsidR="00B404A2">
        <w:rPr>
          <w:rFonts w:ascii="Skeena Display" w:hAnsi="Skeena Display" w:cs="Gisha"/>
          <w:color w:val="000000" w:themeColor="text1"/>
          <w:lang w:val="es-ES_tradnl"/>
        </w:rPr>
        <w:t xml:space="preserve">V 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Congreso internacional. </w:t>
      </w:r>
    </w:p>
    <w:p w14:paraId="1A8EAB81" w14:textId="62E9B6A6" w:rsidR="00ED00B2" w:rsidRPr="00B44924" w:rsidRDefault="00ED00B2" w:rsidP="008C4180">
      <w:pPr>
        <w:pStyle w:val="Sinespaciado"/>
        <w:widowControl/>
        <w:numPr>
          <w:ilvl w:val="1"/>
          <w:numId w:val="5"/>
        </w:numPr>
        <w:autoSpaceDE/>
        <w:autoSpaceDN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>
        <w:rPr>
          <w:rFonts w:ascii="Skeena Display" w:hAnsi="Skeena Display" w:cs="Gisha"/>
          <w:color w:val="000000" w:themeColor="text1"/>
          <w:lang w:val="es-ES_tradnl"/>
        </w:rPr>
        <w:t xml:space="preserve">Otras categorías de premios </w:t>
      </w:r>
      <w:r w:rsidR="00671356">
        <w:rPr>
          <w:rFonts w:ascii="Skeena Display" w:hAnsi="Skeena Display" w:cs="Gisha"/>
          <w:color w:val="000000" w:themeColor="text1"/>
          <w:lang w:val="es-ES_tradnl"/>
        </w:rPr>
        <w:t>que se informarán en el desarrollo de esta actividad académica.</w:t>
      </w:r>
    </w:p>
    <w:p w14:paraId="543E3A56" w14:textId="77777777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</w:p>
    <w:p w14:paraId="7250CFAE" w14:textId="3B10EEC6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Agradecemos la atención prestada a nuestro oficio y quedamos atentos a sus comentarios, la cual podrán efectuar al correo: </w:t>
      </w:r>
      <w:hyperlink r:id="rId7" w:history="1">
        <w:r w:rsidRPr="00B44924">
          <w:rPr>
            <w:rStyle w:val="Hipervnculo"/>
            <w:rFonts w:ascii="Skeena Display" w:hAnsi="Skeena Display" w:cs="Gisha"/>
            <w:color w:val="000000" w:themeColor="text1"/>
            <w:lang w:val="es-ES_tradnl"/>
          </w:rPr>
          <w:t>cri@colderechomedico.com</w:t>
        </w:r>
      </w:hyperlink>
      <w:r w:rsidR="00671356">
        <w:rPr>
          <w:rStyle w:val="Hipervnculo"/>
          <w:rFonts w:ascii="Skeena Display" w:hAnsi="Skeena Display" w:cs="Gisha"/>
          <w:color w:val="000000" w:themeColor="text1"/>
          <w:lang w:val="es-ES_tradnl"/>
        </w:rPr>
        <w:t xml:space="preserve"> </w:t>
      </w:r>
      <w:r w:rsidRPr="00B44924">
        <w:rPr>
          <w:rFonts w:ascii="Skeena Display" w:hAnsi="Skeena Display" w:cs="Gisha"/>
          <w:color w:val="000000" w:themeColor="text1"/>
          <w:lang w:val="es-ES_tradnl"/>
        </w:rPr>
        <w:t xml:space="preserve"> </w:t>
      </w:r>
    </w:p>
    <w:p w14:paraId="213C2945" w14:textId="47BEC561" w:rsidR="008C4180" w:rsidRPr="00B44924" w:rsidRDefault="008C4180" w:rsidP="008C4180">
      <w:pPr>
        <w:pStyle w:val="Sinespaciado"/>
        <w:spacing w:line="276" w:lineRule="auto"/>
        <w:rPr>
          <w:rFonts w:ascii="Skeena Display" w:hAnsi="Skeena Display" w:cs="Gisha"/>
          <w:color w:val="000000" w:themeColor="text1"/>
          <w:lang w:val="es-ES_tradnl"/>
        </w:rPr>
      </w:pPr>
    </w:p>
    <w:p w14:paraId="1C07F4A4" w14:textId="44D72562" w:rsidR="008C4180" w:rsidRDefault="008C4180" w:rsidP="008C4180">
      <w:pPr>
        <w:spacing w:before="240" w:after="240"/>
        <w:rPr>
          <w:rFonts w:ascii="Skeena Display" w:hAnsi="Skeena Display" w:cs="Kannada MN"/>
          <w:lang w:val="es-ES_tradnl"/>
        </w:rPr>
      </w:pPr>
      <w:r w:rsidRPr="00B44924">
        <w:rPr>
          <w:rFonts w:ascii="Skeena Display" w:hAnsi="Skeena Display" w:cs="Kannada MN"/>
          <w:lang w:val="es-ES_tradnl"/>
        </w:rPr>
        <w:t>Suscriben:</w:t>
      </w:r>
    </w:p>
    <w:p w14:paraId="7840F05F" w14:textId="1A932AF4" w:rsidR="008C4180" w:rsidRPr="00B44924" w:rsidRDefault="008C4180" w:rsidP="008C4180">
      <w:pPr>
        <w:spacing w:before="240" w:after="240"/>
        <w:rPr>
          <w:rFonts w:ascii="Skeena Display" w:hAnsi="Skeena Display" w:cs="Kannada MN"/>
          <w:lang w:val="es-ES_tradnl"/>
        </w:rPr>
      </w:pPr>
    </w:p>
    <w:p w14:paraId="6E526093" w14:textId="77777777" w:rsidR="008C4180" w:rsidRPr="00B44924" w:rsidRDefault="008C4180" w:rsidP="008C4180">
      <w:pPr>
        <w:pStyle w:val="Sinespaciado"/>
        <w:rPr>
          <w:rFonts w:ascii="Skeena Display" w:hAnsi="Skeena Display"/>
          <w:b/>
          <w:bCs/>
          <w:lang w:val="es-ES_tradnl"/>
        </w:rPr>
      </w:pPr>
      <w:r w:rsidRPr="00B44924">
        <w:rPr>
          <w:rFonts w:ascii="Skeena Display" w:hAnsi="Skeena Display"/>
          <w:b/>
          <w:bCs/>
          <w:lang w:val="es-ES_tradnl"/>
        </w:rPr>
        <w:t>MAICOL ANDRÉS RODRIGUEZ BOLAÑOZ</w:t>
      </w:r>
    </w:p>
    <w:p w14:paraId="694FCF2D" w14:textId="77777777" w:rsidR="008C4180" w:rsidRPr="00B44924" w:rsidRDefault="008C4180" w:rsidP="008C4180">
      <w:pPr>
        <w:pStyle w:val="Sinespaciado"/>
        <w:rPr>
          <w:rFonts w:ascii="Skeena Display" w:hAnsi="Skeena Display"/>
          <w:lang w:val="es-ES_tradnl"/>
        </w:rPr>
      </w:pPr>
      <w:r w:rsidRPr="00B44924">
        <w:rPr>
          <w:rFonts w:ascii="Skeena Display" w:hAnsi="Skeena Display"/>
          <w:lang w:val="es-ES_tradnl"/>
        </w:rPr>
        <w:t>Coordinador de Relaciones Internacionales Colegio de Abogados en Derecho M</w:t>
      </w:r>
      <w:r w:rsidRPr="00B44924">
        <w:rPr>
          <w:rFonts w:ascii="Skeena Display" w:hAnsi="Skeena Display" w:cs="Cambria"/>
          <w:lang w:val="es-ES_tradnl"/>
        </w:rPr>
        <w:t>é</w:t>
      </w:r>
      <w:r w:rsidRPr="00B44924">
        <w:rPr>
          <w:rFonts w:ascii="Skeena Display" w:hAnsi="Skeena Display"/>
          <w:lang w:val="es-ES_tradnl"/>
        </w:rPr>
        <w:t>dico</w:t>
      </w:r>
    </w:p>
    <w:p w14:paraId="35CBE137" w14:textId="77777777" w:rsidR="008C4180" w:rsidRPr="00B44924" w:rsidRDefault="008C4180" w:rsidP="008C4180">
      <w:pPr>
        <w:pStyle w:val="Sinespaciado"/>
        <w:rPr>
          <w:rFonts w:ascii="Skeena Display" w:hAnsi="Skeena Display"/>
          <w:b/>
          <w:bCs/>
          <w:lang w:val="es-ES_tradnl"/>
        </w:rPr>
      </w:pPr>
    </w:p>
    <w:p w14:paraId="1ABFC11E" w14:textId="77777777" w:rsidR="00B404A2" w:rsidRDefault="00B404A2" w:rsidP="008C4180">
      <w:pPr>
        <w:pStyle w:val="Sinespaciado"/>
        <w:rPr>
          <w:rFonts w:ascii="Skeena Display" w:hAnsi="Skeena Display"/>
          <w:b/>
          <w:bCs/>
          <w:lang w:val="es-ES_tradnl"/>
        </w:rPr>
      </w:pPr>
    </w:p>
    <w:p w14:paraId="119AC77A" w14:textId="77777777" w:rsidR="00B404A2" w:rsidRDefault="00B404A2" w:rsidP="008C4180">
      <w:pPr>
        <w:pStyle w:val="Sinespaciado"/>
        <w:rPr>
          <w:rFonts w:ascii="Skeena Display" w:hAnsi="Skeena Display"/>
          <w:b/>
          <w:bCs/>
          <w:lang w:val="es-ES_tradnl"/>
        </w:rPr>
      </w:pPr>
    </w:p>
    <w:p w14:paraId="698BDC16" w14:textId="496061F5" w:rsidR="008C4180" w:rsidRPr="00B44924" w:rsidRDefault="008C4180" w:rsidP="008C4180">
      <w:pPr>
        <w:pStyle w:val="Sinespaciado"/>
        <w:rPr>
          <w:rFonts w:ascii="Skeena Display" w:hAnsi="Skeena Display"/>
          <w:b/>
          <w:bCs/>
          <w:lang w:val="es-ES_tradnl"/>
        </w:rPr>
      </w:pPr>
      <w:r w:rsidRPr="00B44924">
        <w:rPr>
          <w:rFonts w:ascii="Skeena Display" w:hAnsi="Skeena Display"/>
          <w:b/>
          <w:bCs/>
          <w:lang w:val="es-ES_tradnl"/>
        </w:rPr>
        <w:t>JHONY JAVIER ÑUSTES DUCUARA</w:t>
      </w:r>
    </w:p>
    <w:p w14:paraId="3587216B" w14:textId="77777777" w:rsidR="008C4180" w:rsidRPr="00B44924" w:rsidRDefault="008C4180" w:rsidP="008C4180">
      <w:pPr>
        <w:pStyle w:val="Sinespaciado"/>
        <w:rPr>
          <w:rFonts w:ascii="Skeena Display" w:hAnsi="Skeena Display"/>
          <w:lang w:val="es-ES_tradnl"/>
        </w:rPr>
      </w:pPr>
      <w:r w:rsidRPr="00B44924">
        <w:rPr>
          <w:rFonts w:ascii="Skeena Display" w:hAnsi="Skeena Display"/>
          <w:lang w:val="es-ES_tradnl"/>
        </w:rPr>
        <w:t>Secretario del Colegio de Abogados en Derecho M</w:t>
      </w:r>
      <w:r w:rsidRPr="00B44924">
        <w:rPr>
          <w:rFonts w:ascii="Skeena Display" w:hAnsi="Skeena Display" w:cs="Cambria"/>
          <w:lang w:val="es-ES_tradnl"/>
        </w:rPr>
        <w:t>é</w:t>
      </w:r>
      <w:r w:rsidRPr="00B44924">
        <w:rPr>
          <w:rFonts w:ascii="Skeena Display" w:hAnsi="Skeena Display"/>
          <w:lang w:val="es-ES_tradnl"/>
        </w:rPr>
        <w:t xml:space="preserve">dico </w:t>
      </w:r>
    </w:p>
    <w:p w14:paraId="1C19CF27" w14:textId="77777777" w:rsidR="008C4180" w:rsidRPr="00B44924" w:rsidRDefault="008C4180" w:rsidP="008C4180">
      <w:pPr>
        <w:pStyle w:val="Sinespaciado"/>
        <w:rPr>
          <w:rFonts w:ascii="Skeena Display" w:hAnsi="Skeena Display"/>
          <w:lang w:val="es-ES_tradnl"/>
        </w:rPr>
      </w:pPr>
    </w:p>
    <w:p w14:paraId="2B958D58" w14:textId="77777777" w:rsidR="008C4180" w:rsidRPr="00B44924" w:rsidRDefault="008C4180" w:rsidP="008C4180">
      <w:pPr>
        <w:spacing w:line="276" w:lineRule="auto"/>
        <w:rPr>
          <w:rFonts w:ascii="Skeena Display" w:hAnsi="Skeena Display"/>
          <w:lang w:val="es-ES_tradnl"/>
        </w:rPr>
      </w:pPr>
    </w:p>
    <w:p w14:paraId="235C3FBD" w14:textId="77777777" w:rsidR="008C4180" w:rsidRDefault="008C4180" w:rsidP="008C4180">
      <w:pPr>
        <w:spacing w:line="276" w:lineRule="auto"/>
      </w:pPr>
    </w:p>
    <w:p w14:paraId="06D451FF" w14:textId="77777777" w:rsidR="00295237" w:rsidRDefault="00295237"/>
    <w:sectPr w:rsidR="00295237" w:rsidSect="00070406">
      <w:headerReference w:type="default" r:id="rId8"/>
      <w:footerReference w:type="default" r:id="rId9"/>
      <w:pgSz w:w="12240" w:h="15840"/>
      <w:pgMar w:top="2257" w:right="1701" w:bottom="229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DDD4" w14:textId="77777777" w:rsidR="004024F8" w:rsidRDefault="004024F8" w:rsidP="008C4180">
      <w:r>
        <w:separator/>
      </w:r>
    </w:p>
  </w:endnote>
  <w:endnote w:type="continuationSeparator" w:id="0">
    <w:p w14:paraId="7DD17B8C" w14:textId="77777777" w:rsidR="004024F8" w:rsidRDefault="004024F8" w:rsidP="008C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eena Display">
    <w:panose1 w:val="00000000000000000000"/>
    <w:charset w:val="00"/>
    <w:family w:val="auto"/>
    <w:pitch w:val="variable"/>
    <w:sig w:usb0="80000003" w:usb1="00000001" w:usb2="00000000" w:usb3="00000000" w:csb0="00000001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nnada MN">
    <w:panose1 w:val="000005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6954" w14:textId="1303DB9C" w:rsidR="00295237" w:rsidRDefault="00633D76">
    <w:pPr>
      <w:pStyle w:val="Piedepgina"/>
      <w:rPr>
        <w:noProof/>
      </w:rPr>
    </w:pPr>
    <w:r>
      <w:rPr>
        <w:noProof/>
        <w14:ligatures w14:val="standardContextual"/>
      </w:rPr>
      <w:drawing>
        <wp:anchor distT="0" distB="0" distL="114300" distR="114300" simplePos="0" relativeHeight="251666432" behindDoc="1" locked="0" layoutInCell="1" allowOverlap="1" wp14:anchorId="616905D4" wp14:editId="782A8A2D">
          <wp:simplePos x="0" y="0"/>
          <wp:positionH relativeFrom="column">
            <wp:posOffset>-1065021</wp:posOffset>
          </wp:positionH>
          <wp:positionV relativeFrom="paragraph">
            <wp:posOffset>-709697</wp:posOffset>
          </wp:positionV>
          <wp:extent cx="7723279" cy="1501312"/>
          <wp:effectExtent l="0" t="0" r="0" b="0"/>
          <wp:wrapNone/>
          <wp:docPr id="17367826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6782650" name="Imagen 17367826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886" cy="1503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25A4A4" w14:textId="77777777" w:rsidR="00295237" w:rsidRDefault="00295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6D62" w14:textId="77777777" w:rsidR="004024F8" w:rsidRDefault="004024F8" w:rsidP="008C4180">
      <w:r>
        <w:separator/>
      </w:r>
    </w:p>
  </w:footnote>
  <w:footnote w:type="continuationSeparator" w:id="0">
    <w:p w14:paraId="3B1FEF58" w14:textId="77777777" w:rsidR="004024F8" w:rsidRDefault="004024F8" w:rsidP="008C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F62D" w14:textId="0ECA5820" w:rsidR="00295237" w:rsidRDefault="00FE5025">
    <w:pPr>
      <w:pStyle w:val="Encabezado"/>
    </w:pPr>
    <w:r>
      <w:rPr>
        <w:noProof/>
        <w:vertAlign w:val="superscript"/>
        <w14:ligatures w14:val="standardContextual"/>
      </w:rPr>
      <w:drawing>
        <wp:anchor distT="0" distB="0" distL="114300" distR="114300" simplePos="0" relativeHeight="251667456" behindDoc="1" locked="0" layoutInCell="1" allowOverlap="1" wp14:anchorId="1B345A4A" wp14:editId="3B6974B3">
          <wp:simplePos x="0" y="0"/>
          <wp:positionH relativeFrom="column">
            <wp:posOffset>3725613</wp:posOffset>
          </wp:positionH>
          <wp:positionV relativeFrom="paragraph">
            <wp:posOffset>-204040</wp:posOffset>
          </wp:positionV>
          <wp:extent cx="2806088" cy="1027756"/>
          <wp:effectExtent l="0" t="0" r="635" b="1270"/>
          <wp:wrapNone/>
          <wp:docPr id="5193863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9386310" name="Imagen 5193863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6088" cy="1027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4A2" w:rsidRPr="0053260F">
      <w:rPr>
        <w:noProof/>
        <w:vertAlign w:val="superscript"/>
      </w:rPr>
      <w:drawing>
        <wp:anchor distT="0" distB="0" distL="114300" distR="114300" simplePos="0" relativeHeight="251659264" behindDoc="1" locked="0" layoutInCell="1" allowOverlap="1" wp14:anchorId="6E267A43" wp14:editId="03A36BA4">
          <wp:simplePos x="0" y="0"/>
          <wp:positionH relativeFrom="page">
            <wp:posOffset>15903</wp:posOffset>
          </wp:positionH>
          <wp:positionV relativeFrom="paragraph">
            <wp:posOffset>-433677</wp:posOffset>
          </wp:positionV>
          <wp:extent cx="8388626" cy="881999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851" t="35993" r="9858" b="58416"/>
                  <a:stretch/>
                </pic:blipFill>
                <pic:spPr bwMode="auto">
                  <a:xfrm>
                    <a:off x="0" y="0"/>
                    <a:ext cx="8513364" cy="8951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992"/>
    <w:multiLevelType w:val="multilevel"/>
    <w:tmpl w:val="81680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86D32"/>
    <w:multiLevelType w:val="hybridMultilevel"/>
    <w:tmpl w:val="55B09C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77C"/>
    <w:multiLevelType w:val="multilevel"/>
    <w:tmpl w:val="4CAA9716"/>
    <w:lvl w:ilvl="0">
      <w:start w:val="1"/>
      <w:numFmt w:val="decimal"/>
      <w:pStyle w:val="Ttulo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F411A6"/>
    <w:multiLevelType w:val="multilevel"/>
    <w:tmpl w:val="6C10225E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264662"/>
    <w:multiLevelType w:val="hybridMultilevel"/>
    <w:tmpl w:val="B93249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505D4"/>
    <w:multiLevelType w:val="multilevel"/>
    <w:tmpl w:val="D9E4864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162CD6"/>
    <w:multiLevelType w:val="hybridMultilevel"/>
    <w:tmpl w:val="6116F50C"/>
    <w:lvl w:ilvl="0" w:tplc="A1408896">
      <w:start w:val="1"/>
      <w:numFmt w:val="bullet"/>
      <w:lvlText w:val="-"/>
      <w:lvlJc w:val="left"/>
      <w:pPr>
        <w:ind w:left="720" w:hanging="360"/>
      </w:pPr>
      <w:rPr>
        <w:rFonts w:ascii="Skeena Display" w:eastAsia="Times New Roman" w:hAnsi="Skeena Display" w:cs="Gish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85933">
    <w:abstractNumId w:val="2"/>
  </w:num>
  <w:num w:numId="2" w16cid:durableId="1546529107">
    <w:abstractNumId w:val="3"/>
  </w:num>
  <w:num w:numId="3" w16cid:durableId="17990324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5252867">
    <w:abstractNumId w:val="0"/>
  </w:num>
  <w:num w:numId="5" w16cid:durableId="2063216241">
    <w:abstractNumId w:val="1"/>
  </w:num>
  <w:num w:numId="6" w16cid:durableId="1778985504">
    <w:abstractNumId w:val="4"/>
  </w:num>
  <w:num w:numId="7" w16cid:durableId="147266885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80"/>
    <w:rsid w:val="00011359"/>
    <w:rsid w:val="0003479B"/>
    <w:rsid w:val="000E1A50"/>
    <w:rsid w:val="0013274C"/>
    <w:rsid w:val="00142D59"/>
    <w:rsid w:val="0017594B"/>
    <w:rsid w:val="001B4377"/>
    <w:rsid w:val="00201F20"/>
    <w:rsid w:val="0024720E"/>
    <w:rsid w:val="00295237"/>
    <w:rsid w:val="00311C90"/>
    <w:rsid w:val="00321F28"/>
    <w:rsid w:val="003431BA"/>
    <w:rsid w:val="003734B9"/>
    <w:rsid w:val="00374488"/>
    <w:rsid w:val="003E2E60"/>
    <w:rsid w:val="004024F8"/>
    <w:rsid w:val="00485F0A"/>
    <w:rsid w:val="004C56A8"/>
    <w:rsid w:val="004E63A9"/>
    <w:rsid w:val="00561D7F"/>
    <w:rsid w:val="005A5A3E"/>
    <w:rsid w:val="005B6387"/>
    <w:rsid w:val="005C41E7"/>
    <w:rsid w:val="005D1C2D"/>
    <w:rsid w:val="005D6D6D"/>
    <w:rsid w:val="00633D76"/>
    <w:rsid w:val="006364FF"/>
    <w:rsid w:val="00641F91"/>
    <w:rsid w:val="00671356"/>
    <w:rsid w:val="006C7F4E"/>
    <w:rsid w:val="006D2D75"/>
    <w:rsid w:val="007000E3"/>
    <w:rsid w:val="007061EF"/>
    <w:rsid w:val="00740F2C"/>
    <w:rsid w:val="007F4FB8"/>
    <w:rsid w:val="0082083D"/>
    <w:rsid w:val="0084262B"/>
    <w:rsid w:val="008849A8"/>
    <w:rsid w:val="008A4CB4"/>
    <w:rsid w:val="008C4180"/>
    <w:rsid w:val="008E1A48"/>
    <w:rsid w:val="008E3F73"/>
    <w:rsid w:val="00992F18"/>
    <w:rsid w:val="009D66EC"/>
    <w:rsid w:val="009E0EF0"/>
    <w:rsid w:val="00A55E07"/>
    <w:rsid w:val="00AD3648"/>
    <w:rsid w:val="00B26693"/>
    <w:rsid w:val="00B404A2"/>
    <w:rsid w:val="00B72470"/>
    <w:rsid w:val="00B92FFD"/>
    <w:rsid w:val="00BF0DAC"/>
    <w:rsid w:val="00C02378"/>
    <w:rsid w:val="00C20E22"/>
    <w:rsid w:val="00C33495"/>
    <w:rsid w:val="00C414DB"/>
    <w:rsid w:val="00C72157"/>
    <w:rsid w:val="00C82C90"/>
    <w:rsid w:val="00CD1CB5"/>
    <w:rsid w:val="00CF5F01"/>
    <w:rsid w:val="00D51D15"/>
    <w:rsid w:val="00DB0B21"/>
    <w:rsid w:val="00DB734F"/>
    <w:rsid w:val="00DD66FD"/>
    <w:rsid w:val="00DF5811"/>
    <w:rsid w:val="00E010F8"/>
    <w:rsid w:val="00E56425"/>
    <w:rsid w:val="00E96FBB"/>
    <w:rsid w:val="00E9714A"/>
    <w:rsid w:val="00EC705A"/>
    <w:rsid w:val="00ED00B2"/>
    <w:rsid w:val="00F34BC3"/>
    <w:rsid w:val="00FA1069"/>
    <w:rsid w:val="00FA40FA"/>
    <w:rsid w:val="00FB28A7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A938"/>
  <w15:chartTrackingRefBased/>
  <w15:docId w15:val="{8E60B29C-F8D9-2947-955A-5391F3C7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80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0E22"/>
    <w:pPr>
      <w:keepNext/>
      <w:keepLines/>
      <w:pageBreakBefore/>
      <w:numPr>
        <w:numId w:val="3"/>
      </w:numPr>
      <w:tabs>
        <w:tab w:val="clear" w:pos="720"/>
      </w:tabs>
      <w:spacing w:line="360" w:lineRule="auto"/>
      <w:ind w:hanging="360"/>
      <w:jc w:val="center"/>
      <w:outlineLvl w:val="0"/>
    </w:pPr>
    <w:rPr>
      <w:rFonts w:ascii="Arial" w:hAnsi="Arial" w:cstheme="minorBidi"/>
      <w:b/>
      <w:bCs/>
      <w:kern w:val="2"/>
      <w:szCs w:val="28"/>
      <w:u w:val="single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20E22"/>
    <w:pPr>
      <w:keepNext/>
      <w:keepLines/>
      <w:numPr>
        <w:numId w:val="2"/>
      </w:numPr>
      <w:spacing w:before="480" w:after="480"/>
      <w:ind w:left="720"/>
      <w:outlineLvl w:val="1"/>
    </w:pPr>
    <w:rPr>
      <w:rFonts w:ascii="Arial" w:hAnsi="Arial" w:cstheme="minorBidi"/>
      <w:b/>
      <w:bCs/>
      <w:kern w:val="2"/>
      <w:szCs w:val="26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0E22"/>
    <w:pPr>
      <w:keepNext/>
      <w:keepLines/>
      <w:widowControl w:val="0"/>
      <w:numPr>
        <w:ilvl w:val="2"/>
        <w:numId w:val="4"/>
      </w:numPr>
      <w:suppressAutoHyphens/>
      <w:spacing w:before="40"/>
      <w:outlineLvl w:val="2"/>
    </w:pPr>
    <w:rPr>
      <w:rFonts w:ascii="Arial" w:eastAsiaTheme="majorEastAsia" w:hAnsi="Arial" w:cs="Mangal"/>
      <w:b/>
      <w:i/>
      <w:color w:val="000000" w:themeColor="text1"/>
      <w:kern w:val="1"/>
      <w:szCs w:val="21"/>
      <w:lang w:eastAsia="hi-IN" w:bidi="hi-IN"/>
      <w14:ligatures w14:val="standardContextual"/>
    </w:rPr>
  </w:style>
  <w:style w:type="paragraph" w:styleId="Ttulo4">
    <w:name w:val="heading 4"/>
    <w:aliases w:val="T4"/>
    <w:basedOn w:val="Normal"/>
    <w:next w:val="Normal"/>
    <w:link w:val="Ttulo4Car"/>
    <w:autoRedefine/>
    <w:unhideWhenUsed/>
    <w:qFormat/>
    <w:rsid w:val="00321F28"/>
    <w:pPr>
      <w:keepNext/>
      <w:keepLines/>
      <w:tabs>
        <w:tab w:val="num" w:pos="720"/>
        <w:tab w:val="left" w:pos="851"/>
      </w:tabs>
      <w:spacing w:before="180" w:after="140"/>
      <w:ind w:left="1080" w:hanging="360"/>
      <w:outlineLvl w:val="3"/>
    </w:pPr>
    <w:rPr>
      <w:rFonts w:eastAsiaTheme="majorEastAsia" w:cstheme="majorBidi"/>
      <w:b/>
      <w:iCs/>
      <w:u w:val="single"/>
    </w:rPr>
  </w:style>
  <w:style w:type="paragraph" w:styleId="Ttulo5">
    <w:name w:val="heading 5"/>
    <w:aliases w:val="Título 5-BCN,Tablas,Block Label"/>
    <w:basedOn w:val="Normal"/>
    <w:next w:val="Normal"/>
    <w:link w:val="Ttulo5Car"/>
    <w:autoRedefine/>
    <w:unhideWhenUsed/>
    <w:qFormat/>
    <w:rsid w:val="00321F28"/>
    <w:pPr>
      <w:keepNext/>
      <w:keepLines/>
      <w:tabs>
        <w:tab w:val="num" w:pos="720"/>
        <w:tab w:val="left" w:pos="993"/>
      </w:tabs>
      <w:spacing w:before="180" w:after="140"/>
      <w:ind w:left="1080" w:hanging="360"/>
      <w:outlineLvl w:val="4"/>
    </w:pPr>
    <w:rPr>
      <w:rFonts w:eastAsiaTheme="majorEastAsia" w:cstheme="majorBidi"/>
      <w:i/>
      <w:u w:val="single"/>
    </w:rPr>
  </w:style>
  <w:style w:type="paragraph" w:styleId="Ttulo7">
    <w:name w:val="heading 7"/>
    <w:basedOn w:val="Normal"/>
    <w:next w:val="Normal"/>
    <w:link w:val="Ttulo7Car"/>
    <w:autoRedefine/>
    <w:uiPriority w:val="9"/>
    <w:unhideWhenUsed/>
    <w:qFormat/>
    <w:rsid w:val="006364FF"/>
    <w:pPr>
      <w:keepNext/>
      <w:keepLines/>
      <w:numPr>
        <w:numId w:val="1"/>
      </w:numPr>
      <w:spacing w:before="120" w:after="120"/>
      <w:ind w:hanging="360"/>
      <w:outlineLvl w:val="6"/>
    </w:pPr>
    <w:rPr>
      <w:rFonts w:ascii="Arial" w:eastAsiaTheme="majorEastAsia" w:hAnsi="Arial" w:cstheme="majorBidi"/>
      <w:b/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E22"/>
    <w:rPr>
      <w:rFonts w:ascii="Arial" w:eastAsia="Times New Roman" w:hAnsi="Arial"/>
      <w:b/>
      <w:bCs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0E22"/>
    <w:rPr>
      <w:rFonts w:ascii="Arial" w:eastAsia="Times New Roman" w:hAnsi="Arial"/>
      <w:b/>
      <w:bCs/>
      <w:szCs w:val="26"/>
    </w:rPr>
  </w:style>
  <w:style w:type="character" w:customStyle="1" w:styleId="Ttulo7Car">
    <w:name w:val="Título 7 Car"/>
    <w:basedOn w:val="Fuentedeprrafopredeter"/>
    <w:link w:val="Ttulo7"/>
    <w:uiPriority w:val="9"/>
    <w:rsid w:val="006364FF"/>
    <w:rPr>
      <w:rFonts w:ascii="Arial" w:eastAsiaTheme="majorEastAsia" w:hAnsi="Arial" w:cstheme="majorBidi"/>
      <w:b/>
      <w:i/>
      <w:iCs/>
      <w:kern w:val="0"/>
      <w:u w:val="single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0E22"/>
    <w:rPr>
      <w:rFonts w:ascii="Arial" w:eastAsiaTheme="majorEastAsia" w:hAnsi="Arial" w:cs="Mangal"/>
      <w:b/>
      <w:i/>
      <w:color w:val="000000" w:themeColor="text1"/>
      <w:kern w:val="1"/>
      <w:szCs w:val="21"/>
      <w:lang w:eastAsia="hi-IN" w:bidi="hi-IN"/>
    </w:rPr>
  </w:style>
  <w:style w:type="character" w:customStyle="1" w:styleId="Ttulo4Car">
    <w:name w:val="Título 4 Car"/>
    <w:aliases w:val="T4 Car"/>
    <w:basedOn w:val="Fuentedeprrafopredeter"/>
    <w:link w:val="Ttulo4"/>
    <w:rsid w:val="00321F28"/>
    <w:rPr>
      <w:rFonts w:ascii="Arial Nova" w:eastAsiaTheme="majorEastAsia" w:hAnsi="Arial Nova" w:cstheme="majorBidi"/>
      <w:b/>
      <w:iCs/>
      <w:color w:val="000000" w:themeColor="text1"/>
      <w:sz w:val="22"/>
      <w:szCs w:val="22"/>
      <w:u w:val="single"/>
    </w:rPr>
  </w:style>
  <w:style w:type="character" w:customStyle="1" w:styleId="Ttulo5Car">
    <w:name w:val="Título 5 Car"/>
    <w:aliases w:val="Título 5-BCN Car,Tablas Car,Block Label Car"/>
    <w:basedOn w:val="Fuentedeprrafopredeter"/>
    <w:link w:val="Ttulo5"/>
    <w:rsid w:val="00321F28"/>
    <w:rPr>
      <w:rFonts w:ascii="Arial Nova" w:eastAsiaTheme="majorEastAsia" w:hAnsi="Arial Nova" w:cstheme="majorBidi"/>
      <w:i/>
      <w:color w:val="000000" w:themeColor="text1"/>
      <w:sz w:val="22"/>
      <w:szCs w:val="22"/>
      <w:u w:val="single"/>
    </w:rPr>
  </w:style>
  <w:style w:type="paragraph" w:styleId="Ttulo">
    <w:name w:val="Title"/>
    <w:basedOn w:val="Normal"/>
    <w:next w:val="Normal"/>
    <w:link w:val="TtuloCar"/>
    <w:autoRedefine/>
    <w:qFormat/>
    <w:rsid w:val="00011359"/>
    <w:pPr>
      <w:tabs>
        <w:tab w:val="num" w:pos="720"/>
      </w:tabs>
      <w:spacing w:before="240" w:after="60"/>
      <w:ind w:left="720" w:hanging="360"/>
      <w:outlineLvl w:val="0"/>
    </w:pPr>
    <w:rPr>
      <w:b/>
      <w:bCs/>
      <w:kern w:val="28"/>
      <w:szCs w:val="32"/>
      <w:u w:val="single"/>
      <w:lang w:val="es-ES"/>
    </w:rPr>
  </w:style>
  <w:style w:type="character" w:customStyle="1" w:styleId="TtuloCar">
    <w:name w:val="Título Car"/>
    <w:basedOn w:val="Fuentedeprrafopredeter"/>
    <w:link w:val="Ttulo"/>
    <w:rsid w:val="00011359"/>
    <w:rPr>
      <w:rFonts w:ascii="Arial Nova" w:eastAsia="Times New Roman" w:hAnsi="Arial Nova" w:cs="Times New Roman"/>
      <w:b/>
      <w:bCs/>
      <w:kern w:val="28"/>
      <w:szCs w:val="32"/>
      <w:u w:val="single"/>
      <w:lang w:val="es-ES" w:eastAsia="es-ES"/>
    </w:rPr>
  </w:style>
  <w:style w:type="paragraph" w:styleId="Sinespaciado">
    <w:name w:val="No Spacing"/>
    <w:autoRedefine/>
    <w:uiPriority w:val="1"/>
    <w:qFormat/>
    <w:rsid w:val="005D6D6D"/>
    <w:pPr>
      <w:widowControl w:val="0"/>
      <w:autoSpaceDE w:val="0"/>
      <w:autoSpaceDN w:val="0"/>
      <w:jc w:val="both"/>
    </w:pPr>
    <w:rPr>
      <w:rFonts w:ascii="Gisha" w:eastAsia="Times New Roman" w:hAnsi="Gisha" w:cs="Times New Roman"/>
      <w:sz w:val="22"/>
      <w:szCs w:val="22"/>
      <w:lang w:val="es-ES"/>
    </w:rPr>
  </w:style>
  <w:style w:type="paragraph" w:customStyle="1" w:styleId="fuente1">
    <w:name w:val="fuente 1"/>
    <w:basedOn w:val="Normal"/>
    <w:link w:val="fuente1Car"/>
    <w:autoRedefine/>
    <w:qFormat/>
    <w:rsid w:val="00011359"/>
    <w:pPr>
      <w:spacing w:after="200" w:line="276" w:lineRule="auto"/>
    </w:pPr>
    <w:rPr>
      <w:rFonts w:cstheme="majorHAnsi"/>
      <w:szCs w:val="20"/>
    </w:rPr>
  </w:style>
  <w:style w:type="character" w:customStyle="1" w:styleId="fuente1Car">
    <w:name w:val="fuente 1 Car"/>
    <w:basedOn w:val="Fuentedeprrafopredeter"/>
    <w:link w:val="fuente1"/>
    <w:rsid w:val="00011359"/>
    <w:rPr>
      <w:rFonts w:ascii="Arial Nova" w:eastAsia="Calibri" w:hAnsi="Arial Nova" w:cstheme="majorHAnsi"/>
      <w:sz w:val="22"/>
      <w:szCs w:val="20"/>
    </w:rPr>
  </w:style>
  <w:style w:type="paragraph" w:styleId="Prrafodelista">
    <w:name w:val="List Paragraph"/>
    <w:aliases w:val="Bolita,HOJA,BOLA,List Paragraph,BOLADEF,Flor,Viñeta 6,MIBEX B,Párrafo de lista21,BOLITA,Guión,Titulo 8,TITULO1REQ,Párrafo de lista3,Párrafo de lista31,ViÃ±eta 2,Párrafo de lista2,Chulito,Colorful List Accent 1,Lista HD,Bola"/>
    <w:basedOn w:val="Normal"/>
    <w:link w:val="PrrafodelistaCar"/>
    <w:autoRedefine/>
    <w:uiPriority w:val="34"/>
    <w:qFormat/>
    <w:rsid w:val="00011359"/>
    <w:pPr>
      <w:spacing w:after="160"/>
      <w:ind w:left="720"/>
    </w:pPr>
  </w:style>
  <w:style w:type="character" w:customStyle="1" w:styleId="PrrafodelistaCar">
    <w:name w:val="Párrafo de lista Car"/>
    <w:aliases w:val="Bolita Car,HOJA Car,BOLA Car,List Paragraph Car,BOLADEF Car,Flor Car,Viñeta 6 Car,MIBEX B Car,Párrafo de lista21 Car,BOLITA Car,Guión Car,Titulo 8 Car,TITULO1REQ Car,Párrafo de lista3 Car,Párrafo de lista31 Car,ViÃ±eta 2 Car"/>
    <w:link w:val="Prrafodelista"/>
    <w:uiPriority w:val="34"/>
    <w:rsid w:val="00011359"/>
    <w:rPr>
      <w:rFonts w:ascii="Arial Nova" w:eastAsia="Calibri" w:hAnsi="Arial Nova" w:cs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C4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180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C4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180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C4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i@colderechomedi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ANDRES RODRIGUEZ BOLAÑOZ</dc:creator>
  <cp:keywords/>
  <dc:description/>
  <cp:lastModifiedBy>Maicol Rodriguez Bolañoz</cp:lastModifiedBy>
  <cp:revision>7</cp:revision>
  <cp:lastPrinted>2024-07-06T15:50:00Z</cp:lastPrinted>
  <dcterms:created xsi:type="dcterms:W3CDTF">2024-07-06T15:50:00Z</dcterms:created>
  <dcterms:modified xsi:type="dcterms:W3CDTF">2024-07-06T21:30:00Z</dcterms:modified>
</cp:coreProperties>
</file>