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975"/>
        <w:tblW w:w="1204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1637"/>
        <w:gridCol w:w="1622"/>
        <w:gridCol w:w="975"/>
        <w:gridCol w:w="2299"/>
        <w:gridCol w:w="1622"/>
        <w:gridCol w:w="2264"/>
      </w:tblGrid>
      <w:tr w:rsidR="1515DBA7" w:rsidRPr="00635186" w14:paraId="32D9A56B" w14:textId="77777777" w:rsidTr="008F1BAD">
        <w:trPr>
          <w:trHeight w:val="300"/>
        </w:trPr>
        <w:tc>
          <w:tcPr>
            <w:tcW w:w="12041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C6D9F1"/>
            <w:tcMar>
              <w:left w:w="105" w:type="dxa"/>
              <w:right w:w="105" w:type="dxa"/>
            </w:tcMar>
          </w:tcPr>
          <w:p w14:paraId="232A259D" w14:textId="7301620A" w:rsidR="1515DBA7" w:rsidRPr="00635186" w:rsidRDefault="1515DBA7" w:rsidP="004A785A">
            <w:pPr>
              <w:jc w:val="center"/>
              <w:rPr>
                <w:rFonts w:ascii="Abadi" w:eastAsia="Abadi" w:hAnsi="Abadi" w:cs="Abadi"/>
                <w:color w:val="000000" w:themeColor="text1"/>
                <w:sz w:val="22"/>
                <w:szCs w:val="22"/>
              </w:rPr>
            </w:pPr>
            <w:r w:rsidRPr="00635186">
              <w:rPr>
                <w:rFonts w:ascii="Abadi" w:eastAsia="Abadi" w:hAnsi="Abadi" w:cs="Abadi"/>
                <w:b/>
                <w:bCs/>
                <w:color w:val="000000" w:themeColor="text1"/>
                <w:sz w:val="22"/>
                <w:szCs w:val="22"/>
                <w:lang w:val="en-GB"/>
              </w:rPr>
              <w:t>DOWNTIME INCIDENT REPORT</w:t>
            </w:r>
          </w:p>
        </w:tc>
      </w:tr>
      <w:tr w:rsidR="1515DBA7" w:rsidRPr="00635186" w14:paraId="3F6C4B42" w14:textId="77777777" w:rsidTr="008F1BAD">
        <w:trPr>
          <w:trHeight w:val="300"/>
        </w:trPr>
        <w:tc>
          <w:tcPr>
            <w:tcW w:w="16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Start Date:</w:t>
              <w:br/>
            </w:r>
            <w:r>
              <w:t>19/08/2026</w:t>
            </w:r>
          </w:p>
        </w:tc>
        <w:tc>
          <w:tcPr>
            <w:tcW w:w="3259" w:type="dxa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Start Time:</w:t>
              <w:br/>
            </w:r>
            <w:r>
              <w:t>9:00 AM</w:t>
            </w:r>
          </w:p>
        </w:tc>
        <w:tc>
          <w:tcPr>
            <w:tcW w:w="4896" w:type="dxa"/>
            <w:gridSpan w:val="3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  <w:r>
              <w:rPr>
                <w:b/>
              </w:rPr>
              <w:t>Downtime ID:</w:t>
              <w:br/>
            </w:r>
            <w:r>
              <w:t>SOC/19082026/002</w:t>
            </w:r>
          </w:p>
        </w:tc>
        <w:tc>
          <w:tcPr>
            <w:tcW w:w="2264" w:type="dxa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Downtime Duration:</w:t>
              <w:br/>
            </w:r>
            <w:r>
              <w:t>5 Hours 30 Minutes</w:t>
            </w:r>
          </w:p>
        </w:tc>
      </w:tr>
      <w:tr w:rsidR="1515DBA7" w:rsidRPr="00635186" w14:paraId="5F0BE8A5" w14:textId="77777777" w:rsidTr="008F1BAD">
        <w:trPr>
          <w:trHeight w:val="300"/>
        </w:trPr>
        <w:tc>
          <w:tcPr>
            <w:tcW w:w="4881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Reported By: </w:t>
            </w:r>
            <w:r>
              <w:t>David Odigie</w:t>
            </w:r>
          </w:p>
        </w:tc>
        <w:tc>
          <w:tcPr>
            <w:tcW w:w="7160" w:type="dxa"/>
            <w:gridSpan w:val="4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Position: </w:t>
            </w:r>
            <w:r>
              <w:t>Security Monitoring Analyst</w:t>
            </w:r>
          </w:p>
        </w:tc>
      </w:tr>
      <w:tr w:rsidR="1515DBA7" w:rsidRPr="00635186" w14:paraId="08587DD1" w14:textId="77777777" w:rsidTr="008F1BAD">
        <w:trPr>
          <w:trHeight w:val="406"/>
        </w:trPr>
        <w:tc>
          <w:tcPr>
            <w:tcW w:w="12041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System/Service Affected: </w:t>
            </w:r>
            <w:r>
              <w:t>IBM QRadar SIEM</w:t>
            </w:r>
          </w:p>
        </w:tc>
      </w:tr>
      <w:tr w:rsidR="1515DBA7" w:rsidRPr="00635186" w14:paraId="1966089D" w14:textId="77777777" w:rsidTr="008F1BAD">
        <w:trPr>
          <w:trHeight w:val="343"/>
        </w:trPr>
        <w:tc>
          <w:tcPr>
            <w:tcW w:w="12041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Severity Level: </w:t>
            </w:r>
            <w:r>
              <w:t>High</w:t>
            </w:r>
          </w:p>
        </w:tc>
      </w:tr>
      <w:tr w:rsidR="1515DBA7" w:rsidRPr="00635186" w14:paraId="74CE71CB" w14:textId="77777777" w:rsidTr="008F1BAD">
        <w:trPr>
          <w:trHeight w:val="1171"/>
        </w:trPr>
        <w:tc>
          <w:tcPr>
            <w:tcW w:w="12041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Impact Summary:</w:t>
              <w:br/>
            </w:r>
            <w:r>
              <w:t>On 19th August 2026, IBM QRadar SIEM experienced a service disruption affecting the log ingestion pipeline, resulting in delayed event correlation and an inability to execute real-time searches. The incident impacted the Security Operations Centre's ability to monitor and respond to security alerts during the outage window. No permanent data loss was recorded; however, a temporary delay in log processing of approximately 2 hours was observed. Full restoration of normal operations was confirmed at 2:30 PM on 19th August 2026.</w:t>
            </w:r>
          </w:p>
        </w:tc>
      </w:tr>
      <w:tr w:rsidR="1515DBA7" w:rsidRPr="00635186" w14:paraId="43A43C5C" w14:textId="77777777" w:rsidTr="008F1BAD">
        <w:trPr>
          <w:trHeight w:val="2251"/>
        </w:trPr>
        <w:tc>
          <w:tcPr>
            <w:tcW w:w="585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Detection and Notification:</w:t>
              <w:br/>
            </w:r>
            <w:r>
              <w:t>The SOC team identified the issue at 9:00 AM when log ingestion counters dropped to zero across multiple data sources.</w:t>
            </w:r>
          </w:p>
          <w:p>
            <w:r>
              <w:t>An alert was raised on the QRadar console indicating pipeline failure.</w:t>
            </w:r>
          </w:p>
          <w:p>
            <w:r>
              <w:t>The incident was immediately escalated to the SIEM administration team and the MSSP vendor (Inspira) for investigation.</w:t>
            </w:r>
          </w:p>
        </w:tc>
        <w:tc>
          <w:tcPr>
            <w:tcW w:w="6185" w:type="dxa"/>
            <w:gridSpan w:val="3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Root Cause Analysis:</w:t>
              <w:br/>
            </w:r>
            <w:r>
              <w:t>Preliminary investigation revealed that the QRadar Event Collector service crashed due to a misconfigured log source that submitted malformed syslog packets at a rate exceeding the collector's processing threshold, causing a service thread deadlock.</w:t>
            </w:r>
          </w:p>
        </w:tc>
      </w:tr>
      <w:tr w:rsidR="1515DBA7" w:rsidRPr="00635186" w14:paraId="42E182EB" w14:textId="77777777" w:rsidTr="008F1BAD">
        <w:trPr>
          <w:trHeight w:val="2514"/>
        </w:trPr>
        <w:tc>
          <w:tcPr>
            <w:tcW w:w="585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Mitigation and Recovery Actions:</w:t>
              <w:br/>
            </w:r>
            <w:r>
              <w:t>The malformed log source was identified and temporarily disabled.</w:t>
            </w:r>
          </w:p>
          <w:p>
            <w:r>
              <w:t>The QRadar Event Collector service was restarted across all affected nodes.</w:t>
            </w:r>
          </w:p>
          <w:p>
            <w:r>
              <w:t>Log backfill was initiated to recover delayed events from the pipeline buffer.</w:t>
            </w:r>
          </w:p>
          <w:p>
            <w:r>
              <w:t>Normal ingestion rates were confirmed restored at 2:30 PM.</w:t>
            </w:r>
          </w:p>
        </w:tc>
        <w:tc>
          <w:tcPr>
            <w:tcW w:w="6185" w:type="dxa"/>
            <w:gridSpan w:val="3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Preventive Measures:</w:t>
              <w:br/>
            </w:r>
            <w:r>
              <w:t>1. Implement input validation rules on all log sources to reject malformed syslog packets.</w:t>
            </w:r>
          </w:p>
          <w:p>
            <w:r>
              <w:t>2. Configure QRadar pipeline health dashboards with automated alerting thresholds.</w:t>
            </w:r>
          </w:p>
          <w:p>
            <w:r>
              <w:t>3. Conduct a quarterly review of all active log sources to ensure compliance with ingestion format standards.</w:t>
            </w:r>
          </w:p>
        </w:tc>
      </w:tr>
      <w:tr w:rsidR="1515DBA7" w:rsidRPr="00635186" w14:paraId="0D90081A" w14:textId="77777777" w:rsidTr="008F1BAD">
        <w:trPr>
          <w:trHeight w:val="764"/>
        </w:trPr>
        <w:tc>
          <w:tcPr>
            <w:tcW w:w="325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>Internal Communication:</w:t>
              <w:br/>
            </w:r>
            <w:r>
              <w:t>Notified the Unit Head, Security Monitoring.</w:t>
            </w:r>
          </w:p>
          <w:p>
            <w:r>
              <w:t>Notified the ISMS Group Head.</w:t>
            </w:r>
          </w:p>
          <w:p>
            <w:r>
              <w:t>Notified the Infrastructure and Network teams.</w:t>
            </w:r>
          </w:p>
        </w:tc>
        <w:tc>
          <w:tcPr>
            <w:tcW w:w="4896" w:type="dxa"/>
            <w:gridSpan w:val="3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  <w:r>
              <w:rPr>
                <w:b/>
              </w:rPr>
              <w:t>External Communication:</w:t>
              <w:br/>
            </w:r>
            <w:r>
              <w:t>Escalated to Inspira (MSSP) for remote investigation and remediation support.</w:t>
            </w:r>
          </w:p>
        </w:tc>
        <w:tc>
          <w:tcPr>
            <w:tcW w:w="3886" w:type="dxa"/>
            <w:gridSpan w:val="2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>
            <w:r/>
            <w:r>
              <w:rPr>
                <w:b/>
              </w:rPr>
              <w:t xml:space="preserve">Resource: </w:t>
            </w:r>
            <w:r>
              <w:t>N/A</w:t>
            </w:r>
          </w:p>
        </w:tc>
      </w:tr>
      <w:tr w:rsidR="1515DBA7" w:rsidRPr="00635186" w14:paraId="29575CCC" w14:textId="77777777" w:rsidTr="008F1BAD">
        <w:trPr>
          <w:trHeight w:val="300"/>
        </w:trPr>
        <w:tc>
          <w:tcPr>
            <w:tcW w:w="585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End Date: </w:t>
            </w:r>
            <w:r>
              <w:t>19/08/2026</w:t>
            </w:r>
          </w:p>
        </w:tc>
        <w:tc>
          <w:tcPr>
            <w:tcW w:w="6185" w:type="dxa"/>
            <w:gridSpan w:val="3"/>
            <w:tcBorders>
              <w:top w:val="nil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End Time: </w:t>
            </w:r>
            <w:r>
              <w:t>2:30 PM</w:t>
            </w:r>
          </w:p>
        </w:tc>
      </w:tr>
      <w:tr w:rsidR="1515DBA7" w:rsidRPr="00635186" w14:paraId="78CB25B8" w14:textId="77777777" w:rsidTr="008F1BAD">
        <w:trPr>
          <w:trHeight w:val="300"/>
        </w:trPr>
        <w:tc>
          <w:tcPr>
            <w:tcW w:w="585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Reviewed by: </w:t>
            </w:r>
            <w:r>
              <w:t>Fatima Jinadu</w:t>
            </w:r>
          </w:p>
          <w:p>
            <w:r>
              <w:t>Position: Unit Head, Security Monitoring</w:t>
            </w:r>
          </w:p>
          <w:p>
            <w:r>
              <w:t>Date:</w:t>
            </w:r>
          </w:p>
          <w:p>
            <w:r>
              <w:t>Signature:</w:t>
            </w:r>
          </w:p>
        </w:tc>
        <w:tc>
          <w:tcPr>
            <w:tcW w:w="6185" w:type="dxa"/>
            <w:gridSpan w:val="3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>
            <w:r/>
            <w:r>
              <w:rPr>
                <w:b/>
              </w:rPr>
              <w:t xml:space="preserve">Approved by: </w:t>
            </w:r>
            <w:r>
              <w:t>Jacobsen Brai</w:t>
            </w:r>
          </w:p>
          <w:p>
            <w:r>
              <w:t>Position: Group Head, ISMS</w:t>
            </w:r>
          </w:p>
          <w:p>
            <w:r>
              <w:t>Date:</w:t>
            </w:r>
          </w:p>
          <w:p>
            <w:r>
              <w:t>Signature:</w:t>
            </w:r>
          </w:p>
        </w:tc>
      </w:tr>
    </w:tbl>
    <w:p w14:paraId="2C078E63" w14:textId="1C03DBC7" w:rsidR="004266E8" w:rsidRPr="00635186" w:rsidRDefault="004266E8">
      <w:pPr>
        <w:rPr>
          <w:rFonts w:ascii="Abadi" w:hAnsi="Abadi"/>
          <w:sz w:val="22"/>
          <w:szCs w:val="22"/>
        </w:rPr>
      </w:pPr>
    </w:p>
    <w:sectPr w:rsidR="004266E8" w:rsidRPr="00635186" w:rsidSect="002B58D2">
      <w:pgSz w:w="12240" w:h="15840"/>
      <w:pgMar w:top="102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1C370" w14:textId="77777777" w:rsidR="005652BD" w:rsidRDefault="005652BD" w:rsidP="00CE4462">
      <w:pPr>
        <w:spacing w:after="0" w:line="240" w:lineRule="auto"/>
      </w:pPr>
      <w:r>
        <w:separator/>
      </w:r>
    </w:p>
  </w:endnote>
  <w:endnote w:type="continuationSeparator" w:id="0">
    <w:p w14:paraId="25E2B00F" w14:textId="77777777" w:rsidR="005652BD" w:rsidRDefault="005652BD" w:rsidP="00CE4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altName w:val="Abadi"/>
    <w:charset w:val="00"/>
    <w:family w:val="swiss"/>
    <w:pitch w:val="variable"/>
    <w:sig w:usb0="80000003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7F03B" w14:textId="77777777" w:rsidR="005652BD" w:rsidRDefault="005652BD" w:rsidP="00CE4462">
      <w:pPr>
        <w:spacing w:after="0" w:line="240" w:lineRule="auto"/>
      </w:pPr>
      <w:r>
        <w:separator/>
      </w:r>
    </w:p>
  </w:footnote>
  <w:footnote w:type="continuationSeparator" w:id="0">
    <w:p w14:paraId="22D76C8C" w14:textId="77777777" w:rsidR="005652BD" w:rsidRDefault="005652BD" w:rsidP="00CE4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44324"/>
    <w:multiLevelType w:val="hybridMultilevel"/>
    <w:tmpl w:val="E9CCBF5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456028"/>
    <w:multiLevelType w:val="hybridMultilevel"/>
    <w:tmpl w:val="3CC47AB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E1517E"/>
    <w:multiLevelType w:val="hybridMultilevel"/>
    <w:tmpl w:val="70BAF146"/>
    <w:lvl w:ilvl="0" w:tplc="C1124D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62C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402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DECE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3872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287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C81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827E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2C4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3850D9"/>
    <w:rsid w:val="000132B7"/>
    <w:rsid w:val="00016A7A"/>
    <w:rsid w:val="00027495"/>
    <w:rsid w:val="00030F84"/>
    <w:rsid w:val="00037DCD"/>
    <w:rsid w:val="000536A5"/>
    <w:rsid w:val="0006718A"/>
    <w:rsid w:val="00080AAD"/>
    <w:rsid w:val="00095EC1"/>
    <w:rsid w:val="000C09F6"/>
    <w:rsid w:val="000D02A2"/>
    <w:rsid w:val="000F176E"/>
    <w:rsid w:val="000F6FE2"/>
    <w:rsid w:val="0010445B"/>
    <w:rsid w:val="00150F64"/>
    <w:rsid w:val="001A05A8"/>
    <w:rsid w:val="001D6DBC"/>
    <w:rsid w:val="00264767"/>
    <w:rsid w:val="0029403E"/>
    <w:rsid w:val="002B58D2"/>
    <w:rsid w:val="002D1B38"/>
    <w:rsid w:val="002D4478"/>
    <w:rsid w:val="002E3014"/>
    <w:rsid w:val="0030333C"/>
    <w:rsid w:val="00351B95"/>
    <w:rsid w:val="0037128D"/>
    <w:rsid w:val="0037611F"/>
    <w:rsid w:val="003C77A6"/>
    <w:rsid w:val="003D067F"/>
    <w:rsid w:val="003E7362"/>
    <w:rsid w:val="003F4AAE"/>
    <w:rsid w:val="00413A2C"/>
    <w:rsid w:val="00414823"/>
    <w:rsid w:val="004255FB"/>
    <w:rsid w:val="004266E8"/>
    <w:rsid w:val="004560C5"/>
    <w:rsid w:val="004679DE"/>
    <w:rsid w:val="004741D5"/>
    <w:rsid w:val="004A27B3"/>
    <w:rsid w:val="004A785A"/>
    <w:rsid w:val="005652BD"/>
    <w:rsid w:val="0057237B"/>
    <w:rsid w:val="005A0DFE"/>
    <w:rsid w:val="00635186"/>
    <w:rsid w:val="0067264A"/>
    <w:rsid w:val="00675396"/>
    <w:rsid w:val="006A7114"/>
    <w:rsid w:val="006B0511"/>
    <w:rsid w:val="006C4BDC"/>
    <w:rsid w:val="0070501F"/>
    <w:rsid w:val="00711FB9"/>
    <w:rsid w:val="00746F55"/>
    <w:rsid w:val="00754F1F"/>
    <w:rsid w:val="00756BD2"/>
    <w:rsid w:val="007B799F"/>
    <w:rsid w:val="00822135"/>
    <w:rsid w:val="0082401A"/>
    <w:rsid w:val="00890684"/>
    <w:rsid w:val="008F1BAD"/>
    <w:rsid w:val="009A3833"/>
    <w:rsid w:val="00A11A40"/>
    <w:rsid w:val="00A756BE"/>
    <w:rsid w:val="00AA12DD"/>
    <w:rsid w:val="00AE0DAD"/>
    <w:rsid w:val="00AE2E36"/>
    <w:rsid w:val="00B2477A"/>
    <w:rsid w:val="00B42034"/>
    <w:rsid w:val="00B4282F"/>
    <w:rsid w:val="00B44255"/>
    <w:rsid w:val="00B4452F"/>
    <w:rsid w:val="00B619E2"/>
    <w:rsid w:val="00B77D72"/>
    <w:rsid w:val="00BB2F81"/>
    <w:rsid w:val="00BD442B"/>
    <w:rsid w:val="00BE0CA2"/>
    <w:rsid w:val="00BE4B70"/>
    <w:rsid w:val="00BF55D7"/>
    <w:rsid w:val="00C15D6E"/>
    <w:rsid w:val="00CA2263"/>
    <w:rsid w:val="00CC200A"/>
    <w:rsid w:val="00CE3DD8"/>
    <w:rsid w:val="00CE4462"/>
    <w:rsid w:val="00CF72B4"/>
    <w:rsid w:val="00D1119E"/>
    <w:rsid w:val="00D16497"/>
    <w:rsid w:val="00D1729F"/>
    <w:rsid w:val="00D37395"/>
    <w:rsid w:val="00D5083D"/>
    <w:rsid w:val="00D6524D"/>
    <w:rsid w:val="00D6550F"/>
    <w:rsid w:val="00D7694B"/>
    <w:rsid w:val="00DF284A"/>
    <w:rsid w:val="00E15910"/>
    <w:rsid w:val="00E32452"/>
    <w:rsid w:val="00E5414F"/>
    <w:rsid w:val="00E80287"/>
    <w:rsid w:val="00E844BD"/>
    <w:rsid w:val="00E90105"/>
    <w:rsid w:val="00E90EEC"/>
    <w:rsid w:val="00ED216A"/>
    <w:rsid w:val="00EE35F7"/>
    <w:rsid w:val="00F051A7"/>
    <w:rsid w:val="00F32805"/>
    <w:rsid w:val="00F44EFF"/>
    <w:rsid w:val="00F51BAD"/>
    <w:rsid w:val="00F864FD"/>
    <w:rsid w:val="00FE2884"/>
    <w:rsid w:val="01C02BA1"/>
    <w:rsid w:val="0344B2D2"/>
    <w:rsid w:val="05BA38DE"/>
    <w:rsid w:val="05DB00EF"/>
    <w:rsid w:val="068F1E6B"/>
    <w:rsid w:val="0712DBE7"/>
    <w:rsid w:val="07F49097"/>
    <w:rsid w:val="082AA2F8"/>
    <w:rsid w:val="0855E1C0"/>
    <w:rsid w:val="090A2E43"/>
    <w:rsid w:val="0987C949"/>
    <w:rsid w:val="098C26C6"/>
    <w:rsid w:val="098CBFFA"/>
    <w:rsid w:val="0B5DBDB5"/>
    <w:rsid w:val="0C21B1B0"/>
    <w:rsid w:val="0D48CEED"/>
    <w:rsid w:val="0E5A8606"/>
    <w:rsid w:val="0F97C148"/>
    <w:rsid w:val="0FC2DD77"/>
    <w:rsid w:val="0FC4C4D9"/>
    <w:rsid w:val="103CA446"/>
    <w:rsid w:val="123622F0"/>
    <w:rsid w:val="14BDEC8B"/>
    <w:rsid w:val="14EAD7D1"/>
    <w:rsid w:val="14EC684B"/>
    <w:rsid w:val="1515DBA7"/>
    <w:rsid w:val="159D6049"/>
    <w:rsid w:val="15E75FC2"/>
    <w:rsid w:val="163850D9"/>
    <w:rsid w:val="1749B68D"/>
    <w:rsid w:val="17980531"/>
    <w:rsid w:val="17D1486B"/>
    <w:rsid w:val="187E180A"/>
    <w:rsid w:val="19021B92"/>
    <w:rsid w:val="199D4816"/>
    <w:rsid w:val="1B67F23E"/>
    <w:rsid w:val="1D98F029"/>
    <w:rsid w:val="1DF0FAD2"/>
    <w:rsid w:val="1F19601E"/>
    <w:rsid w:val="2007E6F4"/>
    <w:rsid w:val="2044EBB8"/>
    <w:rsid w:val="204AF94E"/>
    <w:rsid w:val="20F477A9"/>
    <w:rsid w:val="23388BBA"/>
    <w:rsid w:val="23FDB811"/>
    <w:rsid w:val="24D31CA8"/>
    <w:rsid w:val="24EC0856"/>
    <w:rsid w:val="2678A735"/>
    <w:rsid w:val="273265F6"/>
    <w:rsid w:val="27A72A09"/>
    <w:rsid w:val="2A25E0B8"/>
    <w:rsid w:val="2A33C04E"/>
    <w:rsid w:val="2A6ECADD"/>
    <w:rsid w:val="2B9511D4"/>
    <w:rsid w:val="30AF3AB5"/>
    <w:rsid w:val="31C52C63"/>
    <w:rsid w:val="33032FF8"/>
    <w:rsid w:val="3454262E"/>
    <w:rsid w:val="35ED22BE"/>
    <w:rsid w:val="3AE7BB41"/>
    <w:rsid w:val="3D22283B"/>
    <w:rsid w:val="3E5EB4D7"/>
    <w:rsid w:val="3E83D980"/>
    <w:rsid w:val="3EE71253"/>
    <w:rsid w:val="410F6A4E"/>
    <w:rsid w:val="45D6200A"/>
    <w:rsid w:val="474C6AA3"/>
    <w:rsid w:val="47E41566"/>
    <w:rsid w:val="47EE98C8"/>
    <w:rsid w:val="48002E65"/>
    <w:rsid w:val="4801E52F"/>
    <w:rsid w:val="4C1FFE13"/>
    <w:rsid w:val="4C4391C2"/>
    <w:rsid w:val="4C654344"/>
    <w:rsid w:val="4C9994A7"/>
    <w:rsid w:val="4D66E083"/>
    <w:rsid w:val="4EB30AB4"/>
    <w:rsid w:val="50775EEC"/>
    <w:rsid w:val="529C51A0"/>
    <w:rsid w:val="534D51EA"/>
    <w:rsid w:val="538706B5"/>
    <w:rsid w:val="544128CE"/>
    <w:rsid w:val="5611B119"/>
    <w:rsid w:val="5667DC11"/>
    <w:rsid w:val="56D5DFBC"/>
    <w:rsid w:val="56DAF3A1"/>
    <w:rsid w:val="58008FBD"/>
    <w:rsid w:val="583908B7"/>
    <w:rsid w:val="5A8B5C4B"/>
    <w:rsid w:val="5B103B25"/>
    <w:rsid w:val="5BCE21BA"/>
    <w:rsid w:val="5DBCB259"/>
    <w:rsid w:val="5EA735A7"/>
    <w:rsid w:val="60BC371E"/>
    <w:rsid w:val="60FF320A"/>
    <w:rsid w:val="610FDA0A"/>
    <w:rsid w:val="61859CA7"/>
    <w:rsid w:val="61F7E725"/>
    <w:rsid w:val="6243F449"/>
    <w:rsid w:val="64A05144"/>
    <w:rsid w:val="652A13AE"/>
    <w:rsid w:val="653E075B"/>
    <w:rsid w:val="68088001"/>
    <w:rsid w:val="68B22EF9"/>
    <w:rsid w:val="692B69A3"/>
    <w:rsid w:val="6E050614"/>
    <w:rsid w:val="6E755450"/>
    <w:rsid w:val="6EE3AE1F"/>
    <w:rsid w:val="6FBB4485"/>
    <w:rsid w:val="70097335"/>
    <w:rsid w:val="720A70EF"/>
    <w:rsid w:val="72404F10"/>
    <w:rsid w:val="72D4E92D"/>
    <w:rsid w:val="7348131D"/>
    <w:rsid w:val="75D060F0"/>
    <w:rsid w:val="7618C776"/>
    <w:rsid w:val="7681DDD7"/>
    <w:rsid w:val="778D57AD"/>
    <w:rsid w:val="7BA7B51D"/>
    <w:rsid w:val="7C3C9264"/>
    <w:rsid w:val="7C64322B"/>
    <w:rsid w:val="7CDC9425"/>
    <w:rsid w:val="7D116B2C"/>
    <w:rsid w:val="7D98D3A7"/>
    <w:rsid w:val="7EFE3C50"/>
    <w:rsid w:val="7F549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850D9"/>
  <w15:chartTrackingRefBased/>
  <w15:docId w15:val="{2D4F58F1-5244-4D1E-ACFC-EBE5EC6AB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544128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44128CE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6524D"/>
    <w:rPr>
      <w:b/>
      <w:bCs/>
    </w:rPr>
  </w:style>
  <w:style w:type="character" w:customStyle="1" w:styleId="normaltextrun">
    <w:name w:val="normaltextrun"/>
    <w:basedOn w:val="DefaultParagraphFont"/>
    <w:rsid w:val="004A785A"/>
  </w:style>
  <w:style w:type="character" w:customStyle="1" w:styleId="eop">
    <w:name w:val="eop"/>
    <w:basedOn w:val="DefaultParagraphFont"/>
    <w:rsid w:val="004A785A"/>
  </w:style>
  <w:style w:type="paragraph" w:customStyle="1" w:styleId="paragraph">
    <w:name w:val="paragraph"/>
    <w:basedOn w:val="Normal"/>
    <w:rsid w:val="004A7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NG" w:eastAsia="en-NG"/>
    </w:rPr>
  </w:style>
  <w:style w:type="paragraph" w:styleId="Header">
    <w:name w:val="header"/>
    <w:basedOn w:val="Normal"/>
    <w:link w:val="HeaderChar"/>
    <w:uiPriority w:val="99"/>
    <w:unhideWhenUsed/>
    <w:rsid w:val="00CE4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462"/>
  </w:style>
  <w:style w:type="paragraph" w:styleId="Footer">
    <w:name w:val="footer"/>
    <w:basedOn w:val="Normal"/>
    <w:link w:val="FooterChar"/>
    <w:uiPriority w:val="99"/>
    <w:unhideWhenUsed/>
    <w:rsid w:val="00CE44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7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6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8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7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9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5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82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4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2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17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6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8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4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6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3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9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7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0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3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7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2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4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85EEA85DA58B498B6EBC8C1BC3B398" ma:contentTypeVersion="7" ma:contentTypeDescription="Create a new document." ma:contentTypeScope="" ma:versionID="b6d4293b9af55a5a28eb8a88e8d029a4">
  <xsd:schema xmlns:xsd="http://www.w3.org/2001/XMLSchema" xmlns:xs="http://www.w3.org/2001/XMLSchema" xmlns:p="http://schemas.microsoft.com/office/2006/metadata/properties" xmlns:ns2="b5ca86c1-cb2f-471a-9a76-383d28cc870b" targetNamespace="http://schemas.microsoft.com/office/2006/metadata/properties" ma:root="true" ma:fieldsID="f5808eff1eb3cbd5fa1f7ca069e55eef" ns2:_="">
    <xsd:import namespace="b5ca86c1-cb2f-471a-9a76-383d28cc8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a86c1-cb2f-471a-9a76-383d28cc87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F7E1FB-A874-4EEE-9AD2-B21D0C96A2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ECEDED-4CC9-495D-826C-D8045D565B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A506B6-3FF6-4A7A-88BF-36CD750532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a86c1-cb2f-471a-9a76-383d28cc87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860B891-8CEE-47FF-AB90-2785E52F3EDC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3af5bca2-f274-4108-9562-da92f28cc9a5}" enabled="0" method="" siteId="{3af5bca2-f274-4108-9562-da92f28cc9a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Ojo</dc:creator>
  <cp:keywords/>
  <dc:description/>
  <cp:lastModifiedBy>David Odigie</cp:lastModifiedBy>
  <cp:revision>14</cp:revision>
  <cp:lastPrinted>2026-07-20T15:03:00Z</cp:lastPrinted>
  <dcterms:created xsi:type="dcterms:W3CDTF">2026-07-20T16:56:00Z</dcterms:created>
  <dcterms:modified xsi:type="dcterms:W3CDTF">2026-07-21T11:26:00Z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0x0101004585EEA85DA58B498B6EBC8C1BC3B398</vt:lpwstr>
  </property>
</Properties>
</file>