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ED0A2" w14:textId="3A6494D3" w:rsidR="008073FC" w:rsidRPr="008073FC" w:rsidRDefault="008073FC" w:rsidP="008073FC">
      <w:pPr>
        <w:pStyle w:val="Heading1"/>
        <w:jc w:val="right"/>
        <w:rPr>
          <w:rFonts w:ascii="Dubai" w:hAnsi="Dubai" w:cs="Dubai"/>
          <w:sz w:val="32"/>
          <w:szCs w:val="32"/>
        </w:rPr>
      </w:pPr>
      <w:r w:rsidRPr="008073FC">
        <w:rPr>
          <w:rFonts w:ascii="Dubai" w:hAnsi="Dubai" w:cs="Dubai" w:hint="cs"/>
          <w:noProof/>
          <w:sz w:val="32"/>
          <w:szCs w:val="32"/>
        </w:rPr>
        <w:drawing>
          <wp:inline distT="0" distB="0" distL="0" distR="0" wp14:anchorId="3FAE3E97" wp14:editId="34938C88">
            <wp:extent cx="680484" cy="680484"/>
            <wp:effectExtent l="0" t="0" r="5715" b="5715"/>
            <wp:docPr id="183157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77809" name="Picture 18315778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896" cy="69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CB24" w14:textId="28005467" w:rsidR="008073FC" w:rsidRPr="002C043E" w:rsidRDefault="00DF4FB0" w:rsidP="002C043E">
      <w:pPr>
        <w:pStyle w:val="Heading1"/>
        <w:rPr>
          <w:rFonts w:ascii="Dubai" w:hAnsi="Dubai" w:cs="Dubai"/>
          <w:sz w:val="36"/>
          <w:szCs w:val="36"/>
        </w:rPr>
      </w:pPr>
      <w:r w:rsidRPr="008073FC">
        <w:rPr>
          <w:rFonts w:ascii="Dubai" w:hAnsi="Dubai" w:cs="Dubai" w:hint="cs"/>
          <w:sz w:val="36"/>
          <w:szCs w:val="36"/>
        </w:rPr>
        <w:t>Subsidiary Security Status Report</w:t>
      </w:r>
    </w:p>
    <w:p w14:paraId="7C5F520C" w14:textId="77777777" w:rsidR="008B648B" w:rsidRPr="008073FC" w:rsidRDefault="00DF4FB0">
      <w:pPr>
        <w:rPr>
          <w:rFonts w:ascii="Dubai" w:hAnsi="Dubai" w:cs="Dubai"/>
          <w:sz w:val="24"/>
          <w:szCs w:val="24"/>
        </w:rPr>
      </w:pPr>
      <w:r>
        <w:t>Date: 6th July 2026</w:t>
      </w:r>
    </w:p>
    <w:p w14:paraId="6FDB7FEE" w14:textId="5BF31056" w:rsidR="008B648B" w:rsidRPr="008073FC" w:rsidRDefault="00DF4FB0">
      <w:pPr>
        <w:pStyle w:val="Heading2"/>
        <w:rPr>
          <w:rFonts w:ascii="Dubai" w:hAnsi="Dubai" w:cs="Dubai"/>
          <w:sz w:val="28"/>
          <w:szCs w:val="28"/>
        </w:rPr>
      </w:pPr>
      <w:r w:rsidRPr="008073FC">
        <w:rPr>
          <w:rFonts w:ascii="Dubai" w:hAnsi="Dubai" w:cs="Dubai" w:hint="cs"/>
          <w:sz w:val="28"/>
          <w:szCs w:val="28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B648B" w:rsidRPr="008073FC" w14:paraId="760A58EF" w14:textId="77777777" w:rsidTr="00AD1BC4">
        <w:tc>
          <w:tcPr>
            <w:tcW w:w="4320" w:type="dxa"/>
            <w:shd w:val="clear" w:color="auto" w:fill="C6D9F1" w:themeFill="text2" w:themeFillTint="33"/>
          </w:tcPr>
          <w:p w14:paraId="52C7CB1D" w14:textId="14AEA0A9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55C808E7" w14:textId="284311FC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17F907D0" w14:textId="77777777">
        <w:tc>
          <w:tcPr>
            <w:tcW w:w="4320" w:type="dxa"/>
          </w:tcPr>
          <w:p w14:paraId="0602D2EC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Overall Security Monitoring Status</w:t>
            </w:r>
          </w:p>
        </w:tc>
        <w:tc>
          <w:tcPr>
            <w:tcW w:w="4320" w:type="dxa"/>
          </w:tcPr>
          <w:p>
            <w:r>
              <w:t>Monitoring with Gaps and Active Deployments</w:t>
            </w:r>
          </w:p>
        </w:tc>
      </w:tr>
      <w:tr w:rsidR="008B648B" w:rsidRPr="008073FC" w14:paraId="3EAE8B81" w14:textId="77777777">
        <w:tc>
          <w:tcPr>
            <w:tcW w:w="4320" w:type="dxa"/>
          </w:tcPr>
          <w:p w14:paraId="47AD6564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Critical Issues</w:t>
            </w:r>
          </w:p>
        </w:tc>
        <w:tc>
          <w:tcPr>
            <w:tcW w:w="4320" w:type="dxa"/>
          </w:tcPr>
          <w:p>
            <w:r>
              <w:t>None identified in managed tools for Rwanda.</w:t>
            </w:r>
          </w:p>
        </w:tc>
      </w:tr>
      <w:tr w:rsidR="008B648B" w:rsidRPr="008073FC" w14:paraId="1D141E98" w14:textId="77777777">
        <w:tc>
          <w:tcPr>
            <w:tcW w:w="4320" w:type="dxa"/>
          </w:tcPr>
          <w:p w14:paraId="45738615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Escalations</w:t>
            </w:r>
          </w:p>
        </w:tc>
        <w:tc>
          <w:tcPr>
            <w:tcW w:w="4320" w:type="dxa"/>
          </w:tcPr>
          <w:p>
            <w:r>
              <w:t>None.</w:t>
            </w:r>
          </w:p>
        </w:tc>
      </w:tr>
    </w:tbl>
    <w:p w14:paraId="27E65C33" w14:textId="45A4F6F4" w:rsidR="008B648B" w:rsidRPr="008073FC" w:rsidRDefault="00DF4FB0">
      <w:pPr>
        <w:pStyle w:val="Heading2"/>
        <w:rPr>
          <w:rFonts w:ascii="Dubai" w:hAnsi="Dubai" w:cs="Dubai"/>
          <w:sz w:val="28"/>
          <w:szCs w:val="28"/>
        </w:rPr>
      </w:pPr>
      <w:r>
        <w:rPr>
          <w:rFonts w:ascii="Dubai" w:hAnsi="Dubai" w:cs="Dubai"/>
          <w:sz w:val="28"/>
          <w:szCs w:val="28"/>
        </w:rPr>
        <w:t xml:space="preserve">Cortex </w:t>
      </w:r>
      <w:r w:rsidRPr="008073FC">
        <w:rPr>
          <w:rFonts w:ascii="Dubai" w:hAnsi="Dubai" w:cs="Dubai" w:hint="cs"/>
          <w:sz w:val="28"/>
          <w:szCs w:val="28"/>
        </w:rPr>
        <w:t>XDR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8B648B" w:rsidRPr="008073FC" w14:paraId="5E0B62E9" w14:textId="77777777" w:rsidTr="00AD1BC4">
        <w:tc>
          <w:tcPr>
            <w:tcW w:w="4320" w:type="dxa"/>
            <w:shd w:val="clear" w:color="auto" w:fill="C6D9F1" w:themeFill="text2" w:themeFillTint="33"/>
          </w:tcPr>
          <w:p w14:paraId="4B6BE618" w14:textId="20D5A485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05671132" w14:textId="302CEB56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7B80105C" w14:textId="77777777">
        <w:tc>
          <w:tcPr>
            <w:tcW w:w="4320" w:type="dxa"/>
          </w:tcPr>
          <w:p w14:paraId="75DE63E0" w14:textId="0D7BD425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 xml:space="preserve">Broker </w:t>
            </w:r>
            <w:r w:rsidR="00055F72">
              <w:rPr>
                <w:rFonts w:ascii="Dubai" w:hAnsi="Dubai" w:cs="Dubai"/>
                <w:sz w:val="24"/>
                <w:szCs w:val="24"/>
              </w:rPr>
              <w:t xml:space="preserve">VM 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>Status</w:t>
            </w:r>
          </w:p>
        </w:tc>
        <w:tc>
          <w:tcPr>
            <w:tcW w:w="4320" w:type="dxa"/>
          </w:tcPr>
          <w:p>
            <w:r>
              <w:t>Not Managed by Idemudia (Managed by Victoria)</w:t>
            </w:r>
          </w:p>
        </w:tc>
      </w:tr>
      <w:tr w:rsidR="008B648B" w:rsidRPr="008073FC" w14:paraId="48F098E7" w14:textId="77777777">
        <w:tc>
          <w:tcPr>
            <w:tcW w:w="4320" w:type="dxa"/>
          </w:tcPr>
          <w:p w14:paraId="7B0082B1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Connected Agents</w:t>
            </w:r>
          </w:p>
        </w:tc>
        <w:tc>
          <w:tcPr>
            <w:tcW w:w="4320" w:type="dxa"/>
          </w:tcPr>
          <w:p>
            <w:r>
              <w:t>Not Managed by Idemudia (Managed by Victoria)</w:t>
            </w:r>
          </w:p>
        </w:tc>
      </w:tr>
      <w:tr w:rsidR="008B648B" w:rsidRPr="008073FC" w14:paraId="382CDC55" w14:textId="77777777">
        <w:tc>
          <w:tcPr>
            <w:tcW w:w="4320" w:type="dxa"/>
          </w:tcPr>
          <w:p w14:paraId="5126A770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Disconnected Agents</w:t>
            </w:r>
          </w:p>
        </w:tc>
        <w:tc>
          <w:tcPr>
            <w:tcW w:w="4320" w:type="dxa"/>
          </w:tcPr>
          <w:p>
            <w:r>
              <w:t>Not Managed by Idemudia (Managed by Victoria)</w:t>
            </w:r>
          </w:p>
        </w:tc>
      </w:tr>
      <w:tr w:rsidR="008B648B" w:rsidRPr="008073FC" w14:paraId="3AC420FE" w14:textId="77777777">
        <w:tc>
          <w:tcPr>
            <w:tcW w:w="4320" w:type="dxa"/>
          </w:tcPr>
          <w:p w14:paraId="2C0D73E2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Connection Lost</w:t>
            </w:r>
          </w:p>
        </w:tc>
        <w:tc>
          <w:tcPr>
            <w:tcW w:w="4320" w:type="dxa"/>
          </w:tcPr>
          <w:p>
            <w:r>
              <w:t>Not Managed by Idemudia (Managed by Victoria)</w:t>
            </w:r>
          </w:p>
        </w:tc>
      </w:tr>
      <w:tr w:rsidR="008B648B" w:rsidRPr="008073FC" w14:paraId="23D559E0" w14:textId="77777777">
        <w:tc>
          <w:tcPr>
            <w:tcW w:w="4320" w:type="dxa"/>
          </w:tcPr>
          <w:p w14:paraId="1132810D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Pending Incidents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6AF37E2C" w14:textId="77777777">
        <w:tc>
          <w:tcPr>
            <w:tcW w:w="4320" w:type="dxa"/>
          </w:tcPr>
          <w:p w14:paraId="4AE5ADA2" w14:textId="4FACBAB9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Other </w:t>
            </w:r>
            <w:r w:rsidR="00DF4FB0" w:rsidRPr="008073FC">
              <w:rPr>
                <w:rFonts w:ascii="Dubai" w:hAnsi="Dubai" w:cs="Dubai" w:hint="cs"/>
                <w:sz w:val="24"/>
                <w:szCs w:val="24"/>
              </w:rPr>
              <w:t>Observations/Issues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66887B20" w14:textId="77777777">
        <w:tc>
          <w:tcPr>
            <w:tcW w:w="4320" w:type="dxa"/>
          </w:tcPr>
          <w:p w14:paraId="1A3C4264" w14:textId="24DB8046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Priority </w:t>
            </w:r>
            <w:r w:rsidR="00DF4FB0" w:rsidRPr="008073FC">
              <w:rPr>
                <w:rFonts w:ascii="Dubai" w:hAnsi="Dubai" w:cs="Dubai" w:hint="cs"/>
                <w:sz w:val="24"/>
                <w:szCs w:val="24"/>
              </w:rPr>
              <w:t>Action Required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</w:tbl>
    <w:p w14:paraId="1CE85750" w14:textId="63B38990" w:rsidR="008B648B" w:rsidRPr="008073FC" w:rsidRDefault="00DF4FB0">
      <w:pPr>
        <w:pStyle w:val="Heading2"/>
        <w:rPr>
          <w:rFonts w:ascii="Dubai" w:hAnsi="Dubai" w:cs="Dubai"/>
          <w:sz w:val="28"/>
          <w:szCs w:val="28"/>
        </w:rPr>
      </w:pPr>
      <w:r w:rsidRPr="008073FC">
        <w:rPr>
          <w:rFonts w:ascii="Dubai" w:hAnsi="Dubai" w:cs="Dubai" w:hint="cs"/>
          <w:sz w:val="28"/>
          <w:szCs w:val="28"/>
        </w:rPr>
        <w:t>SIEM</w:t>
      </w:r>
      <w:r>
        <w:rPr>
          <w:rFonts w:ascii="Dubai" w:hAnsi="Dubai" w:cs="Dubai"/>
          <w:sz w:val="28"/>
          <w:szCs w:val="28"/>
        </w:rPr>
        <w:t>(MSSP)</w:t>
      </w:r>
      <w:r w:rsidRPr="008073FC">
        <w:rPr>
          <w:rFonts w:ascii="Dubai" w:hAnsi="Dubai" w:cs="Dubai" w:hint="cs"/>
          <w:sz w:val="28"/>
          <w:szCs w:val="28"/>
        </w:rPr>
        <w:t xml:space="preserve">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8B648B" w:rsidRPr="008073FC" w14:paraId="181CC1A2" w14:textId="77777777" w:rsidTr="00AD1BC4">
        <w:tc>
          <w:tcPr>
            <w:tcW w:w="4320" w:type="dxa"/>
            <w:shd w:val="clear" w:color="auto" w:fill="C6D9F1" w:themeFill="text2" w:themeFillTint="33"/>
          </w:tcPr>
          <w:p w14:paraId="186A65FE" w14:textId="77777777" w:rsidR="008B648B" w:rsidRPr="00AD1BC4" w:rsidRDefault="00DF4FB0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 w:hint="cs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44D77127" w14:textId="77777777" w:rsidR="008B648B" w:rsidRPr="00AD1BC4" w:rsidRDefault="00DF4FB0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 w:hint="cs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3E0B7DBD" w14:textId="77777777">
        <w:tc>
          <w:tcPr>
            <w:tcW w:w="4320" w:type="dxa"/>
          </w:tcPr>
          <w:p w14:paraId="223D1CE0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Reporting Devices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09B394DA" w14:textId="77777777">
        <w:tc>
          <w:tcPr>
            <w:tcW w:w="4320" w:type="dxa"/>
          </w:tcPr>
          <w:p w14:paraId="59E37F3F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Non-Reporting Devices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5533BD4A" w14:textId="77777777">
        <w:tc>
          <w:tcPr>
            <w:tcW w:w="4320" w:type="dxa"/>
          </w:tcPr>
          <w:p w14:paraId="49621AE1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lastRenderedPageBreak/>
              <w:t>Pending Incidents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5E12579F" w14:textId="77777777">
        <w:tc>
          <w:tcPr>
            <w:tcW w:w="4320" w:type="dxa"/>
          </w:tcPr>
          <w:p w14:paraId="25821AFB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Log Ingestion Health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AD1BC4" w:rsidRPr="008073FC" w14:paraId="2AA6D138" w14:textId="77777777">
        <w:tc>
          <w:tcPr>
            <w:tcW w:w="4320" w:type="dxa"/>
          </w:tcPr>
          <w:p w14:paraId="00B85139" w14:textId="14A93BA6" w:rsidR="00AD1BC4" w:rsidRPr="008073FC" w:rsidRDefault="00AD1BC4" w:rsidP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Other 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>Observations/Issues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3DF99B16" w14:textId="77777777">
        <w:tc>
          <w:tcPr>
            <w:tcW w:w="4320" w:type="dxa"/>
          </w:tcPr>
          <w:p w14:paraId="5CB50964" w14:textId="018A81DB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Priority Action</w:t>
            </w:r>
            <w:r w:rsidR="00DF4FB0" w:rsidRPr="008073FC">
              <w:rPr>
                <w:rFonts w:ascii="Dubai" w:hAnsi="Dubai" w:cs="Dubai" w:hint="cs"/>
                <w:sz w:val="24"/>
                <w:szCs w:val="24"/>
              </w:rPr>
              <w:t xml:space="preserve"> Required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</w:tbl>
    <w:p w14:paraId="2BBF8012" w14:textId="77777777" w:rsidR="008B648B" w:rsidRPr="008073FC" w:rsidRDefault="00DF4FB0">
      <w:pPr>
        <w:pStyle w:val="Heading2"/>
        <w:rPr>
          <w:rFonts w:ascii="Dubai" w:hAnsi="Dubai" w:cs="Dubai"/>
          <w:sz w:val="28"/>
          <w:szCs w:val="28"/>
        </w:rPr>
      </w:pPr>
      <w:r w:rsidRPr="008073FC">
        <w:rPr>
          <w:rFonts w:ascii="Dubai" w:hAnsi="Dubai" w:cs="Dubai" w:hint="cs"/>
          <w:sz w:val="28"/>
          <w:szCs w:val="28"/>
        </w:rPr>
        <w:t>NAC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8B648B" w:rsidRPr="008073FC" w14:paraId="7A76EA3F" w14:textId="77777777" w:rsidTr="00AD1BC4">
        <w:tc>
          <w:tcPr>
            <w:tcW w:w="4320" w:type="dxa"/>
            <w:shd w:val="clear" w:color="auto" w:fill="C6D9F1" w:themeFill="text2" w:themeFillTint="33"/>
          </w:tcPr>
          <w:p w14:paraId="6CA10DA6" w14:textId="2E70A057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799594B5" w14:textId="4612F19D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7ED9B22D" w14:textId="77777777">
        <w:tc>
          <w:tcPr>
            <w:tcW w:w="4320" w:type="dxa"/>
          </w:tcPr>
          <w:p w14:paraId="3F0574E3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Implementation Status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16C8624C" w14:textId="77777777">
        <w:tc>
          <w:tcPr>
            <w:tcW w:w="4320" w:type="dxa"/>
          </w:tcPr>
          <w:p w14:paraId="009561D0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Connected Devices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6654507D" w14:textId="77777777">
        <w:tc>
          <w:tcPr>
            <w:tcW w:w="4320" w:type="dxa"/>
          </w:tcPr>
          <w:p w14:paraId="206FB189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Compliance Policies Active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1536A2B8" w14:textId="77777777">
        <w:tc>
          <w:tcPr>
            <w:tcW w:w="4320" w:type="dxa"/>
          </w:tcPr>
          <w:p w14:paraId="04D4049A" w14:textId="438B92FB" w:rsidR="008B648B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Non-Compliant Devices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AD1BC4" w:rsidRPr="008073FC" w14:paraId="595F476C" w14:textId="77777777">
        <w:tc>
          <w:tcPr>
            <w:tcW w:w="4320" w:type="dxa"/>
          </w:tcPr>
          <w:p w14:paraId="6409F072" w14:textId="311ABF91" w:rsidR="00AD1BC4" w:rsidRPr="008073FC" w:rsidRDefault="00AD1BC4" w:rsidP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Other 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>Observations/Issues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AD1BC4" w:rsidRPr="008073FC" w14:paraId="25E1A4C3" w14:textId="77777777">
        <w:tc>
          <w:tcPr>
            <w:tcW w:w="4320" w:type="dxa"/>
          </w:tcPr>
          <w:p w14:paraId="3743D2BA" w14:textId="3597B372" w:rsidR="00AD1BC4" w:rsidRPr="008073FC" w:rsidRDefault="00AD1BC4" w:rsidP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Priority Action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 xml:space="preserve"> Required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</w:tbl>
    <w:p w14:paraId="5C7A9452" w14:textId="77777777" w:rsidR="008B648B" w:rsidRPr="008073FC" w:rsidRDefault="00DF4FB0">
      <w:pPr>
        <w:pStyle w:val="Heading2"/>
        <w:rPr>
          <w:rFonts w:ascii="Dubai" w:hAnsi="Dubai" w:cs="Dubai"/>
          <w:sz w:val="28"/>
          <w:szCs w:val="28"/>
        </w:rPr>
      </w:pPr>
      <w:r w:rsidRPr="008073FC">
        <w:rPr>
          <w:rFonts w:ascii="Dubai" w:hAnsi="Dubai" w:cs="Dubai" w:hint="cs"/>
          <w:sz w:val="28"/>
          <w:szCs w:val="28"/>
        </w:rPr>
        <w:t>DLP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8B648B" w:rsidRPr="008073FC" w14:paraId="582BAB52" w14:textId="77777777" w:rsidTr="00AD1BC4">
        <w:tc>
          <w:tcPr>
            <w:tcW w:w="4320" w:type="dxa"/>
            <w:shd w:val="clear" w:color="auto" w:fill="C6D9F1" w:themeFill="text2" w:themeFillTint="33"/>
          </w:tcPr>
          <w:p w14:paraId="6598F291" w14:textId="2EA50E36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379E8A48" w14:textId="778566AB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50C4C965" w14:textId="77777777">
        <w:tc>
          <w:tcPr>
            <w:tcW w:w="4320" w:type="dxa"/>
          </w:tcPr>
          <w:p w14:paraId="1E58475A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System Status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41985729" w14:textId="77777777">
        <w:tc>
          <w:tcPr>
            <w:tcW w:w="4320" w:type="dxa"/>
          </w:tcPr>
          <w:p w14:paraId="286F0D85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Active Policies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239A10F2" w14:textId="77777777">
        <w:tc>
          <w:tcPr>
            <w:tcW w:w="4320" w:type="dxa"/>
          </w:tcPr>
          <w:p w14:paraId="0C54A3B4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Integrated Agents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3F7D1A9C" w14:textId="77777777">
        <w:tc>
          <w:tcPr>
            <w:tcW w:w="4320" w:type="dxa"/>
          </w:tcPr>
          <w:p w14:paraId="6888C73D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Policy Violations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6F9576C4" w14:textId="77777777">
        <w:tc>
          <w:tcPr>
            <w:tcW w:w="4320" w:type="dxa"/>
          </w:tcPr>
          <w:p w14:paraId="3D72A026" w14:textId="7EF1B107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Other 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>Observations/Issues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51599E97" w14:textId="77777777">
        <w:tc>
          <w:tcPr>
            <w:tcW w:w="4320" w:type="dxa"/>
          </w:tcPr>
          <w:p w14:paraId="53FA40B4" w14:textId="5345D065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Priority Action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 xml:space="preserve"> Required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</w:tbl>
    <w:p w14:paraId="7625E171" w14:textId="77777777" w:rsidR="008B648B" w:rsidRPr="008073FC" w:rsidRDefault="00DF4FB0">
      <w:pPr>
        <w:pStyle w:val="Heading2"/>
        <w:rPr>
          <w:rFonts w:ascii="Dubai" w:hAnsi="Dubai" w:cs="Dubai"/>
          <w:sz w:val="28"/>
          <w:szCs w:val="28"/>
        </w:rPr>
      </w:pPr>
      <w:r w:rsidRPr="008073FC">
        <w:rPr>
          <w:rFonts w:ascii="Dubai" w:hAnsi="Dubai" w:cs="Dubai" w:hint="cs"/>
          <w:sz w:val="28"/>
          <w:szCs w:val="28"/>
        </w:rPr>
        <w:t>Web Proxy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8B648B" w:rsidRPr="008073FC" w14:paraId="6826D11A" w14:textId="77777777" w:rsidTr="00AD1BC4">
        <w:tc>
          <w:tcPr>
            <w:tcW w:w="4320" w:type="dxa"/>
            <w:shd w:val="clear" w:color="auto" w:fill="C6D9F1" w:themeFill="text2" w:themeFillTint="33"/>
          </w:tcPr>
          <w:p w14:paraId="26469D0B" w14:textId="0A427325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7E038589" w14:textId="119EC875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5F601B2C" w14:textId="77777777">
        <w:tc>
          <w:tcPr>
            <w:tcW w:w="4320" w:type="dxa"/>
          </w:tcPr>
          <w:p w14:paraId="3430C7B6" w14:textId="50DBD20E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System</w:t>
            </w:r>
            <w:r w:rsidR="00DF4FB0" w:rsidRPr="008073FC">
              <w:rPr>
                <w:rFonts w:ascii="Dubai" w:hAnsi="Dubai" w:cs="Dubai" w:hint="cs"/>
                <w:sz w:val="24"/>
                <w:szCs w:val="24"/>
              </w:rPr>
              <w:t xml:space="preserve"> Status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11C2B859" w14:textId="77777777">
        <w:tc>
          <w:tcPr>
            <w:tcW w:w="4320" w:type="dxa"/>
          </w:tcPr>
          <w:p w14:paraId="04FF4B3E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Devices Onboarded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63364057" w14:textId="77777777">
        <w:tc>
          <w:tcPr>
            <w:tcW w:w="4320" w:type="dxa"/>
          </w:tcPr>
          <w:p w14:paraId="7626E3E7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Active Rules/Policies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42105706" w14:textId="77777777">
        <w:tc>
          <w:tcPr>
            <w:tcW w:w="4320" w:type="dxa"/>
          </w:tcPr>
          <w:p w14:paraId="334F2252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Coverage Issues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472591F2" w14:textId="77777777">
        <w:tc>
          <w:tcPr>
            <w:tcW w:w="4320" w:type="dxa"/>
          </w:tcPr>
          <w:p w14:paraId="07E749CA" w14:textId="3BB4AE2F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Other 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>Observations/Issues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2BE8C827" w14:textId="77777777">
        <w:tc>
          <w:tcPr>
            <w:tcW w:w="4320" w:type="dxa"/>
          </w:tcPr>
          <w:p w14:paraId="075CDC11" w14:textId="77E6C614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Priority Action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 xml:space="preserve"> Required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</w:tbl>
    <w:p w14:paraId="1C535836" w14:textId="6CFF45ED" w:rsidR="008B648B" w:rsidRPr="008073FC" w:rsidRDefault="00055F72">
      <w:pPr>
        <w:pStyle w:val="Heading2"/>
        <w:rPr>
          <w:rFonts w:ascii="Dubai" w:hAnsi="Dubai" w:cs="Dubai"/>
          <w:sz w:val="28"/>
          <w:szCs w:val="28"/>
        </w:rPr>
      </w:pPr>
      <w:r>
        <w:rPr>
          <w:rFonts w:ascii="Dubai" w:hAnsi="Dubai" w:cs="Dubai"/>
          <w:sz w:val="28"/>
          <w:szCs w:val="28"/>
        </w:rPr>
        <w:lastRenderedPageBreak/>
        <w:t>SHELT</w:t>
      </w:r>
      <w:r w:rsidR="00DF4FB0" w:rsidRPr="008073FC">
        <w:rPr>
          <w:rFonts w:ascii="Dubai" w:hAnsi="Dubai" w:cs="Dubai" w:hint="cs"/>
          <w:sz w:val="28"/>
          <w:szCs w:val="28"/>
        </w:rPr>
        <w:t xml:space="preserve">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B648B" w:rsidRPr="008073FC" w14:paraId="7A9E08C5" w14:textId="77777777" w:rsidTr="00055F72">
        <w:tc>
          <w:tcPr>
            <w:tcW w:w="4320" w:type="dxa"/>
            <w:shd w:val="clear" w:color="auto" w:fill="C6D9F1" w:themeFill="text2" w:themeFillTint="33"/>
          </w:tcPr>
          <w:p w14:paraId="446BD381" w14:textId="1AEF9528" w:rsidR="008B648B" w:rsidRPr="00055F72" w:rsidRDefault="00055F72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779DC511" w14:textId="6D8E1549" w:rsidR="008B648B" w:rsidRPr="00055F72" w:rsidRDefault="00055F72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7A334E9A" w14:textId="77777777">
        <w:tc>
          <w:tcPr>
            <w:tcW w:w="4320" w:type="dxa"/>
          </w:tcPr>
          <w:p w14:paraId="1BC3677A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Total Pending Issues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7BE1037B" w14:textId="77777777">
        <w:tc>
          <w:tcPr>
            <w:tcW w:w="4320" w:type="dxa"/>
          </w:tcPr>
          <w:p w14:paraId="1D5B614F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Critical Findings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5C9E2AE7" w14:textId="77777777">
        <w:tc>
          <w:tcPr>
            <w:tcW w:w="4320" w:type="dxa"/>
          </w:tcPr>
          <w:p w14:paraId="38D97788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Current Health Status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8B648B" w:rsidRPr="008073FC" w14:paraId="391FE39D" w14:textId="77777777">
        <w:tc>
          <w:tcPr>
            <w:tcW w:w="4320" w:type="dxa"/>
          </w:tcPr>
          <w:p w14:paraId="3AE0D016" w14:textId="09922251" w:rsidR="008B648B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Priority </w:t>
            </w:r>
            <w:r w:rsidR="00DF4FB0" w:rsidRPr="008073FC">
              <w:rPr>
                <w:rFonts w:ascii="Dubai" w:hAnsi="Dubai" w:cs="Dubai" w:hint="cs"/>
                <w:sz w:val="24"/>
                <w:szCs w:val="24"/>
              </w:rPr>
              <w:t>Action Required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</w:tbl>
    <w:p w14:paraId="176BC8D1" w14:textId="77777777" w:rsidR="008B648B" w:rsidRDefault="00DF4FB0">
      <w:pPr>
        <w:pStyle w:val="Heading2"/>
        <w:rPr>
          <w:rFonts w:ascii="Dubai" w:hAnsi="Dubai" w:cs="Dubai"/>
          <w:sz w:val="28"/>
          <w:szCs w:val="28"/>
        </w:rPr>
      </w:pPr>
      <w:r w:rsidRPr="008073FC">
        <w:rPr>
          <w:rFonts w:ascii="Dubai" w:hAnsi="Dubai" w:cs="Dubai" w:hint="cs"/>
          <w:sz w:val="28"/>
          <w:szCs w:val="28"/>
        </w:rPr>
        <w:t>WAF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055F72" w:rsidRPr="008073FC" w14:paraId="4DFA097B" w14:textId="77777777" w:rsidTr="00453E49">
        <w:tc>
          <w:tcPr>
            <w:tcW w:w="4320" w:type="dxa"/>
            <w:shd w:val="clear" w:color="auto" w:fill="C6D9F1" w:themeFill="text2" w:themeFillTint="33"/>
          </w:tcPr>
          <w:p w14:paraId="4245DAA5" w14:textId="77777777" w:rsidR="00055F72" w:rsidRPr="00055F72" w:rsidRDefault="00055F72" w:rsidP="00453E49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0CE1D020" w14:textId="77777777" w:rsidR="00055F72" w:rsidRPr="00055F72" w:rsidRDefault="00055F72" w:rsidP="00453E49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055F72" w:rsidRPr="008073FC" w14:paraId="6AEE57E6" w14:textId="77777777" w:rsidTr="00453E49">
        <w:tc>
          <w:tcPr>
            <w:tcW w:w="4320" w:type="dxa"/>
          </w:tcPr>
          <w:p w14:paraId="0C4A93D2" w14:textId="5E55CF18" w:rsidR="00055F72" w:rsidRPr="008073FC" w:rsidRDefault="00055F72" w:rsidP="00453E49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Number of Websites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055F72" w:rsidRPr="008073FC" w14:paraId="76F15633" w14:textId="77777777" w:rsidTr="00453E49">
        <w:tc>
          <w:tcPr>
            <w:tcW w:w="4320" w:type="dxa"/>
          </w:tcPr>
          <w:p w14:paraId="54AF0040" w14:textId="49C3F9CF" w:rsidR="00055F72" w:rsidRPr="008073FC" w:rsidRDefault="00055F72" w:rsidP="00055F72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Mode (Block/Report)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055F72" w:rsidRPr="008073FC" w14:paraId="7C6B1C95" w14:textId="77777777" w:rsidTr="00453E49">
        <w:tc>
          <w:tcPr>
            <w:tcW w:w="4320" w:type="dxa"/>
          </w:tcPr>
          <w:p w14:paraId="2384C74F" w14:textId="6708A093" w:rsidR="00055F72" w:rsidRPr="008073FC" w:rsidRDefault="00055F72" w:rsidP="00055F72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Other 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>Observations/Issues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  <w:tr w:rsidR="00055F72" w:rsidRPr="008073FC" w14:paraId="706D3F9B" w14:textId="77777777" w:rsidTr="00453E49">
        <w:tc>
          <w:tcPr>
            <w:tcW w:w="4320" w:type="dxa"/>
          </w:tcPr>
          <w:p w14:paraId="343480EF" w14:textId="195B9397" w:rsidR="00055F72" w:rsidRPr="008073FC" w:rsidRDefault="00055F72" w:rsidP="00055F72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Priority Action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 xml:space="preserve"> Required</w:t>
            </w:r>
          </w:p>
        </w:tc>
        <w:tc>
          <w:tcPr>
            <w:tcW w:w="4320" w:type="dxa"/>
          </w:tcPr>
          <w:p>
            <w:r>
              <w:t>N/A</w:t>
            </w:r>
          </w:p>
        </w:tc>
      </w:tr>
    </w:tbl>
    <w:p w14:paraId="6F8AA8FC" w14:textId="6B01CD70" w:rsidR="008B648B" w:rsidRPr="008073FC" w:rsidRDefault="008B648B">
      <w:pPr>
        <w:rPr>
          <w:rFonts w:ascii="Dubai" w:hAnsi="Dubai" w:cs="Dubai"/>
          <w:sz w:val="24"/>
          <w:szCs w:val="24"/>
        </w:rPr>
      </w:pPr>
    </w:p>
    <w:p w14:paraId="213DC555" w14:textId="15D5BAAD" w:rsidR="008B648B" w:rsidRPr="008073FC" w:rsidRDefault="00055F72">
      <w:pPr>
        <w:pStyle w:val="Heading2"/>
        <w:rPr>
          <w:rFonts w:ascii="Dubai" w:hAnsi="Dubai" w:cs="Dubai"/>
          <w:sz w:val="28"/>
          <w:szCs w:val="28"/>
        </w:rPr>
      </w:pPr>
      <w:r>
        <w:rPr>
          <w:rFonts w:ascii="Dubai" w:hAnsi="Dubai" w:cs="Dubai"/>
          <w:sz w:val="28"/>
          <w:szCs w:val="28"/>
        </w:rPr>
        <w:t xml:space="preserve">Other </w:t>
      </w:r>
      <w:r w:rsidR="00DF4FB0" w:rsidRPr="008073FC">
        <w:rPr>
          <w:rFonts w:ascii="Dubai" w:hAnsi="Dubai" w:cs="Dubai" w:hint="cs"/>
          <w:sz w:val="28"/>
          <w:szCs w:val="28"/>
        </w:rPr>
        <w:t xml:space="preserve">Key Risks Requiring </w:t>
      </w:r>
      <w:r>
        <w:rPr>
          <w:rFonts w:ascii="Dubai" w:hAnsi="Dubai" w:cs="Dubai"/>
          <w:sz w:val="28"/>
          <w:szCs w:val="28"/>
        </w:rPr>
        <w:t>CISO</w:t>
      </w:r>
      <w:r w:rsidR="00DF4FB0" w:rsidRPr="008073FC">
        <w:rPr>
          <w:rFonts w:ascii="Dubai" w:hAnsi="Dubai" w:cs="Dubai" w:hint="cs"/>
          <w:sz w:val="28"/>
          <w:szCs w:val="28"/>
        </w:rPr>
        <w:t xml:space="preserve"> Attention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768"/>
        <w:gridCol w:w="3260"/>
      </w:tblGrid>
      <w:tr w:rsidR="00055F72" w:rsidRPr="008073FC" w14:paraId="4B0AA5C6" w14:textId="77777777" w:rsidTr="00055F72">
        <w:tc>
          <w:tcPr>
            <w:tcW w:w="2160" w:type="dxa"/>
            <w:shd w:val="clear" w:color="auto" w:fill="C6D9F1" w:themeFill="text2" w:themeFillTint="33"/>
          </w:tcPr>
          <w:p w14:paraId="59C80733" w14:textId="47EB37E8" w:rsidR="00055F72" w:rsidRPr="00055F72" w:rsidRDefault="00055F72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2768" w:type="dxa"/>
            <w:shd w:val="clear" w:color="auto" w:fill="C6D9F1" w:themeFill="text2" w:themeFillTint="33"/>
          </w:tcPr>
          <w:p w14:paraId="69C907A4" w14:textId="37A4AEB5" w:rsidR="00055F72" w:rsidRPr="00055F72" w:rsidRDefault="00055F72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3260" w:type="dxa"/>
            <w:shd w:val="clear" w:color="auto" w:fill="C6D9F1" w:themeFill="text2" w:themeFillTint="33"/>
          </w:tcPr>
          <w:p w14:paraId="3B65CA32" w14:textId="7CB83F07" w:rsidR="00055F72" w:rsidRPr="00055F72" w:rsidRDefault="00055F72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OWNER</w:t>
            </w:r>
          </w:p>
        </w:tc>
      </w:tr>
    </w:tbl>
    <w:p w14:paraId="1FE980C7" w14:textId="4356EB66" w:rsidR="008B648B" w:rsidRPr="008073FC" w:rsidRDefault="008B648B">
      <w:pPr>
        <w:rPr>
          <w:rFonts w:ascii="Dubai" w:hAnsi="Dubai" w:cs="Dubai"/>
          <w:sz w:val="24"/>
          <w:szCs w:val="24"/>
        </w:rPr>
      </w:pPr>
    </w:p>
    <w:sectPr w:rsidR="008B648B" w:rsidRPr="00807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192683">
    <w:abstractNumId w:val="8"/>
  </w:num>
  <w:num w:numId="2" w16cid:durableId="751899456">
    <w:abstractNumId w:val="6"/>
  </w:num>
  <w:num w:numId="3" w16cid:durableId="607543082">
    <w:abstractNumId w:val="5"/>
  </w:num>
  <w:num w:numId="4" w16cid:durableId="1584149096">
    <w:abstractNumId w:val="4"/>
  </w:num>
  <w:num w:numId="5" w16cid:durableId="1441074494">
    <w:abstractNumId w:val="7"/>
  </w:num>
  <w:num w:numId="6" w16cid:durableId="1203247181">
    <w:abstractNumId w:val="3"/>
  </w:num>
  <w:num w:numId="7" w16cid:durableId="839662041">
    <w:abstractNumId w:val="2"/>
  </w:num>
  <w:num w:numId="8" w16cid:durableId="1784419458">
    <w:abstractNumId w:val="1"/>
  </w:num>
  <w:num w:numId="9" w16cid:durableId="192880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F72"/>
    <w:rsid w:val="0006063C"/>
    <w:rsid w:val="0015074B"/>
    <w:rsid w:val="001A6922"/>
    <w:rsid w:val="0029639D"/>
    <w:rsid w:val="002B528F"/>
    <w:rsid w:val="002C043E"/>
    <w:rsid w:val="00326F90"/>
    <w:rsid w:val="0049496B"/>
    <w:rsid w:val="004D316F"/>
    <w:rsid w:val="00783153"/>
    <w:rsid w:val="008073FC"/>
    <w:rsid w:val="008B648B"/>
    <w:rsid w:val="009B3034"/>
    <w:rsid w:val="00AA1D8D"/>
    <w:rsid w:val="00AD1BC4"/>
    <w:rsid w:val="00B47730"/>
    <w:rsid w:val="00CB0664"/>
    <w:rsid w:val="00DF4FB0"/>
    <w:rsid w:val="00E00FF3"/>
    <w:rsid w:val="00FA1A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C924F"/>
  <w14:defaultImageDpi w14:val="300"/>
  <w15:docId w15:val="{D1287AF5-689C-C64F-A74B-2891F4CA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D1B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1B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1B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1B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1B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af5bca2-f274-4108-9562-da92f28cc9a5}" enabled="0" method="" siteId="{3af5bca2-f274-4108-9562-da92f28cc9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Jacobsen Brai</dc:creator>
  <cp:keywords/>
  <dc:description>generated by python-docx</dc:description>
  <cp:lastModifiedBy>Kayode Adewumi</cp:lastModifiedBy>
  <cp:revision>2</cp:revision>
  <dcterms:created xsi:type="dcterms:W3CDTF">2026-07-06T11:38:00Z</dcterms:created>
  <dcterms:modified xsi:type="dcterms:W3CDTF">2026-07-06T11:38:00Z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edb75e9a-0d98-4036-99cd-4f979d385127</vt:lpwstr>
  </property>
</Properties>
</file>