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0448" w14:textId="5E12FC94" w:rsidR="0021430D" w:rsidRDefault="00FA63E2" w:rsidP="00FA63E2">
      <w:pPr>
        <w:jc w:val="center"/>
        <w:rPr>
          <w:b/>
          <w:bCs/>
          <w:sz w:val="24"/>
          <w:szCs w:val="28"/>
        </w:rPr>
      </w:pPr>
      <w:r w:rsidRPr="00FA63E2">
        <w:rPr>
          <w:rFonts w:hint="eastAsia"/>
          <w:b/>
          <w:bCs/>
          <w:sz w:val="24"/>
          <w:szCs w:val="28"/>
        </w:rPr>
        <w:t>软体</w:t>
      </w:r>
      <w:r w:rsidR="0074044A">
        <w:rPr>
          <w:rFonts w:hint="eastAsia"/>
          <w:b/>
          <w:bCs/>
          <w:sz w:val="24"/>
          <w:szCs w:val="28"/>
        </w:rPr>
        <w:t>爬行机器人</w:t>
      </w:r>
      <w:r w:rsidRPr="00FA63E2">
        <w:rPr>
          <w:rFonts w:hint="eastAsia"/>
          <w:b/>
          <w:bCs/>
          <w:sz w:val="24"/>
          <w:szCs w:val="28"/>
        </w:rPr>
        <w:t>简要设计说明</w:t>
      </w:r>
    </w:p>
    <w:p w14:paraId="5CD76FE7" w14:textId="62D50936" w:rsidR="00FA63E2" w:rsidRPr="00E61D3F" w:rsidRDefault="00FA63E2" w:rsidP="00FA63E2">
      <w:pPr>
        <w:rPr>
          <w:b/>
          <w:bCs/>
          <w:sz w:val="24"/>
          <w:szCs w:val="28"/>
        </w:rPr>
      </w:pPr>
      <w:r w:rsidRPr="00E61D3F">
        <w:rPr>
          <w:rFonts w:hint="eastAsia"/>
          <w:b/>
          <w:bCs/>
          <w:sz w:val="24"/>
          <w:szCs w:val="28"/>
        </w:rPr>
        <w:t>设计方案：</w:t>
      </w:r>
    </w:p>
    <w:p w14:paraId="4CB5BA14" w14:textId="638A6C82" w:rsidR="00FA63E2" w:rsidRDefault="00FA63E2" w:rsidP="00FA63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离散设计，软体</w:t>
      </w:r>
      <w:r w:rsidR="0074044A">
        <w:rPr>
          <w:rFonts w:hint="eastAsia"/>
          <w:sz w:val="24"/>
          <w:szCs w:val="28"/>
        </w:rPr>
        <w:t>爬行机器人</w:t>
      </w:r>
      <w:r>
        <w:rPr>
          <w:rFonts w:hint="eastAsia"/>
          <w:sz w:val="24"/>
          <w:szCs w:val="28"/>
        </w:rPr>
        <w:t>基座采用3D打印，软体</w:t>
      </w:r>
      <w:r w:rsidR="0074044A">
        <w:rPr>
          <w:rFonts w:hint="eastAsia"/>
          <w:sz w:val="24"/>
          <w:szCs w:val="28"/>
        </w:rPr>
        <w:t>爬行机器人腿部</w:t>
      </w:r>
      <w:r w:rsidR="00E61D3F">
        <w:rPr>
          <w:rFonts w:hint="eastAsia"/>
          <w:sz w:val="24"/>
          <w:szCs w:val="28"/>
        </w:rPr>
        <w:t>通过模具</w:t>
      </w:r>
      <w:r>
        <w:rPr>
          <w:rFonts w:hint="eastAsia"/>
          <w:sz w:val="24"/>
          <w:szCs w:val="28"/>
        </w:rPr>
        <w:t>采用硅胶制作。软体</w:t>
      </w:r>
      <w:r w:rsidR="0074044A">
        <w:rPr>
          <w:rFonts w:hint="eastAsia"/>
          <w:sz w:val="24"/>
          <w:szCs w:val="28"/>
        </w:rPr>
        <w:t>爬行机器人</w:t>
      </w:r>
      <w:r>
        <w:rPr>
          <w:rFonts w:hint="eastAsia"/>
          <w:sz w:val="24"/>
          <w:szCs w:val="28"/>
        </w:rPr>
        <w:t>基座</w:t>
      </w:r>
      <w:r w:rsidR="00041A5E">
        <w:rPr>
          <w:rFonts w:hint="eastAsia"/>
          <w:sz w:val="24"/>
          <w:szCs w:val="28"/>
        </w:rPr>
        <w:t>一共</w:t>
      </w:r>
      <w:r>
        <w:rPr>
          <w:rFonts w:hint="eastAsia"/>
          <w:sz w:val="24"/>
          <w:szCs w:val="28"/>
        </w:rPr>
        <w:t>有</w:t>
      </w:r>
      <w:r w:rsidR="00041A5E">
        <w:rPr>
          <w:rFonts w:hint="eastAsia"/>
          <w:sz w:val="24"/>
          <w:szCs w:val="28"/>
        </w:rPr>
        <w:t>四</w:t>
      </w:r>
      <w:r>
        <w:rPr>
          <w:rFonts w:hint="eastAsia"/>
          <w:sz w:val="24"/>
          <w:szCs w:val="28"/>
        </w:rPr>
        <w:t>条</w:t>
      </w:r>
      <w:r w:rsidR="00CB10AC">
        <w:rPr>
          <w:rFonts w:hint="eastAsia"/>
          <w:sz w:val="24"/>
          <w:szCs w:val="28"/>
        </w:rPr>
        <w:t>气</w:t>
      </w:r>
      <w:r>
        <w:rPr>
          <w:rFonts w:hint="eastAsia"/>
          <w:sz w:val="24"/>
          <w:szCs w:val="28"/>
        </w:rPr>
        <w:t>管</w:t>
      </w:r>
      <w:r w:rsidR="00CB10AC">
        <w:rPr>
          <w:rFonts w:hint="eastAsia"/>
          <w:sz w:val="24"/>
          <w:szCs w:val="28"/>
        </w:rPr>
        <w:t>接口</w:t>
      </w:r>
      <w:r>
        <w:rPr>
          <w:rFonts w:hint="eastAsia"/>
          <w:sz w:val="24"/>
          <w:szCs w:val="28"/>
        </w:rPr>
        <w:t>连接气阀</w:t>
      </w:r>
      <w:r w:rsidR="00CB10AC">
        <w:rPr>
          <w:rFonts w:hint="eastAsia"/>
          <w:sz w:val="24"/>
          <w:szCs w:val="28"/>
        </w:rPr>
        <w:t>，</w:t>
      </w:r>
      <w:r w:rsidR="00041A5E">
        <w:rPr>
          <w:rFonts w:hint="eastAsia"/>
          <w:sz w:val="24"/>
          <w:szCs w:val="28"/>
        </w:rPr>
        <w:t>每条</w:t>
      </w:r>
      <w:r w:rsidR="00CB10AC">
        <w:rPr>
          <w:rFonts w:hint="eastAsia"/>
          <w:sz w:val="24"/>
          <w:szCs w:val="28"/>
        </w:rPr>
        <w:t>气管接口都将会与一根软体</w:t>
      </w:r>
      <w:r w:rsidR="0074044A">
        <w:rPr>
          <w:rFonts w:hint="eastAsia"/>
          <w:sz w:val="24"/>
          <w:szCs w:val="28"/>
        </w:rPr>
        <w:t>爬行机器人</w:t>
      </w:r>
      <w:r w:rsidR="00041A5E">
        <w:rPr>
          <w:rFonts w:hint="eastAsia"/>
          <w:sz w:val="24"/>
          <w:szCs w:val="28"/>
        </w:rPr>
        <w:t>腿部</w:t>
      </w:r>
      <w:r w:rsidR="00CB10AC">
        <w:rPr>
          <w:rFonts w:hint="eastAsia"/>
          <w:sz w:val="24"/>
          <w:szCs w:val="28"/>
        </w:rPr>
        <w:t>连接，以实现通过</w:t>
      </w:r>
      <w:r w:rsidR="00041A5E">
        <w:rPr>
          <w:rFonts w:hint="eastAsia"/>
          <w:sz w:val="24"/>
          <w:szCs w:val="28"/>
        </w:rPr>
        <w:t>四条气管分别</w:t>
      </w:r>
      <w:r w:rsidR="00CB10AC">
        <w:rPr>
          <w:rFonts w:hint="eastAsia"/>
          <w:sz w:val="24"/>
          <w:szCs w:val="28"/>
        </w:rPr>
        <w:t>控制四根软体</w:t>
      </w:r>
      <w:r w:rsidR="0074044A">
        <w:rPr>
          <w:rFonts w:hint="eastAsia"/>
          <w:sz w:val="24"/>
          <w:szCs w:val="28"/>
        </w:rPr>
        <w:t>爬行机器人</w:t>
      </w:r>
      <w:r w:rsidR="00CB10AC">
        <w:rPr>
          <w:rFonts w:hint="eastAsia"/>
          <w:sz w:val="24"/>
          <w:szCs w:val="28"/>
        </w:rPr>
        <w:t>的</w:t>
      </w:r>
      <w:r w:rsidR="00041A5E">
        <w:rPr>
          <w:rFonts w:hint="eastAsia"/>
          <w:sz w:val="24"/>
          <w:szCs w:val="28"/>
        </w:rPr>
        <w:t>腿部的收缩和伸展</w:t>
      </w:r>
      <w:r w:rsidR="00CB10AC">
        <w:rPr>
          <w:rFonts w:hint="eastAsia"/>
          <w:sz w:val="24"/>
          <w:szCs w:val="28"/>
        </w:rPr>
        <w:t>，完成</w:t>
      </w:r>
      <w:r w:rsidR="00041A5E">
        <w:rPr>
          <w:rFonts w:hint="eastAsia"/>
          <w:sz w:val="24"/>
          <w:szCs w:val="28"/>
        </w:rPr>
        <w:t>爬行</w:t>
      </w:r>
      <w:r w:rsidR="00CB10AC">
        <w:rPr>
          <w:rFonts w:hint="eastAsia"/>
          <w:sz w:val="24"/>
          <w:szCs w:val="28"/>
        </w:rPr>
        <w:t>任务。</w:t>
      </w:r>
    </w:p>
    <w:p w14:paraId="13432C32" w14:textId="14830F7B" w:rsidR="00CB10AC" w:rsidRPr="00E61D3F" w:rsidRDefault="00CB10AC" w:rsidP="00FA63E2">
      <w:pPr>
        <w:rPr>
          <w:b/>
          <w:bCs/>
          <w:sz w:val="24"/>
          <w:szCs w:val="28"/>
        </w:rPr>
      </w:pPr>
      <w:r w:rsidRPr="00E61D3F">
        <w:rPr>
          <w:rFonts w:hint="eastAsia"/>
          <w:b/>
          <w:bCs/>
          <w:sz w:val="24"/>
          <w:szCs w:val="28"/>
        </w:rPr>
        <w:t>零件清单：</w:t>
      </w:r>
    </w:p>
    <w:p w14:paraId="50CA444C" w14:textId="00DA828C" w:rsidR="00E61D3F" w:rsidRDefault="00041A5E" w:rsidP="00E61D3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爬行机器人</w:t>
      </w:r>
      <w:r w:rsidR="00E61D3F">
        <w:rPr>
          <w:rFonts w:hint="eastAsia"/>
          <w:sz w:val="24"/>
          <w:szCs w:val="28"/>
        </w:rPr>
        <w:t>基座（</w:t>
      </w:r>
      <w:r w:rsidR="00E61D3F">
        <w:rPr>
          <w:sz w:val="24"/>
          <w:szCs w:val="28"/>
        </w:rPr>
        <w:t>3</w:t>
      </w:r>
      <w:r w:rsidR="00E61D3F">
        <w:rPr>
          <w:rFonts w:hint="eastAsia"/>
          <w:sz w:val="24"/>
          <w:szCs w:val="28"/>
        </w:rPr>
        <w:t>D打印）1个：</w:t>
      </w:r>
    </w:p>
    <w:p w14:paraId="7CE0DE49" w14:textId="23DDD667" w:rsidR="00E61D3F" w:rsidRPr="00E61D3F" w:rsidRDefault="00041A5E" w:rsidP="00E61D3F">
      <w:pPr>
        <w:jc w:val="center"/>
        <w:rPr>
          <w:sz w:val="24"/>
          <w:szCs w:val="28"/>
        </w:rPr>
      </w:pPr>
      <w:r w:rsidRPr="00041A5E">
        <w:rPr>
          <w:noProof/>
        </w:rPr>
        <w:drawing>
          <wp:inline distT="0" distB="0" distL="0" distR="0" wp14:anchorId="741AC7C3" wp14:editId="426E7DD3">
            <wp:extent cx="4077269" cy="3772426"/>
            <wp:effectExtent l="0" t="0" r="0" b="0"/>
            <wp:docPr id="1006026218" name="图片 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26218" name="图片 1" descr="卡通人物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1263" w14:textId="47A290EC" w:rsidR="00E61D3F" w:rsidRPr="00E61D3F" w:rsidRDefault="00041A5E" w:rsidP="00E61D3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爬行机器人腿部</w:t>
      </w:r>
      <w:r w:rsidR="00E61D3F">
        <w:rPr>
          <w:rFonts w:hint="eastAsia"/>
          <w:sz w:val="24"/>
          <w:szCs w:val="28"/>
        </w:rPr>
        <w:t>（硅胶）4个：</w:t>
      </w:r>
    </w:p>
    <w:p w14:paraId="34FBE458" w14:textId="1D2BECDA" w:rsidR="00CB10AC" w:rsidRDefault="0098350D" w:rsidP="00E61D3F">
      <w:pPr>
        <w:jc w:val="center"/>
        <w:rPr>
          <w:sz w:val="24"/>
          <w:szCs w:val="28"/>
        </w:rPr>
      </w:pPr>
      <w:r w:rsidRPr="0098350D">
        <w:rPr>
          <w:noProof/>
          <w:sz w:val="24"/>
          <w:szCs w:val="28"/>
        </w:rPr>
        <w:lastRenderedPageBreak/>
        <w:drawing>
          <wp:inline distT="0" distB="0" distL="0" distR="0" wp14:anchorId="392A2F34" wp14:editId="2261A6B9">
            <wp:extent cx="2838846" cy="2114845"/>
            <wp:effectExtent l="0" t="0" r="0" b="0"/>
            <wp:docPr id="104804264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42646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F2F4" w14:textId="51AD78DC" w:rsidR="00E61D3F" w:rsidRDefault="00E61D3F" w:rsidP="00E61D3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气管若干。</w:t>
      </w:r>
    </w:p>
    <w:p w14:paraId="025852C0" w14:textId="7A9DB6CF" w:rsidR="00E61D3F" w:rsidRPr="00E61D3F" w:rsidRDefault="00E61D3F" w:rsidP="00E61D3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气动控制系统（</w:t>
      </w:r>
      <w:proofErr w:type="spellStart"/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duino</w:t>
      </w:r>
      <w:proofErr w:type="spellEnd"/>
      <w:r>
        <w:rPr>
          <w:rFonts w:hint="eastAsia"/>
          <w:sz w:val="24"/>
          <w:szCs w:val="28"/>
        </w:rPr>
        <w:t>控制电磁阀通断）。</w:t>
      </w:r>
    </w:p>
    <w:p w14:paraId="517C3AEB" w14:textId="38536CEB" w:rsidR="00041A5E" w:rsidRDefault="00041A5E" w:rsidP="00041A5E">
      <w:pPr>
        <w:rPr>
          <w:b/>
          <w:bCs/>
          <w:noProof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运动步态设计和分析</w:t>
      </w:r>
      <w:r w:rsidRPr="00E61D3F">
        <w:rPr>
          <w:rFonts w:hint="eastAsia"/>
          <w:b/>
          <w:bCs/>
          <w:sz w:val="24"/>
          <w:szCs w:val="28"/>
        </w:rPr>
        <w:t>：</w:t>
      </w:r>
    </w:p>
    <w:p w14:paraId="7AA4476D" w14:textId="578EB201" w:rsidR="00E61D3F" w:rsidRPr="00FA63E2" w:rsidRDefault="00DF434D" w:rsidP="00E61D3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通过四条气管分别控制</w:t>
      </w:r>
      <w:r w:rsidR="00AD05C3">
        <w:rPr>
          <w:rFonts w:hint="eastAsia"/>
          <w:sz w:val="24"/>
          <w:szCs w:val="28"/>
        </w:rPr>
        <w:t>四个方向的</w:t>
      </w:r>
      <w:r>
        <w:rPr>
          <w:rFonts w:hint="eastAsia"/>
          <w:sz w:val="24"/>
          <w:szCs w:val="28"/>
        </w:rPr>
        <w:t>四根软体爬行机器人的腿部的收缩和伸展</w:t>
      </w:r>
      <w:r>
        <w:rPr>
          <w:rFonts w:hint="eastAsia"/>
          <w:sz w:val="24"/>
          <w:szCs w:val="28"/>
        </w:rPr>
        <w:t>，</w:t>
      </w:r>
      <w:r w:rsidR="00B01B29">
        <w:rPr>
          <w:rFonts w:hint="eastAsia"/>
          <w:sz w:val="24"/>
          <w:szCs w:val="28"/>
        </w:rPr>
        <w:t>当需要往某个方向爬行时，对涉及到这个方向的腿部都进行充气使其弯曲，以使得机器人能够依靠腿部与桌面的摩擦力向前移动，然后对</w:t>
      </w:r>
      <w:r w:rsidR="00B01B29">
        <w:rPr>
          <w:rFonts w:hint="eastAsia"/>
          <w:sz w:val="24"/>
          <w:szCs w:val="28"/>
        </w:rPr>
        <w:t>涉及到这个方向的腿部都进行</w:t>
      </w:r>
      <w:r w:rsidR="00B01B29">
        <w:rPr>
          <w:rFonts w:hint="eastAsia"/>
          <w:sz w:val="24"/>
          <w:szCs w:val="28"/>
        </w:rPr>
        <w:t>放气使其伸展，重复以上流程实现爬行任务。</w:t>
      </w:r>
    </w:p>
    <w:sectPr w:rsidR="00E61D3F" w:rsidRPr="00FA6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F0CF2"/>
    <w:multiLevelType w:val="hybridMultilevel"/>
    <w:tmpl w:val="9E72E408"/>
    <w:lvl w:ilvl="0" w:tplc="43F0B90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21E6113"/>
    <w:multiLevelType w:val="hybridMultilevel"/>
    <w:tmpl w:val="B8B8077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6197602">
    <w:abstractNumId w:val="0"/>
  </w:num>
  <w:num w:numId="2" w16cid:durableId="117414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28"/>
    <w:rsid w:val="00041A5E"/>
    <w:rsid w:val="00054652"/>
    <w:rsid w:val="0021430D"/>
    <w:rsid w:val="004A0DF8"/>
    <w:rsid w:val="0074044A"/>
    <w:rsid w:val="008C1F90"/>
    <w:rsid w:val="00981E28"/>
    <w:rsid w:val="0098350D"/>
    <w:rsid w:val="00AD05C3"/>
    <w:rsid w:val="00B01B29"/>
    <w:rsid w:val="00B87496"/>
    <w:rsid w:val="00C84DB4"/>
    <w:rsid w:val="00CB10AC"/>
    <w:rsid w:val="00DF434D"/>
    <w:rsid w:val="00E61D3F"/>
    <w:rsid w:val="00F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E38"/>
  <w15:chartTrackingRefBased/>
  <w15:docId w15:val="{649DF8D5-01F1-4D76-B337-76EABFBA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奥</dc:creator>
  <cp:keywords/>
  <dc:description/>
  <cp:lastModifiedBy>丁 奥</cp:lastModifiedBy>
  <cp:revision>15</cp:revision>
  <dcterms:created xsi:type="dcterms:W3CDTF">2023-11-01T16:11:00Z</dcterms:created>
  <dcterms:modified xsi:type="dcterms:W3CDTF">2023-11-13T19:15:00Z</dcterms:modified>
</cp:coreProperties>
</file>