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Layout w:type="fixed"/>
        <w:tblCellMar>
          <w:left w:w="0" w:type="dxa"/>
          <w:right w:w="0" w:type="dxa"/>
        </w:tblCellMar>
        <w:tblLook w:val="00BF"/>
      </w:tblPr>
      <w:tblGrid>
        <w:gridCol w:w="9042"/>
      </w:tblGrid>
      <w:tr w:rsidR="00176548" w:rsidRPr="00176548" w:rsidTr="00176548">
        <w:trPr>
          <w:trHeight w:val="7090"/>
        </w:trPr>
        <w:tc>
          <w:tcPr>
            <w:tcW w:w="5000" w:type="pct"/>
            <w:tcBorders>
              <w:top w:val="single" w:sz="6" w:space="0" w:color="auto"/>
              <w:left w:val="single" w:sz="6" w:space="0" w:color="auto"/>
              <w:bottom w:val="single" w:sz="6" w:space="0" w:color="auto"/>
              <w:right w:val="single" w:sz="6" w:space="0" w:color="auto"/>
            </w:tcBorders>
          </w:tcPr>
          <w:p w:rsidR="00176548" w:rsidRDefault="00176548" w:rsidP="00176548">
            <w:pPr>
              <w:keepNext/>
              <w:keepLines/>
              <w:autoSpaceDE w:val="0"/>
              <w:autoSpaceDN w:val="0"/>
              <w:adjustRightInd w:val="0"/>
              <w:spacing w:after="0" w:line="240" w:lineRule="auto"/>
              <w:ind w:left="15"/>
              <w:rPr>
                <w:rFonts w:ascii="Helv" w:hAnsi="Helv" w:cs="Helv"/>
                <w:b/>
                <w:bCs/>
                <w:color w:val="000000"/>
                <w:sz w:val="20"/>
                <w:szCs w:val="20"/>
              </w:rPr>
            </w:pPr>
          </w:p>
          <w:p w:rsidR="00176548" w:rsidRDefault="00176548" w:rsidP="00176548">
            <w:pPr>
              <w:keepNext/>
              <w:keepLines/>
              <w:autoSpaceDE w:val="0"/>
              <w:autoSpaceDN w:val="0"/>
              <w:adjustRightInd w:val="0"/>
              <w:spacing w:after="0" w:line="240" w:lineRule="auto"/>
              <w:ind w:left="15"/>
              <w:rPr>
                <w:rFonts w:ascii="Helv" w:hAnsi="Helv" w:cs="Helv"/>
                <w:b/>
                <w:bCs/>
                <w:color w:val="000000"/>
                <w:sz w:val="20"/>
                <w:szCs w:val="20"/>
              </w:rPr>
            </w:pPr>
          </w:p>
          <w:p w:rsidR="00176548" w:rsidRPr="00176548" w:rsidRDefault="00176548" w:rsidP="00176548">
            <w:pPr>
              <w:keepNext/>
              <w:keepLines/>
              <w:autoSpaceDE w:val="0"/>
              <w:autoSpaceDN w:val="0"/>
              <w:adjustRightInd w:val="0"/>
              <w:spacing w:after="0" w:line="240" w:lineRule="auto"/>
              <w:ind w:left="15"/>
              <w:rPr>
                <w:rFonts w:ascii="Helv" w:hAnsi="Helv" w:cs="Helv"/>
                <w:color w:val="000000"/>
                <w:sz w:val="20"/>
                <w:szCs w:val="20"/>
              </w:rPr>
            </w:pPr>
            <w:r w:rsidRPr="00176548">
              <w:rPr>
                <w:rFonts w:ascii="Helv" w:hAnsi="Helv" w:cs="Helv"/>
                <w:b/>
                <w:bCs/>
                <w:color w:val="000000"/>
                <w:sz w:val="20"/>
                <w:szCs w:val="20"/>
              </w:rPr>
              <w:t>Terms and Conditions</w:t>
            </w:r>
            <w:r w:rsidRPr="00176548">
              <w:rPr>
                <w:rFonts w:ascii="Helv" w:hAnsi="Helv" w:cs="Helv"/>
                <w:color w:val="000000"/>
                <w:sz w:val="20"/>
                <w:szCs w:val="20"/>
              </w:rPr>
              <w:tab/>
            </w:r>
            <w:r w:rsidRPr="00176548">
              <w:rPr>
                <w:rFonts w:ascii="Helv" w:hAnsi="Helv" w:cs="Helv"/>
                <w:color w:val="000000"/>
                <w:sz w:val="20"/>
                <w:szCs w:val="20"/>
              </w:rPr>
              <w:tab/>
            </w:r>
            <w:r w:rsidRPr="00176548">
              <w:rPr>
                <w:rFonts w:ascii="Helv" w:hAnsi="Helv" w:cs="Helv"/>
                <w:color w:val="000000"/>
                <w:sz w:val="20"/>
                <w:szCs w:val="20"/>
              </w:rPr>
              <w:tab/>
            </w:r>
            <w:r w:rsidRPr="00176548">
              <w:rPr>
                <w:rFonts w:ascii="Helv" w:hAnsi="Helv" w:cs="Helv"/>
                <w:color w:val="000000"/>
                <w:sz w:val="20"/>
                <w:szCs w:val="20"/>
              </w:rPr>
              <w:tab/>
            </w:r>
          </w:p>
          <w:p w:rsidR="00176548" w:rsidRPr="00176548" w:rsidRDefault="00176548" w:rsidP="00176548">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5"/>
              <w:rPr>
                <w:rFonts w:ascii="Helv" w:hAnsi="Helv" w:cs="Helv"/>
                <w:color w:val="000000"/>
                <w:sz w:val="20"/>
                <w:szCs w:val="20"/>
              </w:rPr>
            </w:pPr>
            <w:r w:rsidRPr="00176548">
              <w:rPr>
                <w:rFonts w:ascii="Helv" w:hAnsi="Helv" w:cs="Helv"/>
                <w:color w:val="000000"/>
                <w:sz w:val="20"/>
                <w:szCs w:val="20"/>
              </w:rPr>
              <w:t>1. All material on the Office for National Statistics (ONS) website is subject to Crown Copyright protection unless otherwise indicated.</w:t>
            </w:r>
            <w:r w:rsidRPr="00176548">
              <w:rPr>
                <w:rFonts w:ascii="Helv" w:hAnsi="Helv" w:cs="Helv"/>
                <w:color w:val="000000"/>
                <w:sz w:val="20"/>
                <w:szCs w:val="20"/>
              </w:rPr>
              <w:tab/>
            </w:r>
            <w:r w:rsidRPr="00176548">
              <w:rPr>
                <w:rFonts w:ascii="Helv" w:hAnsi="Helv" w:cs="Helv"/>
                <w:color w:val="000000"/>
                <w:sz w:val="20"/>
                <w:szCs w:val="20"/>
              </w:rPr>
              <w:tab/>
            </w:r>
            <w:r w:rsidRPr="00176548">
              <w:rPr>
                <w:rFonts w:ascii="Helv" w:hAnsi="Helv" w:cs="Helv"/>
                <w:color w:val="000000"/>
                <w:sz w:val="20"/>
                <w:szCs w:val="20"/>
              </w:rPr>
              <w:tab/>
            </w:r>
            <w:r w:rsidRPr="00176548">
              <w:rPr>
                <w:rFonts w:ascii="Helv" w:hAnsi="Helv" w:cs="Helv"/>
                <w:color w:val="000000"/>
                <w:sz w:val="20"/>
                <w:szCs w:val="20"/>
              </w:rPr>
              <w:tab/>
            </w:r>
          </w:p>
          <w:p w:rsidR="00176548" w:rsidRPr="00176548" w:rsidRDefault="00176548" w:rsidP="00176548">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5"/>
              <w:rPr>
                <w:rFonts w:ascii="Helv" w:hAnsi="Helv" w:cs="Helv"/>
                <w:color w:val="000000"/>
                <w:sz w:val="20"/>
                <w:szCs w:val="20"/>
              </w:rPr>
            </w:pPr>
            <w:r w:rsidRPr="00176548">
              <w:rPr>
                <w:rFonts w:ascii="Helv" w:hAnsi="Helv" w:cs="Helv"/>
                <w:color w:val="000000"/>
                <w:sz w:val="20"/>
                <w:szCs w:val="20"/>
              </w:rPr>
              <w:t xml:space="preserve">2. These statistics may be used, excluding logos, under the terms of the Open Government Licence. </w:t>
            </w:r>
            <w:r w:rsidRPr="00176548">
              <w:rPr>
                <w:rFonts w:ascii="Helv" w:hAnsi="Helv" w:cs="Helv"/>
                <w:color w:val="000000"/>
                <w:sz w:val="20"/>
                <w:szCs w:val="20"/>
              </w:rPr>
              <w:tab/>
            </w:r>
            <w:r w:rsidRPr="00176548">
              <w:rPr>
                <w:rFonts w:ascii="Helv" w:hAnsi="Helv" w:cs="Helv"/>
                <w:color w:val="000000"/>
                <w:sz w:val="20"/>
                <w:szCs w:val="20"/>
              </w:rPr>
              <w:tab/>
            </w:r>
            <w:r w:rsidRPr="00176548">
              <w:rPr>
                <w:rFonts w:ascii="Helv" w:hAnsi="Helv" w:cs="Helv"/>
                <w:color w:val="000000"/>
                <w:sz w:val="20"/>
                <w:szCs w:val="20"/>
              </w:rPr>
              <w:tab/>
            </w:r>
            <w:r w:rsidRPr="00176548">
              <w:rPr>
                <w:rFonts w:ascii="Helv" w:hAnsi="Helv" w:cs="Helv"/>
                <w:color w:val="000000"/>
                <w:sz w:val="20"/>
                <w:szCs w:val="20"/>
              </w:rPr>
              <w:tab/>
            </w:r>
          </w:p>
          <w:p w:rsidR="00176548" w:rsidRPr="00176548" w:rsidRDefault="00176548" w:rsidP="00176548">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5"/>
              <w:rPr>
                <w:rFonts w:ascii="Helv" w:hAnsi="Helv" w:cs="Helv"/>
                <w:color w:val="000000"/>
                <w:sz w:val="20"/>
                <w:szCs w:val="20"/>
              </w:rPr>
            </w:pPr>
            <w:r w:rsidRPr="00176548">
              <w:rPr>
                <w:rFonts w:ascii="Helv" w:hAnsi="Helv" w:cs="Helv"/>
                <w:color w:val="000000"/>
                <w:sz w:val="20"/>
                <w:szCs w:val="20"/>
              </w:rPr>
              <w:t>http://www.nationalarchives.gov.uk/doc/open-government-licence/</w:t>
            </w:r>
            <w:r w:rsidRPr="00176548">
              <w:rPr>
                <w:rFonts w:ascii="Helv" w:hAnsi="Helv" w:cs="Helv"/>
                <w:color w:val="000000"/>
                <w:sz w:val="20"/>
                <w:szCs w:val="20"/>
              </w:rPr>
              <w:tab/>
            </w:r>
            <w:r w:rsidRPr="00176548">
              <w:rPr>
                <w:rFonts w:ascii="Helv" w:hAnsi="Helv" w:cs="Helv"/>
                <w:color w:val="000000"/>
                <w:sz w:val="20"/>
                <w:szCs w:val="20"/>
              </w:rPr>
              <w:tab/>
            </w:r>
            <w:r w:rsidRPr="00176548">
              <w:rPr>
                <w:rFonts w:ascii="Helv" w:hAnsi="Helv" w:cs="Helv"/>
                <w:color w:val="000000"/>
                <w:sz w:val="20"/>
                <w:szCs w:val="20"/>
              </w:rPr>
              <w:tab/>
            </w:r>
            <w:r w:rsidRPr="00176548">
              <w:rPr>
                <w:rFonts w:ascii="Helv" w:hAnsi="Helv" w:cs="Helv"/>
                <w:color w:val="000000"/>
                <w:sz w:val="20"/>
                <w:szCs w:val="20"/>
              </w:rPr>
              <w:tab/>
            </w:r>
          </w:p>
          <w:p w:rsidR="00176548" w:rsidRPr="00176548" w:rsidRDefault="00176548" w:rsidP="00176548">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5"/>
              <w:rPr>
                <w:rFonts w:ascii="Helv" w:hAnsi="Helv" w:cs="Helv"/>
                <w:color w:val="000000"/>
                <w:sz w:val="20"/>
                <w:szCs w:val="20"/>
              </w:rPr>
            </w:pPr>
            <w:r w:rsidRPr="00176548">
              <w:rPr>
                <w:rFonts w:ascii="Helv" w:hAnsi="Helv" w:cs="Helv"/>
                <w:color w:val="000000"/>
                <w:sz w:val="20"/>
                <w:szCs w:val="20"/>
              </w:rPr>
              <w:tab/>
            </w:r>
            <w:r w:rsidRPr="00176548">
              <w:rPr>
                <w:rFonts w:ascii="Helv" w:hAnsi="Helv" w:cs="Helv"/>
                <w:color w:val="000000"/>
                <w:sz w:val="20"/>
                <w:szCs w:val="20"/>
              </w:rPr>
              <w:tab/>
            </w:r>
            <w:r w:rsidRPr="00176548">
              <w:rPr>
                <w:rFonts w:ascii="Helv" w:hAnsi="Helv" w:cs="Helv"/>
                <w:color w:val="000000"/>
                <w:sz w:val="20"/>
                <w:szCs w:val="20"/>
              </w:rPr>
              <w:tab/>
            </w:r>
            <w:r w:rsidRPr="00176548">
              <w:rPr>
                <w:rFonts w:ascii="Helv" w:hAnsi="Helv" w:cs="Helv"/>
                <w:color w:val="000000"/>
                <w:sz w:val="20"/>
                <w:szCs w:val="20"/>
              </w:rPr>
              <w:tab/>
            </w:r>
          </w:p>
          <w:p w:rsidR="00176548" w:rsidRPr="00176548" w:rsidRDefault="00176548" w:rsidP="00176548">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5"/>
              <w:rPr>
                <w:rFonts w:ascii="Helv" w:hAnsi="Helv" w:cs="Helv"/>
                <w:color w:val="000000"/>
                <w:sz w:val="20"/>
                <w:szCs w:val="20"/>
              </w:rPr>
            </w:pPr>
            <w:r w:rsidRPr="00176548">
              <w:rPr>
                <w:rFonts w:ascii="Helv" w:hAnsi="Helv" w:cs="Helv"/>
                <w:color w:val="000000"/>
                <w:sz w:val="20"/>
                <w:szCs w:val="20"/>
              </w:rPr>
              <w:t>Source: Office for National Statistics   © Crown Copyright 2012</w:t>
            </w:r>
            <w:r w:rsidRPr="00176548">
              <w:rPr>
                <w:rFonts w:ascii="Helv" w:hAnsi="Helv" w:cs="Helv"/>
                <w:color w:val="000000"/>
                <w:sz w:val="20"/>
                <w:szCs w:val="20"/>
              </w:rPr>
              <w:tab/>
            </w:r>
          </w:p>
          <w:p w:rsidR="00176548" w:rsidRPr="00176548" w:rsidRDefault="00176548" w:rsidP="00176548">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5"/>
              <w:rPr>
                <w:rFonts w:ascii="Helv" w:hAnsi="Helv" w:cs="Helv"/>
                <w:color w:val="000000"/>
                <w:sz w:val="20"/>
                <w:szCs w:val="20"/>
              </w:rPr>
            </w:pPr>
          </w:p>
        </w:tc>
      </w:tr>
      <w:tr w:rsidR="00176548" w:rsidRPr="00176548" w:rsidTr="00176548">
        <w:trPr>
          <w:trHeight w:val="10759"/>
        </w:trPr>
        <w:tc>
          <w:tcPr>
            <w:tcW w:w="5000" w:type="pct"/>
            <w:tcBorders>
              <w:top w:val="single" w:sz="6" w:space="0" w:color="auto"/>
              <w:left w:val="single" w:sz="6" w:space="0" w:color="auto"/>
              <w:bottom w:val="single" w:sz="6" w:space="0" w:color="auto"/>
              <w:right w:val="single" w:sz="6" w:space="0" w:color="auto"/>
            </w:tcBorders>
          </w:tcPr>
          <w:p w:rsidR="00176548" w:rsidRDefault="00176548" w:rsidP="00176548">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5"/>
              <w:rPr>
                <w:rFonts w:ascii="Helv" w:hAnsi="Helv" w:cs="Helv"/>
                <w:color w:val="000000"/>
                <w:sz w:val="20"/>
                <w:szCs w:val="20"/>
              </w:rPr>
            </w:pPr>
          </w:p>
          <w:p w:rsidR="00176548" w:rsidRPr="00176548" w:rsidRDefault="00176548" w:rsidP="00176548">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5"/>
              <w:rPr>
                <w:rFonts w:ascii="Helv" w:hAnsi="Helv" w:cs="Helv"/>
                <w:b/>
                <w:color w:val="000000"/>
                <w:sz w:val="20"/>
                <w:szCs w:val="20"/>
              </w:rPr>
            </w:pPr>
            <w:r w:rsidRPr="00176548">
              <w:rPr>
                <w:rFonts w:ascii="Helv" w:hAnsi="Helv" w:cs="Helv"/>
                <w:b/>
                <w:color w:val="000000"/>
                <w:sz w:val="20"/>
                <w:szCs w:val="20"/>
              </w:rPr>
              <w:t>Statistical Disclosure Control</w:t>
            </w:r>
          </w:p>
          <w:p w:rsidR="00176548" w:rsidRDefault="00176548" w:rsidP="00176548">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5"/>
              <w:rPr>
                <w:rFonts w:ascii="Helv" w:hAnsi="Helv" w:cs="Helv"/>
                <w:color w:val="000000"/>
                <w:sz w:val="20"/>
                <w:szCs w:val="20"/>
              </w:rPr>
            </w:pPr>
          </w:p>
          <w:p w:rsidR="00176548" w:rsidRPr="00176548" w:rsidRDefault="00176548" w:rsidP="00176548">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5"/>
              <w:rPr>
                <w:rFonts w:ascii="Helv" w:hAnsi="Helv" w:cs="Helv"/>
                <w:color w:val="000000"/>
                <w:sz w:val="20"/>
                <w:szCs w:val="20"/>
              </w:rPr>
            </w:pPr>
            <w:r w:rsidRPr="00176548">
              <w:rPr>
                <w:rFonts w:ascii="Helv" w:hAnsi="Helv" w:cs="Helv"/>
                <w:color w:val="000000"/>
                <w:sz w:val="20"/>
                <w:szCs w:val="20"/>
              </w:rPr>
              <w:t xml:space="preserve">In order to protect against disclosure of personal information from the 2011 Census, there has been swapping of records in the Census database between different geographic areas, and so some counts will be affected. In the main, the greatest effects will be at the lowest geographies, since the record swapping is targeted towards those households with unusual characteristics in small areas. </w:t>
            </w:r>
          </w:p>
          <w:p w:rsidR="00176548" w:rsidRPr="00176548" w:rsidRDefault="00176548" w:rsidP="00176548">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5"/>
              <w:rPr>
                <w:rFonts w:ascii="Helv" w:hAnsi="Helv" w:cs="Helv"/>
                <w:color w:val="000000"/>
                <w:sz w:val="20"/>
                <w:szCs w:val="20"/>
              </w:rPr>
            </w:pPr>
          </w:p>
          <w:p w:rsidR="00176548" w:rsidRPr="00176548" w:rsidRDefault="00176548" w:rsidP="00176548">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5"/>
              <w:rPr>
                <w:rFonts w:ascii="Helv" w:hAnsi="Helv" w:cs="Helv"/>
                <w:color w:val="0082BF"/>
                <w:sz w:val="20"/>
                <w:szCs w:val="20"/>
              </w:rPr>
            </w:pPr>
            <w:r w:rsidRPr="00176548">
              <w:rPr>
                <w:rFonts w:ascii="Helv" w:hAnsi="Helv" w:cs="Helv"/>
                <w:color w:val="000000"/>
                <w:sz w:val="20"/>
                <w:szCs w:val="20"/>
              </w:rPr>
              <w:t xml:space="preserve">More details on the ONS Census disclosure control strategy may be found at </w:t>
            </w:r>
            <w:r w:rsidRPr="00176548">
              <w:rPr>
                <w:rFonts w:ascii="Helv" w:hAnsi="Helv" w:cs="Helv"/>
                <w:color w:val="0082BF"/>
                <w:sz w:val="20"/>
                <w:szCs w:val="20"/>
              </w:rPr>
              <w:t>http://www.ons.gov.uk/ons/guide-method/census/2011/census-data/2011-census-prospectus/new-developments-for-2011-census-results/statistical-disclosure-control/index.html</w:t>
            </w:r>
          </w:p>
          <w:p w:rsidR="00176548" w:rsidRPr="00176548" w:rsidRDefault="00176548" w:rsidP="00176548">
            <w:pPr>
              <w:autoSpaceDE w:val="0"/>
              <w:autoSpaceDN w:val="0"/>
              <w:adjustRightInd w:val="0"/>
              <w:spacing w:after="0" w:line="240" w:lineRule="auto"/>
              <w:ind w:left="15" w:firstLine="1425"/>
              <w:rPr>
                <w:rFonts w:ascii="Helv" w:hAnsi="Helv" w:cs="Helv"/>
                <w:color w:val="0082BF"/>
                <w:sz w:val="20"/>
                <w:szCs w:val="20"/>
              </w:rPr>
            </w:pPr>
          </w:p>
        </w:tc>
      </w:tr>
    </w:tbl>
    <w:p w:rsidR="001E34A5" w:rsidRDefault="001E34A5"/>
    <w:sectPr w:rsidR="001E34A5" w:rsidSect="001E34A5">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22B2" w:rsidRDefault="008022B2" w:rsidP="008022B2">
      <w:pPr>
        <w:spacing w:after="0" w:line="240" w:lineRule="auto"/>
      </w:pPr>
      <w:r>
        <w:separator/>
      </w:r>
    </w:p>
  </w:endnote>
  <w:endnote w:type="continuationSeparator" w:id="0">
    <w:p w:rsidR="008022B2" w:rsidRDefault="008022B2" w:rsidP="008022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2B2" w:rsidRDefault="008022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2B2" w:rsidRDefault="008022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2B2" w:rsidRDefault="008022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22B2" w:rsidRDefault="008022B2" w:rsidP="008022B2">
      <w:pPr>
        <w:spacing w:after="0" w:line="240" w:lineRule="auto"/>
      </w:pPr>
      <w:r>
        <w:separator/>
      </w:r>
    </w:p>
  </w:footnote>
  <w:footnote w:type="continuationSeparator" w:id="0">
    <w:p w:rsidR="008022B2" w:rsidRDefault="008022B2" w:rsidP="008022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2B2" w:rsidRDefault="008022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2B2" w:rsidRDefault="008022B2">
    <w:pPr>
      <w:pStyle w:val="Header"/>
    </w:pPr>
  </w:p>
  <w:p w:rsidR="008022B2" w:rsidRDefault="008022B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2B2" w:rsidRDefault="008022B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76548"/>
    <w:rsid w:val="00176548"/>
    <w:rsid w:val="001E34A5"/>
    <w:rsid w:val="003C5715"/>
    <w:rsid w:val="003E2438"/>
    <w:rsid w:val="00624B3F"/>
    <w:rsid w:val="008022B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4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022B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022B2"/>
  </w:style>
  <w:style w:type="paragraph" w:styleId="Footer">
    <w:name w:val="footer"/>
    <w:basedOn w:val="Normal"/>
    <w:link w:val="FooterChar"/>
    <w:uiPriority w:val="99"/>
    <w:semiHidden/>
    <w:unhideWhenUsed/>
    <w:rsid w:val="008022B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022B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162</Words>
  <Characters>924</Characters>
  <Application>Microsoft Office Word</Application>
  <DocSecurity>0</DocSecurity>
  <Lines>7</Lines>
  <Paragraphs>2</Paragraphs>
  <ScaleCrop>false</ScaleCrop>
  <Company>ONS</Company>
  <LinksUpToDate>false</LinksUpToDate>
  <CharactersWithSpaces>1084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normaj</dc:creator>
  <cp:keywords/>
  <dc:description/>
  <cp:lastModifiedBy>normaj</cp:lastModifiedBy>
  <cp:revision>3</cp:revision>
  <dcterms:created xsi:type="dcterms:W3CDTF">2012-12-06T12:11:00Z</dcterms:created>
  <dcterms:modified xsi:type="dcterms:W3CDTF">2012-12-07T15:20:00Z</dcterms:modified>
</cp:coreProperties>
</file>