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55EA9" w14:textId="5B33576D" w:rsidR="005F314B" w:rsidRPr="00BA7769" w:rsidRDefault="49F94508" w:rsidP="1C2D03D6">
      <w:pPr>
        <w:pStyle w:val="Title"/>
        <w:jc w:val="center"/>
        <w:rPr>
          <w:rFonts w:ascii="Arial" w:hAnsi="Arial" w:cs="Arial"/>
        </w:rPr>
      </w:pPr>
      <w:r w:rsidRPr="00BA7769">
        <w:rPr>
          <w:rFonts w:ascii="Arial" w:hAnsi="Arial" w:cs="Arial"/>
        </w:rPr>
        <w:t>Final</w:t>
      </w:r>
      <w:r w:rsidR="66214D9E" w:rsidRPr="00BA7769">
        <w:rPr>
          <w:rFonts w:ascii="Arial" w:hAnsi="Arial" w:cs="Arial"/>
        </w:rPr>
        <w:t xml:space="preserve"> </w:t>
      </w:r>
      <w:r w:rsidR="009137BF" w:rsidRPr="00BA7769">
        <w:rPr>
          <w:rFonts w:ascii="Arial" w:hAnsi="Arial" w:cs="Arial"/>
        </w:rPr>
        <w:t>Report</w:t>
      </w:r>
    </w:p>
    <w:p w14:paraId="10314862" w14:textId="1B0F8D50" w:rsidR="005F314B" w:rsidRPr="00BA7769" w:rsidRDefault="005F314B" w:rsidP="1C2D03D6">
      <w:pPr>
        <w:pStyle w:val="Subtitle"/>
        <w:rPr>
          <w:rFonts w:ascii="Arial" w:hAnsi="Arial" w:cs="Arial"/>
          <w:sz w:val="20"/>
          <w:szCs w:val="20"/>
        </w:rPr>
      </w:pPr>
    </w:p>
    <w:p w14:paraId="6D549D0A" w14:textId="671966E1" w:rsidR="005F314B" w:rsidRPr="00BA7769" w:rsidRDefault="66214D9E" w:rsidP="1C2D03D6">
      <w:pPr>
        <w:pStyle w:val="Subtitle"/>
        <w:rPr>
          <w:rFonts w:ascii="Arial" w:hAnsi="Arial" w:cs="Arial"/>
          <w:sz w:val="36"/>
          <w:szCs w:val="36"/>
        </w:rPr>
      </w:pPr>
      <w:r w:rsidRPr="00BA7769">
        <w:rPr>
          <w:rFonts w:ascii="Arial" w:hAnsi="Arial" w:cs="Arial"/>
          <w:sz w:val="36"/>
          <w:szCs w:val="36"/>
        </w:rPr>
        <w:t>Introduction</w:t>
      </w:r>
    </w:p>
    <w:p w14:paraId="644D6AE7" w14:textId="2298E0AD" w:rsidR="6E2DCB5A" w:rsidRPr="00BA7769" w:rsidRDefault="6E2DCB5A" w:rsidP="717130FE">
      <w:pPr>
        <w:rPr>
          <w:rFonts w:ascii="Arial" w:hAnsi="Arial" w:cs="Arial"/>
        </w:rPr>
      </w:pPr>
      <w:r w:rsidRPr="00BA7769">
        <w:rPr>
          <w:rFonts w:ascii="Arial" w:eastAsia="Aptos" w:hAnsi="Arial" w:cs="Arial"/>
        </w:rPr>
        <w:t>My final project focuses on creating a database to support the development of fantasy football analysis that a friend and I began this past summer. The first step was revisiting and exploring the data requirements from our initial analysis to understand what needed to be implemented in the database. I determined that I would need data for all fantasy-relevant players from 2021 to 2023, specifically covering every game they participated in during those years. With these requirements in mind, I set my project goals. At a minimum, I aimed to create a database that my friend and I could use to continue our fantasy football analysis. Optimistically, I hoped to complete the database and explore Oracle Apex as a potential tool for creating a web or mobile app to provide a user-friendly interface for accessing the database.</w:t>
      </w:r>
    </w:p>
    <w:p w14:paraId="314D4AAD" w14:textId="77777777" w:rsidR="00BA7769" w:rsidRPr="00BA7769" w:rsidRDefault="00BA7769" w:rsidP="1C2D03D6">
      <w:pPr>
        <w:pStyle w:val="Subtitle"/>
        <w:rPr>
          <w:rFonts w:ascii="Arial" w:hAnsi="Arial" w:cs="Arial"/>
          <w:sz w:val="20"/>
          <w:szCs w:val="20"/>
        </w:rPr>
      </w:pPr>
    </w:p>
    <w:p w14:paraId="2F15C10E" w14:textId="10694373" w:rsidR="005F314B" w:rsidRPr="00BA7769" w:rsidRDefault="2155FC29" w:rsidP="1C2D03D6">
      <w:pPr>
        <w:pStyle w:val="Subtitle"/>
        <w:rPr>
          <w:rFonts w:ascii="Arial" w:hAnsi="Arial" w:cs="Arial"/>
          <w:sz w:val="36"/>
          <w:szCs w:val="36"/>
        </w:rPr>
      </w:pPr>
      <w:r w:rsidRPr="00BA7769">
        <w:rPr>
          <w:rFonts w:ascii="Arial" w:hAnsi="Arial" w:cs="Arial"/>
          <w:sz w:val="36"/>
          <w:szCs w:val="36"/>
        </w:rPr>
        <w:t>Exploring</w:t>
      </w:r>
    </w:p>
    <w:p w14:paraId="0DE4A185" w14:textId="5D7A0EB0" w:rsidR="5783FBE4" w:rsidRPr="00BA7769" w:rsidRDefault="5783FBE4" w:rsidP="717130FE">
      <w:pPr>
        <w:spacing w:before="240" w:after="240"/>
        <w:rPr>
          <w:rFonts w:ascii="Arial" w:hAnsi="Arial" w:cs="Arial"/>
        </w:rPr>
      </w:pPr>
      <w:r w:rsidRPr="00BA7769">
        <w:rPr>
          <w:rFonts w:ascii="Arial" w:eastAsia="Aptos" w:hAnsi="Arial" w:cs="Arial"/>
        </w:rPr>
        <w:t xml:space="preserve">Once I established my topic and goals, I began exploring how to structure the database. Using Oracle Data Modeler, I </w:t>
      </w:r>
      <w:r w:rsidR="0CF44A54" w:rsidRPr="00BA7769">
        <w:rPr>
          <w:rFonts w:ascii="Arial" w:eastAsia="Aptos" w:hAnsi="Arial" w:cs="Arial"/>
        </w:rPr>
        <w:t xml:space="preserve">created </w:t>
      </w:r>
      <w:r w:rsidRPr="00BA7769">
        <w:rPr>
          <w:rFonts w:ascii="Arial" w:eastAsia="Aptos" w:hAnsi="Arial" w:cs="Arial"/>
        </w:rPr>
        <w:t>initial designs and iterated through several concepts. I also researched sports-related databases online, finding multiple examples that provided inspiration and valuable insights for refining my approach. By combining these new ideas with my initial concepts, I developed what I believed to be a solid starting point for the database. This iterative process involved drafting, revising, and redesigning tables in Oracle Data Modeler until I arrived at a final design.</w:t>
      </w:r>
    </w:p>
    <w:p w14:paraId="3E5CFD2C" w14:textId="77777777" w:rsidR="00BA7769" w:rsidRPr="00BA7769" w:rsidRDefault="00BA7769" w:rsidP="1C2D03D6">
      <w:pPr>
        <w:pStyle w:val="Subtitle"/>
        <w:rPr>
          <w:rFonts w:ascii="Arial" w:hAnsi="Arial" w:cs="Arial"/>
          <w:sz w:val="20"/>
          <w:szCs w:val="20"/>
        </w:rPr>
      </w:pPr>
    </w:p>
    <w:p w14:paraId="51141E7D" w14:textId="34A523D9" w:rsidR="005F314B" w:rsidRPr="00BA7769" w:rsidRDefault="6176B723" w:rsidP="1C2D03D6">
      <w:pPr>
        <w:pStyle w:val="Subtitle"/>
        <w:rPr>
          <w:rFonts w:ascii="Arial" w:hAnsi="Arial" w:cs="Arial"/>
          <w:sz w:val="36"/>
          <w:szCs w:val="36"/>
        </w:rPr>
      </w:pPr>
      <w:r w:rsidRPr="00BA7769">
        <w:rPr>
          <w:rFonts w:ascii="Arial" w:hAnsi="Arial" w:cs="Arial"/>
          <w:sz w:val="36"/>
          <w:szCs w:val="36"/>
        </w:rPr>
        <w:t>Building</w:t>
      </w:r>
    </w:p>
    <w:p w14:paraId="1FD8771B" w14:textId="7A265052" w:rsidR="272DB81E" w:rsidRPr="00BA7769" w:rsidRDefault="272DB81E" w:rsidP="717130FE">
      <w:pPr>
        <w:spacing w:before="240" w:after="240"/>
        <w:rPr>
          <w:rFonts w:ascii="Arial" w:eastAsia="Aptos" w:hAnsi="Arial" w:cs="Arial"/>
        </w:rPr>
      </w:pPr>
      <w:r w:rsidRPr="00BA7769">
        <w:rPr>
          <w:rFonts w:ascii="Arial" w:eastAsia="Aptos" w:hAnsi="Arial" w:cs="Arial"/>
        </w:rPr>
        <w:t>After finalizing the table designs, I focused on selecting variables and identifying keys necessary for normalizing the database. With the design complete, I exported the model and implemented it in SQL Developer. I then concentrated on finding, manipulating, and importing data into the database. I sourced raw data from multiple Kaggle competitions featuring NFL data</w:t>
      </w:r>
      <w:r w:rsidR="56634DB4" w:rsidRPr="00BA7769">
        <w:rPr>
          <w:rFonts w:ascii="Arial" w:eastAsia="Aptos" w:hAnsi="Arial" w:cs="Arial"/>
        </w:rPr>
        <w:t>,</w:t>
      </w:r>
      <w:r w:rsidRPr="00BA7769">
        <w:rPr>
          <w:rFonts w:ascii="Arial" w:eastAsia="Aptos" w:hAnsi="Arial" w:cs="Arial"/>
        </w:rPr>
        <w:t xml:space="preserve"> </w:t>
      </w:r>
      <w:r w:rsidR="4A32D859" w:rsidRPr="00BA7769">
        <w:rPr>
          <w:rFonts w:ascii="Arial" w:eastAsia="Aptos" w:hAnsi="Arial" w:cs="Arial"/>
        </w:rPr>
        <w:t>additionally</w:t>
      </w:r>
      <w:r w:rsidR="469AF58D" w:rsidRPr="00BA7769">
        <w:rPr>
          <w:rFonts w:ascii="Arial" w:eastAsia="Aptos" w:hAnsi="Arial" w:cs="Arial"/>
        </w:rPr>
        <w:t xml:space="preserve"> </w:t>
      </w:r>
      <w:r w:rsidR="7CA83F0C" w:rsidRPr="00BA7769">
        <w:rPr>
          <w:rFonts w:ascii="Arial" w:eastAsia="Aptos" w:hAnsi="Arial" w:cs="Arial"/>
        </w:rPr>
        <w:t xml:space="preserve">R packages </w:t>
      </w:r>
      <w:proofErr w:type="spellStart"/>
      <w:r w:rsidR="7CA83F0C" w:rsidRPr="00BA7769">
        <w:rPr>
          <w:rFonts w:ascii="Arial" w:eastAsia="Aptos" w:hAnsi="Arial" w:cs="Arial"/>
        </w:rPr>
        <w:t>nflverse</w:t>
      </w:r>
      <w:proofErr w:type="spellEnd"/>
      <w:r w:rsidR="7CA83F0C" w:rsidRPr="00BA7769">
        <w:rPr>
          <w:rFonts w:ascii="Arial" w:eastAsia="Aptos" w:hAnsi="Arial" w:cs="Arial"/>
        </w:rPr>
        <w:t xml:space="preserve"> and </w:t>
      </w:r>
      <w:proofErr w:type="spellStart"/>
      <w:r w:rsidR="7CA83F0C" w:rsidRPr="00BA7769">
        <w:rPr>
          <w:rFonts w:ascii="Arial" w:eastAsia="Aptos" w:hAnsi="Arial" w:cs="Arial"/>
        </w:rPr>
        <w:t>nflfastR</w:t>
      </w:r>
      <w:proofErr w:type="spellEnd"/>
      <w:r w:rsidR="272211FC" w:rsidRPr="00BA7769">
        <w:rPr>
          <w:rFonts w:ascii="Arial" w:eastAsia="Aptos" w:hAnsi="Arial" w:cs="Arial"/>
        </w:rPr>
        <w:t xml:space="preserve"> were used</w:t>
      </w:r>
      <w:r w:rsidRPr="00BA7769">
        <w:rPr>
          <w:rFonts w:ascii="Arial" w:eastAsia="Aptos" w:hAnsi="Arial" w:cs="Arial"/>
        </w:rPr>
        <w:t xml:space="preserve">. </w:t>
      </w:r>
      <w:r w:rsidR="288778E3" w:rsidRPr="00BA7769">
        <w:rPr>
          <w:rFonts w:ascii="Arial" w:eastAsia="Aptos" w:hAnsi="Arial" w:cs="Arial"/>
        </w:rPr>
        <w:t>T</w:t>
      </w:r>
      <w:r w:rsidRPr="00BA7769">
        <w:rPr>
          <w:rFonts w:ascii="Arial" w:eastAsia="Aptos" w:hAnsi="Arial" w:cs="Arial"/>
        </w:rPr>
        <w:t>he raw data required significant manipulation to align with the database structure. To address this, I used R to clean and prepare the data for import.</w:t>
      </w:r>
    </w:p>
    <w:p w14:paraId="60102335" w14:textId="4AAB4A71" w:rsidR="272DB81E" w:rsidRPr="00BA7769" w:rsidRDefault="272DB81E" w:rsidP="717130FE">
      <w:pPr>
        <w:spacing w:before="240" w:after="240"/>
        <w:rPr>
          <w:rFonts w:ascii="Arial" w:hAnsi="Arial" w:cs="Arial"/>
        </w:rPr>
      </w:pPr>
      <w:r w:rsidRPr="00BA7769">
        <w:rPr>
          <w:rFonts w:ascii="Arial" w:eastAsia="Aptos" w:hAnsi="Arial" w:cs="Arial"/>
        </w:rPr>
        <w:lastRenderedPageBreak/>
        <w:t>While preparing the first batch of CSV files for import, I explored the use of triggers discussed in class. I identified specific columns and tables where triggers could be used to automate calculations within the database. Through research and experimentation, I refined my understanding of triggers and successfully implemented them to streamline parts of the data import process. With these automations in place, I imported the data into the database.</w:t>
      </w:r>
    </w:p>
    <w:p w14:paraId="36AD6269" w14:textId="77777777" w:rsidR="00BA7769" w:rsidRPr="00BA7769" w:rsidRDefault="00BA7769" w:rsidP="1C2D03D6">
      <w:pPr>
        <w:pStyle w:val="Subtitle"/>
        <w:rPr>
          <w:rFonts w:ascii="Arial" w:hAnsi="Arial" w:cs="Arial"/>
          <w:sz w:val="20"/>
          <w:szCs w:val="20"/>
        </w:rPr>
      </w:pPr>
    </w:p>
    <w:p w14:paraId="5AD52F07" w14:textId="7A01EB50" w:rsidR="005F314B" w:rsidRPr="00BA7769" w:rsidRDefault="4448E293" w:rsidP="1C2D03D6">
      <w:pPr>
        <w:pStyle w:val="Subtitle"/>
        <w:rPr>
          <w:rFonts w:ascii="Arial" w:hAnsi="Arial" w:cs="Arial"/>
          <w:sz w:val="36"/>
          <w:szCs w:val="36"/>
        </w:rPr>
      </w:pPr>
      <w:r w:rsidRPr="00BA7769">
        <w:rPr>
          <w:rFonts w:ascii="Arial" w:hAnsi="Arial" w:cs="Arial"/>
          <w:sz w:val="36"/>
          <w:szCs w:val="36"/>
        </w:rPr>
        <w:t>Discovering</w:t>
      </w:r>
    </w:p>
    <w:p w14:paraId="0E41C018" w14:textId="1264E452" w:rsidR="176D6385" w:rsidRPr="00BA7769" w:rsidRDefault="176D6385" w:rsidP="717130FE">
      <w:pPr>
        <w:spacing w:before="240" w:after="240"/>
        <w:rPr>
          <w:rFonts w:ascii="Arial" w:hAnsi="Arial" w:cs="Arial"/>
        </w:rPr>
      </w:pPr>
      <w:r w:rsidRPr="00BA7769">
        <w:rPr>
          <w:rFonts w:ascii="Arial" w:eastAsia="Aptos" w:hAnsi="Arial" w:cs="Arial"/>
        </w:rPr>
        <w:t>Throughout this project, I learned many lessons, the most important being the necessity of setting realistic expectations. My initial design included nearly 14 tables, which proved unrealistic due to time constraints and the realization that some data was unnecessary for the project’s goals. This experience emphasized the value of adapting designs to practical limitations while maintaining focus on essential objectives.</w:t>
      </w:r>
    </w:p>
    <w:p w14:paraId="2814DFA0" w14:textId="47C0CF48" w:rsidR="176D6385" w:rsidRPr="00BA7769" w:rsidRDefault="176D6385" w:rsidP="717130FE">
      <w:pPr>
        <w:spacing w:before="240" w:after="240"/>
        <w:rPr>
          <w:rFonts w:ascii="Arial" w:hAnsi="Arial" w:cs="Arial"/>
        </w:rPr>
      </w:pPr>
      <w:r w:rsidRPr="00BA7769">
        <w:rPr>
          <w:rFonts w:ascii="Arial" w:eastAsia="Aptos" w:hAnsi="Arial" w:cs="Arial"/>
        </w:rPr>
        <w:t>Hands-on experience with database elements such as keys, triggers, and staging tables deepened my understanding of their significance in database design. Challenges such as code errors, data import issues, and data manipulation difficulties highlighted the complexities of working with real-world data. While my database meets its initial goals, I identified additional data values and potential new tables that could enhance its analytical capabilities in future iterations.</w:t>
      </w:r>
    </w:p>
    <w:p w14:paraId="73FADD1F" w14:textId="77777777" w:rsidR="00BA7769" w:rsidRPr="00BA7769" w:rsidRDefault="00BA7769" w:rsidP="717130FE">
      <w:pPr>
        <w:pStyle w:val="Subtitle"/>
        <w:rPr>
          <w:rFonts w:ascii="Arial" w:hAnsi="Arial" w:cs="Arial"/>
          <w:sz w:val="20"/>
          <w:szCs w:val="20"/>
        </w:rPr>
      </w:pPr>
    </w:p>
    <w:p w14:paraId="3D9B3788" w14:textId="56C23868" w:rsidR="5569F471" w:rsidRPr="00BA7769" w:rsidRDefault="5569F471" w:rsidP="717130FE">
      <w:pPr>
        <w:pStyle w:val="Subtitle"/>
        <w:rPr>
          <w:rFonts w:ascii="Arial" w:hAnsi="Arial" w:cs="Arial"/>
          <w:sz w:val="36"/>
          <w:szCs w:val="36"/>
        </w:rPr>
      </w:pPr>
      <w:r w:rsidRPr="00BA7769">
        <w:rPr>
          <w:rFonts w:ascii="Arial" w:hAnsi="Arial" w:cs="Arial"/>
          <w:sz w:val="36"/>
          <w:szCs w:val="36"/>
        </w:rPr>
        <w:t>Class Topics</w:t>
      </w:r>
    </w:p>
    <w:p w14:paraId="272589E6" w14:textId="0191DD5C" w:rsidR="3F63AD87" w:rsidRPr="00BA7769" w:rsidRDefault="3F63AD87" w:rsidP="717130FE">
      <w:pPr>
        <w:pStyle w:val="Subtitle"/>
        <w:rPr>
          <w:rFonts w:ascii="Arial" w:hAnsi="Arial" w:cs="Arial"/>
          <w:color w:val="000000" w:themeColor="text1"/>
        </w:rPr>
      </w:pPr>
      <w:r w:rsidRPr="00BA7769">
        <w:rPr>
          <w:rFonts w:ascii="Arial" w:eastAsia="Aptos" w:hAnsi="Arial" w:cs="Arial"/>
          <w:color w:val="000000" w:themeColor="text1"/>
          <w:sz w:val="24"/>
          <w:szCs w:val="24"/>
        </w:rPr>
        <w:t>This project incorporated several key topics covered in class:</w:t>
      </w:r>
    </w:p>
    <w:p w14:paraId="5773B87E" w14:textId="1BE6ECFB" w:rsidR="00BA7769" w:rsidRDefault="3F63AD87" w:rsidP="00BA7769">
      <w:pPr>
        <w:pStyle w:val="ListParagraph"/>
        <w:numPr>
          <w:ilvl w:val="0"/>
          <w:numId w:val="1"/>
        </w:numPr>
        <w:spacing w:after="0"/>
        <w:rPr>
          <w:rFonts w:ascii="Arial" w:eastAsia="Aptos" w:hAnsi="Arial" w:cs="Arial"/>
        </w:rPr>
      </w:pPr>
      <w:r w:rsidRPr="00BA7769">
        <w:rPr>
          <w:rFonts w:ascii="Arial" w:eastAsia="Aptos" w:hAnsi="Arial" w:cs="Arial"/>
          <w:b/>
          <w:bCs/>
        </w:rPr>
        <w:t>Entity Relationship Modeling</w:t>
      </w:r>
      <w:r w:rsidRPr="00BA7769">
        <w:rPr>
          <w:rFonts w:ascii="Arial" w:eastAsia="Aptos" w:hAnsi="Arial" w:cs="Arial"/>
        </w:rPr>
        <w:t>: Designing the relationships between different entities in the database.</w:t>
      </w:r>
    </w:p>
    <w:p w14:paraId="22939671" w14:textId="77777777" w:rsidR="00BA7769" w:rsidRPr="00BA7769" w:rsidRDefault="00BA7769" w:rsidP="00BA7769">
      <w:pPr>
        <w:pStyle w:val="ListParagraph"/>
        <w:spacing w:after="0"/>
        <w:rPr>
          <w:rFonts w:ascii="Arial" w:eastAsia="Aptos" w:hAnsi="Arial" w:cs="Arial"/>
          <w:sz w:val="20"/>
          <w:szCs w:val="20"/>
        </w:rPr>
      </w:pPr>
    </w:p>
    <w:p w14:paraId="66869A7E" w14:textId="37921EAE" w:rsidR="00BA7769" w:rsidRDefault="3F63AD87" w:rsidP="00BA7769">
      <w:pPr>
        <w:pStyle w:val="ListParagraph"/>
        <w:numPr>
          <w:ilvl w:val="0"/>
          <w:numId w:val="1"/>
        </w:numPr>
        <w:spacing w:after="0"/>
        <w:rPr>
          <w:rFonts w:ascii="Arial" w:eastAsia="Aptos" w:hAnsi="Arial" w:cs="Arial"/>
        </w:rPr>
      </w:pPr>
      <w:r w:rsidRPr="00BA7769">
        <w:rPr>
          <w:rFonts w:ascii="Arial" w:eastAsia="Aptos" w:hAnsi="Arial" w:cs="Arial"/>
          <w:b/>
          <w:bCs/>
        </w:rPr>
        <w:t>Primary and Foreign Keys</w:t>
      </w:r>
      <w:r w:rsidRPr="00BA7769">
        <w:rPr>
          <w:rFonts w:ascii="Arial" w:eastAsia="Aptos" w:hAnsi="Arial" w:cs="Arial"/>
        </w:rPr>
        <w:t>: Structuring tables with appropriate keys for normalization and efficient querying.</w:t>
      </w:r>
    </w:p>
    <w:p w14:paraId="3D7B37F7" w14:textId="77777777" w:rsidR="00BA7769" w:rsidRPr="00BA7769" w:rsidRDefault="00BA7769" w:rsidP="00BA7769">
      <w:pPr>
        <w:spacing w:after="0"/>
        <w:rPr>
          <w:rFonts w:ascii="Arial" w:eastAsia="Aptos" w:hAnsi="Arial" w:cs="Arial"/>
          <w:sz w:val="20"/>
          <w:szCs w:val="20"/>
        </w:rPr>
      </w:pPr>
    </w:p>
    <w:p w14:paraId="5B73D120" w14:textId="54B87EA7" w:rsidR="00BA7769" w:rsidRDefault="3F63AD87" w:rsidP="00BA7769">
      <w:pPr>
        <w:pStyle w:val="ListParagraph"/>
        <w:numPr>
          <w:ilvl w:val="0"/>
          <w:numId w:val="1"/>
        </w:numPr>
        <w:spacing w:after="0"/>
        <w:rPr>
          <w:rFonts w:ascii="Arial" w:eastAsia="Aptos" w:hAnsi="Arial" w:cs="Arial"/>
        </w:rPr>
      </w:pPr>
      <w:r w:rsidRPr="00BA7769">
        <w:rPr>
          <w:rFonts w:ascii="Arial" w:eastAsia="Aptos" w:hAnsi="Arial" w:cs="Arial"/>
          <w:b/>
          <w:bCs/>
        </w:rPr>
        <w:t>Data Manipulation</w:t>
      </w:r>
      <w:r w:rsidRPr="00BA7769">
        <w:rPr>
          <w:rFonts w:ascii="Arial" w:eastAsia="Aptos" w:hAnsi="Arial" w:cs="Arial"/>
        </w:rPr>
        <w:t>: Cleaning and preparing raw data for compatibility with the database structure.</w:t>
      </w:r>
    </w:p>
    <w:p w14:paraId="70B22820" w14:textId="77777777" w:rsidR="00BA7769" w:rsidRPr="00BA7769" w:rsidRDefault="00BA7769" w:rsidP="00BA7769">
      <w:pPr>
        <w:spacing w:after="0"/>
        <w:rPr>
          <w:rFonts w:ascii="Arial" w:eastAsia="Aptos" w:hAnsi="Arial" w:cs="Arial"/>
          <w:sz w:val="20"/>
          <w:szCs w:val="20"/>
        </w:rPr>
      </w:pPr>
    </w:p>
    <w:p w14:paraId="4E49B079" w14:textId="09ED3ED8" w:rsidR="00BA7769" w:rsidRDefault="3F63AD87" w:rsidP="00BA7769">
      <w:pPr>
        <w:pStyle w:val="ListParagraph"/>
        <w:numPr>
          <w:ilvl w:val="0"/>
          <w:numId w:val="1"/>
        </w:numPr>
        <w:spacing w:after="0"/>
        <w:rPr>
          <w:rFonts w:ascii="Arial" w:eastAsia="Aptos" w:hAnsi="Arial" w:cs="Arial"/>
        </w:rPr>
      </w:pPr>
      <w:r w:rsidRPr="00BA7769">
        <w:rPr>
          <w:rFonts w:ascii="Arial" w:eastAsia="Aptos" w:hAnsi="Arial" w:cs="Arial"/>
          <w:b/>
          <w:bCs/>
        </w:rPr>
        <w:t>Query Design</w:t>
      </w:r>
      <w:r w:rsidRPr="00BA7769">
        <w:rPr>
          <w:rFonts w:ascii="Arial" w:eastAsia="Aptos" w:hAnsi="Arial" w:cs="Arial"/>
        </w:rPr>
        <w:t>: Writing effective queries to extract meaningful insights from the database.</w:t>
      </w:r>
    </w:p>
    <w:p w14:paraId="65B458D4" w14:textId="77777777" w:rsidR="00BA7769" w:rsidRPr="003315AD" w:rsidRDefault="00BA7769" w:rsidP="00BA7769">
      <w:pPr>
        <w:spacing w:after="0"/>
        <w:rPr>
          <w:rFonts w:ascii="Arial" w:eastAsia="Aptos" w:hAnsi="Arial" w:cs="Arial"/>
          <w:sz w:val="20"/>
          <w:szCs w:val="20"/>
        </w:rPr>
      </w:pPr>
    </w:p>
    <w:p w14:paraId="11EC2274" w14:textId="1D40286A" w:rsidR="3F63AD87" w:rsidRPr="00BA7769" w:rsidRDefault="3F63AD87" w:rsidP="717130FE">
      <w:pPr>
        <w:pStyle w:val="ListParagraph"/>
        <w:numPr>
          <w:ilvl w:val="0"/>
          <w:numId w:val="1"/>
        </w:numPr>
        <w:spacing w:after="0"/>
        <w:rPr>
          <w:rFonts w:ascii="Arial" w:eastAsia="Aptos" w:hAnsi="Arial" w:cs="Arial"/>
        </w:rPr>
      </w:pPr>
      <w:r w:rsidRPr="00BA7769">
        <w:rPr>
          <w:rFonts w:ascii="Arial" w:eastAsia="Aptos" w:hAnsi="Arial" w:cs="Arial"/>
          <w:b/>
          <w:bCs/>
        </w:rPr>
        <w:lastRenderedPageBreak/>
        <w:t>Triggers</w:t>
      </w:r>
      <w:r w:rsidRPr="00BA7769">
        <w:rPr>
          <w:rFonts w:ascii="Arial" w:eastAsia="Aptos" w:hAnsi="Arial" w:cs="Arial"/>
        </w:rPr>
        <w:t>: Automating calculations and improving data integrity during the import process.</w:t>
      </w:r>
    </w:p>
    <w:p w14:paraId="2FF30E4A" w14:textId="7D61D5B9" w:rsidR="1C2D03D6" w:rsidRPr="00BA7769" w:rsidRDefault="1C2D03D6" w:rsidP="1C2D03D6">
      <w:pPr>
        <w:spacing w:after="0"/>
        <w:rPr>
          <w:rFonts w:ascii="Arial" w:eastAsia="Aptos" w:hAnsi="Arial" w:cs="Arial"/>
          <w:b/>
          <w:bCs/>
        </w:rPr>
      </w:pPr>
    </w:p>
    <w:p w14:paraId="3C885F71" w14:textId="77777777" w:rsidR="00BA7769" w:rsidRPr="00BA7769" w:rsidRDefault="00BA7769" w:rsidP="1C2D03D6">
      <w:pPr>
        <w:pStyle w:val="Subtitle"/>
        <w:rPr>
          <w:rFonts w:ascii="Arial" w:hAnsi="Arial" w:cs="Arial"/>
          <w:sz w:val="20"/>
          <w:szCs w:val="20"/>
        </w:rPr>
      </w:pPr>
    </w:p>
    <w:p w14:paraId="2D946A29" w14:textId="4A29B16C" w:rsidR="47454DCF" w:rsidRPr="00BA7769" w:rsidRDefault="47454DCF" w:rsidP="1C2D03D6">
      <w:pPr>
        <w:pStyle w:val="Subtitle"/>
        <w:rPr>
          <w:rFonts w:ascii="Arial" w:hAnsi="Arial" w:cs="Arial"/>
          <w:sz w:val="36"/>
          <w:szCs w:val="36"/>
        </w:rPr>
      </w:pPr>
      <w:r w:rsidRPr="00BA7769">
        <w:rPr>
          <w:rFonts w:ascii="Arial" w:hAnsi="Arial" w:cs="Arial"/>
          <w:sz w:val="36"/>
          <w:szCs w:val="36"/>
        </w:rPr>
        <w:t>Conclusion</w:t>
      </w:r>
    </w:p>
    <w:p w14:paraId="20DFFE4B" w14:textId="19940ADA" w:rsidR="7B98B580" w:rsidRPr="00BA7769" w:rsidRDefault="7B98B580" w:rsidP="717130FE">
      <w:pPr>
        <w:spacing w:before="240" w:after="240"/>
        <w:rPr>
          <w:rFonts w:ascii="Arial" w:hAnsi="Arial" w:cs="Arial"/>
        </w:rPr>
      </w:pPr>
      <w:r w:rsidRPr="00BA7769">
        <w:rPr>
          <w:rFonts w:ascii="Arial" w:eastAsia="Aptos" w:hAnsi="Arial" w:cs="Arial"/>
        </w:rPr>
        <w:t>This project has been a significant step toward creating a functional and scalable fantasy football analysis database. Revisiting the goals and challenges provided valuable insights into the intricacies of database design, data manipulation, and advanced features like triggers. The hands-on experience reinforced critical database management concepts while highlighting the importance of setting realistic expectations and adapting designs based on practical constraints.</w:t>
      </w:r>
    </w:p>
    <w:p w14:paraId="1D1BEA10" w14:textId="7C1AC5DA" w:rsidR="7B98B580" w:rsidRPr="00BA7769" w:rsidRDefault="7B98B580" w:rsidP="717130FE">
      <w:pPr>
        <w:spacing w:before="240" w:after="240"/>
        <w:rPr>
          <w:rFonts w:ascii="Arial" w:hAnsi="Arial" w:cs="Arial"/>
        </w:rPr>
      </w:pPr>
      <w:r w:rsidRPr="00BA7769">
        <w:rPr>
          <w:rFonts w:ascii="Arial" w:eastAsia="Aptos" w:hAnsi="Arial" w:cs="Arial"/>
        </w:rPr>
        <w:t>While the current iteration of the database achieves its initial objectives, there is ample room for expansion and refinement to further enhance its analytical capabilities. This project has laid a strong foundation for future exploration, offering practical insights and opportunities for growth in database and application development.</w:t>
      </w:r>
    </w:p>
    <w:sectPr w:rsidR="7B98B580" w:rsidRPr="00BA7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BD278"/>
    <w:multiLevelType w:val="hybridMultilevel"/>
    <w:tmpl w:val="2F90FACE"/>
    <w:lvl w:ilvl="0" w:tplc="6E6491A0">
      <w:start w:val="1"/>
      <w:numFmt w:val="bullet"/>
      <w:lvlText w:val=""/>
      <w:lvlJc w:val="left"/>
      <w:pPr>
        <w:ind w:left="720" w:hanging="360"/>
      </w:pPr>
      <w:rPr>
        <w:rFonts w:ascii="Symbol" w:hAnsi="Symbol" w:hint="default"/>
      </w:rPr>
    </w:lvl>
    <w:lvl w:ilvl="1" w:tplc="5540057E">
      <w:start w:val="1"/>
      <w:numFmt w:val="bullet"/>
      <w:lvlText w:val="o"/>
      <w:lvlJc w:val="left"/>
      <w:pPr>
        <w:ind w:left="1440" w:hanging="360"/>
      </w:pPr>
      <w:rPr>
        <w:rFonts w:ascii="Courier New" w:hAnsi="Courier New" w:hint="default"/>
      </w:rPr>
    </w:lvl>
    <w:lvl w:ilvl="2" w:tplc="13F4CBD0">
      <w:start w:val="1"/>
      <w:numFmt w:val="bullet"/>
      <w:lvlText w:val=""/>
      <w:lvlJc w:val="left"/>
      <w:pPr>
        <w:ind w:left="2160" w:hanging="360"/>
      </w:pPr>
      <w:rPr>
        <w:rFonts w:ascii="Wingdings" w:hAnsi="Wingdings" w:hint="default"/>
      </w:rPr>
    </w:lvl>
    <w:lvl w:ilvl="3" w:tplc="677C8322">
      <w:start w:val="1"/>
      <w:numFmt w:val="bullet"/>
      <w:lvlText w:val=""/>
      <w:lvlJc w:val="left"/>
      <w:pPr>
        <w:ind w:left="2880" w:hanging="360"/>
      </w:pPr>
      <w:rPr>
        <w:rFonts w:ascii="Symbol" w:hAnsi="Symbol" w:hint="default"/>
      </w:rPr>
    </w:lvl>
    <w:lvl w:ilvl="4" w:tplc="288027CE">
      <w:start w:val="1"/>
      <w:numFmt w:val="bullet"/>
      <w:lvlText w:val="o"/>
      <w:lvlJc w:val="left"/>
      <w:pPr>
        <w:ind w:left="3600" w:hanging="360"/>
      </w:pPr>
      <w:rPr>
        <w:rFonts w:ascii="Courier New" w:hAnsi="Courier New" w:hint="default"/>
      </w:rPr>
    </w:lvl>
    <w:lvl w:ilvl="5" w:tplc="694E2F16">
      <w:start w:val="1"/>
      <w:numFmt w:val="bullet"/>
      <w:lvlText w:val=""/>
      <w:lvlJc w:val="left"/>
      <w:pPr>
        <w:ind w:left="4320" w:hanging="360"/>
      </w:pPr>
      <w:rPr>
        <w:rFonts w:ascii="Wingdings" w:hAnsi="Wingdings" w:hint="default"/>
      </w:rPr>
    </w:lvl>
    <w:lvl w:ilvl="6" w:tplc="EE84C180">
      <w:start w:val="1"/>
      <w:numFmt w:val="bullet"/>
      <w:lvlText w:val=""/>
      <w:lvlJc w:val="left"/>
      <w:pPr>
        <w:ind w:left="5040" w:hanging="360"/>
      </w:pPr>
      <w:rPr>
        <w:rFonts w:ascii="Symbol" w:hAnsi="Symbol" w:hint="default"/>
      </w:rPr>
    </w:lvl>
    <w:lvl w:ilvl="7" w:tplc="EB5490B6">
      <w:start w:val="1"/>
      <w:numFmt w:val="bullet"/>
      <w:lvlText w:val="o"/>
      <w:lvlJc w:val="left"/>
      <w:pPr>
        <w:ind w:left="5760" w:hanging="360"/>
      </w:pPr>
      <w:rPr>
        <w:rFonts w:ascii="Courier New" w:hAnsi="Courier New" w:hint="default"/>
      </w:rPr>
    </w:lvl>
    <w:lvl w:ilvl="8" w:tplc="3B00C134">
      <w:start w:val="1"/>
      <w:numFmt w:val="bullet"/>
      <w:lvlText w:val=""/>
      <w:lvlJc w:val="left"/>
      <w:pPr>
        <w:ind w:left="6480" w:hanging="360"/>
      </w:pPr>
      <w:rPr>
        <w:rFonts w:ascii="Wingdings" w:hAnsi="Wingdings" w:hint="default"/>
      </w:rPr>
    </w:lvl>
  </w:abstractNum>
  <w:abstractNum w:abstractNumId="1" w15:restartNumberingAfterBreak="0">
    <w:nsid w:val="1BD053DB"/>
    <w:multiLevelType w:val="hybridMultilevel"/>
    <w:tmpl w:val="15B06058"/>
    <w:lvl w:ilvl="0" w:tplc="9E049910">
      <w:start w:val="1"/>
      <w:numFmt w:val="bullet"/>
      <w:lvlText w:val=""/>
      <w:lvlJc w:val="left"/>
      <w:pPr>
        <w:ind w:left="720" w:hanging="360"/>
      </w:pPr>
      <w:rPr>
        <w:rFonts w:ascii="Symbol" w:hAnsi="Symbol" w:hint="default"/>
      </w:rPr>
    </w:lvl>
    <w:lvl w:ilvl="1" w:tplc="A1B05238">
      <w:start w:val="1"/>
      <w:numFmt w:val="bullet"/>
      <w:lvlText w:val="o"/>
      <w:lvlJc w:val="left"/>
      <w:pPr>
        <w:ind w:left="1440" w:hanging="360"/>
      </w:pPr>
      <w:rPr>
        <w:rFonts w:ascii="Courier New" w:hAnsi="Courier New" w:hint="default"/>
      </w:rPr>
    </w:lvl>
    <w:lvl w:ilvl="2" w:tplc="A3AA5F08">
      <w:start w:val="1"/>
      <w:numFmt w:val="bullet"/>
      <w:lvlText w:val=""/>
      <w:lvlJc w:val="left"/>
      <w:pPr>
        <w:ind w:left="2160" w:hanging="360"/>
      </w:pPr>
      <w:rPr>
        <w:rFonts w:ascii="Wingdings" w:hAnsi="Wingdings" w:hint="default"/>
      </w:rPr>
    </w:lvl>
    <w:lvl w:ilvl="3" w:tplc="4E3CA810">
      <w:start w:val="1"/>
      <w:numFmt w:val="bullet"/>
      <w:lvlText w:val=""/>
      <w:lvlJc w:val="left"/>
      <w:pPr>
        <w:ind w:left="2880" w:hanging="360"/>
      </w:pPr>
      <w:rPr>
        <w:rFonts w:ascii="Symbol" w:hAnsi="Symbol" w:hint="default"/>
      </w:rPr>
    </w:lvl>
    <w:lvl w:ilvl="4" w:tplc="E6AA8DE4">
      <w:start w:val="1"/>
      <w:numFmt w:val="bullet"/>
      <w:lvlText w:val="o"/>
      <w:lvlJc w:val="left"/>
      <w:pPr>
        <w:ind w:left="3600" w:hanging="360"/>
      </w:pPr>
      <w:rPr>
        <w:rFonts w:ascii="Courier New" w:hAnsi="Courier New" w:hint="default"/>
      </w:rPr>
    </w:lvl>
    <w:lvl w:ilvl="5" w:tplc="0F92B9C2">
      <w:start w:val="1"/>
      <w:numFmt w:val="bullet"/>
      <w:lvlText w:val=""/>
      <w:lvlJc w:val="left"/>
      <w:pPr>
        <w:ind w:left="4320" w:hanging="360"/>
      </w:pPr>
      <w:rPr>
        <w:rFonts w:ascii="Wingdings" w:hAnsi="Wingdings" w:hint="default"/>
      </w:rPr>
    </w:lvl>
    <w:lvl w:ilvl="6" w:tplc="B76E8C90">
      <w:start w:val="1"/>
      <w:numFmt w:val="bullet"/>
      <w:lvlText w:val=""/>
      <w:lvlJc w:val="left"/>
      <w:pPr>
        <w:ind w:left="5040" w:hanging="360"/>
      </w:pPr>
      <w:rPr>
        <w:rFonts w:ascii="Symbol" w:hAnsi="Symbol" w:hint="default"/>
      </w:rPr>
    </w:lvl>
    <w:lvl w:ilvl="7" w:tplc="17206720">
      <w:start w:val="1"/>
      <w:numFmt w:val="bullet"/>
      <w:lvlText w:val="o"/>
      <w:lvlJc w:val="left"/>
      <w:pPr>
        <w:ind w:left="5760" w:hanging="360"/>
      </w:pPr>
      <w:rPr>
        <w:rFonts w:ascii="Courier New" w:hAnsi="Courier New" w:hint="default"/>
      </w:rPr>
    </w:lvl>
    <w:lvl w:ilvl="8" w:tplc="C85AD798">
      <w:start w:val="1"/>
      <w:numFmt w:val="bullet"/>
      <w:lvlText w:val=""/>
      <w:lvlJc w:val="left"/>
      <w:pPr>
        <w:ind w:left="6480" w:hanging="360"/>
      </w:pPr>
      <w:rPr>
        <w:rFonts w:ascii="Wingdings" w:hAnsi="Wingdings" w:hint="default"/>
      </w:rPr>
    </w:lvl>
  </w:abstractNum>
  <w:abstractNum w:abstractNumId="2" w15:restartNumberingAfterBreak="0">
    <w:nsid w:val="1CD8FDC7"/>
    <w:multiLevelType w:val="hybridMultilevel"/>
    <w:tmpl w:val="62B658F0"/>
    <w:lvl w:ilvl="0" w:tplc="5F42EE4C">
      <w:start w:val="1"/>
      <w:numFmt w:val="bullet"/>
      <w:lvlText w:val=""/>
      <w:lvlJc w:val="left"/>
      <w:pPr>
        <w:ind w:left="720" w:hanging="360"/>
      </w:pPr>
      <w:rPr>
        <w:rFonts w:ascii="Symbol" w:hAnsi="Symbol" w:hint="default"/>
      </w:rPr>
    </w:lvl>
    <w:lvl w:ilvl="1" w:tplc="7190FB06">
      <w:start w:val="1"/>
      <w:numFmt w:val="bullet"/>
      <w:lvlText w:val="o"/>
      <w:lvlJc w:val="left"/>
      <w:pPr>
        <w:ind w:left="1440" w:hanging="360"/>
      </w:pPr>
      <w:rPr>
        <w:rFonts w:ascii="Courier New" w:hAnsi="Courier New" w:hint="default"/>
      </w:rPr>
    </w:lvl>
    <w:lvl w:ilvl="2" w:tplc="D8D886AC">
      <w:start w:val="1"/>
      <w:numFmt w:val="bullet"/>
      <w:lvlText w:val=""/>
      <w:lvlJc w:val="left"/>
      <w:pPr>
        <w:ind w:left="2160" w:hanging="360"/>
      </w:pPr>
      <w:rPr>
        <w:rFonts w:ascii="Wingdings" w:hAnsi="Wingdings" w:hint="default"/>
      </w:rPr>
    </w:lvl>
    <w:lvl w:ilvl="3" w:tplc="E0BC4D92">
      <w:start w:val="1"/>
      <w:numFmt w:val="bullet"/>
      <w:lvlText w:val=""/>
      <w:lvlJc w:val="left"/>
      <w:pPr>
        <w:ind w:left="2880" w:hanging="360"/>
      </w:pPr>
      <w:rPr>
        <w:rFonts w:ascii="Symbol" w:hAnsi="Symbol" w:hint="default"/>
      </w:rPr>
    </w:lvl>
    <w:lvl w:ilvl="4" w:tplc="652E1440">
      <w:start w:val="1"/>
      <w:numFmt w:val="bullet"/>
      <w:lvlText w:val="o"/>
      <w:lvlJc w:val="left"/>
      <w:pPr>
        <w:ind w:left="3600" w:hanging="360"/>
      </w:pPr>
      <w:rPr>
        <w:rFonts w:ascii="Courier New" w:hAnsi="Courier New" w:hint="default"/>
      </w:rPr>
    </w:lvl>
    <w:lvl w:ilvl="5" w:tplc="4CC0CF50">
      <w:start w:val="1"/>
      <w:numFmt w:val="bullet"/>
      <w:lvlText w:val=""/>
      <w:lvlJc w:val="left"/>
      <w:pPr>
        <w:ind w:left="4320" w:hanging="360"/>
      </w:pPr>
      <w:rPr>
        <w:rFonts w:ascii="Wingdings" w:hAnsi="Wingdings" w:hint="default"/>
      </w:rPr>
    </w:lvl>
    <w:lvl w:ilvl="6" w:tplc="E2A6AAE4">
      <w:start w:val="1"/>
      <w:numFmt w:val="bullet"/>
      <w:lvlText w:val=""/>
      <w:lvlJc w:val="left"/>
      <w:pPr>
        <w:ind w:left="5040" w:hanging="360"/>
      </w:pPr>
      <w:rPr>
        <w:rFonts w:ascii="Symbol" w:hAnsi="Symbol" w:hint="default"/>
      </w:rPr>
    </w:lvl>
    <w:lvl w:ilvl="7" w:tplc="9D86A648">
      <w:start w:val="1"/>
      <w:numFmt w:val="bullet"/>
      <w:lvlText w:val="o"/>
      <w:lvlJc w:val="left"/>
      <w:pPr>
        <w:ind w:left="5760" w:hanging="360"/>
      </w:pPr>
      <w:rPr>
        <w:rFonts w:ascii="Courier New" w:hAnsi="Courier New" w:hint="default"/>
      </w:rPr>
    </w:lvl>
    <w:lvl w:ilvl="8" w:tplc="964079FA">
      <w:start w:val="1"/>
      <w:numFmt w:val="bullet"/>
      <w:lvlText w:val=""/>
      <w:lvlJc w:val="left"/>
      <w:pPr>
        <w:ind w:left="6480" w:hanging="360"/>
      </w:pPr>
      <w:rPr>
        <w:rFonts w:ascii="Wingdings" w:hAnsi="Wingdings" w:hint="default"/>
      </w:rPr>
    </w:lvl>
  </w:abstractNum>
  <w:abstractNum w:abstractNumId="3" w15:restartNumberingAfterBreak="0">
    <w:nsid w:val="26892E2A"/>
    <w:multiLevelType w:val="hybridMultilevel"/>
    <w:tmpl w:val="1228F8D2"/>
    <w:lvl w:ilvl="0" w:tplc="44D89982">
      <w:start w:val="1"/>
      <w:numFmt w:val="bullet"/>
      <w:lvlText w:val=""/>
      <w:lvlJc w:val="left"/>
      <w:pPr>
        <w:ind w:left="720" w:hanging="360"/>
      </w:pPr>
      <w:rPr>
        <w:rFonts w:ascii="Symbol" w:hAnsi="Symbol" w:hint="default"/>
      </w:rPr>
    </w:lvl>
    <w:lvl w:ilvl="1" w:tplc="8FBC9A70">
      <w:start w:val="1"/>
      <w:numFmt w:val="bullet"/>
      <w:lvlText w:val="o"/>
      <w:lvlJc w:val="left"/>
      <w:pPr>
        <w:ind w:left="1440" w:hanging="360"/>
      </w:pPr>
      <w:rPr>
        <w:rFonts w:ascii="Courier New" w:hAnsi="Courier New" w:hint="default"/>
      </w:rPr>
    </w:lvl>
    <w:lvl w:ilvl="2" w:tplc="628A9F7A">
      <w:start w:val="1"/>
      <w:numFmt w:val="bullet"/>
      <w:lvlText w:val=""/>
      <w:lvlJc w:val="left"/>
      <w:pPr>
        <w:ind w:left="2160" w:hanging="360"/>
      </w:pPr>
      <w:rPr>
        <w:rFonts w:ascii="Wingdings" w:hAnsi="Wingdings" w:hint="default"/>
      </w:rPr>
    </w:lvl>
    <w:lvl w:ilvl="3" w:tplc="8DFEF4C2">
      <w:start w:val="1"/>
      <w:numFmt w:val="bullet"/>
      <w:lvlText w:val=""/>
      <w:lvlJc w:val="left"/>
      <w:pPr>
        <w:ind w:left="2880" w:hanging="360"/>
      </w:pPr>
      <w:rPr>
        <w:rFonts w:ascii="Symbol" w:hAnsi="Symbol" w:hint="default"/>
      </w:rPr>
    </w:lvl>
    <w:lvl w:ilvl="4" w:tplc="7BD04EE2">
      <w:start w:val="1"/>
      <w:numFmt w:val="bullet"/>
      <w:lvlText w:val="o"/>
      <w:lvlJc w:val="left"/>
      <w:pPr>
        <w:ind w:left="3600" w:hanging="360"/>
      </w:pPr>
      <w:rPr>
        <w:rFonts w:ascii="Courier New" w:hAnsi="Courier New" w:hint="default"/>
      </w:rPr>
    </w:lvl>
    <w:lvl w:ilvl="5" w:tplc="B25049A2">
      <w:start w:val="1"/>
      <w:numFmt w:val="bullet"/>
      <w:lvlText w:val=""/>
      <w:lvlJc w:val="left"/>
      <w:pPr>
        <w:ind w:left="4320" w:hanging="360"/>
      </w:pPr>
      <w:rPr>
        <w:rFonts w:ascii="Wingdings" w:hAnsi="Wingdings" w:hint="default"/>
      </w:rPr>
    </w:lvl>
    <w:lvl w:ilvl="6" w:tplc="572E00BC">
      <w:start w:val="1"/>
      <w:numFmt w:val="bullet"/>
      <w:lvlText w:val=""/>
      <w:lvlJc w:val="left"/>
      <w:pPr>
        <w:ind w:left="5040" w:hanging="360"/>
      </w:pPr>
      <w:rPr>
        <w:rFonts w:ascii="Symbol" w:hAnsi="Symbol" w:hint="default"/>
      </w:rPr>
    </w:lvl>
    <w:lvl w:ilvl="7" w:tplc="95C2AF92">
      <w:start w:val="1"/>
      <w:numFmt w:val="bullet"/>
      <w:lvlText w:val="o"/>
      <w:lvlJc w:val="left"/>
      <w:pPr>
        <w:ind w:left="5760" w:hanging="360"/>
      </w:pPr>
      <w:rPr>
        <w:rFonts w:ascii="Courier New" w:hAnsi="Courier New" w:hint="default"/>
      </w:rPr>
    </w:lvl>
    <w:lvl w:ilvl="8" w:tplc="E160DB08">
      <w:start w:val="1"/>
      <w:numFmt w:val="bullet"/>
      <w:lvlText w:val=""/>
      <w:lvlJc w:val="left"/>
      <w:pPr>
        <w:ind w:left="6480" w:hanging="360"/>
      </w:pPr>
      <w:rPr>
        <w:rFonts w:ascii="Wingdings" w:hAnsi="Wingdings" w:hint="default"/>
      </w:rPr>
    </w:lvl>
  </w:abstractNum>
  <w:abstractNum w:abstractNumId="4" w15:restartNumberingAfterBreak="0">
    <w:nsid w:val="273722B2"/>
    <w:multiLevelType w:val="hybridMultilevel"/>
    <w:tmpl w:val="1CAEBCAA"/>
    <w:lvl w:ilvl="0" w:tplc="4AEA84B8">
      <w:start w:val="1"/>
      <w:numFmt w:val="bullet"/>
      <w:lvlText w:val=""/>
      <w:lvlJc w:val="left"/>
      <w:pPr>
        <w:ind w:left="720" w:hanging="360"/>
      </w:pPr>
      <w:rPr>
        <w:rFonts w:ascii="Symbol" w:hAnsi="Symbol" w:hint="default"/>
      </w:rPr>
    </w:lvl>
    <w:lvl w:ilvl="1" w:tplc="196C84CE">
      <w:start w:val="1"/>
      <w:numFmt w:val="bullet"/>
      <w:lvlText w:val="o"/>
      <w:lvlJc w:val="left"/>
      <w:pPr>
        <w:ind w:left="1440" w:hanging="360"/>
      </w:pPr>
      <w:rPr>
        <w:rFonts w:ascii="Courier New" w:hAnsi="Courier New" w:hint="default"/>
      </w:rPr>
    </w:lvl>
    <w:lvl w:ilvl="2" w:tplc="30E4E484">
      <w:start w:val="1"/>
      <w:numFmt w:val="bullet"/>
      <w:lvlText w:val=""/>
      <w:lvlJc w:val="left"/>
      <w:pPr>
        <w:ind w:left="2160" w:hanging="360"/>
      </w:pPr>
      <w:rPr>
        <w:rFonts w:ascii="Wingdings" w:hAnsi="Wingdings" w:hint="default"/>
      </w:rPr>
    </w:lvl>
    <w:lvl w:ilvl="3" w:tplc="199030A6">
      <w:start w:val="1"/>
      <w:numFmt w:val="bullet"/>
      <w:lvlText w:val=""/>
      <w:lvlJc w:val="left"/>
      <w:pPr>
        <w:ind w:left="2880" w:hanging="360"/>
      </w:pPr>
      <w:rPr>
        <w:rFonts w:ascii="Symbol" w:hAnsi="Symbol" w:hint="default"/>
      </w:rPr>
    </w:lvl>
    <w:lvl w:ilvl="4" w:tplc="D32860E2">
      <w:start w:val="1"/>
      <w:numFmt w:val="bullet"/>
      <w:lvlText w:val="o"/>
      <w:lvlJc w:val="left"/>
      <w:pPr>
        <w:ind w:left="3600" w:hanging="360"/>
      </w:pPr>
      <w:rPr>
        <w:rFonts w:ascii="Courier New" w:hAnsi="Courier New" w:hint="default"/>
      </w:rPr>
    </w:lvl>
    <w:lvl w:ilvl="5" w:tplc="32847F1E">
      <w:start w:val="1"/>
      <w:numFmt w:val="bullet"/>
      <w:lvlText w:val=""/>
      <w:lvlJc w:val="left"/>
      <w:pPr>
        <w:ind w:left="4320" w:hanging="360"/>
      </w:pPr>
      <w:rPr>
        <w:rFonts w:ascii="Wingdings" w:hAnsi="Wingdings" w:hint="default"/>
      </w:rPr>
    </w:lvl>
    <w:lvl w:ilvl="6" w:tplc="372E2774">
      <w:start w:val="1"/>
      <w:numFmt w:val="bullet"/>
      <w:lvlText w:val=""/>
      <w:lvlJc w:val="left"/>
      <w:pPr>
        <w:ind w:left="5040" w:hanging="360"/>
      </w:pPr>
      <w:rPr>
        <w:rFonts w:ascii="Symbol" w:hAnsi="Symbol" w:hint="default"/>
      </w:rPr>
    </w:lvl>
    <w:lvl w:ilvl="7" w:tplc="D97C2B64">
      <w:start w:val="1"/>
      <w:numFmt w:val="bullet"/>
      <w:lvlText w:val="o"/>
      <w:lvlJc w:val="left"/>
      <w:pPr>
        <w:ind w:left="5760" w:hanging="360"/>
      </w:pPr>
      <w:rPr>
        <w:rFonts w:ascii="Courier New" w:hAnsi="Courier New" w:hint="default"/>
      </w:rPr>
    </w:lvl>
    <w:lvl w:ilvl="8" w:tplc="E0862638">
      <w:start w:val="1"/>
      <w:numFmt w:val="bullet"/>
      <w:lvlText w:val=""/>
      <w:lvlJc w:val="left"/>
      <w:pPr>
        <w:ind w:left="6480" w:hanging="360"/>
      </w:pPr>
      <w:rPr>
        <w:rFonts w:ascii="Wingdings" w:hAnsi="Wingdings" w:hint="default"/>
      </w:rPr>
    </w:lvl>
  </w:abstractNum>
  <w:abstractNum w:abstractNumId="5" w15:restartNumberingAfterBreak="0">
    <w:nsid w:val="28636234"/>
    <w:multiLevelType w:val="hybridMultilevel"/>
    <w:tmpl w:val="D318014C"/>
    <w:lvl w:ilvl="0" w:tplc="2F342D38">
      <w:start w:val="1"/>
      <w:numFmt w:val="decimal"/>
      <w:lvlText w:val="%1."/>
      <w:lvlJc w:val="left"/>
      <w:pPr>
        <w:ind w:left="720" w:hanging="360"/>
      </w:pPr>
    </w:lvl>
    <w:lvl w:ilvl="1" w:tplc="2342E1D2">
      <w:start w:val="1"/>
      <w:numFmt w:val="lowerLetter"/>
      <w:lvlText w:val="%2."/>
      <w:lvlJc w:val="left"/>
      <w:pPr>
        <w:ind w:left="1440" w:hanging="360"/>
      </w:pPr>
    </w:lvl>
    <w:lvl w:ilvl="2" w:tplc="DB304186">
      <w:start w:val="1"/>
      <w:numFmt w:val="lowerRoman"/>
      <w:lvlText w:val="%3."/>
      <w:lvlJc w:val="right"/>
      <w:pPr>
        <w:ind w:left="2160" w:hanging="180"/>
      </w:pPr>
    </w:lvl>
    <w:lvl w:ilvl="3" w:tplc="0DCA4062">
      <w:start w:val="1"/>
      <w:numFmt w:val="decimal"/>
      <w:lvlText w:val="%4."/>
      <w:lvlJc w:val="left"/>
      <w:pPr>
        <w:ind w:left="2880" w:hanging="360"/>
      </w:pPr>
    </w:lvl>
    <w:lvl w:ilvl="4" w:tplc="42B22168">
      <w:start w:val="1"/>
      <w:numFmt w:val="lowerLetter"/>
      <w:lvlText w:val="%5."/>
      <w:lvlJc w:val="left"/>
      <w:pPr>
        <w:ind w:left="3600" w:hanging="360"/>
      </w:pPr>
    </w:lvl>
    <w:lvl w:ilvl="5" w:tplc="FAC02F5E">
      <w:start w:val="1"/>
      <w:numFmt w:val="lowerRoman"/>
      <w:lvlText w:val="%6."/>
      <w:lvlJc w:val="right"/>
      <w:pPr>
        <w:ind w:left="4320" w:hanging="180"/>
      </w:pPr>
    </w:lvl>
    <w:lvl w:ilvl="6" w:tplc="A39AE6D0">
      <w:start w:val="1"/>
      <w:numFmt w:val="decimal"/>
      <w:lvlText w:val="%7."/>
      <w:lvlJc w:val="left"/>
      <w:pPr>
        <w:ind w:left="5040" w:hanging="360"/>
      </w:pPr>
    </w:lvl>
    <w:lvl w:ilvl="7" w:tplc="7CDC601E">
      <w:start w:val="1"/>
      <w:numFmt w:val="lowerLetter"/>
      <w:lvlText w:val="%8."/>
      <w:lvlJc w:val="left"/>
      <w:pPr>
        <w:ind w:left="5760" w:hanging="360"/>
      </w:pPr>
    </w:lvl>
    <w:lvl w:ilvl="8" w:tplc="D5A6FA3A">
      <w:start w:val="1"/>
      <w:numFmt w:val="lowerRoman"/>
      <w:lvlText w:val="%9."/>
      <w:lvlJc w:val="right"/>
      <w:pPr>
        <w:ind w:left="6480" w:hanging="180"/>
      </w:pPr>
    </w:lvl>
  </w:abstractNum>
  <w:abstractNum w:abstractNumId="6" w15:restartNumberingAfterBreak="0">
    <w:nsid w:val="3F2CDA06"/>
    <w:multiLevelType w:val="hybridMultilevel"/>
    <w:tmpl w:val="28BAE576"/>
    <w:lvl w:ilvl="0" w:tplc="9EC09A9C">
      <w:start w:val="1"/>
      <w:numFmt w:val="bullet"/>
      <w:lvlText w:val=""/>
      <w:lvlJc w:val="left"/>
      <w:pPr>
        <w:ind w:left="720" w:hanging="360"/>
      </w:pPr>
      <w:rPr>
        <w:rFonts w:ascii="Symbol" w:hAnsi="Symbol" w:hint="default"/>
      </w:rPr>
    </w:lvl>
    <w:lvl w:ilvl="1" w:tplc="DDF229E0">
      <w:start w:val="1"/>
      <w:numFmt w:val="bullet"/>
      <w:lvlText w:val="o"/>
      <w:lvlJc w:val="left"/>
      <w:pPr>
        <w:ind w:left="1440" w:hanging="360"/>
      </w:pPr>
      <w:rPr>
        <w:rFonts w:ascii="Courier New" w:hAnsi="Courier New" w:hint="default"/>
      </w:rPr>
    </w:lvl>
    <w:lvl w:ilvl="2" w:tplc="02A034B4">
      <w:start w:val="1"/>
      <w:numFmt w:val="bullet"/>
      <w:lvlText w:val=""/>
      <w:lvlJc w:val="left"/>
      <w:pPr>
        <w:ind w:left="2160" w:hanging="360"/>
      </w:pPr>
      <w:rPr>
        <w:rFonts w:ascii="Wingdings" w:hAnsi="Wingdings" w:hint="default"/>
      </w:rPr>
    </w:lvl>
    <w:lvl w:ilvl="3" w:tplc="445E24B0">
      <w:start w:val="1"/>
      <w:numFmt w:val="bullet"/>
      <w:lvlText w:val=""/>
      <w:lvlJc w:val="left"/>
      <w:pPr>
        <w:ind w:left="2880" w:hanging="360"/>
      </w:pPr>
      <w:rPr>
        <w:rFonts w:ascii="Symbol" w:hAnsi="Symbol" w:hint="default"/>
      </w:rPr>
    </w:lvl>
    <w:lvl w:ilvl="4" w:tplc="F79E25C0">
      <w:start w:val="1"/>
      <w:numFmt w:val="bullet"/>
      <w:lvlText w:val="o"/>
      <w:lvlJc w:val="left"/>
      <w:pPr>
        <w:ind w:left="3600" w:hanging="360"/>
      </w:pPr>
      <w:rPr>
        <w:rFonts w:ascii="Courier New" w:hAnsi="Courier New" w:hint="default"/>
      </w:rPr>
    </w:lvl>
    <w:lvl w:ilvl="5" w:tplc="7FFA17FC">
      <w:start w:val="1"/>
      <w:numFmt w:val="bullet"/>
      <w:lvlText w:val=""/>
      <w:lvlJc w:val="left"/>
      <w:pPr>
        <w:ind w:left="4320" w:hanging="360"/>
      </w:pPr>
      <w:rPr>
        <w:rFonts w:ascii="Wingdings" w:hAnsi="Wingdings" w:hint="default"/>
      </w:rPr>
    </w:lvl>
    <w:lvl w:ilvl="6" w:tplc="683AE624">
      <w:start w:val="1"/>
      <w:numFmt w:val="bullet"/>
      <w:lvlText w:val=""/>
      <w:lvlJc w:val="left"/>
      <w:pPr>
        <w:ind w:left="5040" w:hanging="360"/>
      </w:pPr>
      <w:rPr>
        <w:rFonts w:ascii="Symbol" w:hAnsi="Symbol" w:hint="default"/>
      </w:rPr>
    </w:lvl>
    <w:lvl w:ilvl="7" w:tplc="8B8623BA">
      <w:start w:val="1"/>
      <w:numFmt w:val="bullet"/>
      <w:lvlText w:val="o"/>
      <w:lvlJc w:val="left"/>
      <w:pPr>
        <w:ind w:left="5760" w:hanging="360"/>
      </w:pPr>
      <w:rPr>
        <w:rFonts w:ascii="Courier New" w:hAnsi="Courier New" w:hint="default"/>
      </w:rPr>
    </w:lvl>
    <w:lvl w:ilvl="8" w:tplc="070813EA">
      <w:start w:val="1"/>
      <w:numFmt w:val="bullet"/>
      <w:lvlText w:val=""/>
      <w:lvlJc w:val="left"/>
      <w:pPr>
        <w:ind w:left="6480" w:hanging="360"/>
      </w:pPr>
      <w:rPr>
        <w:rFonts w:ascii="Wingdings" w:hAnsi="Wingdings" w:hint="default"/>
      </w:rPr>
    </w:lvl>
  </w:abstractNum>
  <w:num w:numId="1" w16cid:durableId="2017488975">
    <w:abstractNumId w:val="5"/>
  </w:num>
  <w:num w:numId="2" w16cid:durableId="658198310">
    <w:abstractNumId w:val="1"/>
  </w:num>
  <w:num w:numId="3" w16cid:durableId="1080063346">
    <w:abstractNumId w:val="3"/>
  </w:num>
  <w:num w:numId="4" w16cid:durableId="1195775695">
    <w:abstractNumId w:val="0"/>
  </w:num>
  <w:num w:numId="5" w16cid:durableId="891573950">
    <w:abstractNumId w:val="4"/>
  </w:num>
  <w:num w:numId="6" w16cid:durableId="451241938">
    <w:abstractNumId w:val="6"/>
  </w:num>
  <w:num w:numId="7" w16cid:durableId="87053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E13E5"/>
    <w:rsid w:val="002D5984"/>
    <w:rsid w:val="003315AD"/>
    <w:rsid w:val="005F314B"/>
    <w:rsid w:val="009137BF"/>
    <w:rsid w:val="00BA7769"/>
    <w:rsid w:val="01823076"/>
    <w:rsid w:val="01ADC74C"/>
    <w:rsid w:val="02797753"/>
    <w:rsid w:val="03D8DFC8"/>
    <w:rsid w:val="046FC53B"/>
    <w:rsid w:val="04752777"/>
    <w:rsid w:val="04AEBF73"/>
    <w:rsid w:val="078E534D"/>
    <w:rsid w:val="08DD3587"/>
    <w:rsid w:val="0CF44A54"/>
    <w:rsid w:val="0D33CC59"/>
    <w:rsid w:val="13B1FC90"/>
    <w:rsid w:val="13F80223"/>
    <w:rsid w:val="14D036C8"/>
    <w:rsid w:val="153FBBBA"/>
    <w:rsid w:val="15C21215"/>
    <w:rsid w:val="166E2999"/>
    <w:rsid w:val="16876FAA"/>
    <w:rsid w:val="176D6385"/>
    <w:rsid w:val="1876D904"/>
    <w:rsid w:val="19483847"/>
    <w:rsid w:val="1A3278FF"/>
    <w:rsid w:val="1B2DB195"/>
    <w:rsid w:val="1C2D03D6"/>
    <w:rsid w:val="1C8587B1"/>
    <w:rsid w:val="1CCB8004"/>
    <w:rsid w:val="1FE000B1"/>
    <w:rsid w:val="20D49C50"/>
    <w:rsid w:val="2155FC29"/>
    <w:rsid w:val="23F701A1"/>
    <w:rsid w:val="23FCB949"/>
    <w:rsid w:val="25D28F9D"/>
    <w:rsid w:val="25F977E9"/>
    <w:rsid w:val="26997958"/>
    <w:rsid w:val="272211FC"/>
    <w:rsid w:val="272DB81E"/>
    <w:rsid w:val="288778E3"/>
    <w:rsid w:val="29892ECF"/>
    <w:rsid w:val="2C47D8D0"/>
    <w:rsid w:val="2CE1A8DE"/>
    <w:rsid w:val="2D305F41"/>
    <w:rsid w:val="2D31DDA9"/>
    <w:rsid w:val="2ED5689B"/>
    <w:rsid w:val="2F4B7C80"/>
    <w:rsid w:val="312BCA4F"/>
    <w:rsid w:val="328C9659"/>
    <w:rsid w:val="34111B91"/>
    <w:rsid w:val="34261790"/>
    <w:rsid w:val="350FB673"/>
    <w:rsid w:val="35899064"/>
    <w:rsid w:val="35F6E672"/>
    <w:rsid w:val="36CCA554"/>
    <w:rsid w:val="37C69C66"/>
    <w:rsid w:val="3887DED4"/>
    <w:rsid w:val="3F30B573"/>
    <w:rsid w:val="3F517A15"/>
    <w:rsid w:val="3F63AD87"/>
    <w:rsid w:val="40CE13E5"/>
    <w:rsid w:val="40F011ED"/>
    <w:rsid w:val="413D1A28"/>
    <w:rsid w:val="426F0FCA"/>
    <w:rsid w:val="4448E293"/>
    <w:rsid w:val="450F66AE"/>
    <w:rsid w:val="45451B2D"/>
    <w:rsid w:val="469AF58D"/>
    <w:rsid w:val="46F91796"/>
    <w:rsid w:val="47454DCF"/>
    <w:rsid w:val="47DA1388"/>
    <w:rsid w:val="484D740D"/>
    <w:rsid w:val="49F94508"/>
    <w:rsid w:val="4A32D859"/>
    <w:rsid w:val="4C5A5320"/>
    <w:rsid w:val="4C68ABA1"/>
    <w:rsid w:val="4CC0370B"/>
    <w:rsid w:val="4CC98628"/>
    <w:rsid w:val="4E269EDD"/>
    <w:rsid w:val="5221ED7B"/>
    <w:rsid w:val="548CE1BF"/>
    <w:rsid w:val="5528CD56"/>
    <w:rsid w:val="555EFBCB"/>
    <w:rsid w:val="5569F471"/>
    <w:rsid w:val="55B02075"/>
    <w:rsid w:val="56634DB4"/>
    <w:rsid w:val="5783FBE4"/>
    <w:rsid w:val="591A80D8"/>
    <w:rsid w:val="5CDC1C0F"/>
    <w:rsid w:val="5E26C0EB"/>
    <w:rsid w:val="5E8B87B8"/>
    <w:rsid w:val="60F616AB"/>
    <w:rsid w:val="6176B723"/>
    <w:rsid w:val="61DA0B15"/>
    <w:rsid w:val="623A2F84"/>
    <w:rsid w:val="62722682"/>
    <w:rsid w:val="63232277"/>
    <w:rsid w:val="63BC3B2E"/>
    <w:rsid w:val="63FCC72A"/>
    <w:rsid w:val="640F4BDC"/>
    <w:rsid w:val="6482331E"/>
    <w:rsid w:val="64E34D22"/>
    <w:rsid w:val="64E9BF06"/>
    <w:rsid w:val="6540904C"/>
    <w:rsid w:val="66214D9E"/>
    <w:rsid w:val="66D439CD"/>
    <w:rsid w:val="6821A972"/>
    <w:rsid w:val="6980A3D2"/>
    <w:rsid w:val="6A9A4C48"/>
    <w:rsid w:val="6ADF9B3C"/>
    <w:rsid w:val="6B55D8F0"/>
    <w:rsid w:val="6C1EC8F6"/>
    <w:rsid w:val="6C4E4C88"/>
    <w:rsid w:val="6C8792F9"/>
    <w:rsid w:val="6E2DCB5A"/>
    <w:rsid w:val="6E6C54E6"/>
    <w:rsid w:val="7139C9A4"/>
    <w:rsid w:val="715EB039"/>
    <w:rsid w:val="717130FE"/>
    <w:rsid w:val="7176FD1B"/>
    <w:rsid w:val="71CD0E7B"/>
    <w:rsid w:val="73859D58"/>
    <w:rsid w:val="74451857"/>
    <w:rsid w:val="76493791"/>
    <w:rsid w:val="768C517E"/>
    <w:rsid w:val="77FC1611"/>
    <w:rsid w:val="7982F2C8"/>
    <w:rsid w:val="7A1D486F"/>
    <w:rsid w:val="7A232E69"/>
    <w:rsid w:val="7B7F4DF4"/>
    <w:rsid w:val="7B82E182"/>
    <w:rsid w:val="7B98B580"/>
    <w:rsid w:val="7C31338A"/>
    <w:rsid w:val="7CA83F0C"/>
    <w:rsid w:val="7DCE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13E5"/>
  <w15:chartTrackingRefBased/>
  <w15:docId w15:val="{72172457-C0A4-42FC-BECB-DADCA24B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Odin T.</dc:creator>
  <cp:keywords/>
  <dc:description/>
  <cp:lastModifiedBy>Lee, Odin T.</cp:lastModifiedBy>
  <cp:revision>10</cp:revision>
  <dcterms:created xsi:type="dcterms:W3CDTF">2024-12-02T22:27:00Z</dcterms:created>
  <dcterms:modified xsi:type="dcterms:W3CDTF">2025-07-11T23:34:00Z</dcterms:modified>
</cp:coreProperties>
</file>