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8CB1" w14:textId="3DEFF7C0" w:rsidR="00D84262" w:rsidRDefault="00D84262" w:rsidP="00D84262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6E7BC2" wp14:editId="690BAD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29360" cy="1165225"/>
            <wp:effectExtent l="0" t="0" r="8890" b="0"/>
            <wp:wrapTopAndBottom/>
            <wp:docPr id="110962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5128" name="Picture 11096251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4262">
        <w:t>Privacy Policy of Leano Security Services</w:t>
      </w:r>
    </w:p>
    <w:p w14:paraId="0AB1C881" w14:textId="77777777" w:rsidR="00D84262" w:rsidRPr="00D84262" w:rsidRDefault="00D84262" w:rsidP="00D84262"/>
    <w:p w14:paraId="19EE38FF" w14:textId="278D6D8C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t>Effective Date:</w:t>
      </w:r>
      <w:r w:rsidRPr="00D84262">
        <w:rPr>
          <w:rFonts w:ascii="Arial" w:hAnsi="Arial" w:cs="Arial"/>
        </w:rPr>
        <w:t> </w:t>
      </w:r>
      <w:r>
        <w:rPr>
          <w:rFonts w:ascii="Arial" w:hAnsi="Arial" w:cs="Arial"/>
        </w:rPr>
        <w:t>12/01/2024</w:t>
      </w:r>
      <w:r w:rsidRPr="00D84262">
        <w:rPr>
          <w:rFonts w:ascii="Arial" w:hAnsi="Arial" w:cs="Arial"/>
        </w:rPr>
        <w:t xml:space="preserve"> </w:t>
      </w:r>
      <w:r w:rsidRPr="00D84262">
        <w:rPr>
          <w:rFonts w:ascii="Arial" w:hAnsi="Arial" w:cs="Arial"/>
        </w:rPr>
        <w:br/>
      </w:r>
      <w:r w:rsidRPr="00D84262">
        <w:rPr>
          <w:rFonts w:ascii="Arial" w:hAnsi="Arial" w:cs="Arial"/>
          <w:b/>
          <w:bCs/>
        </w:rPr>
        <w:t>Last Updated:</w:t>
      </w:r>
      <w:r w:rsidRPr="00D84262">
        <w:rPr>
          <w:rFonts w:ascii="Arial" w:hAnsi="Arial" w:cs="Arial"/>
        </w:rPr>
        <w:t> </w:t>
      </w:r>
      <w:r>
        <w:rPr>
          <w:rFonts w:ascii="Arial" w:hAnsi="Arial" w:cs="Arial"/>
        </w:rPr>
        <w:t>01/09/2026</w:t>
      </w:r>
    </w:p>
    <w:p w14:paraId="630D482E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At </w:t>
      </w:r>
      <w:r w:rsidRPr="00D84262">
        <w:rPr>
          <w:rFonts w:ascii="Arial" w:hAnsi="Arial" w:cs="Arial"/>
          <w:b/>
          <w:bCs/>
        </w:rPr>
        <w:t>Leano Security Services</w:t>
      </w:r>
      <w:r w:rsidRPr="00D84262">
        <w:rPr>
          <w:rFonts w:ascii="Arial" w:hAnsi="Arial" w:cs="Arial"/>
        </w:rPr>
        <w:t> (“we”, “us”, “our”), we are committed to protecting your privacy and ensuring the security of your personal information. Our </w:t>
      </w:r>
      <w:r w:rsidRPr="00D84262">
        <w:rPr>
          <w:rFonts w:ascii="Arial" w:hAnsi="Arial" w:cs="Arial"/>
          <w:b/>
          <w:bCs/>
        </w:rPr>
        <w:t>Zero Entry Tolerance</w:t>
      </w:r>
      <w:r w:rsidRPr="00D84262">
        <w:rPr>
          <w:rFonts w:ascii="Arial" w:hAnsi="Arial" w:cs="Arial"/>
        </w:rPr>
        <w:t> philosophy extends beyond physical security to the safeguarding of your data.</w:t>
      </w:r>
    </w:p>
    <w:p w14:paraId="0F96F9BC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This Privacy Policy explains how we collect, use, disclose, and protect your information in compliance with applicable South African laws, including the Protection of Personal Information Act (POPIA).</w:t>
      </w:r>
    </w:p>
    <w:p w14:paraId="2DF75FCA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t>1. Information We Collect</w:t>
      </w:r>
    </w:p>
    <w:p w14:paraId="06228E98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We may collect the following types of information:</w:t>
      </w:r>
    </w:p>
    <w:p w14:paraId="76C51842" w14:textId="77777777" w:rsidR="00D84262" w:rsidRPr="00D84262" w:rsidRDefault="00D84262" w:rsidP="00D8426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t>Personal Identifiers:</w:t>
      </w:r>
      <w:r w:rsidRPr="00D84262">
        <w:rPr>
          <w:rFonts w:ascii="Arial" w:hAnsi="Arial" w:cs="Arial"/>
        </w:rPr>
        <w:t> Name, contact details, ID number, address.</w:t>
      </w:r>
    </w:p>
    <w:p w14:paraId="0240A147" w14:textId="77777777" w:rsidR="00D84262" w:rsidRPr="00D84262" w:rsidRDefault="00D84262" w:rsidP="00D8426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t>Business Information:</w:t>
      </w:r>
      <w:r w:rsidRPr="00D84262">
        <w:rPr>
          <w:rFonts w:ascii="Arial" w:hAnsi="Arial" w:cs="Arial"/>
        </w:rPr>
        <w:t> Company name, registration details, contact persons.</w:t>
      </w:r>
    </w:p>
    <w:p w14:paraId="0477D9AB" w14:textId="77777777" w:rsidR="00D84262" w:rsidRPr="00D84262" w:rsidRDefault="00D84262" w:rsidP="00D8426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t>Security &amp; Operational Data:</w:t>
      </w:r>
      <w:r w:rsidRPr="00D84262">
        <w:rPr>
          <w:rFonts w:ascii="Arial" w:hAnsi="Arial" w:cs="Arial"/>
        </w:rPr>
        <w:t> CCTV footage, access logs, vehicle tracking data, incident reports, surveillance recordings.</w:t>
      </w:r>
    </w:p>
    <w:p w14:paraId="04E6236F" w14:textId="77777777" w:rsidR="00D84262" w:rsidRPr="00D84262" w:rsidRDefault="00D84262" w:rsidP="00D8426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t>Online Information:</w:t>
      </w:r>
      <w:r w:rsidRPr="00D84262">
        <w:rPr>
          <w:rFonts w:ascii="Arial" w:hAnsi="Arial" w:cs="Arial"/>
        </w:rPr>
        <w:t> IP address, browser type, website usage data, cookies (where applicable).</w:t>
      </w:r>
    </w:p>
    <w:p w14:paraId="0BEA072D" w14:textId="77777777" w:rsidR="00D84262" w:rsidRPr="00D84262" w:rsidRDefault="00D84262" w:rsidP="00D8426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t>Employee &amp; Personnel Data:</w:t>
      </w:r>
      <w:r w:rsidRPr="00D84262">
        <w:rPr>
          <w:rFonts w:ascii="Arial" w:hAnsi="Arial" w:cs="Arial"/>
        </w:rPr>
        <w:t> As part of our Employee Value Proposition, we collect and process staff information for training, wellness, and operational purposes.</w:t>
      </w:r>
    </w:p>
    <w:p w14:paraId="2C21F3DD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lastRenderedPageBreak/>
        <w:t>2. How We Use Your Information</w:t>
      </w:r>
    </w:p>
    <w:p w14:paraId="2D951FCC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We use collected information to:</w:t>
      </w:r>
    </w:p>
    <w:p w14:paraId="4CF19A61" w14:textId="77777777" w:rsidR="00D84262" w:rsidRPr="00D84262" w:rsidRDefault="00D84262" w:rsidP="00D8426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Provide security, surveillance, VIP protection, risk management, fleet management, and petroleum supply services.</w:t>
      </w:r>
    </w:p>
    <w:p w14:paraId="6BBC6572" w14:textId="77777777" w:rsidR="00D84262" w:rsidRPr="00D84262" w:rsidRDefault="00D84262" w:rsidP="00D8426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Monitor and respond to security incidents in real-time.</w:t>
      </w:r>
    </w:p>
    <w:p w14:paraId="358CC5A5" w14:textId="77777777" w:rsidR="00D84262" w:rsidRPr="00D84262" w:rsidRDefault="00D84262" w:rsidP="00D8426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Manage fleet tracking, recovery, and logistics operations.</w:t>
      </w:r>
    </w:p>
    <w:p w14:paraId="74870EE6" w14:textId="77777777" w:rsidR="00D84262" w:rsidRPr="00D84262" w:rsidRDefault="00D84262" w:rsidP="00D8426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Comply with National Key Point (NKP) and other regulatory requirements.</w:t>
      </w:r>
    </w:p>
    <w:p w14:paraId="7C538417" w14:textId="77777777" w:rsidR="00D84262" w:rsidRPr="00D84262" w:rsidRDefault="00D84262" w:rsidP="00D8426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Communicate with clients regarding services, updates, or emergencies.</w:t>
      </w:r>
    </w:p>
    <w:p w14:paraId="2AFF4DFC" w14:textId="77777777" w:rsidR="00D84262" w:rsidRPr="00D84262" w:rsidRDefault="00D84262" w:rsidP="00D8426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Improve our services, training, and operational effectiveness.</w:t>
      </w:r>
    </w:p>
    <w:p w14:paraId="1F5F781E" w14:textId="77777777" w:rsidR="00D84262" w:rsidRPr="00D84262" w:rsidRDefault="00D84262" w:rsidP="00D8426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Ensure the safety and wellness of our employees.</w:t>
      </w:r>
    </w:p>
    <w:p w14:paraId="2C8FD9E3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t>3. Sharing of Information</w:t>
      </w:r>
    </w:p>
    <w:p w14:paraId="25A69BC7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We do not sell or rent your personal information. We may share data with:</w:t>
      </w:r>
    </w:p>
    <w:p w14:paraId="03B2F19F" w14:textId="77777777" w:rsidR="00D84262" w:rsidRPr="00D84262" w:rsidRDefault="00D84262" w:rsidP="00D8426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Law enforcement or regulatory authorities when required by law.</w:t>
      </w:r>
    </w:p>
    <w:p w14:paraId="02EC0974" w14:textId="77777777" w:rsidR="00D84262" w:rsidRPr="00D84262" w:rsidRDefault="00D84262" w:rsidP="00D8426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Trusted partners involved in service delivery (e.g., recovery units, petroleum suppliers).</w:t>
      </w:r>
    </w:p>
    <w:p w14:paraId="34334C75" w14:textId="77777777" w:rsidR="00D84262" w:rsidRPr="00D84262" w:rsidRDefault="00D84262" w:rsidP="00D8426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Our employees and trained personnel under strict confidentiality agreements.</w:t>
      </w:r>
    </w:p>
    <w:p w14:paraId="2F08E984" w14:textId="77777777" w:rsidR="00D84262" w:rsidRPr="00D84262" w:rsidRDefault="00D84262" w:rsidP="00D8426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Third-party service providers who assist in technology, monitoring, or administrative functions, under strict data protection terms.</w:t>
      </w:r>
    </w:p>
    <w:p w14:paraId="03F3429A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t>4. Data Security</w:t>
      </w:r>
    </w:p>
    <w:p w14:paraId="264EB2A9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We implement strict technical and organizational measures to protect your data, including:</w:t>
      </w:r>
    </w:p>
    <w:p w14:paraId="3428D762" w14:textId="77777777" w:rsidR="00D84262" w:rsidRPr="00D84262" w:rsidRDefault="00D84262" w:rsidP="00D8426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Encrypted storage and transmission of sensitive data.</w:t>
      </w:r>
    </w:p>
    <w:p w14:paraId="1DDBAA36" w14:textId="77777777" w:rsidR="00D84262" w:rsidRPr="00D84262" w:rsidRDefault="00D84262" w:rsidP="00D8426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Access controls and authentication protocols.</w:t>
      </w:r>
    </w:p>
    <w:p w14:paraId="0F1DAAC5" w14:textId="77777777" w:rsidR="00D84262" w:rsidRPr="00D84262" w:rsidRDefault="00D84262" w:rsidP="00D8426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Regular security audits and compliance checks.</w:t>
      </w:r>
    </w:p>
    <w:p w14:paraId="002CF02F" w14:textId="77777777" w:rsidR="00D84262" w:rsidRPr="00D84262" w:rsidRDefault="00D84262" w:rsidP="00D8426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lastRenderedPageBreak/>
        <w:t>AI-powered surveillance and monitoring systems to prevent unauthorized access.</w:t>
      </w:r>
    </w:p>
    <w:p w14:paraId="5706D96B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t>5. Your Rights</w:t>
      </w:r>
    </w:p>
    <w:p w14:paraId="3CCFCD5E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You have the right to:</w:t>
      </w:r>
    </w:p>
    <w:p w14:paraId="0B065BCE" w14:textId="77777777" w:rsidR="00D84262" w:rsidRPr="00D84262" w:rsidRDefault="00D84262" w:rsidP="00D8426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Access the personal information we hold about you.</w:t>
      </w:r>
    </w:p>
    <w:p w14:paraId="0DFC9A59" w14:textId="77777777" w:rsidR="00D84262" w:rsidRPr="00D84262" w:rsidRDefault="00D84262" w:rsidP="00D8426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Request correction or deletion of inaccurate or outdated data.</w:t>
      </w:r>
    </w:p>
    <w:p w14:paraId="2EB9F7C3" w14:textId="77777777" w:rsidR="00D84262" w:rsidRPr="00D84262" w:rsidRDefault="00D84262" w:rsidP="00D8426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Object to the processing of your information.</w:t>
      </w:r>
    </w:p>
    <w:p w14:paraId="2F62CCDB" w14:textId="77777777" w:rsidR="00D84262" w:rsidRPr="00D84262" w:rsidRDefault="00D84262" w:rsidP="00D8426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Lodge a complaint with the Information Regulator of South Africa.</w:t>
      </w:r>
    </w:p>
    <w:p w14:paraId="7C59BF4D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t>6. Retention of Data</w:t>
      </w:r>
    </w:p>
    <w:p w14:paraId="1A0CF3B2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We retain personal information only as long as necessary for the purposes outlined in this policy, or as required by law (e.g., NKP regulations, incident reporting).</w:t>
      </w:r>
    </w:p>
    <w:p w14:paraId="7DEDBDEA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t>7. Contact Us</w:t>
      </w:r>
    </w:p>
    <w:p w14:paraId="249BBA70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If you have questions about this Privacy Policy or wish to exercise your rights, contact us:</w:t>
      </w:r>
    </w:p>
    <w:p w14:paraId="6DFB521A" w14:textId="77777777" w:rsid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54C1B0E" w14:textId="107CD530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lastRenderedPageBreak/>
        <w:t>Leano Security Services</w:t>
      </w:r>
      <w:r w:rsidRPr="00D84262">
        <w:rPr>
          <w:rFonts w:ascii="Arial" w:hAnsi="Arial" w:cs="Arial"/>
        </w:rPr>
        <w:br/>
        <w:t>+27 68 379 4897</w:t>
      </w:r>
      <w:r w:rsidRPr="00D84262">
        <w:rPr>
          <w:rFonts w:ascii="Arial" w:hAnsi="Arial" w:cs="Arial"/>
        </w:rPr>
        <w:br/>
        <w:t> info@leanosecurity.co.za</w:t>
      </w:r>
      <w:r w:rsidRPr="00D84262">
        <w:rPr>
          <w:rFonts w:ascii="Arial" w:hAnsi="Arial" w:cs="Arial"/>
        </w:rPr>
        <w:br/>
        <w:t> </w:t>
      </w:r>
      <w:hyperlink r:id="rId6" w:tgtFrame="_blank" w:history="1">
        <w:r w:rsidRPr="00D84262">
          <w:rPr>
            <w:rStyle w:val="Hyperlink"/>
            <w:rFonts w:ascii="Arial" w:hAnsi="Arial" w:cs="Arial"/>
          </w:rPr>
          <w:t>www</w:t>
        </w:r>
        <w:r w:rsidRPr="00D84262">
          <w:rPr>
            <w:rStyle w:val="Hyperlink"/>
            <w:rFonts w:ascii="Arial" w:hAnsi="Arial" w:cs="Arial"/>
          </w:rPr>
          <w:t>.</w:t>
        </w:r>
        <w:r w:rsidRPr="00D84262">
          <w:rPr>
            <w:rStyle w:val="Hyperlink"/>
            <w:rFonts w:ascii="Arial" w:hAnsi="Arial" w:cs="Arial"/>
          </w:rPr>
          <w:t>leanosecurity.co.za</w:t>
        </w:r>
      </w:hyperlink>
    </w:p>
    <w:p w14:paraId="53B69CAF" w14:textId="77777777" w:rsidR="00D84262" w:rsidRPr="00D84262" w:rsidRDefault="00D84262" w:rsidP="00D84262">
      <w:pPr>
        <w:spacing w:line="360" w:lineRule="auto"/>
        <w:rPr>
          <w:rFonts w:ascii="Arial" w:hAnsi="Arial" w:cs="Arial"/>
          <w:b/>
          <w:bCs/>
        </w:rPr>
      </w:pPr>
      <w:r w:rsidRPr="00D84262">
        <w:rPr>
          <w:rFonts w:ascii="Arial" w:hAnsi="Arial" w:cs="Arial"/>
          <w:b/>
          <w:bCs/>
        </w:rPr>
        <w:t>8. Updates to This Policy</w:t>
      </w:r>
    </w:p>
    <w:p w14:paraId="379E354C" w14:textId="3213134E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</w:rPr>
        <w:t>We may update this policy periodically. The latest version will always be available on our website.</w:t>
      </w:r>
    </w:p>
    <w:p w14:paraId="4B6F7874" w14:textId="77777777" w:rsidR="00D84262" w:rsidRPr="00D84262" w:rsidRDefault="00D84262" w:rsidP="00D84262">
      <w:pPr>
        <w:spacing w:line="360" w:lineRule="auto"/>
        <w:rPr>
          <w:rFonts w:ascii="Arial" w:hAnsi="Arial" w:cs="Arial"/>
        </w:rPr>
      </w:pPr>
      <w:r w:rsidRPr="00D84262">
        <w:rPr>
          <w:rFonts w:ascii="Arial" w:hAnsi="Arial" w:cs="Arial"/>
          <w:b/>
          <w:bCs/>
        </w:rPr>
        <w:t>Your safety isn’t just our service—it’s our mission.</w:t>
      </w:r>
      <w:r w:rsidRPr="00D84262">
        <w:rPr>
          <w:rFonts w:ascii="Arial" w:hAnsi="Arial" w:cs="Arial"/>
        </w:rPr>
        <w:br/>
      </w:r>
      <w:r w:rsidRPr="00D84262">
        <w:rPr>
          <w:rFonts w:ascii="Arial" w:hAnsi="Arial" w:cs="Arial"/>
          <w:i/>
          <w:iCs/>
        </w:rPr>
        <w:t>Leano Security Services – Zero Entry Tolerance.</w:t>
      </w:r>
    </w:p>
    <w:p w14:paraId="05ADA2A2" w14:textId="77777777" w:rsidR="004B7B52" w:rsidRPr="00D84262" w:rsidRDefault="004B7B52" w:rsidP="00D84262">
      <w:pPr>
        <w:spacing w:line="360" w:lineRule="auto"/>
        <w:rPr>
          <w:rFonts w:ascii="Arial" w:hAnsi="Arial" w:cs="Arial"/>
        </w:rPr>
      </w:pPr>
    </w:p>
    <w:sectPr w:rsidR="004B7B52" w:rsidRPr="00D84262" w:rsidSect="00D84262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C18"/>
    <w:multiLevelType w:val="multilevel"/>
    <w:tmpl w:val="555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E53B5"/>
    <w:multiLevelType w:val="multilevel"/>
    <w:tmpl w:val="3E7C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A5855"/>
    <w:multiLevelType w:val="multilevel"/>
    <w:tmpl w:val="214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937F5"/>
    <w:multiLevelType w:val="multilevel"/>
    <w:tmpl w:val="E90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744F9"/>
    <w:multiLevelType w:val="multilevel"/>
    <w:tmpl w:val="9A5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587012">
    <w:abstractNumId w:val="2"/>
  </w:num>
  <w:num w:numId="2" w16cid:durableId="1998413260">
    <w:abstractNumId w:val="3"/>
  </w:num>
  <w:num w:numId="3" w16cid:durableId="446046817">
    <w:abstractNumId w:val="1"/>
  </w:num>
  <w:num w:numId="4" w16cid:durableId="1988430754">
    <w:abstractNumId w:val="0"/>
  </w:num>
  <w:num w:numId="5" w16cid:durableId="317537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B1"/>
    <w:rsid w:val="000F26B4"/>
    <w:rsid w:val="004377B1"/>
    <w:rsid w:val="004B7B52"/>
    <w:rsid w:val="008E0053"/>
    <w:rsid w:val="00A12585"/>
    <w:rsid w:val="00D84262"/>
    <w:rsid w:val="00D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1602"/>
  <w15:chartTrackingRefBased/>
  <w15:docId w15:val="{101BC1C3-328E-41CD-9F22-8C67759F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262"/>
    <w:pPr>
      <w:keepNext/>
      <w:keepLines/>
      <w:spacing w:before="360" w:after="80" w:line="360" w:lineRule="auto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62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2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2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2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anosecurity.co.z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480</Words>
  <Characters>2948</Characters>
  <Application>Microsoft Office Word</Application>
  <DocSecurity>0</DocSecurity>
  <Lines>68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Odirile Masemola</dc:creator>
  <cp:keywords/>
  <dc:description/>
  <cp:lastModifiedBy>Odirile Masemola</cp:lastModifiedBy>
  <cp:revision>3</cp:revision>
  <cp:lastPrinted>2026-01-10T11:06:00Z</cp:lastPrinted>
  <dcterms:created xsi:type="dcterms:W3CDTF">2026-01-10T10:57:00Z</dcterms:created>
  <dcterms:modified xsi:type="dcterms:W3CDTF">2026-01-10T21:19:00Z</dcterms:modified>
</cp:coreProperties>
</file>