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000000"/>
          <w:sz w:val="80"/>
          <w:szCs w:val="80"/>
        </w:rPr>
        <w:t xml:space="preserve">GLPI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Gestion Libre de Parc Informatique</w:t>
      </w:r>
    </w:p>
    <w:p>
      <w:pPr>
        <w:pBdr>
          <w:top w:val="single" w:color="000000" w:sz="4" w:space="12"/>
          <w:bottom w:val="single" w:color="000000" w:sz="4" w:space="12"/>
        </w:pBdr>
        <w:spacing w:after="800" w:before="120"/>
        <w:jc w:val="center"/>
      </w:pPr>
      <w:r>
        <w:rPr>
          <w:rFonts w:ascii="Arial" w:cs="Arial" w:eastAsia="Arial" w:hAnsi="Arial"/>
          <w:i/>
          <w:iCs/>
          <w:color w:val="222222"/>
          <w:sz w:val="26"/>
          <w:szCs w:val="26"/>
        </w:rPr>
        <w:t xml:space="preserve">Guide de déploiement — Debian 12 / GLPI 10.0.20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— Mai 2026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Sommaire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Présentation de GLPI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Prérequis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Installation du serveur web Apache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Installation de PHP 8.3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Installation de MariaDB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6. Téléchargement et déploiement de GLPI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7. Configuration d'Apache (Virtual Host)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8. Sécurisation et permissions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9. Installation via l'interface web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10. Modules de GLPI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11. Marketplace et plugin d'inventaire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12. Installation de l'agent GLPI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13. Inventaire et recensement du parc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1. Présentation de GLPI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GLPI (Gestion Libre de Parc Informatique) est une solution open source de gestion de parc informatique et de helpdesk. Elle permet de gérer l'ensemble du système d'information d'une organisation.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Fonctionnalités principales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Inventaire du parc matériel et logiciel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 des incidents et demandes via un système de tickets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Suivi des contrats, licences et fournisseurs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Processus ITIL : gestion des incidents, problèmes, changements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Tableau de bord et statistiques</w:t>
      </w:r>
    </w:p>
    <w:p>
      <w:pPr>
        <w:pBdr>
          <w:left w:val="single" w:color="AAAAAA" w:sz="12" w:space="6"/>
        </w:pBdr>
        <w:shd w:fill="F8F8F8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ℹ  Documentation officielle : https://glpi-project.org/documentation/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2. Prérequis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Avant de commencer l'installation, assurez-vous de maîtriser les éléments suivants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Utilisation d'un terminal bash sous Linux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Notion de serveur web Apache (port 80/443)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Bases de PHP (langage côté serveur utilisé par GLPI)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Concept de base de données relationnelle (MariaDB/MySQL)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Utilisation d'un éditeur de texte en ligne de commande (nano ou vim)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Environnement utilisé dans ce guide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VM Debian 12 avec interface graphique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GLPI 10.0.20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PHP 8.3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MariaDB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Apache 2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3. Installation du serveur web Apache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Étape 1 — Passer en administrateur root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Ouvrez un terminal et passez en utilisateur root :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su</w:t>
      </w:r>
    </w:p>
    <w:p>
      <w:pPr>
        <w:pBdr>
          <w:left w:val="single" w:color="AAAAAA" w:sz="12" w:space="6"/>
        </w:pBdr>
        <w:shd w:fill="F8F8F8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ℹ  root est l'utilisateur administrateur de Linux. Il peut effectuer toutes les opérations système, comme installer des logiciels ou modifier des fichiers de configuration.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Étape 2 — Mettre à jour les paquets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apt update</w:t>
      </w:r>
    </w:p>
    <w:p>
      <w:pPr>
        <w:pBdr>
          <w:left w:val="single" w:color="AAAAAA" w:sz="12" w:space="6"/>
        </w:pBdr>
        <w:shd w:fill="F8F8F8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ℹ  apt est le gestionnaire de paquets Debian/Ubuntu. Cette commande met à jour la liste des paquets disponibles avant toute installation.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Étape 3 — Installer Apache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apt install apache2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286000"/>
            <wp:effectExtent t="0" r="0" b="0" l="0"/>
            <wp:docPr id="1" name="/home/claude/glpi_imgs/01_apache.png" descr="/home/claude/glpi_imgs/01_apache.png" title="/home/claude/glpi_imgs/01_apa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 — Mise à jour des paquets et installation d'Apache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Étape 4 — Vérifier l'adresse IP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ip address show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Étape 5 — Vérifier le fonctionnement d'Apache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Dans un navigateur, accédez à l'adresse IP de votre machine ou à localhost. Vous devriez voir la page par défaut Apache. Ou vérifiez en ligne de commande :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curl http://localhost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095500"/>
            <wp:effectExtent t="0" r="0" b="0" l="0"/>
            <wp:docPr id="1" name="/home/claude/glpi_imgs/02_verify.png" descr="/home/claude/glpi_imgs/02_verify.png" title="/home/claude/glpi_imgs/02_verif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 — Vérification du fonctionnement d'Apache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Étape 6 — Modifier la page par défaut (optionnel)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contenu web par défaut se trouve dans /var/www/html. Vous pouvez modifier le fichier index.html pour tester vos changements.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4. Installation de PHP 8.3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Étape 7 — Ajouter le dépôt PHP et installer PHP 8.3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Installez les dépendances nécessaires :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sudo apt install -y lsb-release ca-certificates apt-transport-https curl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Ajoutez le dépôt PHP Sury (commande sur une seule ligne) :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sudo curl -sSLo /tmp/debsuryorg-archive-keyring.deb \
  https://packages.sury.org/debsuryorg-archive-keyring.deb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sudo dpkg -i /tmp/debsuryorg-archive-keyring.deb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sudo sh -c 'echo "deb [signed-by=/usr/share/keyrings/debsuryorg-archive-keyring.gpg] \
  https://packages.sury.org/php/ $(lsb_release -sc) main" \
  &gt; /etc/apt/sources.list.d/php.list'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sudo apt update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sudo apt install php8.3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sudo php -v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Installez les extensions requises par GLPI :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sudo apt install php8.3-xml php8.3-dom php8.3-gd php8.3-intl \
  php8.3-mysql php8.3-zip php8.3-curl php8.3-mbstring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095500"/>
            <wp:effectExtent t="0" r="0" b="0" l="0"/>
            <wp:docPr id="1" name="/home/claude/glpi_imgs/03_php.png" descr="/home/claude/glpi_imgs/03_php.png" title="/home/claude/glpi_imgs/03_ph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 — Installation de PHP 8.3 et de ses extensions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Étape 8 — Extensions complémentaires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apt install php8.3-bz2 php8.3-phar php8.3-zip php8.3-exif \
  php8.3-ldap openssl php8.3-opcache</w:t>
      </w:r>
    </w:p>
    <w:p>
      <w:pPr>
        <w:pBdr>
          <w:left w:val="single" w:color="AAAAAA" w:sz="12" w:space="6"/>
        </w:pBdr>
        <w:shd w:fill="F8F8F8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ℹ  Ces extensions assurent le support des formats supplémentaires, la sécurité et l'optimisation des performances PHP.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Étape 9 — Redémarrer Apache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systemctl restart apache2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5. Installation de MariaDB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Étape 10 — Installer MariaDB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apt install mariadb-server</w:t>
      </w:r>
    </w:p>
    <w:p>
      <w:pPr>
        <w:pBdr>
          <w:left w:val="single" w:color="AAAAAA" w:sz="12" w:space="6"/>
        </w:pBdr>
        <w:shd w:fill="F8F8F8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ℹ  MariaDB est un SGBD (Système de Gestion de Base de Données). GLPI l'utilise pour stocker toutes ses informations.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Sécurisation de MariaDB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Connectez-vous à MariaDB et modifiez le mot de passe root :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mariadb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ALTER USER 'root'@'localhost' IDENTIFIED BY 'NouveauMotDePasseFort';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FLUSH PRIVILEGES;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exit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095500"/>
            <wp:effectExtent t="0" r="0" b="0" l="0"/>
            <wp:docPr id="1" name="/home/claude/glpi_imgs/04_mariadb.png" descr="/home/claude/glpi_imgs/04_mariadb.png" title="/home/claude/glpi_imgs/04_mariad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4 — Installation de MariaDB et configuration du mot de passe</w:t>
      </w:r>
    </w:p>
    <w:p>
      <w:pPr>
        <w:pBdr>
          <w:left w:val="single" w:color="AAAAAA" w:sz="12" w:space="6"/>
        </w:pBdr>
        <w:shd w:fill="F8F8F8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ℹ  Vous pouvez également créer un utilisateur dédié à GLPI avec des permissions limitées à la base glpi.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6. Téléchargement et déploiement de GLPI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Étape 11 — Télécharger GLPI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Téléchargez la dernière version de GLPI (10.0.20) depuis GitHub :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sudo wget https://github.com/glpiproject/glpi/releases/download/10.0.20/glpi-10.0.20.tgz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Étape 12 — Décompresser l'archive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tar -xvzf glpi-10.0.20.tgz</w:t>
      </w:r>
    </w:p>
    <w:p>
      <w:pPr>
        <w:pBdr>
          <w:left w:val="single" w:color="AAAAAA" w:sz="12" w:space="6"/>
        </w:pBdr>
        <w:shd w:fill="F8F8F8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ℹ  L'option -xvzf décompresse l'archive .tgz et affiche les fichiers extraits.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Étape 13 — Déplacer GLPI dans le répertoire Apache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mv glpi /var/www/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Place GLPI dans /var/www/ pour qu'il soit accessible depuis un navigateur via Apache.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7. Configuration d'Apache (Virtual Host)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Étape 14 — Activer le module rewrite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sudo a2enmod rewrite</w:t>
      </w:r>
    </w:p>
    <w:p>
      <w:pPr>
        <w:pBdr>
          <w:left w:val="single" w:color="AAAAAA" w:sz="12" w:space="6"/>
        </w:pBdr>
        <w:shd w:fill="F8F8F8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ℹ  Le module rewrite permet à Apache de gérer les URLs propres utilisées par GLPI.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Étape 15 — Créer le Virtual Host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virtual host permet à Apache de servir GLPI avec sa propre configuration. Rendez-vous dans le répertoire des sites disponibles et créez le fichier de configuration :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cd /etc/apache2/sites-available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nano glpi.conf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Contenu du fichier glpi.conf (remplacez l'adresse IP par la vôtre) :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&lt;VirtualHost *:80&gt;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ServerName glpi.localhost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ServerAlias 192.168.132.129   &lt;-- A modifier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DocumentRoot /var/www/glpi/public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&lt;Directory /var/www/glpi/public&gt;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Require all granted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RewriteEngine On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RewriteCond %{HTTP:Authorization} ^(.+)$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RewriteRule .* - [E=HTTP_AUTHORIZATION:%{HTTP:Authorization}]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RewriteCond %{REQUEST_FILENAME} !-f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RewriteRule ^(.*)$ index.php [QSA,L]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&lt;/Directory&gt;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&lt;/VirtualHost&gt;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/home/claude/glpi_imgs/05_vhost.png" descr="/home/claude/glpi_imgs/05_vhost.png" title="/home/claude/glpi_imgs/05_vho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5 — Déploiement et configuration du Virtual Host Apache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Étape 16 — Activer le site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sudo a2ensite glpi.conf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8. Sécurisation et permissions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Étape 17 — Droits d'écriture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Apache (www-data) a besoin des droits d'écriture sur certains dossiers de GLPI :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sudo chown www-data:www-data /var/www/glpi/config/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sudo chown -R www-data:www-data /var/www/glpi/files/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sudo chown www-data:www-data /var/www/glpi/marketplace</w:t>
      </w:r>
    </w:p>
    <w:p>
      <w:pPr>
        <w:pBdr>
          <w:left w:val="single" w:color="AAAAAA" w:sz="12" w:space="6"/>
        </w:pBdr>
        <w:shd w:fill="F8F8F8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ℹ  www-data est l'utilisateur système utilisé par Apache sous Debian.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Étape 18 — Sécurisation des cookies PHP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Ouvrez le fichier de configuration PHP :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sudo nano /etc/php/8.3/apache2/php.ini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Recherchez cookie_httponly (Ctrl+F) et passez la valeur à on :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session.cookie_httponly = On</w:t>
      </w:r>
    </w:p>
    <w:p>
      <w:pPr>
        <w:pBdr>
          <w:left w:val="single" w:color="AAAAAA" w:sz="12" w:space="6"/>
        </w:pBdr>
        <w:shd w:fill="F8F8F8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ℹ  Cette option empêche les scripts JavaScript d'accéder aux cookies de session, réduisant les risques de vol de session.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Étape 19 — Redémarrer Apache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systemctl reload apache2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1905000"/>
            <wp:effectExtent t="0" r="0" b="0" l="0"/>
            <wp:docPr id="1" name="/home/claude/glpi_imgs/06_permissions.png" descr="/home/claude/glpi_imgs/06_permissions.png" title="/home/claude/glpi_imgs/06_permiss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6 — Attribution des permissions et redémarrage d'Apache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Après l'installation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Une fois l'installation web terminée, réattribuez le dossier config à root pour la sécurité :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sudo chown root:root /var/www/glpi/config/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9. Installation via l'interface web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Ouvrez un navigateur et accédez à votre adresse IP ou à http://glpi.localhost. L'assistant d'installation de GLPI s'affiche.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Étapes de l'assistant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Accepter les termes du contrat de licence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Cliquer sur Installer (première installation)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Vérifier que tous les prérequis sont validés (coches vertes)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Renseigner les informations de connexion à la base de données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Hôte : 127.0.0.1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Utilisateur : votre utilisateur MariaDB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Mot de passe : votre mot de passe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Sélectionner ou créer la base de données glpi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Finaliser l'installation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/home/claude/glpi_imgs/07_installer.png" descr="/home/claude/glpi_imgs/07_installer.png" title="/home/claude/glpi_imgs/07_instal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7 — Assistant d'installation web de GLPI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Une fois connecté, GLPI affiche un message de premier démarrage. Pensez à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Modifier les mots de passe des comptes par défaut (glpi, tech, normal, post-only)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 supprimer les comptes inutilisés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Supprimer le fichier install.php par sécurité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/home/claude/glpi_imgs/08_dashboard.png" descr="/home/claude/glpi_imgs/08_dashboard.png" title="/home/claude/glpi_imgs/08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8 — Tableau de bord GLPI après installation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10. Modules de GLPI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GLPI est organisé en modules correspondant à différents domaines de gestion :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Parc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Inventaire du matériel : ordinateurs, imprimantes, téléphones, périphériques réseau, moniteurs, etc.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Assistance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Gestion des tickets (incidents, demandes, problèmes, changements) avec statistiques et tableaux de bord.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Gestion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Suivi des contacts, fournisseurs, budgets, contrats, licences et documents.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Outils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Gestion de projets, notes, base de connaissances, réservations, flux RSS et rapports.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Administration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Gestion des utilisateurs, groupes, entités, profils, règles, dictionnaires et file d'attente des mails.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Configuration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Paramètres globaux et marketplace pour installer des plugins.</w:t>
      </w:r>
    </w:p>
    <w:p>
      <w:pPr>
        <w:pBdr>
          <w:left w:val="single" w:color="AAAAAA" w:sz="12" w:space="6"/>
        </w:pBdr>
        <w:shd w:fill="F8F8F8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ℹ  Documentation complète des modules : https://glpi-user-documentation.readthedocs.io/fr/latest/modules/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11. Marketplace et plugin d'inventaire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Activation de la Marketplace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Pour installer des plugins depuis la marketplace officielle GLPI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Créer un compte sur https://services.glpi-network.com/ pour obtenir une clé d'activation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Récupérer la clé d'enregistrement (gratuit, dans la rubrique Enregistrement)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Dans GLPI, aller dans Configuration &gt; Plugins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Entrer la clé d'activation de la 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Rechercher et installer le plugin GLPI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Activer le plugin après installation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857500"/>
            <wp:effectExtent t="0" r="0" b="0" l="0"/>
            <wp:docPr id="1" name="/home/claude/glpi_imgs/09_marketplace.png" descr="/home/claude/glpi_imgs/09_marketplace.png" title="/home/claude/glpi_imgs/09_marketpla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9 — Marketplace GLPI — Installation du plugin GLPI Inventory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12. Installation de l'agent GLPI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L'agent GLPI permet de réaliser l'inventaire automatique des machines sur lesquelles il est installé.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Téléchargement de l'agent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Sur la machine GLPI ou directement sur la machine cible, téléchargez l'agent :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wget https://github.com/glpi-project/glpi-agent/releases/download/1.15/\
  glpi-agent-1.15-linux-installer.pl</w:t>
      </w:r>
    </w:p>
    <w:p>
      <w:pPr>
        <w:pBdr>
          <w:left w:val="single" w:color="AAAAAA" w:sz="12" w:space="6"/>
        </w:pBdr>
        <w:shd w:fill="F8F8F8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ℹ  Consultez https://github.com/glpi-project/glpi-agent/releases pour la dernière version disponible.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Lancement d'un inventaire — Linux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Pour inventorier la VM GLPI elle-même :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sudo glpi-agent --server http://glpi.localhost/marketplace/glpiinventory/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 avec l'adresse IP :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sudo glpi-agent --server http://192.168.1.80/glpi/marketplace/glpiinventory/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Lancement d'un inventaire — Windows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.\glpi-agent.bat --server http://192.168.1.80/glpi/marketplace/glpiinventory/</w:t>
      </w:r>
    </w:p>
    <w:p>
      <w:pPr>
        <w:pBdr>
          <w:left w:val="single" w:color="AAAAAA" w:sz="12" w:space="6"/>
        </w:pBdr>
        <w:shd w:fill="F8F8F8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ℹ  Utilisez l'option --force pour forcer un inventaire immédiat, même si le délai depuis le dernier inventaire n'est pas écoulé.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Activer l'inventaire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Dans GLPI, allez dans Administration &gt; Inventaire pour activer la réception des données d'inventaire.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13. Inventaire et recensement du parc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Une fois les agents installés sur les machines du réseau, les résultats sont visibles dans le module Parc de GLPI.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Commandes réseau utiles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Récupérer son adresse IP :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ifconfig   # ou :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ip address show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Scanner les machines accessibles sur le réseau :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arp -a</w:t>
      </w:r>
    </w:p>
    <w:p>
      <w:pPr>
        <w:pBdr>
          <w:left w:val="single" w:color="888888" w:sz="12" w:space="6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nmap -sn &lt;adresse_ip&gt;/24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Inventaire d'une machine distante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Installer l'agent GLPI sur la machine cible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Configurer l'URL du serveur GLPI dans l'agent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Lancer un inventaire (automatique ou forcé avec --force)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Vérifier les résultats dans Parc &gt; Ordinateurs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857500"/>
            <wp:effectExtent t="0" r="0" b="0" l="0"/>
            <wp:docPr id="1" name="/home/claude/glpi_imgs/10_inventory.png" descr="/home/claude/glpi_imgs/10_inventory.png" title="/home/claude/glpi_imgs/10_inven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10 — Résultats d'inventaire visibles dans le module Parc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Export des données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GLPI permet d'exporter les données d'inventaire (ordinateurs, logiciels) en formats CSV et PDF depuis le module Parc, pour produire des rapports de recensement du patrimoine informatique.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Veille et communauté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Forum GLPI : https://forum.glpi-project.org/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Blog officiel GLPI : https://glpi-project.org/news/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Documentation utilisateur : https://glpi-user-documentation.readthedocs.io/fr/latest/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Fin de la documentation —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Documentation GLPI — Déploiement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2222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7d7b28d619dd845a56b312bf9bcdf7b06d1d26a9.png"/><Relationship Id="rId9" Type="http://schemas.openxmlformats.org/officeDocument/2006/relationships/image" Target="media/0656c784cc34a309249efa83fb188b23add1ed43.png"/><Relationship Id="rId10" Type="http://schemas.openxmlformats.org/officeDocument/2006/relationships/image" Target="media/3b54a3c27d1fb84a054157df8dd159b7f2d4881b.png"/><Relationship Id="rId11" Type="http://schemas.openxmlformats.org/officeDocument/2006/relationships/image" Target="media/cb9295ecfb3ccd9df71b506b04efedcf95954491.png"/><Relationship Id="rId12" Type="http://schemas.openxmlformats.org/officeDocument/2006/relationships/image" Target="media/7ec6b0823381fc8dc0df2526ad69db80170c4d88.png"/><Relationship Id="rId13" Type="http://schemas.openxmlformats.org/officeDocument/2006/relationships/image" Target="media/239fe6b33eefc91c2e50a0c022fe68880b0b8c15.png"/><Relationship Id="rId14" Type="http://schemas.openxmlformats.org/officeDocument/2006/relationships/image" Target="media/c43437c06ba0f88e1e149f62a06eb97b8268977c.png"/><Relationship Id="rId15" Type="http://schemas.openxmlformats.org/officeDocument/2006/relationships/image" Target="media/697b73a56f44dc77d6123187d1f872c49f33b7e3.png"/><Relationship Id="rId16" Type="http://schemas.openxmlformats.org/officeDocument/2006/relationships/image" Target="media/11259456bb226562cc1cad30425055bc37c27090.png"/><Relationship Id="rId17" Type="http://schemas.openxmlformats.org/officeDocument/2006/relationships/image" Target="media/ad3f45df9289a3ab1cceb42809dee70ae3bd37a9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2026-05-06T07:22:29.095Z</dcterms:created>
  <dcterms:modified xsi:type="dcterms:W3CDTF">2026-05-06T07:22:29.095Z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