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9F9F9"/>
  <w:body>
    <w:p w:rsidR="004800F8" w:rsidRPr="00171D1A" w:rsidRDefault="004800F8" w:rsidP="004800F8">
      <w:pPr>
        <w:ind w:left="360"/>
        <w:jc w:val="center"/>
        <w:rPr>
          <w:rFonts w:ascii="Century Gothic" w:hAnsi="Century Gothic" w:cs="CenturyGothic"/>
          <w:b/>
          <w:bCs/>
          <w:color w:val="555555"/>
          <w:sz w:val="58"/>
          <w:szCs w:val="58"/>
          <w:lang w:val="en-US"/>
        </w:rPr>
      </w:pPr>
      <w:r>
        <w:rPr>
          <w:rFonts w:ascii="Century Gothic" w:hAnsi="Century Gothic" w:cs="CenturyGothic"/>
          <w:b/>
          <w:bCs/>
          <w:color w:val="555555"/>
          <w:sz w:val="58"/>
          <w:szCs w:val="58"/>
          <w:lang w:val="en-US"/>
        </w:rPr>
        <w:t>Test</w:t>
      </w:r>
      <w:r w:rsidRPr="00171D1A">
        <w:rPr>
          <w:rFonts w:ascii="Century Gothic" w:hAnsi="Century Gothic" w:cs="CenturyGothic"/>
          <w:b/>
          <w:bCs/>
          <w:color w:val="555555"/>
          <w:sz w:val="58"/>
          <w:szCs w:val="58"/>
          <w:lang w:val="en-US"/>
        </w:rPr>
        <w:t xml:space="preserve"> de </w:t>
      </w:r>
      <w:r>
        <w:rPr>
          <w:rFonts w:ascii="Century Gothic" w:hAnsi="Century Gothic" w:cs="CenturyGothic"/>
          <w:b/>
          <w:bCs/>
          <w:color w:val="555555"/>
          <w:sz w:val="58"/>
          <w:szCs w:val="58"/>
          <w:lang w:val="en-US"/>
        </w:rPr>
        <w:t>Intereses UPC</w:t>
      </w:r>
    </w:p>
    <w:p w:rsidR="00B8636E" w:rsidRDefault="00B8636E" w:rsidP="003E5A57">
      <w:pPr>
        <w:rPr>
          <w:rFonts w:ascii="CenturyGothic" w:hAnsi="CenturyGothic" w:cs="CenturyGothic"/>
          <w:b/>
          <w:bCs/>
          <w:color w:val="555555"/>
          <w:sz w:val="58"/>
          <w:szCs w:val="58"/>
          <w:lang w:val="en-US"/>
        </w:rPr>
      </w:pPr>
    </w:p>
    <w:p w:rsidR="00B8636E" w:rsidRDefault="00B8636E" w:rsidP="00826F88">
      <w:pPr>
        <w:spacing w:after="0"/>
        <w:jc w:val="center"/>
        <w:rPr>
          <w:rFonts w:ascii="CenturyGothic" w:hAnsi="CenturyGothic" w:cs="CenturyGothic"/>
          <w:b/>
          <w:bCs/>
          <w:color w:val="555555"/>
          <w:sz w:val="58"/>
          <w:szCs w:val="58"/>
          <w:lang w:val="en-US"/>
        </w:rPr>
      </w:pPr>
    </w:p>
    <w:p w:rsidR="00B8636E" w:rsidRDefault="00B8636E" w:rsidP="00B8636E">
      <w:pPr>
        <w:jc w:val="center"/>
        <w:rPr>
          <w:rFonts w:ascii="CenturyGothic" w:hAnsi="CenturyGothic" w:cs="CenturyGothic"/>
          <w:b/>
          <w:bCs/>
          <w:color w:val="555555"/>
          <w:sz w:val="58"/>
          <w:szCs w:val="58"/>
          <w:lang w:val="en-US"/>
        </w:rPr>
      </w:pPr>
    </w:p>
    <w:p w:rsidR="00B8636E" w:rsidRDefault="00B8636E" w:rsidP="00B8636E">
      <w:pPr>
        <w:jc w:val="center"/>
        <w:rPr>
          <w:rFonts w:ascii="CenturyGothic" w:hAnsi="CenturyGothic" w:cs="CenturyGothic"/>
          <w:b/>
          <w:bCs/>
          <w:color w:val="555555"/>
          <w:sz w:val="58"/>
          <w:szCs w:val="58"/>
          <w:lang w:val="en-US"/>
        </w:rPr>
      </w:pPr>
    </w:p>
    <w:p w:rsidR="00B8636E" w:rsidRDefault="00437266" w:rsidP="003E3AF2">
      <w:pPr>
        <w:spacing w:after="0"/>
        <w:jc w:val="center"/>
        <w:rPr>
          <w:rFonts w:eastAsia="Times New Roman" w:cs="Times New Roman"/>
          <w:b/>
          <w:lang w:eastAsia="es-PE"/>
        </w:rPr>
      </w:pPr>
      <w:r>
        <w:rPr>
          <w:rFonts w:eastAsia="Times New Roman" w:cs="Times New Roman"/>
          <w:b/>
          <w:noProof/>
          <w:lang w:val="en-US"/>
        </w:rPr>
        <w:drawing>
          <wp:inline distT="0" distB="0" distL="0" distR="0">
            <wp:extent cx="1447800" cy="1337839"/>
            <wp:effectExtent l="19050" t="0" r="0" b="0"/>
            <wp:docPr id="1" name="Picture 0" descr="Captura de pantalla 2014-03-13 a la(s) 18.3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3-13 a la(s) 18.30.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586" cy="13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6E" w:rsidRDefault="00B8636E" w:rsidP="003E3AF2">
      <w:pPr>
        <w:spacing w:after="0"/>
        <w:rPr>
          <w:rFonts w:ascii="CenturyGothic" w:hAnsi="CenturyGothic" w:cs="CenturyGothic"/>
          <w:b/>
          <w:bCs/>
          <w:color w:val="555555"/>
          <w:sz w:val="50"/>
          <w:szCs w:val="50"/>
          <w:lang w:val="en-US"/>
        </w:rPr>
      </w:pPr>
    </w:p>
    <w:p w:rsidR="00B8636E" w:rsidRPr="007B65BB" w:rsidRDefault="00B8636E" w:rsidP="004800F8">
      <w:pPr>
        <w:ind w:left="360"/>
        <w:jc w:val="center"/>
        <w:rPr>
          <w:rFonts w:ascii="Century Gothic" w:hAnsi="Century Gothic" w:cs="CenturyGothic"/>
          <w:b/>
          <w:bCs/>
          <w:color w:val="555555"/>
          <w:sz w:val="50"/>
          <w:szCs w:val="50"/>
        </w:rPr>
      </w:pPr>
      <w:r w:rsidRPr="007B65BB">
        <w:rPr>
          <w:rFonts w:ascii="Century Gothic" w:hAnsi="Century Gothic" w:cs="CenturyGothic"/>
          <w:b/>
          <w:bCs/>
          <w:color w:val="555555"/>
          <w:sz w:val="50"/>
          <w:szCs w:val="50"/>
        </w:rPr>
        <w:t>Reporte de resultados</w:t>
      </w:r>
    </w:p>
    <w:p w:rsidR="00B8636E" w:rsidRDefault="00B8636E" w:rsidP="00C90E3F">
      <w:pPr>
        <w:spacing w:after="240"/>
        <w:jc w:val="center"/>
        <w:rPr>
          <w:rFonts w:ascii="CenturyGothic" w:hAnsi="CenturyGothic" w:cs="CenturyGothic"/>
          <w:b/>
          <w:bCs/>
          <w:color w:val="555555"/>
          <w:sz w:val="50"/>
          <w:szCs w:val="50"/>
        </w:rPr>
      </w:pPr>
    </w:p>
    <w:p w:rsidR="00B8636E" w:rsidRPr="007B65BB" w:rsidRDefault="00B8636E" w:rsidP="003E3AF2">
      <w:pPr>
        <w:spacing w:after="120"/>
        <w:ind w:left="360"/>
        <w:jc w:val="center"/>
        <w:rPr>
          <w:rFonts w:ascii="Century Gothic" w:hAnsi="Century Gothic" w:cs="CenturyGothic"/>
          <w:b/>
          <w:bCs/>
          <w:color w:val="555555"/>
          <w:sz w:val="50"/>
          <w:szCs w:val="50"/>
        </w:rPr>
      </w:pPr>
      <w:r w:rsidRPr="007B65BB">
        <w:rPr>
          <w:rFonts w:ascii="Century Gothic" w:hAnsi="Century Gothic" w:cs="CenturyGothic"/>
          <w:b/>
          <w:bCs/>
          <w:color w:val="555555"/>
          <w:sz w:val="50"/>
          <w:szCs w:val="50"/>
        </w:rPr>
        <w:t>Evaluación de</w:t>
      </w:r>
    </w:p>
    <w:p w:rsidR="002F30E4" w:rsidRPr="007B65BB" w:rsidRDefault="002F30E4" w:rsidP="003E3AF2">
      <w:pPr>
        <w:spacing w:after="120"/>
        <w:ind w:left="360"/>
        <w:jc w:val="center"/>
        <w:rPr>
          <w:rFonts w:ascii="Century Gothic" w:hAnsi="Century Gothic" w:cs="CenturyGothic"/>
          <w:b/>
          <w:bCs/>
          <w:color w:val="555555"/>
          <w:sz w:val="50"/>
          <w:szCs w:val="50"/>
        </w:rPr>
      </w:pPr>
      <w:r w:rsidRPr="007B65BB">
        <w:rPr>
          <w:rFonts w:ascii="Century Gothic" w:hAnsi="Century Gothic" w:cs="CenturyGothic"/>
          <w:b/>
          <w:bCs/>
          <w:color w:val="555555"/>
          <w:sz w:val="50"/>
          <w:szCs w:val="50"/>
        </w:rPr>
        <w:t>NOMBREEVALUADO</w:t>
      </w:r>
    </w:p>
    <w:p w:rsidR="00030958" w:rsidRPr="007E032F" w:rsidRDefault="00030958" w:rsidP="004800F8">
      <w:pPr>
        <w:ind w:left="360"/>
        <w:jc w:val="center"/>
        <w:rPr>
          <w:rFonts w:ascii="Century Gothic" w:hAnsi="Century Gothic" w:cs="CenturyGothic"/>
          <w:b/>
          <w:bCs/>
          <w:color w:val="555555"/>
          <w:sz w:val="50"/>
          <w:szCs w:val="50"/>
        </w:rPr>
      </w:pPr>
      <w:r w:rsidRPr="007E032F">
        <w:rPr>
          <w:rFonts w:ascii="Century Gothic" w:hAnsi="Century Gothic" w:cs="CenturyGothic"/>
          <w:b/>
          <w:bCs/>
          <w:color w:val="555555"/>
          <w:sz w:val="50"/>
          <w:szCs w:val="50"/>
        </w:rPr>
        <w:t>FECHA</w:t>
      </w:r>
    </w:p>
    <w:p w:rsidR="00233EC1" w:rsidRDefault="00233EC1" w:rsidP="00C2544A">
      <w:pPr>
        <w:spacing w:after="0"/>
        <w:jc w:val="both"/>
        <w:rPr>
          <w:rFonts w:ascii="CenturyGothic" w:hAnsi="CenturyGothic" w:cs="CenturyGothic"/>
          <w:color w:val="555555"/>
          <w:sz w:val="30"/>
          <w:szCs w:val="30"/>
        </w:rPr>
      </w:pPr>
    </w:p>
    <w:p w:rsidR="007B65BB" w:rsidRDefault="00C2544A" w:rsidP="00C2544A">
      <w:pPr>
        <w:spacing w:after="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>
        <w:rPr>
          <w:rFonts w:ascii="Century Gothic" w:hAnsi="Century Gothic" w:cs="CenturyGothic"/>
          <w:color w:val="555555"/>
          <w:sz w:val="24"/>
          <w:szCs w:val="24"/>
        </w:rPr>
        <w:br/>
      </w:r>
    </w:p>
    <w:p w:rsidR="00233EC1" w:rsidRPr="004800F8" w:rsidRDefault="00C83652" w:rsidP="004E0986">
      <w:pPr>
        <w:spacing w:after="24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lastRenderedPageBreak/>
        <w:t>En este informe, verás los resultados del Test de Intereses UPC, que evalúa las áreas de intereses profesionales a partir de tres aspectos:</w:t>
      </w:r>
    </w:p>
    <w:p w:rsidR="00233EC1" w:rsidRPr="004800F8" w:rsidRDefault="00C83652" w:rsidP="004800F8">
      <w:pPr>
        <w:pStyle w:val="Prrafodelista"/>
        <w:numPr>
          <w:ilvl w:val="0"/>
          <w:numId w:val="16"/>
        </w:numPr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>El gusto que tendrías por realizar esta actividad en tu vida profesional</w:t>
      </w:r>
      <w:r w:rsidR="00233EC1" w:rsidRPr="004800F8">
        <w:rPr>
          <w:rFonts w:ascii="Century Gothic" w:hAnsi="Century Gothic" w:cs="CenturyGothic"/>
          <w:color w:val="555555"/>
          <w:sz w:val="24"/>
          <w:szCs w:val="24"/>
        </w:rPr>
        <w:t>.</w:t>
      </w:r>
    </w:p>
    <w:p w:rsidR="00233EC1" w:rsidRPr="004800F8" w:rsidRDefault="00C83652" w:rsidP="00233EC1">
      <w:pPr>
        <w:pStyle w:val="Prrafodelista"/>
        <w:numPr>
          <w:ilvl w:val="0"/>
          <w:numId w:val="16"/>
        </w:numPr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>Las habilidades que tienes para aprender a realizar esta actividad</w:t>
      </w:r>
      <w:r w:rsidR="00233EC1" w:rsidRPr="004800F8">
        <w:rPr>
          <w:rFonts w:ascii="Century Gothic" w:hAnsi="Century Gothic" w:cs="CenturyGothic"/>
          <w:color w:val="555555"/>
          <w:sz w:val="24"/>
          <w:szCs w:val="24"/>
        </w:rPr>
        <w:t xml:space="preserve">. </w:t>
      </w:r>
    </w:p>
    <w:p w:rsidR="00233EC1" w:rsidRPr="004800F8" w:rsidRDefault="00C83652" w:rsidP="004E0986">
      <w:pPr>
        <w:pStyle w:val="Prrafodelista"/>
        <w:numPr>
          <w:ilvl w:val="0"/>
          <w:numId w:val="16"/>
        </w:numPr>
        <w:spacing w:after="24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>La satisfacción que crees que te brindaría realizar esta actividad como parte de tu profesión.</w:t>
      </w:r>
    </w:p>
    <w:p w:rsidR="00B8636E" w:rsidRPr="004800F8" w:rsidRDefault="00C83652" w:rsidP="004E0986">
      <w:pPr>
        <w:spacing w:after="240"/>
        <w:jc w:val="both"/>
        <w:rPr>
          <w:rFonts w:ascii="Century Gothic" w:hAnsi="Century Gothic" w:cs="CenturyGothic"/>
          <w:b/>
          <w:bCs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>A continuación encontrarás un perfil de tus intereses profesionales, agrupado por áreas de acuerdo a tus respuestas del test.</w:t>
      </w:r>
    </w:p>
    <w:p w:rsidR="00C83652" w:rsidRPr="004800F8" w:rsidRDefault="00C83652" w:rsidP="00555822">
      <w:pPr>
        <w:pStyle w:val="Prrafodelista"/>
        <w:numPr>
          <w:ilvl w:val="0"/>
          <w:numId w:val="18"/>
        </w:numPr>
        <w:spacing w:after="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Áreas </w:t>
      </w:r>
      <w:r w:rsidR="0093130E">
        <w:rPr>
          <w:rFonts w:ascii="Century Gothic" w:hAnsi="Century Gothic" w:cs="CenturyGothic"/>
          <w:color w:val="555555"/>
          <w:sz w:val="24"/>
          <w:szCs w:val="24"/>
        </w:rPr>
        <w:t>de alto interés</w:t>
      </w: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.  Son aquellas áreas en las que la puntuación se encuentra </w:t>
      </w:r>
      <w:r w:rsidRPr="004800F8">
        <w:rPr>
          <w:rFonts w:ascii="Century Gothic" w:hAnsi="Century Gothic" w:cs="CenturyGothic"/>
          <w:b/>
          <w:color w:val="555555"/>
          <w:sz w:val="24"/>
          <w:szCs w:val="24"/>
        </w:rPr>
        <w:t>por encima de 75</w:t>
      </w: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, significa que tienes muy desarrollado este interés y sería recomendable que la profesión que elijas se vincule a las carreras que estas áreas incluyen. </w:t>
      </w:r>
    </w:p>
    <w:p w:rsidR="00B8636E" w:rsidRPr="00F21F65" w:rsidRDefault="00B8636E" w:rsidP="004E0986">
      <w:pPr>
        <w:spacing w:after="0"/>
        <w:jc w:val="both"/>
        <w:rPr>
          <w:rFonts w:ascii="CenturyGothic" w:hAnsi="CenturyGothic" w:cs="CenturyGothic"/>
          <w:color w:val="555555"/>
          <w:sz w:val="24"/>
          <w:szCs w:val="24"/>
        </w:rPr>
      </w:pPr>
    </w:p>
    <w:p w:rsidR="004E0986" w:rsidRPr="004800F8" w:rsidRDefault="00C83652" w:rsidP="00555822">
      <w:pPr>
        <w:pStyle w:val="Prrafodelista"/>
        <w:numPr>
          <w:ilvl w:val="0"/>
          <w:numId w:val="18"/>
        </w:numPr>
        <w:spacing w:after="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Áreas de mediano interés.  Son aquellas áreas con puntuaciones </w:t>
      </w:r>
      <w:r w:rsidRPr="004800F8">
        <w:rPr>
          <w:rFonts w:ascii="Century Gothic" w:hAnsi="Century Gothic" w:cs="CenturyGothic"/>
          <w:b/>
          <w:color w:val="555555"/>
          <w:sz w:val="24"/>
          <w:szCs w:val="24"/>
        </w:rPr>
        <w:t>entre 26 y 75</w:t>
      </w: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.  Significa que tu interés no es tan desarrollado hacia estas actividades. En este caso es recomendable que explores más las actividades relacionadas con estas áreas. </w:t>
      </w:r>
    </w:p>
    <w:p w:rsidR="004E0986" w:rsidRPr="004E0986" w:rsidRDefault="004E0986" w:rsidP="004E0986">
      <w:pPr>
        <w:pStyle w:val="Prrafodelista"/>
        <w:spacing w:after="0"/>
        <w:jc w:val="both"/>
        <w:rPr>
          <w:rFonts w:ascii="CenturyGothic" w:hAnsi="CenturyGothic" w:cs="CenturyGothic"/>
          <w:color w:val="555555"/>
          <w:sz w:val="24"/>
          <w:szCs w:val="24"/>
        </w:rPr>
      </w:pPr>
    </w:p>
    <w:p w:rsidR="00B8636E" w:rsidRPr="004800F8" w:rsidRDefault="00C83652" w:rsidP="00555822">
      <w:pPr>
        <w:pStyle w:val="Prrafodelista"/>
        <w:numPr>
          <w:ilvl w:val="0"/>
          <w:numId w:val="18"/>
        </w:numPr>
        <w:spacing w:after="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Áreas de bajo interés.  Son aquellas áreas con puntuaciones de </w:t>
      </w:r>
      <w:r w:rsidRPr="004800F8">
        <w:rPr>
          <w:rFonts w:ascii="Century Gothic" w:hAnsi="Century Gothic" w:cs="CenturyGothic"/>
          <w:b/>
          <w:color w:val="555555"/>
          <w:sz w:val="24"/>
          <w:szCs w:val="24"/>
        </w:rPr>
        <w:t>25 o menos</w:t>
      </w:r>
      <w:r w:rsidRPr="004800F8">
        <w:rPr>
          <w:rFonts w:ascii="Century Gothic" w:hAnsi="Century Gothic" w:cs="CenturyGothic"/>
          <w:color w:val="555555"/>
          <w:sz w:val="24"/>
          <w:szCs w:val="24"/>
        </w:rPr>
        <w:t xml:space="preserve">, significa que no has desarrollado interés por este tipo de actividades. </w:t>
      </w:r>
    </w:p>
    <w:p w:rsidR="0059704E" w:rsidRPr="009F6702" w:rsidRDefault="0059704E" w:rsidP="009F6702">
      <w:pPr>
        <w:spacing w:after="0" w:line="240" w:lineRule="auto"/>
        <w:rPr>
          <w:rFonts w:ascii="Century Gothic" w:hAnsi="Century Gothic" w:cs="CenturyGothic"/>
          <w:b/>
          <w:color w:val="555555"/>
          <w:sz w:val="24"/>
          <w:szCs w:val="24"/>
        </w:rPr>
      </w:pPr>
    </w:p>
    <w:p w:rsidR="009F6702" w:rsidRDefault="009F6702">
      <w:pPr>
        <w:rPr>
          <w:rFonts w:ascii="Century Gothic" w:hAnsi="Century Gothic" w:cs="CenturyGothic"/>
          <w:b/>
          <w:color w:val="555555"/>
          <w:sz w:val="28"/>
          <w:szCs w:val="28"/>
        </w:rPr>
      </w:pPr>
      <w:r>
        <w:rPr>
          <w:rFonts w:ascii="Century Gothic" w:hAnsi="Century Gothic" w:cs="CenturyGothic"/>
          <w:b/>
          <w:color w:val="555555"/>
          <w:sz w:val="28"/>
          <w:szCs w:val="28"/>
        </w:rPr>
        <w:br w:type="page"/>
      </w:r>
    </w:p>
    <w:p w:rsidR="00A55AB8" w:rsidRPr="00BB2FE2" w:rsidRDefault="00D672D1" w:rsidP="009F6702">
      <w:pPr>
        <w:spacing w:after="40" w:line="240" w:lineRule="auto"/>
        <w:ind w:left="-113" w:right="-234"/>
        <w:rPr>
          <w:rFonts w:ascii="Century Gothic" w:eastAsia="Times New Roman" w:hAnsi="Century Gothic" w:cs="Times New Roman"/>
          <w:b/>
          <w:sz w:val="28"/>
          <w:szCs w:val="28"/>
          <w:lang w:eastAsia="es-PE"/>
        </w:rPr>
      </w:pPr>
      <w:r w:rsidRPr="00BB2FE2">
        <w:rPr>
          <w:rFonts w:ascii="Century Gothic" w:hAnsi="Century Gothic" w:cs="CenturyGothic"/>
          <w:b/>
          <w:color w:val="555555"/>
          <w:sz w:val="28"/>
          <w:szCs w:val="28"/>
        </w:rPr>
        <w:lastRenderedPageBreak/>
        <w:t>Perfil de intereses profesionales de NOMBREEV</w:t>
      </w:r>
    </w:p>
    <w:tbl>
      <w:tblPr>
        <w:tblStyle w:val="Tablaconcuadrcula"/>
        <w:tblW w:w="9262" w:type="dxa"/>
        <w:shd w:val="clear" w:color="auto" w:fill="F9F9F9"/>
        <w:tblLook w:val="04A0"/>
      </w:tblPr>
      <w:tblGrid>
        <w:gridCol w:w="3754"/>
        <w:gridCol w:w="787"/>
        <w:gridCol w:w="1574"/>
        <w:gridCol w:w="1584"/>
        <w:gridCol w:w="1563"/>
      </w:tblGrid>
      <w:tr w:rsidR="00AF0EC3" w:rsidRPr="00F25D0C" w:rsidTr="009F6702">
        <w:trPr>
          <w:trHeight w:val="205"/>
        </w:trPr>
        <w:tc>
          <w:tcPr>
            <w:tcW w:w="3754" w:type="dxa"/>
            <w:vMerge w:val="restart"/>
            <w:shd w:val="clear" w:color="auto" w:fill="F9F9F9"/>
            <w:vAlign w:val="center"/>
          </w:tcPr>
          <w:p w:rsidR="00AF0EC3" w:rsidRPr="00BA4B84" w:rsidRDefault="00233EC1" w:rsidP="003F0F15">
            <w:pPr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</w:rPr>
              <w:t>ÁREA DE INTERÉ</w:t>
            </w:r>
            <w:r w:rsidR="00AF0EC3" w:rsidRPr="00BA4B84">
              <w:rPr>
                <w:rFonts w:ascii="Century Gothic" w:hAnsi="Century Gothic" w:cs="CenturyGothic"/>
                <w:b/>
                <w:bCs/>
                <w:color w:val="555555"/>
              </w:rPr>
              <w:t>S</w:t>
            </w:r>
          </w:p>
        </w:tc>
        <w:tc>
          <w:tcPr>
            <w:tcW w:w="5508" w:type="dxa"/>
            <w:gridSpan w:val="4"/>
            <w:shd w:val="clear" w:color="auto" w:fill="F9F9F9"/>
            <w:vAlign w:val="center"/>
          </w:tcPr>
          <w:p w:rsidR="00AF0EC3" w:rsidRPr="00BA4B84" w:rsidRDefault="00AF0EC3" w:rsidP="003F0F15">
            <w:pPr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</w:rPr>
              <w:t>Puntaje</w:t>
            </w:r>
          </w:p>
        </w:tc>
      </w:tr>
      <w:tr w:rsidR="003B7F13" w:rsidRPr="00F25D0C" w:rsidTr="009F6702">
        <w:trPr>
          <w:trHeight w:val="295"/>
        </w:trPr>
        <w:tc>
          <w:tcPr>
            <w:tcW w:w="3754" w:type="dxa"/>
            <w:vMerge/>
            <w:shd w:val="clear" w:color="auto" w:fill="F9F9F9"/>
            <w:vAlign w:val="center"/>
          </w:tcPr>
          <w:p w:rsidR="003B7F13" w:rsidRPr="00BA4B84" w:rsidRDefault="003B7F13" w:rsidP="002F30E4">
            <w:pPr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787" w:type="dxa"/>
            <w:shd w:val="clear" w:color="auto" w:fill="F9F9F9"/>
          </w:tcPr>
          <w:p w:rsidR="003B7F13" w:rsidRPr="00BA4B84" w:rsidRDefault="003B7F13" w:rsidP="003F0F15">
            <w:pPr>
              <w:spacing w:line="276" w:lineRule="auto"/>
              <w:jc w:val="center"/>
              <w:rPr>
                <w:rFonts w:ascii="Century Gothic" w:hAnsi="Century Gothic" w:cs="CenturyGothic"/>
                <w:b/>
                <w:bCs/>
                <w:color w:val="555555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</w:rPr>
              <w:t>Valor</w:t>
            </w:r>
          </w:p>
        </w:tc>
        <w:tc>
          <w:tcPr>
            <w:tcW w:w="1574" w:type="dxa"/>
            <w:shd w:val="clear" w:color="auto" w:fill="F9F9F9"/>
          </w:tcPr>
          <w:p w:rsidR="003B7F13" w:rsidRPr="00BA4B84" w:rsidRDefault="003B7F13" w:rsidP="003F0F15">
            <w:pPr>
              <w:spacing w:line="276" w:lineRule="auto"/>
              <w:ind w:left="-60"/>
              <w:jc w:val="center"/>
              <w:rPr>
                <w:rFonts w:ascii="Century Gothic" w:hAnsi="Century Gothic" w:cs="CenturyGothic"/>
                <w:b/>
                <w:bCs/>
                <w:color w:val="555555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</w:rPr>
              <w:t>Bajo</w:t>
            </w:r>
          </w:p>
        </w:tc>
        <w:tc>
          <w:tcPr>
            <w:tcW w:w="1584" w:type="dxa"/>
            <w:shd w:val="clear" w:color="auto" w:fill="F9F9F9"/>
          </w:tcPr>
          <w:p w:rsidR="003B7F13" w:rsidRPr="00BA4B84" w:rsidRDefault="003B7F13" w:rsidP="003F0F15">
            <w:pPr>
              <w:ind w:left="-60"/>
              <w:jc w:val="center"/>
              <w:rPr>
                <w:rFonts w:ascii="Century Gothic" w:hAnsi="Century Gothic" w:cs="CenturyGothic"/>
                <w:b/>
                <w:bCs/>
                <w:color w:val="555555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</w:rPr>
              <w:t>Medio</w:t>
            </w:r>
          </w:p>
        </w:tc>
        <w:tc>
          <w:tcPr>
            <w:tcW w:w="1563" w:type="dxa"/>
            <w:shd w:val="clear" w:color="auto" w:fill="F9F9F9"/>
          </w:tcPr>
          <w:p w:rsidR="003B7F13" w:rsidRPr="00BA4B84" w:rsidRDefault="003B7F13" w:rsidP="003F0F15">
            <w:pPr>
              <w:ind w:left="-60"/>
              <w:jc w:val="center"/>
              <w:rPr>
                <w:rFonts w:ascii="Century Gothic" w:hAnsi="Century Gothic" w:cs="CenturyGothic"/>
                <w:b/>
                <w:bCs/>
                <w:color w:val="555555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</w:rPr>
              <w:t>Alto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FD4909" w:rsidP="003F0F15">
            <w:p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ADMINISTRACIÓN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3055F1" w:rsidRDefault="002B4F6F" w:rsidP="00011524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FD4909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FD4909" w:rsidRPr="00BA4B84" w:rsidRDefault="00FD4909" w:rsidP="00FD490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AGRARI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FD4909" w:rsidRPr="00BA4B84" w:rsidRDefault="00FD4909" w:rsidP="00FD4909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FD4909" w:rsidRPr="003055F1" w:rsidRDefault="002B4F6F" w:rsidP="00011524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ARTÍSTIC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 xml:space="preserve">COMUNICACIÓN 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CONSTRUCCIÓN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FD4909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FD4909" w:rsidRPr="00BA4B84" w:rsidRDefault="00FD4909" w:rsidP="00FD490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CULINARI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FD4909" w:rsidRDefault="00FD4909" w:rsidP="00FD4909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FD4909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DEPORTIV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9977C6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DISEÑO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977C6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FINANCIERA</w:t>
            </w:r>
            <w:r w:rsidR="0092581C"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INFORMÁTICA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JURÍDICO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FD4909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FD4909" w:rsidRPr="00BA4B84" w:rsidRDefault="00FD4909" w:rsidP="00FD490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MARKETING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FD4909" w:rsidRDefault="00FD4909" w:rsidP="00FD4909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FD4909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FD4909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FD4909" w:rsidRDefault="00FD4909" w:rsidP="00FD490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MECÁNICO/ELECTRÓNIC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FD4909" w:rsidRDefault="00FD4909" w:rsidP="00FD4909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FD4909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MINER</w:t>
            </w:r>
            <w:r w:rsidR="009977C6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PEDAGOGÍA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SALUD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FD4909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FD4909" w:rsidRPr="00BA4B84" w:rsidRDefault="00FD4909" w:rsidP="00FD490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SOCIAL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FD4909" w:rsidRDefault="00FD4909" w:rsidP="00FD4909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FD4909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TRADUCCIÓN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2581C" w:rsidRPr="00F25D0C" w:rsidTr="009F6702">
        <w:trPr>
          <w:trHeight w:val="457"/>
        </w:trPr>
        <w:tc>
          <w:tcPr>
            <w:tcW w:w="3754" w:type="dxa"/>
            <w:shd w:val="clear" w:color="auto" w:fill="F9F9F9"/>
            <w:vAlign w:val="center"/>
          </w:tcPr>
          <w:p w:rsidR="0092581C" w:rsidRPr="00BA4B84" w:rsidRDefault="0092581C" w:rsidP="003F0F15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 w:rsidRPr="00BA4B84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 xml:space="preserve">TURISMO </w:t>
            </w:r>
          </w:p>
        </w:tc>
        <w:tc>
          <w:tcPr>
            <w:tcW w:w="787" w:type="dxa"/>
            <w:shd w:val="clear" w:color="auto" w:fill="F9F9F9"/>
            <w:tcMar>
              <w:top w:w="57" w:type="dxa"/>
              <w:bottom w:w="57" w:type="dxa"/>
            </w:tcMar>
            <w:vAlign w:val="center"/>
          </w:tcPr>
          <w:p w:rsidR="0092581C" w:rsidRPr="00BA4B84" w:rsidRDefault="00FD4909" w:rsidP="003F0F15">
            <w:pPr>
              <w:spacing w:line="276" w:lineRule="auto"/>
              <w:jc w:val="center"/>
              <w:rPr>
                <w:rFonts w:ascii="Century Gothic" w:hAnsi="Century Gothic" w:cs="CenturyGothic"/>
                <w:bCs/>
                <w:color w:val="555555"/>
              </w:rPr>
            </w:pPr>
            <w:r>
              <w:rPr>
                <w:rFonts w:ascii="Century Gothic" w:hAnsi="Century Gothic" w:cs="CenturyGothic"/>
                <w:bCs/>
                <w:color w:val="555555"/>
              </w:rPr>
              <w:t>0</w:t>
            </w:r>
          </w:p>
        </w:tc>
        <w:tc>
          <w:tcPr>
            <w:tcW w:w="4721" w:type="dxa"/>
            <w:gridSpan w:val="3"/>
            <w:shd w:val="clear" w:color="auto" w:fill="F9F9F9"/>
            <w:vAlign w:val="center"/>
          </w:tcPr>
          <w:p w:rsidR="0092581C" w:rsidRPr="00D259DF" w:rsidRDefault="002B4F6F" w:rsidP="00D259D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</w:tbl>
    <w:p w:rsidR="00B8636E" w:rsidRDefault="007152DE" w:rsidP="00CD2686">
      <w:pPr>
        <w:spacing w:after="0"/>
        <w:rPr>
          <w:b/>
        </w:rPr>
      </w:pPr>
      <w:r w:rsidRPr="00F25D0C">
        <w:t xml:space="preserve"> </w:t>
      </w:r>
      <w:r w:rsidR="00B8636E">
        <w:rPr>
          <w:b/>
        </w:rPr>
        <w:br w:type="page"/>
      </w:r>
    </w:p>
    <w:p w:rsidR="00301681" w:rsidRDefault="00936E46" w:rsidP="00006368">
      <w:pPr>
        <w:spacing w:after="160"/>
        <w:ind w:right="-93"/>
        <w:rPr>
          <w:rFonts w:ascii="Century Gothic" w:hAnsi="Century Gothic" w:cs="CenturyGothic"/>
          <w:b/>
          <w:color w:val="555555"/>
          <w:sz w:val="40"/>
          <w:szCs w:val="40"/>
        </w:rPr>
      </w:pPr>
      <w:r w:rsidRPr="00BB2FE2">
        <w:rPr>
          <w:rFonts w:ascii="Century Gothic" w:hAnsi="Century Gothic" w:cs="CenturyGothic"/>
          <w:b/>
          <w:color w:val="555555"/>
          <w:sz w:val="28"/>
          <w:szCs w:val="28"/>
        </w:rPr>
        <w:lastRenderedPageBreak/>
        <w:t>Tabla de resultados de NOMBREEV</w:t>
      </w:r>
    </w:p>
    <w:p w:rsidR="00BF131D" w:rsidRPr="00164E54" w:rsidRDefault="00301681" w:rsidP="00006368">
      <w:pPr>
        <w:spacing w:after="40"/>
      </w:pPr>
      <w:r>
        <w:rPr>
          <w:rFonts w:ascii="Century Gothic" w:hAnsi="Century Gothic" w:cs="CenturyGothic"/>
          <w:b/>
          <w:color w:val="555555"/>
          <w:sz w:val="24"/>
          <w:szCs w:val="24"/>
        </w:rPr>
        <w:t>AREASALTOINT</w:t>
      </w:r>
    </w:p>
    <w:tbl>
      <w:tblPr>
        <w:tblStyle w:val="Tablaconcuadrcula"/>
        <w:tblW w:w="9322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51"/>
        <w:gridCol w:w="3551"/>
        <w:gridCol w:w="3820"/>
      </w:tblGrid>
      <w:tr w:rsidR="00893FA6" w:rsidRPr="00361856" w:rsidTr="004C490F">
        <w:tc>
          <w:tcPr>
            <w:tcW w:w="5502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93FA6" w:rsidRPr="00693545" w:rsidRDefault="00893FA6" w:rsidP="00035AB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Área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93FA6" w:rsidRPr="00693545" w:rsidRDefault="00893FA6" w:rsidP="00035ABE">
            <w:pPr>
              <w:jc w:val="center"/>
              <w:rPr>
                <w:rFonts w:ascii="Century Gothic" w:hAnsi="Century Gothic"/>
                <w:b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Carreras Asociadas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C346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Interés 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610BBE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9102E9" w:rsidP="00AB6F9C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10BBE" w:rsidRPr="00693545" w:rsidRDefault="00610BBE" w:rsidP="003F0F15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603B3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F603B3" w:rsidRDefault="00F603B3" w:rsidP="00AB6F9C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F603B3" w:rsidRPr="00693545" w:rsidRDefault="00F603B3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F603B3" w:rsidRPr="00693545" w:rsidRDefault="00F603B3" w:rsidP="003F0F15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0645D8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AB6F9C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Pr="00693545" w:rsidRDefault="000645D8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3F0F15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0645D8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AB6F9C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Pr="00693545" w:rsidRDefault="000645D8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3F0F15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0645D8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AB6F9C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Pr="00693545" w:rsidRDefault="000645D8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3F0F15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0645D8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AB6F9C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Pr="00693545" w:rsidRDefault="000645D8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645D8" w:rsidRDefault="000645D8" w:rsidP="003F0F15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</w:tbl>
    <w:p w:rsidR="00893FA6" w:rsidRDefault="00893FA6" w:rsidP="005D1565">
      <w:pPr>
        <w:spacing w:after="0"/>
        <w:rPr>
          <w:b/>
        </w:rPr>
      </w:pPr>
    </w:p>
    <w:p w:rsidR="00877C74" w:rsidRDefault="008E7750" w:rsidP="00006368">
      <w:pPr>
        <w:spacing w:after="40"/>
        <w:rPr>
          <w:rFonts w:ascii="Century Gothic" w:hAnsi="Century Gothic" w:cs="CenturyGothic"/>
          <w:b/>
          <w:color w:val="555555"/>
          <w:sz w:val="24"/>
          <w:szCs w:val="24"/>
        </w:rPr>
      </w:pPr>
      <w:r>
        <w:rPr>
          <w:rFonts w:ascii="Century Gothic" w:hAnsi="Century Gothic" w:cs="CenturyGothic"/>
          <w:b/>
          <w:color w:val="555555"/>
          <w:sz w:val="24"/>
          <w:szCs w:val="24"/>
        </w:rPr>
        <w:t>AREASMEDIANOINT</w:t>
      </w:r>
    </w:p>
    <w:tbl>
      <w:tblPr>
        <w:tblStyle w:val="Tablaconcuadrcula"/>
        <w:tblW w:w="9322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51"/>
        <w:gridCol w:w="3551"/>
        <w:gridCol w:w="3820"/>
      </w:tblGrid>
      <w:tr w:rsidR="004B4D36" w:rsidRPr="00361856" w:rsidTr="003C04A9">
        <w:tc>
          <w:tcPr>
            <w:tcW w:w="5502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B4D36" w:rsidRPr="00693545" w:rsidRDefault="004B4D36" w:rsidP="003C04A9">
            <w:pPr>
              <w:jc w:val="center"/>
              <w:rPr>
                <w:rFonts w:ascii="Century Gothic" w:hAnsi="Century Gothic"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Área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B4D36" w:rsidRPr="00693545" w:rsidRDefault="004B4D36" w:rsidP="003C04A9">
            <w:pPr>
              <w:jc w:val="center"/>
              <w:rPr>
                <w:rFonts w:ascii="Century Gothic" w:hAnsi="Century Gothic"/>
                <w:b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Carreras Asociadas</w:t>
            </w:r>
          </w:p>
        </w:tc>
      </w:tr>
      <w:tr w:rsidR="004B4D36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4B4D36" w:rsidRPr="00693545" w:rsidRDefault="002F74C2" w:rsidP="003C04A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4B4D36" w:rsidRPr="00693545" w:rsidRDefault="004B4D36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4B4D36" w:rsidRPr="00693545" w:rsidRDefault="004B4D36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lastRenderedPageBreak/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4638B8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3C04A9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8D21A8" w:rsidRPr="00361856" w:rsidTr="000973B3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D21A8" w:rsidRDefault="008D21A8">
            <w:r w:rsidRPr="00AB7AAB"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D21A8" w:rsidRPr="00693545" w:rsidRDefault="008D21A8" w:rsidP="003C04A9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</w:tbl>
    <w:p w:rsidR="00BF06CD" w:rsidRDefault="00BF06CD" w:rsidP="005D1565">
      <w:pPr>
        <w:spacing w:after="120"/>
        <w:rPr>
          <w:rFonts w:ascii="Century Gothic" w:hAnsi="Century Gothic" w:cs="CenturyGothic"/>
          <w:b/>
          <w:color w:val="555555"/>
          <w:sz w:val="24"/>
          <w:szCs w:val="24"/>
        </w:rPr>
      </w:pPr>
    </w:p>
    <w:p w:rsidR="00BF131D" w:rsidRPr="00BF06CD" w:rsidRDefault="00BF06CD" w:rsidP="00006368">
      <w:pPr>
        <w:spacing w:after="40"/>
        <w:rPr>
          <w:rFonts w:ascii="Century Gothic" w:hAnsi="Century Gothic" w:cs="CenturyGothic"/>
          <w:b/>
          <w:color w:val="555555"/>
          <w:sz w:val="24"/>
          <w:szCs w:val="24"/>
          <w:u w:val="single"/>
        </w:rPr>
      </w:pPr>
      <w:r>
        <w:rPr>
          <w:rFonts w:ascii="Century Gothic" w:hAnsi="Century Gothic" w:cs="CenturyGothic"/>
          <w:b/>
          <w:color w:val="555555"/>
          <w:sz w:val="24"/>
          <w:szCs w:val="24"/>
        </w:rPr>
        <w:t>AREASBAJOINT</w:t>
      </w:r>
    </w:p>
    <w:tbl>
      <w:tblPr>
        <w:tblStyle w:val="Tablaconcuadrcula"/>
        <w:tblW w:w="9322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51"/>
        <w:gridCol w:w="3551"/>
        <w:gridCol w:w="3820"/>
      </w:tblGrid>
      <w:tr w:rsidR="00893FA6" w:rsidRPr="00361856" w:rsidTr="004C490F">
        <w:tc>
          <w:tcPr>
            <w:tcW w:w="5502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93FA6" w:rsidRPr="00693545" w:rsidRDefault="00893FA6" w:rsidP="00035ABE">
            <w:pPr>
              <w:jc w:val="center"/>
              <w:rPr>
                <w:rFonts w:ascii="Century Gothic" w:hAnsi="Century Gothic"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Área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93FA6" w:rsidRPr="00693545" w:rsidRDefault="00893FA6" w:rsidP="00035ABE">
            <w:pPr>
              <w:jc w:val="center"/>
              <w:rPr>
                <w:rFonts w:ascii="Century Gothic" w:hAnsi="Century Gothic"/>
                <w:b/>
              </w:rPr>
            </w:pPr>
            <w:r w:rsidRPr="00693545">
              <w:rPr>
                <w:rFonts w:ascii="Century Gothic" w:hAnsi="Century Gothic" w:cs="CenturyGothic"/>
                <w:b/>
                <w:bCs/>
                <w:color w:val="555555"/>
                <w:sz w:val="28"/>
                <w:szCs w:val="28"/>
              </w:rPr>
              <w:t>Carreras Asociadas</w:t>
            </w:r>
          </w:p>
        </w:tc>
      </w:tr>
      <w:tr w:rsidR="00C346A9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C346A9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044368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346A9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C346A9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2F443C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346A9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C346A9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346A9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lastRenderedPageBreak/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CB057B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CB057B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B057B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B25B65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B25B65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B25B65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B25B65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B25B65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B25B65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B25B65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D94F9B" w:rsidP="003222A7">
            <w:pPr>
              <w:spacing w:line="276" w:lineRule="auto"/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B25B65" w:rsidP="00035ABE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25B65" w:rsidRPr="00693545" w:rsidRDefault="003222A7" w:rsidP="003222A7">
            <w:pPr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200021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3222A7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200021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200021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200021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200021" w:rsidRPr="00361856" w:rsidTr="004C490F">
        <w:tc>
          <w:tcPr>
            <w:tcW w:w="19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b/>
                <w:bCs/>
                <w:color w:val="555555"/>
                <w:sz w:val="20"/>
                <w:szCs w:val="20"/>
              </w:rPr>
              <w:t>###</w:t>
            </w:r>
          </w:p>
        </w:tc>
        <w:tc>
          <w:tcPr>
            <w:tcW w:w="35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Pr="00693545" w:rsidRDefault="00200021" w:rsidP="00035ABE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Interés</w:t>
            </w:r>
          </w:p>
        </w:tc>
        <w:tc>
          <w:tcPr>
            <w:tcW w:w="382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00021" w:rsidRDefault="00200021" w:rsidP="003222A7">
            <w:pPr>
              <w:rPr>
                <w:rFonts w:ascii="Century Gothic" w:hAnsi="Century Gothic" w:cs="CenturyGothic"/>
                <w:color w:val="555555"/>
                <w:sz w:val="20"/>
                <w:szCs w:val="20"/>
              </w:rPr>
            </w:pPr>
            <w:r>
              <w:rPr>
                <w:rFonts w:ascii="Century Gothic" w:hAnsi="Century 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</w:tbl>
    <w:p w:rsidR="00481FAE" w:rsidRDefault="00481FAE" w:rsidP="00F1099E">
      <w:pPr>
        <w:spacing w:after="0"/>
        <w:rPr>
          <w:b/>
        </w:rPr>
      </w:pPr>
    </w:p>
    <w:p w:rsidR="00F1099E" w:rsidRPr="00BB2FE2" w:rsidRDefault="00F1099E" w:rsidP="00F1099E">
      <w:pPr>
        <w:spacing w:after="0"/>
        <w:rPr>
          <w:rFonts w:ascii="Century Gothic" w:hAnsi="Century Gothic" w:cs="CenturyGothic"/>
          <w:b/>
          <w:color w:val="555555"/>
          <w:sz w:val="28"/>
          <w:szCs w:val="28"/>
        </w:rPr>
      </w:pPr>
      <w:r w:rsidRPr="00F1099E">
        <w:rPr>
          <w:rFonts w:ascii="Century Gothic" w:hAnsi="Century Gothic" w:cs="CenturyGothic"/>
          <w:b/>
          <w:color w:val="555555"/>
          <w:sz w:val="28"/>
          <w:szCs w:val="28"/>
        </w:rPr>
        <w:t>MENSAJEALTREC</w:t>
      </w:r>
    </w:p>
    <w:tbl>
      <w:tblPr>
        <w:tblStyle w:val="Tablaconcuadrcula"/>
        <w:tblW w:w="0" w:type="auto"/>
        <w:tblBorders>
          <w:top w:val="single" w:sz="4" w:space="0" w:color="F9F9F9"/>
          <w:left w:val="single" w:sz="4" w:space="0" w:color="F9F9F9"/>
          <w:bottom w:val="single" w:sz="4" w:space="0" w:color="F9F9F9"/>
          <w:right w:val="single" w:sz="4" w:space="0" w:color="F9F9F9"/>
          <w:insideH w:val="single" w:sz="4" w:space="0" w:color="F9F9F9"/>
          <w:insideV w:val="single" w:sz="4" w:space="0" w:color="F9F9F9"/>
        </w:tblBorders>
        <w:tblLook w:val="04A0"/>
      </w:tblPr>
      <w:tblGrid>
        <w:gridCol w:w="2190"/>
        <w:gridCol w:w="2288"/>
        <w:gridCol w:w="2288"/>
        <w:gridCol w:w="2288"/>
      </w:tblGrid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693545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</w:tcPr>
          <w:p w:rsidR="00F1099E" w:rsidRPr="00EF2EDE" w:rsidRDefault="00F1099E" w:rsidP="00684C9D">
            <w:pPr>
              <w:jc w:val="center"/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</w:pPr>
            <w:r w:rsidRPr="00EF2EDE">
              <w:rPr>
                <w:rFonts w:ascii="CenturyGothic" w:eastAsiaTheme="minorHAnsi" w:hAnsi="CenturyGothic" w:cs="CenturyGothic"/>
                <w:color w:val="555555"/>
                <w:sz w:val="20"/>
                <w:szCs w:val="20"/>
              </w:rPr>
              <w:t xml:space="preserve"> </w:t>
            </w:r>
          </w:p>
        </w:tc>
      </w:tr>
      <w:tr w:rsidR="00F1099E" w:rsidRPr="00EF2EDE" w:rsidTr="00684C9D">
        <w:tc>
          <w:tcPr>
            <w:tcW w:w="2190" w:type="dxa"/>
          </w:tcPr>
          <w:p w:rsidR="00F1099E" w:rsidRPr="005F6BAD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5F6BAD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5F6BAD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  <w:tc>
          <w:tcPr>
            <w:tcW w:w="2288" w:type="dxa"/>
          </w:tcPr>
          <w:p w:rsidR="00F1099E" w:rsidRPr="005F6BAD" w:rsidRDefault="00F1099E" w:rsidP="00684C9D">
            <w:pPr>
              <w:jc w:val="center"/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</w:pPr>
            <w:r w:rsidRPr="00693545">
              <w:rPr>
                <w:rFonts w:ascii="Century Gothic" w:eastAsiaTheme="minorHAnsi" w:hAnsi="Century Gothic" w:cs="CenturyGothic"/>
                <w:color w:val="555555"/>
                <w:sz w:val="20"/>
                <w:szCs w:val="20"/>
              </w:rPr>
              <w:t>CARRERA</w:t>
            </w:r>
          </w:p>
        </w:tc>
      </w:tr>
    </w:tbl>
    <w:p w:rsidR="00877C74" w:rsidRDefault="00877C74" w:rsidP="0074417D">
      <w:pPr>
        <w:rPr>
          <w:rFonts w:ascii="Century Gothic" w:hAnsi="Century Gothic" w:cs="CenturyGothic"/>
          <w:color w:val="555555"/>
        </w:rPr>
      </w:pPr>
    </w:p>
    <w:p w:rsidR="00DF4EC0" w:rsidRPr="00BB2FE2" w:rsidRDefault="0074417D" w:rsidP="00BB2FE2">
      <w:pPr>
        <w:spacing w:after="120"/>
        <w:rPr>
          <w:rFonts w:ascii="Century Gothic" w:hAnsi="Century Gothic" w:cs="CenturyGothic"/>
          <w:b/>
          <w:color w:val="555555"/>
          <w:sz w:val="28"/>
          <w:szCs w:val="28"/>
        </w:rPr>
      </w:pPr>
      <w:r w:rsidRPr="00BB2FE2">
        <w:rPr>
          <w:rFonts w:ascii="Century Gothic" w:hAnsi="Century Gothic" w:cs="CenturyGothic"/>
          <w:b/>
          <w:color w:val="555555"/>
          <w:sz w:val="28"/>
          <w:szCs w:val="28"/>
        </w:rPr>
        <w:t>Recomendaciones</w:t>
      </w:r>
      <w:r w:rsidR="00E31A38" w:rsidRPr="00BB2FE2">
        <w:rPr>
          <w:rFonts w:ascii="Century Gothic" w:hAnsi="Century Gothic" w:cs="CenturyGothic"/>
          <w:b/>
          <w:color w:val="555555"/>
          <w:sz w:val="28"/>
          <w:szCs w:val="28"/>
        </w:rPr>
        <w:t>:</w:t>
      </w:r>
    </w:p>
    <w:p w:rsidR="0074417D" w:rsidRPr="00693545" w:rsidRDefault="0074417D" w:rsidP="00693545">
      <w:pPr>
        <w:spacing w:after="0"/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693545">
        <w:rPr>
          <w:rFonts w:ascii="Century Gothic" w:hAnsi="Century Gothic" w:cs="CenturyGothic"/>
          <w:color w:val="555555"/>
          <w:sz w:val="24"/>
          <w:szCs w:val="24"/>
        </w:rPr>
        <w:lastRenderedPageBreak/>
        <w:t xml:space="preserve">El perfil de tus intereses profesionales permite que identifiques carreras recomendadas para ti, tomando en cuenta tus preferencias por realizar estas actividades, tu percepción de que puedes aprender a realizarlas y el beneficio que las mismas te podrían traer. </w:t>
      </w:r>
    </w:p>
    <w:p w:rsidR="007C26EA" w:rsidRDefault="0074417D" w:rsidP="00693545">
      <w:pPr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693545">
        <w:rPr>
          <w:rFonts w:ascii="Century Gothic" w:hAnsi="Century Gothic" w:cs="CenturyGothic"/>
          <w:color w:val="555555"/>
          <w:sz w:val="24"/>
          <w:szCs w:val="24"/>
        </w:rPr>
        <w:t>Para consolidar la elección de tu carrera, te sugerimos revisar más información sobre las mismas y también conversar con profesionales o con alumnos que se encuentren estudiando estas carreras actualmente.</w:t>
      </w:r>
    </w:p>
    <w:p w:rsidR="007C26EA" w:rsidRDefault="007C26EA" w:rsidP="00693545">
      <w:pPr>
        <w:jc w:val="both"/>
        <w:rPr>
          <w:rFonts w:ascii="Century Gothic" w:hAnsi="Century Gothic" w:cs="CenturyGothic"/>
          <w:color w:val="555555"/>
          <w:sz w:val="24"/>
          <w:szCs w:val="24"/>
        </w:rPr>
      </w:pPr>
    </w:p>
    <w:p w:rsidR="007529F0" w:rsidRPr="007C26EA" w:rsidRDefault="007C26EA" w:rsidP="007C26EA">
      <w:pPr>
        <w:jc w:val="both"/>
        <w:rPr>
          <w:rFonts w:ascii="Century Gothic" w:hAnsi="Century Gothic" w:cs="CenturyGothic"/>
          <w:color w:val="555555"/>
          <w:sz w:val="24"/>
          <w:szCs w:val="24"/>
        </w:rPr>
      </w:pPr>
      <w:r w:rsidRPr="007C26EA">
        <w:rPr>
          <w:rFonts w:ascii="Century Gothic" w:hAnsi="Century Gothic" w:cs="CenturyGothic"/>
          <w:color w:val="555555"/>
          <w:sz w:val="24"/>
          <w:szCs w:val="24"/>
        </w:rPr>
        <w:t>Para mayor información sobre las carreras ingresa a</w:t>
      </w:r>
      <w:r w:rsidR="006919AF">
        <w:rPr>
          <w:rFonts w:ascii="Century Gothic" w:hAnsi="Century Gothic" w:cs="CenturyGothic"/>
          <w:color w:val="555555"/>
          <w:sz w:val="24"/>
          <w:szCs w:val="24"/>
        </w:rPr>
        <w:t>:</w:t>
      </w:r>
      <w:r w:rsidRPr="007C26EA">
        <w:rPr>
          <w:rFonts w:ascii="Century Gothic" w:hAnsi="Century Gothic" w:cs="CenturyGothic"/>
          <w:color w:val="555555"/>
          <w:sz w:val="24"/>
          <w:szCs w:val="24"/>
        </w:rPr>
        <w:t xml:space="preserve">  </w:t>
      </w:r>
      <w:hyperlink r:id="rId9" w:history="1">
        <w:r w:rsidRPr="007C26EA">
          <w:rPr>
            <w:rStyle w:val="Hipervnculo"/>
            <w:rFonts w:ascii="Century Gothic" w:hAnsi="Century Gothic" w:cs="CenturyGothic"/>
            <w:sz w:val="24"/>
            <w:szCs w:val="24"/>
          </w:rPr>
          <w:t>www.upc.edu.pe</w:t>
        </w:r>
      </w:hyperlink>
    </w:p>
    <w:sectPr w:rsidR="007529F0" w:rsidRPr="007C26EA" w:rsidSect="0059704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851" w:right="1701" w:bottom="1134" w:left="1701" w:header="708" w:footer="708" w:gutter="0"/>
      <w:pgBorders w:offsetFrom="page">
        <w:top w:val="single" w:sz="4" w:space="24" w:color="F9F9F9"/>
        <w:left w:val="single" w:sz="4" w:space="24" w:color="F9F9F9"/>
        <w:bottom w:val="single" w:sz="4" w:space="24" w:color="F9F9F9"/>
        <w:right w:val="single" w:sz="4" w:space="24" w:color="F9F9F9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407" w:rsidRDefault="00EB5407" w:rsidP="00656FFC">
      <w:pPr>
        <w:spacing w:after="0" w:line="240" w:lineRule="auto"/>
      </w:pPr>
      <w:r>
        <w:separator/>
      </w:r>
    </w:p>
  </w:endnote>
  <w:endnote w:type="continuationSeparator" w:id="1">
    <w:p w:rsidR="00EB5407" w:rsidRDefault="00EB5407" w:rsidP="0065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73685"/>
      <w:docPartObj>
        <w:docPartGallery w:val="Page Numbers (Bottom of Page)"/>
        <w:docPartUnique/>
      </w:docPartObj>
    </w:sdtPr>
    <w:sdtContent>
      <w:p w:rsidR="00685933" w:rsidRDefault="00260ACC">
        <w:pPr>
          <w:pStyle w:val="Piedepgina"/>
          <w:jc w:val="right"/>
        </w:pPr>
        <w:fldSimple w:instr=" PAGE   \* MERGEFORMAT ">
          <w:r w:rsidR="009F6702">
            <w:rPr>
              <w:noProof/>
            </w:rPr>
            <w:t>4</w:t>
          </w:r>
        </w:fldSimple>
      </w:p>
    </w:sdtContent>
  </w:sdt>
  <w:p w:rsidR="00685933" w:rsidRDefault="0068593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407" w:rsidRDefault="00EB5407" w:rsidP="00656FFC">
      <w:pPr>
        <w:spacing w:after="0" w:line="240" w:lineRule="auto"/>
      </w:pPr>
      <w:r>
        <w:separator/>
      </w:r>
    </w:p>
  </w:footnote>
  <w:footnote w:type="continuationSeparator" w:id="1">
    <w:p w:rsidR="00EB5407" w:rsidRDefault="00EB5407" w:rsidP="0065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70" w:rsidRDefault="00801B4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AB" w:rsidRDefault="00B326AB">
    <w:pPr>
      <w:pStyle w:val="Encabezado"/>
    </w:pPr>
    <w:r w:rsidRPr="00B326A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5588635</wp:posOffset>
          </wp:positionH>
          <wp:positionV relativeFrom="paragraph">
            <wp:posOffset>-147320</wp:posOffset>
          </wp:positionV>
          <wp:extent cx="419735" cy="379730"/>
          <wp:effectExtent l="19050" t="0" r="0" b="0"/>
          <wp:wrapSquare wrapText="bothSides"/>
          <wp:docPr id="3" name="Picture 0" descr="Captura de pantalla 2014-03-13 a la(s) 18.30.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4-03-13 a la(s) 18.30.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735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3E9" w:rsidRDefault="00EC23E9">
    <w:pPr>
      <w:pStyle w:val="Encabezado"/>
    </w:pPr>
  </w:p>
  <w:p w:rsidR="00794E1E" w:rsidRDefault="00794E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B8D"/>
    <w:multiLevelType w:val="hybridMultilevel"/>
    <w:tmpl w:val="62C21F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4B2A"/>
    <w:multiLevelType w:val="hybridMultilevel"/>
    <w:tmpl w:val="E00E2AA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34F1B"/>
    <w:multiLevelType w:val="hybridMultilevel"/>
    <w:tmpl w:val="FDC8644E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6C78A2"/>
    <w:multiLevelType w:val="hybridMultilevel"/>
    <w:tmpl w:val="755CC9C8"/>
    <w:lvl w:ilvl="0" w:tplc="A13CE9D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471C"/>
    <w:multiLevelType w:val="hybridMultilevel"/>
    <w:tmpl w:val="84C605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F3C21"/>
    <w:multiLevelType w:val="hybridMultilevel"/>
    <w:tmpl w:val="C0E6C4D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30CDD"/>
    <w:multiLevelType w:val="hybridMultilevel"/>
    <w:tmpl w:val="C0E6C4D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130A0"/>
    <w:multiLevelType w:val="hybridMultilevel"/>
    <w:tmpl w:val="2E0E28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CB55C6"/>
    <w:multiLevelType w:val="hybridMultilevel"/>
    <w:tmpl w:val="CD607B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20D03"/>
    <w:multiLevelType w:val="hybridMultilevel"/>
    <w:tmpl w:val="AC6654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86F1E"/>
    <w:multiLevelType w:val="hybridMultilevel"/>
    <w:tmpl w:val="755CC9C8"/>
    <w:lvl w:ilvl="0" w:tplc="A13CE9D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94FCC"/>
    <w:multiLevelType w:val="hybridMultilevel"/>
    <w:tmpl w:val="2D3A77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91D6F"/>
    <w:multiLevelType w:val="hybridMultilevel"/>
    <w:tmpl w:val="DE04E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C752D"/>
    <w:multiLevelType w:val="hybridMultilevel"/>
    <w:tmpl w:val="2B4C51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68034C"/>
    <w:multiLevelType w:val="hybridMultilevel"/>
    <w:tmpl w:val="975054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74356"/>
    <w:multiLevelType w:val="hybridMultilevel"/>
    <w:tmpl w:val="EABE1B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A1420"/>
    <w:multiLevelType w:val="hybridMultilevel"/>
    <w:tmpl w:val="9FBEB3A6"/>
    <w:lvl w:ilvl="0" w:tplc="280A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7">
    <w:nsid w:val="7D3530B7"/>
    <w:multiLevelType w:val="hybridMultilevel"/>
    <w:tmpl w:val="7F1E1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0"/>
  </w:num>
  <w:num w:numId="5">
    <w:abstractNumId w:val="8"/>
  </w:num>
  <w:num w:numId="6">
    <w:abstractNumId w:val="17"/>
  </w:num>
  <w:num w:numId="7">
    <w:abstractNumId w:val="2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0"/>
  </w:num>
  <w:num w:numId="14">
    <w:abstractNumId w:val="5"/>
  </w:num>
  <w:num w:numId="15">
    <w:abstractNumId w:val="4"/>
  </w:num>
  <w:num w:numId="16">
    <w:abstractNumId w:val="15"/>
  </w:num>
  <w:num w:numId="17">
    <w:abstractNumId w:val="1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8722">
      <o:colormru v:ext="edit" colors="#f9f9f9"/>
    </o:shapedefaults>
  </w:hdrShapeDefaults>
  <w:footnotePr>
    <w:footnote w:id="0"/>
    <w:footnote w:id="1"/>
  </w:footnotePr>
  <w:endnotePr>
    <w:endnote w:id="0"/>
    <w:endnote w:id="1"/>
  </w:endnotePr>
  <w:compat/>
  <w:rsids>
    <w:rsidRoot w:val="000E5576"/>
    <w:rsid w:val="0000090F"/>
    <w:rsid w:val="00006368"/>
    <w:rsid w:val="0000636D"/>
    <w:rsid w:val="00007767"/>
    <w:rsid w:val="00011524"/>
    <w:rsid w:val="0001242A"/>
    <w:rsid w:val="000228EA"/>
    <w:rsid w:val="000259CC"/>
    <w:rsid w:val="00030958"/>
    <w:rsid w:val="00031954"/>
    <w:rsid w:val="00044368"/>
    <w:rsid w:val="00054052"/>
    <w:rsid w:val="0005612E"/>
    <w:rsid w:val="00061512"/>
    <w:rsid w:val="0006160B"/>
    <w:rsid w:val="000645D8"/>
    <w:rsid w:val="00064AA7"/>
    <w:rsid w:val="000659DF"/>
    <w:rsid w:val="00065E51"/>
    <w:rsid w:val="00066265"/>
    <w:rsid w:val="00077D13"/>
    <w:rsid w:val="000B623D"/>
    <w:rsid w:val="000D27E1"/>
    <w:rsid w:val="000D410C"/>
    <w:rsid w:val="000D52E3"/>
    <w:rsid w:val="000D57B9"/>
    <w:rsid w:val="000E1145"/>
    <w:rsid w:val="000E2A15"/>
    <w:rsid w:val="000E3A05"/>
    <w:rsid w:val="000E48B1"/>
    <w:rsid w:val="000E5576"/>
    <w:rsid w:val="001005EF"/>
    <w:rsid w:val="001015A4"/>
    <w:rsid w:val="00102287"/>
    <w:rsid w:val="00103644"/>
    <w:rsid w:val="0010524F"/>
    <w:rsid w:val="00112E9B"/>
    <w:rsid w:val="0011520E"/>
    <w:rsid w:val="00121161"/>
    <w:rsid w:val="00123D20"/>
    <w:rsid w:val="00125987"/>
    <w:rsid w:val="001315D5"/>
    <w:rsid w:val="00132076"/>
    <w:rsid w:val="001334E7"/>
    <w:rsid w:val="00133759"/>
    <w:rsid w:val="00144B86"/>
    <w:rsid w:val="00146B88"/>
    <w:rsid w:val="00146D0C"/>
    <w:rsid w:val="001613C6"/>
    <w:rsid w:val="0016151E"/>
    <w:rsid w:val="00164E3E"/>
    <w:rsid w:val="00164E54"/>
    <w:rsid w:val="00173671"/>
    <w:rsid w:val="001806ED"/>
    <w:rsid w:val="00187842"/>
    <w:rsid w:val="00190C2C"/>
    <w:rsid w:val="0019143C"/>
    <w:rsid w:val="00193511"/>
    <w:rsid w:val="001A4CC0"/>
    <w:rsid w:val="001A6876"/>
    <w:rsid w:val="001B50E5"/>
    <w:rsid w:val="001B5656"/>
    <w:rsid w:val="001C02C3"/>
    <w:rsid w:val="001C7F18"/>
    <w:rsid w:val="001D4CE1"/>
    <w:rsid w:val="001D5905"/>
    <w:rsid w:val="001E2942"/>
    <w:rsid w:val="001E4D17"/>
    <w:rsid w:val="001E6F8A"/>
    <w:rsid w:val="001F18D2"/>
    <w:rsid w:val="001F773F"/>
    <w:rsid w:val="00200021"/>
    <w:rsid w:val="0020019D"/>
    <w:rsid w:val="00202484"/>
    <w:rsid w:val="00202CD6"/>
    <w:rsid w:val="0020554F"/>
    <w:rsid w:val="00205EC3"/>
    <w:rsid w:val="00211F44"/>
    <w:rsid w:val="00213A81"/>
    <w:rsid w:val="00223346"/>
    <w:rsid w:val="0023083A"/>
    <w:rsid w:val="002333A9"/>
    <w:rsid w:val="00233EC1"/>
    <w:rsid w:val="00234F20"/>
    <w:rsid w:val="00240512"/>
    <w:rsid w:val="00241E5C"/>
    <w:rsid w:val="002461D0"/>
    <w:rsid w:val="002465B6"/>
    <w:rsid w:val="002472C9"/>
    <w:rsid w:val="00256AA5"/>
    <w:rsid w:val="00260ACC"/>
    <w:rsid w:val="00265840"/>
    <w:rsid w:val="0027232B"/>
    <w:rsid w:val="0027234E"/>
    <w:rsid w:val="0027354A"/>
    <w:rsid w:val="002907CD"/>
    <w:rsid w:val="002A282E"/>
    <w:rsid w:val="002A5F97"/>
    <w:rsid w:val="002B0258"/>
    <w:rsid w:val="002B30A9"/>
    <w:rsid w:val="002B4F6F"/>
    <w:rsid w:val="002B7CD8"/>
    <w:rsid w:val="002C1DEC"/>
    <w:rsid w:val="002C5019"/>
    <w:rsid w:val="002F30E4"/>
    <w:rsid w:val="002F418A"/>
    <w:rsid w:val="002F4381"/>
    <w:rsid w:val="002F443C"/>
    <w:rsid w:val="002F5AD2"/>
    <w:rsid w:val="002F5E74"/>
    <w:rsid w:val="002F74C2"/>
    <w:rsid w:val="00301681"/>
    <w:rsid w:val="003055F1"/>
    <w:rsid w:val="00311C70"/>
    <w:rsid w:val="003124C8"/>
    <w:rsid w:val="0031608B"/>
    <w:rsid w:val="003222A7"/>
    <w:rsid w:val="003231FA"/>
    <w:rsid w:val="003245BE"/>
    <w:rsid w:val="00327059"/>
    <w:rsid w:val="00340852"/>
    <w:rsid w:val="00341D9F"/>
    <w:rsid w:val="0034497D"/>
    <w:rsid w:val="00361856"/>
    <w:rsid w:val="00363CB6"/>
    <w:rsid w:val="003641A8"/>
    <w:rsid w:val="00366393"/>
    <w:rsid w:val="00366647"/>
    <w:rsid w:val="00367205"/>
    <w:rsid w:val="003766A8"/>
    <w:rsid w:val="00396453"/>
    <w:rsid w:val="0039721A"/>
    <w:rsid w:val="003979A5"/>
    <w:rsid w:val="003B3D7A"/>
    <w:rsid w:val="003B723E"/>
    <w:rsid w:val="003B7F13"/>
    <w:rsid w:val="003C0701"/>
    <w:rsid w:val="003C2ACA"/>
    <w:rsid w:val="003D0B41"/>
    <w:rsid w:val="003D4997"/>
    <w:rsid w:val="003E36AE"/>
    <w:rsid w:val="003E3AF2"/>
    <w:rsid w:val="003E5A57"/>
    <w:rsid w:val="003F0F15"/>
    <w:rsid w:val="003F16F9"/>
    <w:rsid w:val="004053B2"/>
    <w:rsid w:val="00424861"/>
    <w:rsid w:val="00434B65"/>
    <w:rsid w:val="004356CC"/>
    <w:rsid w:val="00437266"/>
    <w:rsid w:val="004562CE"/>
    <w:rsid w:val="004637D0"/>
    <w:rsid w:val="004800F8"/>
    <w:rsid w:val="00481FAE"/>
    <w:rsid w:val="0049159D"/>
    <w:rsid w:val="004943C6"/>
    <w:rsid w:val="004951DC"/>
    <w:rsid w:val="00496D34"/>
    <w:rsid w:val="004979A9"/>
    <w:rsid w:val="004A26ED"/>
    <w:rsid w:val="004A6083"/>
    <w:rsid w:val="004B218D"/>
    <w:rsid w:val="004B2AEA"/>
    <w:rsid w:val="004B4C29"/>
    <w:rsid w:val="004B4D36"/>
    <w:rsid w:val="004C26BF"/>
    <w:rsid w:val="004C490F"/>
    <w:rsid w:val="004D74FB"/>
    <w:rsid w:val="004D7D7E"/>
    <w:rsid w:val="004E0986"/>
    <w:rsid w:val="004F067C"/>
    <w:rsid w:val="004F46FF"/>
    <w:rsid w:val="005049C4"/>
    <w:rsid w:val="00505420"/>
    <w:rsid w:val="005071FE"/>
    <w:rsid w:val="0053044F"/>
    <w:rsid w:val="005349AB"/>
    <w:rsid w:val="00535333"/>
    <w:rsid w:val="0053609C"/>
    <w:rsid w:val="00540E02"/>
    <w:rsid w:val="005460B8"/>
    <w:rsid w:val="00555822"/>
    <w:rsid w:val="00556D25"/>
    <w:rsid w:val="00562997"/>
    <w:rsid w:val="0057139A"/>
    <w:rsid w:val="00583EF1"/>
    <w:rsid w:val="00584434"/>
    <w:rsid w:val="005845A8"/>
    <w:rsid w:val="005855D8"/>
    <w:rsid w:val="00591B20"/>
    <w:rsid w:val="0059704E"/>
    <w:rsid w:val="005A04EA"/>
    <w:rsid w:val="005A063D"/>
    <w:rsid w:val="005A0F7D"/>
    <w:rsid w:val="005A1F45"/>
    <w:rsid w:val="005A25DE"/>
    <w:rsid w:val="005A400E"/>
    <w:rsid w:val="005A60A3"/>
    <w:rsid w:val="005A6B6C"/>
    <w:rsid w:val="005B2E25"/>
    <w:rsid w:val="005D08DF"/>
    <w:rsid w:val="005D1565"/>
    <w:rsid w:val="005D75C9"/>
    <w:rsid w:val="005E723B"/>
    <w:rsid w:val="005F31A8"/>
    <w:rsid w:val="005F6BAD"/>
    <w:rsid w:val="005F7092"/>
    <w:rsid w:val="00607D1F"/>
    <w:rsid w:val="00610BBE"/>
    <w:rsid w:val="00632D4C"/>
    <w:rsid w:val="00633DEF"/>
    <w:rsid w:val="0063407C"/>
    <w:rsid w:val="00640EB5"/>
    <w:rsid w:val="006448D1"/>
    <w:rsid w:val="00645608"/>
    <w:rsid w:val="00656202"/>
    <w:rsid w:val="00656FFC"/>
    <w:rsid w:val="0066086B"/>
    <w:rsid w:val="00663C6D"/>
    <w:rsid w:val="00663CB2"/>
    <w:rsid w:val="00664989"/>
    <w:rsid w:val="00667E38"/>
    <w:rsid w:val="00681824"/>
    <w:rsid w:val="00684AAD"/>
    <w:rsid w:val="00685933"/>
    <w:rsid w:val="00687EAE"/>
    <w:rsid w:val="006919AF"/>
    <w:rsid w:val="00693545"/>
    <w:rsid w:val="00693FCC"/>
    <w:rsid w:val="006B159D"/>
    <w:rsid w:val="006B46C5"/>
    <w:rsid w:val="006B67B2"/>
    <w:rsid w:val="006B7ACE"/>
    <w:rsid w:val="006D35EA"/>
    <w:rsid w:val="006D4C9A"/>
    <w:rsid w:val="006F4B56"/>
    <w:rsid w:val="006F6EF2"/>
    <w:rsid w:val="00700CF2"/>
    <w:rsid w:val="00701F96"/>
    <w:rsid w:val="00702388"/>
    <w:rsid w:val="00707BC7"/>
    <w:rsid w:val="00710439"/>
    <w:rsid w:val="007152DE"/>
    <w:rsid w:val="007158C0"/>
    <w:rsid w:val="00716538"/>
    <w:rsid w:val="0072015F"/>
    <w:rsid w:val="00721F4C"/>
    <w:rsid w:val="00733493"/>
    <w:rsid w:val="007373BE"/>
    <w:rsid w:val="007403C2"/>
    <w:rsid w:val="007425D8"/>
    <w:rsid w:val="0074417D"/>
    <w:rsid w:val="007529F0"/>
    <w:rsid w:val="00764F74"/>
    <w:rsid w:val="0077040B"/>
    <w:rsid w:val="00777F62"/>
    <w:rsid w:val="00781B5A"/>
    <w:rsid w:val="00784B4E"/>
    <w:rsid w:val="007906D3"/>
    <w:rsid w:val="0079314F"/>
    <w:rsid w:val="0079403E"/>
    <w:rsid w:val="00794E1E"/>
    <w:rsid w:val="00797289"/>
    <w:rsid w:val="007B65BB"/>
    <w:rsid w:val="007B7588"/>
    <w:rsid w:val="007C17AB"/>
    <w:rsid w:val="007C26EA"/>
    <w:rsid w:val="007D661A"/>
    <w:rsid w:val="007E032F"/>
    <w:rsid w:val="007E0AA4"/>
    <w:rsid w:val="007E109D"/>
    <w:rsid w:val="007E1316"/>
    <w:rsid w:val="007E3F74"/>
    <w:rsid w:val="00800C13"/>
    <w:rsid w:val="008016A1"/>
    <w:rsid w:val="00801B47"/>
    <w:rsid w:val="008177CE"/>
    <w:rsid w:val="00817E55"/>
    <w:rsid w:val="008215C9"/>
    <w:rsid w:val="00826F88"/>
    <w:rsid w:val="00827963"/>
    <w:rsid w:val="008339DC"/>
    <w:rsid w:val="0083625D"/>
    <w:rsid w:val="008438B1"/>
    <w:rsid w:val="00843FCB"/>
    <w:rsid w:val="00854DE2"/>
    <w:rsid w:val="0085564D"/>
    <w:rsid w:val="008572ED"/>
    <w:rsid w:val="0085738E"/>
    <w:rsid w:val="008601D9"/>
    <w:rsid w:val="00864E0F"/>
    <w:rsid w:val="00865F12"/>
    <w:rsid w:val="008733AA"/>
    <w:rsid w:val="00877C74"/>
    <w:rsid w:val="00880A34"/>
    <w:rsid w:val="0088166A"/>
    <w:rsid w:val="00893FA6"/>
    <w:rsid w:val="008A1935"/>
    <w:rsid w:val="008A30AB"/>
    <w:rsid w:val="008B4B1B"/>
    <w:rsid w:val="008B5E5E"/>
    <w:rsid w:val="008B784A"/>
    <w:rsid w:val="008C7A06"/>
    <w:rsid w:val="008D21A8"/>
    <w:rsid w:val="008D4E28"/>
    <w:rsid w:val="008E47C2"/>
    <w:rsid w:val="008E7750"/>
    <w:rsid w:val="008F15E4"/>
    <w:rsid w:val="008F252E"/>
    <w:rsid w:val="008F40EE"/>
    <w:rsid w:val="008F6DF9"/>
    <w:rsid w:val="00900C60"/>
    <w:rsid w:val="009048CA"/>
    <w:rsid w:val="009102E9"/>
    <w:rsid w:val="0092581C"/>
    <w:rsid w:val="00930609"/>
    <w:rsid w:val="0093130E"/>
    <w:rsid w:val="00935EED"/>
    <w:rsid w:val="00936E46"/>
    <w:rsid w:val="009379B0"/>
    <w:rsid w:val="00937D46"/>
    <w:rsid w:val="00940713"/>
    <w:rsid w:val="009436F4"/>
    <w:rsid w:val="00943901"/>
    <w:rsid w:val="009511FC"/>
    <w:rsid w:val="009651C2"/>
    <w:rsid w:val="00965FBD"/>
    <w:rsid w:val="00970134"/>
    <w:rsid w:val="009712D5"/>
    <w:rsid w:val="0097457B"/>
    <w:rsid w:val="009974E6"/>
    <w:rsid w:val="009977C6"/>
    <w:rsid w:val="009A19B8"/>
    <w:rsid w:val="009B6277"/>
    <w:rsid w:val="009C552B"/>
    <w:rsid w:val="009D51D5"/>
    <w:rsid w:val="009D6172"/>
    <w:rsid w:val="009E1E9F"/>
    <w:rsid w:val="009E4470"/>
    <w:rsid w:val="009F151D"/>
    <w:rsid w:val="009F4074"/>
    <w:rsid w:val="009F6702"/>
    <w:rsid w:val="009F6ED5"/>
    <w:rsid w:val="00A105FD"/>
    <w:rsid w:val="00A175B8"/>
    <w:rsid w:val="00A20142"/>
    <w:rsid w:val="00A21B8B"/>
    <w:rsid w:val="00A24652"/>
    <w:rsid w:val="00A26CAC"/>
    <w:rsid w:val="00A26DF8"/>
    <w:rsid w:val="00A44899"/>
    <w:rsid w:val="00A46125"/>
    <w:rsid w:val="00A514F4"/>
    <w:rsid w:val="00A51A7D"/>
    <w:rsid w:val="00A54512"/>
    <w:rsid w:val="00A55AB8"/>
    <w:rsid w:val="00A568DB"/>
    <w:rsid w:val="00A61E0B"/>
    <w:rsid w:val="00A62E74"/>
    <w:rsid w:val="00A6796D"/>
    <w:rsid w:val="00A80FB0"/>
    <w:rsid w:val="00A86713"/>
    <w:rsid w:val="00A86C7F"/>
    <w:rsid w:val="00A919AB"/>
    <w:rsid w:val="00A92D35"/>
    <w:rsid w:val="00A95B33"/>
    <w:rsid w:val="00A96FB5"/>
    <w:rsid w:val="00AA2AB4"/>
    <w:rsid w:val="00AA55BF"/>
    <w:rsid w:val="00AD4E65"/>
    <w:rsid w:val="00AD7F03"/>
    <w:rsid w:val="00AE4234"/>
    <w:rsid w:val="00AE5961"/>
    <w:rsid w:val="00AF0EC3"/>
    <w:rsid w:val="00B04518"/>
    <w:rsid w:val="00B05757"/>
    <w:rsid w:val="00B06245"/>
    <w:rsid w:val="00B07B87"/>
    <w:rsid w:val="00B10CBE"/>
    <w:rsid w:val="00B16C20"/>
    <w:rsid w:val="00B21160"/>
    <w:rsid w:val="00B25B65"/>
    <w:rsid w:val="00B27240"/>
    <w:rsid w:val="00B31E0D"/>
    <w:rsid w:val="00B326AB"/>
    <w:rsid w:val="00B3671D"/>
    <w:rsid w:val="00B37D47"/>
    <w:rsid w:val="00B44B28"/>
    <w:rsid w:val="00B51DC5"/>
    <w:rsid w:val="00B70C7B"/>
    <w:rsid w:val="00B73387"/>
    <w:rsid w:val="00B80648"/>
    <w:rsid w:val="00B8636E"/>
    <w:rsid w:val="00B93A63"/>
    <w:rsid w:val="00B93AEC"/>
    <w:rsid w:val="00B9735F"/>
    <w:rsid w:val="00BA0517"/>
    <w:rsid w:val="00BA32AD"/>
    <w:rsid w:val="00BA4B84"/>
    <w:rsid w:val="00BA674C"/>
    <w:rsid w:val="00BB2FE2"/>
    <w:rsid w:val="00BC0EF2"/>
    <w:rsid w:val="00BD25FD"/>
    <w:rsid w:val="00BD4005"/>
    <w:rsid w:val="00BD4FE4"/>
    <w:rsid w:val="00BE1864"/>
    <w:rsid w:val="00BE7B99"/>
    <w:rsid w:val="00BF06CD"/>
    <w:rsid w:val="00BF131D"/>
    <w:rsid w:val="00BF1DBC"/>
    <w:rsid w:val="00BF2A7A"/>
    <w:rsid w:val="00BF3E66"/>
    <w:rsid w:val="00C04713"/>
    <w:rsid w:val="00C1212F"/>
    <w:rsid w:val="00C22561"/>
    <w:rsid w:val="00C22C3A"/>
    <w:rsid w:val="00C2544A"/>
    <w:rsid w:val="00C26F8B"/>
    <w:rsid w:val="00C27122"/>
    <w:rsid w:val="00C27AF4"/>
    <w:rsid w:val="00C326E2"/>
    <w:rsid w:val="00C338D7"/>
    <w:rsid w:val="00C346A9"/>
    <w:rsid w:val="00C35D0A"/>
    <w:rsid w:val="00C37287"/>
    <w:rsid w:val="00C4165C"/>
    <w:rsid w:val="00C440A9"/>
    <w:rsid w:val="00C45299"/>
    <w:rsid w:val="00C5216E"/>
    <w:rsid w:val="00C54C8B"/>
    <w:rsid w:val="00C62031"/>
    <w:rsid w:val="00C65A64"/>
    <w:rsid w:val="00C73474"/>
    <w:rsid w:val="00C753B3"/>
    <w:rsid w:val="00C81123"/>
    <w:rsid w:val="00C83216"/>
    <w:rsid w:val="00C83652"/>
    <w:rsid w:val="00C90E3F"/>
    <w:rsid w:val="00C91220"/>
    <w:rsid w:val="00CA4980"/>
    <w:rsid w:val="00CB057B"/>
    <w:rsid w:val="00CB10B2"/>
    <w:rsid w:val="00CB1C8A"/>
    <w:rsid w:val="00CB26B3"/>
    <w:rsid w:val="00CB2ECC"/>
    <w:rsid w:val="00CB5046"/>
    <w:rsid w:val="00CC3A45"/>
    <w:rsid w:val="00CC7727"/>
    <w:rsid w:val="00CD2686"/>
    <w:rsid w:val="00CD5DC6"/>
    <w:rsid w:val="00CE06E6"/>
    <w:rsid w:val="00CE25F2"/>
    <w:rsid w:val="00CE3297"/>
    <w:rsid w:val="00CF4721"/>
    <w:rsid w:val="00D044B8"/>
    <w:rsid w:val="00D06FCB"/>
    <w:rsid w:val="00D11ACA"/>
    <w:rsid w:val="00D14BEA"/>
    <w:rsid w:val="00D23B21"/>
    <w:rsid w:val="00D24781"/>
    <w:rsid w:val="00D259DF"/>
    <w:rsid w:val="00D25E98"/>
    <w:rsid w:val="00D35CC8"/>
    <w:rsid w:val="00D525FB"/>
    <w:rsid w:val="00D63073"/>
    <w:rsid w:val="00D65864"/>
    <w:rsid w:val="00D672D1"/>
    <w:rsid w:val="00D7151E"/>
    <w:rsid w:val="00D75367"/>
    <w:rsid w:val="00D8361B"/>
    <w:rsid w:val="00D83DB1"/>
    <w:rsid w:val="00D86207"/>
    <w:rsid w:val="00D92E7C"/>
    <w:rsid w:val="00D94F9B"/>
    <w:rsid w:val="00DA27F6"/>
    <w:rsid w:val="00DB27C3"/>
    <w:rsid w:val="00DB3EDC"/>
    <w:rsid w:val="00DB4CBA"/>
    <w:rsid w:val="00DC74F8"/>
    <w:rsid w:val="00DE1363"/>
    <w:rsid w:val="00DF2193"/>
    <w:rsid w:val="00DF4EC0"/>
    <w:rsid w:val="00E02065"/>
    <w:rsid w:val="00E152BC"/>
    <w:rsid w:val="00E16F6B"/>
    <w:rsid w:val="00E213B4"/>
    <w:rsid w:val="00E31A38"/>
    <w:rsid w:val="00E3677B"/>
    <w:rsid w:val="00E373FE"/>
    <w:rsid w:val="00E60433"/>
    <w:rsid w:val="00E61054"/>
    <w:rsid w:val="00E6349A"/>
    <w:rsid w:val="00E70856"/>
    <w:rsid w:val="00E72486"/>
    <w:rsid w:val="00E7707C"/>
    <w:rsid w:val="00E844C2"/>
    <w:rsid w:val="00E91791"/>
    <w:rsid w:val="00E93EFD"/>
    <w:rsid w:val="00E942B4"/>
    <w:rsid w:val="00E9535C"/>
    <w:rsid w:val="00EA2CEE"/>
    <w:rsid w:val="00EA36EA"/>
    <w:rsid w:val="00EB5407"/>
    <w:rsid w:val="00EC23E9"/>
    <w:rsid w:val="00ED21B9"/>
    <w:rsid w:val="00ED6DE6"/>
    <w:rsid w:val="00ED7333"/>
    <w:rsid w:val="00EE3441"/>
    <w:rsid w:val="00EF0BEC"/>
    <w:rsid w:val="00EF2EDE"/>
    <w:rsid w:val="00EF3C28"/>
    <w:rsid w:val="00EF3C5A"/>
    <w:rsid w:val="00EF7D1B"/>
    <w:rsid w:val="00EF7D59"/>
    <w:rsid w:val="00F01877"/>
    <w:rsid w:val="00F0419E"/>
    <w:rsid w:val="00F1099E"/>
    <w:rsid w:val="00F133D7"/>
    <w:rsid w:val="00F150B6"/>
    <w:rsid w:val="00F172D8"/>
    <w:rsid w:val="00F21F65"/>
    <w:rsid w:val="00F229DB"/>
    <w:rsid w:val="00F25D0C"/>
    <w:rsid w:val="00F313B9"/>
    <w:rsid w:val="00F365DD"/>
    <w:rsid w:val="00F37E34"/>
    <w:rsid w:val="00F46A17"/>
    <w:rsid w:val="00F601E7"/>
    <w:rsid w:val="00F603B3"/>
    <w:rsid w:val="00F72123"/>
    <w:rsid w:val="00F81BA9"/>
    <w:rsid w:val="00F86668"/>
    <w:rsid w:val="00FB02BB"/>
    <w:rsid w:val="00FD0ED4"/>
    <w:rsid w:val="00FD2E33"/>
    <w:rsid w:val="00FD3B1F"/>
    <w:rsid w:val="00FD438F"/>
    <w:rsid w:val="00FD4909"/>
    <w:rsid w:val="00FD73E0"/>
    <w:rsid w:val="00FE3FEB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>
      <o:colormru v:ext="edit" colors="#f9f9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E5576"/>
  </w:style>
  <w:style w:type="table" w:styleId="Tablaconcuadrcula">
    <w:name w:val="Table Grid"/>
    <w:basedOn w:val="Tablanormal"/>
    <w:uiPriority w:val="59"/>
    <w:rsid w:val="000E55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E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6185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56F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6FF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6FF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3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1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1FC"/>
  </w:style>
  <w:style w:type="paragraph" w:styleId="Piedepgina">
    <w:name w:val="footer"/>
    <w:basedOn w:val="Normal"/>
    <w:link w:val="PiedepginaCar"/>
    <w:uiPriority w:val="99"/>
    <w:unhideWhenUsed/>
    <w:rsid w:val="00951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1FC"/>
  </w:style>
  <w:style w:type="character" w:styleId="Hipervnculo">
    <w:name w:val="Hyperlink"/>
    <w:basedOn w:val="Fuentedeprrafopredeter"/>
    <w:uiPriority w:val="99"/>
    <w:unhideWhenUsed/>
    <w:rsid w:val="007C26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E5576"/>
  </w:style>
  <w:style w:type="table" w:styleId="Tablaconcuadrcula">
    <w:name w:val="Table Grid"/>
    <w:basedOn w:val="Tablanormal"/>
    <w:uiPriority w:val="59"/>
    <w:rsid w:val="000E55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E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6185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56F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6FF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6FF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pc.edu.p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E0CF-84E3-4A12-B724-76EBE0DB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UPC</cp:lastModifiedBy>
  <cp:revision>108</cp:revision>
  <dcterms:created xsi:type="dcterms:W3CDTF">2014-04-01T02:51:00Z</dcterms:created>
  <dcterms:modified xsi:type="dcterms:W3CDTF">2014-12-07T23:04:00Z</dcterms:modified>
</cp:coreProperties>
</file>