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A722" w14:textId="77777777" w:rsidR="006A0BD0" w:rsidRDefault="006A0BD0">
      <w:pPr>
        <w:pStyle w:val="BodyText"/>
        <w:rPr>
          <w:rFonts w:ascii="Times New Roman"/>
        </w:rPr>
      </w:pPr>
    </w:p>
    <w:p w14:paraId="45E6B8B0" w14:textId="77777777" w:rsidR="006A0BD0" w:rsidRDefault="006A0BD0">
      <w:pPr>
        <w:pStyle w:val="BodyText"/>
        <w:rPr>
          <w:rFonts w:ascii="Times New Roman"/>
        </w:rPr>
      </w:pPr>
    </w:p>
    <w:p w14:paraId="3F482303" w14:textId="77777777" w:rsidR="006A0BD0" w:rsidRDefault="006A0BD0">
      <w:pPr>
        <w:pStyle w:val="BodyText"/>
        <w:rPr>
          <w:rFonts w:ascii="Times New Roman"/>
          <w:sz w:val="28"/>
        </w:rPr>
      </w:pPr>
    </w:p>
    <w:p w14:paraId="4D73F338" w14:textId="77777777" w:rsidR="006A0BD0" w:rsidRDefault="006A0BD0">
      <w:pPr>
        <w:rPr>
          <w:rFonts w:ascii="Times New Roman"/>
          <w:sz w:val="28"/>
        </w:rPr>
        <w:sectPr w:rsidR="006A0BD0">
          <w:footerReference w:type="default" r:id="rId8"/>
          <w:type w:val="continuous"/>
          <w:pgSz w:w="11910" w:h="16840"/>
          <w:pgMar w:top="1580" w:right="1680" w:bottom="2920" w:left="1680" w:header="720" w:footer="2735" w:gutter="0"/>
          <w:pgNumType w:start="1"/>
          <w:cols w:space="720"/>
        </w:sectPr>
      </w:pPr>
    </w:p>
    <w:p w14:paraId="74468FF8" w14:textId="6E38FF10" w:rsidR="006A0BD0" w:rsidRDefault="001D36BA">
      <w:pPr>
        <w:spacing w:before="49"/>
        <w:ind w:left="1201"/>
        <w:rPr>
          <w:sz w:val="28"/>
        </w:rPr>
      </w:pPr>
      <w:r>
        <w:rPr>
          <w:w w:val="145"/>
          <w:sz w:val="28"/>
        </w:rPr>
        <w:t>FYS-2021</w:t>
      </w:r>
      <w:r w:rsidR="00000000">
        <w:rPr>
          <w:w w:val="145"/>
          <w:sz w:val="28"/>
        </w:rPr>
        <w:t>:</w:t>
      </w:r>
    </w:p>
    <w:p w14:paraId="520E1B1F" w14:textId="458FAB85" w:rsidR="006A0BD0" w:rsidRDefault="00000000">
      <w:pPr>
        <w:spacing w:before="129" w:line="168" w:lineRule="auto"/>
        <w:ind w:left="1015" w:right="261" w:hanging="914"/>
        <w:rPr>
          <w:sz w:val="28"/>
        </w:rPr>
      </w:pPr>
      <w:r>
        <w:br w:type="column"/>
      </w:r>
      <w:r>
        <w:rPr>
          <w:w w:val="135"/>
          <w:sz w:val="28"/>
        </w:rPr>
        <w:t>R</w:t>
      </w:r>
      <w:r>
        <w:rPr>
          <w:smallCaps/>
          <w:w w:val="135"/>
          <w:sz w:val="28"/>
        </w:rPr>
        <w:t>eport</w:t>
      </w:r>
      <w:r>
        <w:rPr>
          <w:spacing w:val="29"/>
          <w:w w:val="135"/>
          <w:sz w:val="28"/>
        </w:rPr>
        <w:t xml:space="preserve"> </w:t>
      </w:r>
      <w:r>
        <w:rPr>
          <w:smallCaps/>
          <w:w w:val="135"/>
          <w:sz w:val="28"/>
        </w:rPr>
        <w:t>template</w:t>
      </w:r>
      <w:r>
        <w:rPr>
          <w:spacing w:val="29"/>
          <w:w w:val="135"/>
          <w:sz w:val="28"/>
        </w:rPr>
        <w:t xml:space="preserve"> </w:t>
      </w:r>
      <w:r>
        <w:rPr>
          <w:w w:val="135"/>
          <w:sz w:val="28"/>
        </w:rPr>
        <w:t>—</w:t>
      </w:r>
      <w:r>
        <w:rPr>
          <w:spacing w:val="29"/>
          <w:w w:val="135"/>
          <w:sz w:val="28"/>
        </w:rPr>
        <w:t xml:space="preserve"> </w:t>
      </w:r>
      <w:r w:rsidR="00161DF9">
        <w:rPr>
          <w:smallCaps/>
          <w:w w:val="135"/>
          <w:sz w:val="28"/>
        </w:rPr>
        <w:t>Machine learning</w:t>
      </w:r>
    </w:p>
    <w:p w14:paraId="02336230" w14:textId="77777777" w:rsidR="006A0BD0" w:rsidRDefault="006A0BD0">
      <w:pPr>
        <w:spacing w:line="168" w:lineRule="auto"/>
        <w:rPr>
          <w:sz w:val="28"/>
        </w:rPr>
        <w:sectPr w:rsidR="006A0BD0">
          <w:type w:val="continuous"/>
          <w:pgSz w:w="11910" w:h="16840"/>
          <w:pgMar w:top="1580" w:right="1680" w:bottom="2920" w:left="1680" w:header="720" w:footer="720" w:gutter="0"/>
          <w:cols w:num="2" w:space="720" w:equalWidth="0">
            <w:col w:w="2660" w:space="40"/>
            <w:col w:w="5850"/>
          </w:cols>
        </w:sectPr>
      </w:pPr>
    </w:p>
    <w:p w14:paraId="084A6A76" w14:textId="77777777" w:rsidR="006A0BD0" w:rsidRDefault="006A0BD0">
      <w:pPr>
        <w:pStyle w:val="BodyText"/>
        <w:spacing w:before="8"/>
        <w:rPr>
          <w:sz w:val="12"/>
        </w:rPr>
      </w:pPr>
    </w:p>
    <w:p w14:paraId="29E2EBFD" w14:textId="15CC3152" w:rsidR="006A0BD0" w:rsidRPr="00161DF9" w:rsidRDefault="00000000">
      <w:pPr>
        <w:spacing w:before="48"/>
        <w:ind w:left="3372" w:right="3052"/>
        <w:jc w:val="center"/>
        <w:rPr>
          <w:sz w:val="28"/>
        </w:rPr>
      </w:pPr>
      <w:r w:rsidRPr="00161DF9">
        <w:rPr>
          <w:w w:val="140"/>
          <w:sz w:val="28"/>
        </w:rPr>
        <w:t>A</w:t>
      </w:r>
      <w:r w:rsidRPr="00161DF9">
        <w:rPr>
          <w:smallCaps/>
          <w:w w:val="140"/>
          <w:sz w:val="28"/>
        </w:rPr>
        <w:t>ssignment</w:t>
      </w:r>
      <w:r w:rsidRPr="00161DF9">
        <w:rPr>
          <w:spacing w:val="-17"/>
          <w:w w:val="140"/>
          <w:sz w:val="28"/>
        </w:rPr>
        <w:t xml:space="preserve"> </w:t>
      </w:r>
      <w:r w:rsidR="00161DF9" w:rsidRPr="00161DF9">
        <w:rPr>
          <w:smallCaps/>
          <w:w w:val="140"/>
          <w:sz w:val="28"/>
        </w:rPr>
        <w:t>1</w:t>
      </w:r>
    </w:p>
    <w:p w14:paraId="01841F72" w14:textId="77777777" w:rsidR="006A0BD0" w:rsidRPr="00161DF9" w:rsidRDefault="006A0BD0">
      <w:pPr>
        <w:pStyle w:val="BodyText"/>
      </w:pPr>
    </w:p>
    <w:p w14:paraId="44B71B23" w14:textId="1763A091" w:rsidR="006A0BD0" w:rsidRPr="001D36BA" w:rsidRDefault="00161DF9">
      <w:pPr>
        <w:spacing w:before="198"/>
        <w:ind w:left="3372" w:right="3054"/>
        <w:jc w:val="center"/>
        <w:rPr>
          <w:sz w:val="28"/>
          <w:lang w:val="nb-NO"/>
        </w:rPr>
      </w:pPr>
      <w:r>
        <w:rPr>
          <w:w w:val="115"/>
          <w:sz w:val="28"/>
          <w:lang w:val="nb-NO"/>
        </w:rPr>
        <w:t>Odne-Eirik Trøftbråten</w:t>
      </w:r>
    </w:p>
    <w:p w14:paraId="3F98F12F" w14:textId="301F8358" w:rsidR="006A0BD0" w:rsidRPr="001D36BA" w:rsidRDefault="00000000">
      <w:pPr>
        <w:spacing w:before="197"/>
        <w:ind w:left="3372" w:right="3053"/>
        <w:jc w:val="center"/>
        <w:rPr>
          <w:sz w:val="24"/>
          <w:lang w:val="nb-NO"/>
        </w:rPr>
      </w:pPr>
      <w:r w:rsidRPr="001D36BA">
        <w:rPr>
          <w:sz w:val="24"/>
          <w:lang w:val="nb-NO"/>
        </w:rPr>
        <w:t>September</w:t>
      </w:r>
      <w:r w:rsidRPr="001D36BA">
        <w:rPr>
          <w:spacing w:val="15"/>
          <w:sz w:val="24"/>
          <w:lang w:val="nb-NO"/>
        </w:rPr>
        <w:t xml:space="preserve"> </w:t>
      </w:r>
      <w:r w:rsidR="00161DF9">
        <w:rPr>
          <w:sz w:val="24"/>
          <w:lang w:val="nb-NO"/>
        </w:rPr>
        <w:t>08</w:t>
      </w:r>
      <w:r w:rsidRPr="001D36BA">
        <w:rPr>
          <w:sz w:val="24"/>
          <w:lang w:val="nb-NO"/>
        </w:rPr>
        <w:t>,</w:t>
      </w:r>
      <w:r w:rsidRPr="001D36BA">
        <w:rPr>
          <w:spacing w:val="16"/>
          <w:sz w:val="24"/>
          <w:lang w:val="nb-NO"/>
        </w:rPr>
        <w:t xml:space="preserve"> </w:t>
      </w:r>
      <w:r w:rsidRPr="001D36BA">
        <w:rPr>
          <w:sz w:val="24"/>
          <w:lang w:val="nb-NO"/>
        </w:rPr>
        <w:t>202</w:t>
      </w:r>
      <w:r w:rsidR="00161DF9">
        <w:rPr>
          <w:sz w:val="24"/>
          <w:lang w:val="nb-NO"/>
        </w:rPr>
        <w:t>4</w:t>
      </w:r>
    </w:p>
    <w:p w14:paraId="49405415" w14:textId="3CD668E6" w:rsidR="006A0BD0" w:rsidRDefault="006A0BD0" w:rsidP="00622B6E">
      <w:pPr>
        <w:pStyle w:val="BodyText"/>
        <w:spacing w:before="1" w:line="235" w:lineRule="auto"/>
        <w:ind w:right="1126"/>
      </w:pPr>
    </w:p>
    <w:p w14:paraId="43E69719" w14:textId="77777777" w:rsidR="006A0BD0" w:rsidRDefault="006A0BD0">
      <w:pPr>
        <w:pStyle w:val="BodyText"/>
        <w:spacing w:before="9"/>
        <w:rPr>
          <w:sz w:val="27"/>
        </w:rPr>
      </w:pPr>
    </w:p>
    <w:p w14:paraId="003F8263" w14:textId="77777777" w:rsidR="006A0BD0" w:rsidRPr="00622B6E" w:rsidRDefault="00000000">
      <w:pPr>
        <w:pStyle w:val="Heading1"/>
        <w:numPr>
          <w:ilvl w:val="0"/>
          <w:numId w:val="3"/>
        </w:numPr>
        <w:tabs>
          <w:tab w:val="left" w:pos="1479"/>
          <w:tab w:val="left" w:pos="1480"/>
        </w:tabs>
      </w:pPr>
      <w:r>
        <w:rPr>
          <w:w w:val="120"/>
        </w:rPr>
        <w:t>Introduction</w:t>
      </w:r>
    </w:p>
    <w:p w14:paraId="0FEA8514" w14:textId="3AEB59E1" w:rsidR="00622B6E" w:rsidRDefault="00622B6E" w:rsidP="00622B6E">
      <w:pPr>
        <w:pStyle w:val="Heading1"/>
        <w:tabs>
          <w:tab w:val="left" w:pos="1479"/>
          <w:tab w:val="left" w:pos="1480"/>
        </w:tabs>
        <w:ind w:left="994" w:firstLine="0"/>
      </w:pPr>
    </w:p>
    <w:p w14:paraId="7F4E15EC" w14:textId="77777777" w:rsidR="0006583C" w:rsidRDefault="00622B6E" w:rsidP="0006583C">
      <w:pPr>
        <w:pStyle w:val="BodyText"/>
        <w:spacing w:before="175" w:line="235" w:lineRule="auto"/>
        <w:ind w:left="995" w:right="720"/>
        <w:rPr>
          <w:color w:val="000000" w:themeColor="text1"/>
          <w:w w:val="105"/>
        </w:rPr>
      </w:pPr>
      <w:r>
        <w:rPr>
          <w:color w:val="000000" w:themeColor="text1"/>
          <w:w w:val="105"/>
        </w:rPr>
        <w:t>This report describes the design and implementation of a program that can classify the genre of a set of songs, by using the songs features. The songs this program uses are the dataset called “spotify-dataset.csv”. For this task I use logistic regression in order to classify the songs.</w:t>
      </w:r>
    </w:p>
    <w:p w14:paraId="6C9CC350" w14:textId="77777777" w:rsidR="0006583C" w:rsidRDefault="0006583C" w:rsidP="0006583C">
      <w:pPr>
        <w:pStyle w:val="BodyText"/>
        <w:spacing w:before="175" w:line="235" w:lineRule="auto"/>
        <w:ind w:left="995" w:right="720"/>
        <w:rPr>
          <w:color w:val="000000" w:themeColor="text1"/>
          <w:w w:val="105"/>
        </w:rPr>
      </w:pPr>
    </w:p>
    <w:p w14:paraId="062CEC57" w14:textId="1A8EBB8D" w:rsidR="0006583C" w:rsidRPr="0006583C" w:rsidRDefault="0006583C" w:rsidP="0006583C">
      <w:pPr>
        <w:pStyle w:val="BodyText"/>
        <w:spacing w:before="175" w:line="235" w:lineRule="auto"/>
        <w:ind w:left="995" w:right="720"/>
        <w:rPr>
          <w:color w:val="000000" w:themeColor="text1"/>
          <w:w w:val="105"/>
        </w:rPr>
        <w:sectPr w:rsidR="0006583C" w:rsidRPr="0006583C">
          <w:type w:val="continuous"/>
          <w:pgSz w:w="11910" w:h="16840"/>
          <w:pgMar w:top="1580" w:right="1680" w:bottom="2920" w:left="1680" w:header="720" w:footer="720" w:gutter="0"/>
          <w:cols w:space="720"/>
        </w:sectPr>
      </w:pPr>
      <w:r>
        <w:rPr>
          <w:color w:val="000000" w:themeColor="text1"/>
          <w:w w:val="105"/>
        </w:rPr>
        <w:t xml:space="preserve">Code:   </w:t>
      </w:r>
      <w:r w:rsidRPr="0006583C">
        <w:rPr>
          <w:color w:val="000000" w:themeColor="text1"/>
          <w:w w:val="105"/>
        </w:rPr>
        <w:t>https://github.com/Odne123/FYS-2021/blob/main/assignment1.py</w:t>
      </w:r>
    </w:p>
    <w:p w14:paraId="04737C28" w14:textId="77777777" w:rsidR="006A0BD0" w:rsidRDefault="006A0BD0">
      <w:pPr>
        <w:pStyle w:val="BodyText"/>
      </w:pPr>
    </w:p>
    <w:p w14:paraId="5D6EC6FF" w14:textId="77777777" w:rsidR="006A0BD0" w:rsidRDefault="006A0BD0">
      <w:pPr>
        <w:pStyle w:val="BodyText"/>
      </w:pPr>
    </w:p>
    <w:p w14:paraId="7DD514E0" w14:textId="77777777" w:rsidR="006A0BD0" w:rsidRDefault="006A0BD0">
      <w:pPr>
        <w:pStyle w:val="BodyText"/>
        <w:spacing w:before="1"/>
        <w:rPr>
          <w:sz w:val="24"/>
        </w:rPr>
      </w:pPr>
    </w:p>
    <w:p w14:paraId="2F058E33" w14:textId="4C1BEE8B" w:rsidR="006A0BD0" w:rsidRPr="00603F17" w:rsidRDefault="00000000" w:rsidP="00603F17">
      <w:pPr>
        <w:pStyle w:val="Heading1"/>
        <w:numPr>
          <w:ilvl w:val="0"/>
          <w:numId w:val="3"/>
        </w:numPr>
        <w:tabs>
          <w:tab w:val="left" w:pos="1479"/>
          <w:tab w:val="left" w:pos="1480"/>
        </w:tabs>
        <w:spacing w:before="48"/>
      </w:pPr>
      <w:r>
        <w:rPr>
          <w:spacing w:val="-1"/>
          <w:w w:val="125"/>
        </w:rPr>
        <w:t>Technical</w:t>
      </w:r>
      <w:r>
        <w:rPr>
          <w:spacing w:val="-9"/>
          <w:w w:val="125"/>
        </w:rPr>
        <w:t xml:space="preserve"> </w:t>
      </w:r>
      <w:r>
        <w:rPr>
          <w:spacing w:val="-1"/>
          <w:w w:val="125"/>
        </w:rPr>
        <w:t>Background</w:t>
      </w:r>
    </w:p>
    <w:p w14:paraId="6BCD4662" w14:textId="77777777" w:rsidR="00603F17" w:rsidRPr="00603F17" w:rsidRDefault="00603F17" w:rsidP="00603F17">
      <w:pPr>
        <w:pStyle w:val="Heading1"/>
        <w:tabs>
          <w:tab w:val="left" w:pos="1479"/>
          <w:tab w:val="left" w:pos="1480"/>
        </w:tabs>
        <w:spacing w:before="48"/>
        <w:ind w:left="994" w:firstLine="0"/>
      </w:pPr>
    </w:p>
    <w:p w14:paraId="61158388" w14:textId="4C28DD49" w:rsidR="00C817B9" w:rsidRDefault="00C817B9" w:rsidP="00622B6E">
      <w:pPr>
        <w:pStyle w:val="BodyText"/>
        <w:spacing w:before="117" w:line="235" w:lineRule="auto"/>
        <w:ind w:left="995" w:right="669"/>
        <w:rPr>
          <w:b/>
          <w:bCs/>
          <w:color w:val="000000" w:themeColor="text1"/>
          <w:sz w:val="24"/>
          <w:szCs w:val="24"/>
        </w:rPr>
      </w:pPr>
      <w:r>
        <w:rPr>
          <w:b/>
          <w:bCs/>
          <w:color w:val="000000" w:themeColor="text1"/>
          <w:sz w:val="24"/>
          <w:szCs w:val="24"/>
        </w:rPr>
        <w:t>2.1</w:t>
      </w:r>
      <w:r>
        <w:rPr>
          <w:b/>
          <w:bCs/>
          <w:color w:val="000000" w:themeColor="text1"/>
          <w:sz w:val="24"/>
          <w:szCs w:val="24"/>
        </w:rPr>
        <w:tab/>
        <w:t>Logistic regression</w:t>
      </w:r>
    </w:p>
    <w:p w14:paraId="57524710" w14:textId="6C464D8C" w:rsidR="00C817B9" w:rsidRDefault="00C817B9" w:rsidP="00622B6E">
      <w:pPr>
        <w:pStyle w:val="BodyText"/>
        <w:spacing w:before="117" w:line="235" w:lineRule="auto"/>
        <w:ind w:left="995" w:right="669"/>
        <w:rPr>
          <w:color w:val="000000" w:themeColor="text1"/>
        </w:rPr>
      </w:pPr>
      <w:r>
        <w:rPr>
          <w:color w:val="000000" w:themeColor="text1"/>
        </w:rPr>
        <w:t>Logistic regression is a supervised algorithm used in machine learning used to classify. It is used in tasks predict if sample is a part of a certain category. It takes in variables and gives a binary output, either 1 or 0.</w:t>
      </w:r>
    </w:p>
    <w:p w14:paraId="18FC1D02" w14:textId="18707F87" w:rsidR="0092784E" w:rsidRDefault="0092784E" w:rsidP="00622B6E">
      <w:pPr>
        <w:pStyle w:val="BodyText"/>
        <w:spacing w:before="117" w:line="235" w:lineRule="auto"/>
        <w:ind w:left="995" w:right="669"/>
        <w:rPr>
          <w:color w:val="000000" w:themeColor="text1"/>
        </w:rPr>
      </w:pPr>
      <w:r>
        <w:rPr>
          <w:color w:val="000000" w:themeColor="text1"/>
        </w:rPr>
        <w:t xml:space="preserve">The logistic regression is defined as: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r>
                  <w:rPr>
                    <w:rFonts w:ascii="Cambria Math" w:hAnsi="Cambria Math"/>
                    <w:color w:val="000000" w:themeColor="text1"/>
                  </w:rPr>
                  <m:t>z</m:t>
                </m:r>
              </m:sup>
            </m:sSup>
          </m:den>
        </m:f>
      </m:oMath>
      <w:r>
        <w:rPr>
          <w:color w:val="000000" w:themeColor="text1"/>
        </w:rPr>
        <w:t xml:space="preserve">, where z is the linear function: </w:t>
      </w:r>
      <m:oMath>
        <m:r>
          <w:rPr>
            <w:rFonts w:ascii="Cambria Math" w:hAnsi="Cambria Math"/>
            <w:color w:val="000000" w:themeColor="text1"/>
          </w:rPr>
          <m:t>y=mx+b</m:t>
        </m:r>
      </m:oMath>
      <w:r>
        <w:rPr>
          <w:color w:val="000000" w:themeColor="text1"/>
        </w:rPr>
        <w:t>, where m is the weight (</w:t>
      </w:r>
      <w:r>
        <w:rPr>
          <w:color w:val="000000" w:themeColor="text1"/>
        </w:rPr>
        <w:t>there can be several weights)</w:t>
      </w:r>
      <w:r>
        <w:rPr>
          <w:color w:val="000000" w:themeColor="text1"/>
        </w:rPr>
        <w:t xml:space="preserve"> and b is the bias.</w:t>
      </w:r>
    </w:p>
    <w:p w14:paraId="7711C76A" w14:textId="77777777" w:rsidR="00603F17" w:rsidRDefault="00603F17" w:rsidP="00622B6E">
      <w:pPr>
        <w:pStyle w:val="BodyText"/>
        <w:spacing w:before="117" w:line="235" w:lineRule="auto"/>
        <w:ind w:left="995" w:right="669"/>
        <w:rPr>
          <w:color w:val="000000" w:themeColor="text1"/>
        </w:rPr>
      </w:pPr>
    </w:p>
    <w:p w14:paraId="5F77338F" w14:textId="19E1111A" w:rsidR="00FB7983" w:rsidRDefault="00FB7983" w:rsidP="00622B6E">
      <w:pPr>
        <w:pStyle w:val="BodyText"/>
        <w:spacing w:before="117" w:line="235" w:lineRule="auto"/>
        <w:ind w:left="995" w:right="669"/>
        <w:rPr>
          <w:b/>
          <w:bCs/>
          <w:color w:val="000000" w:themeColor="text1"/>
          <w:sz w:val="24"/>
          <w:szCs w:val="24"/>
        </w:rPr>
      </w:pPr>
      <w:r>
        <w:rPr>
          <w:b/>
          <w:bCs/>
          <w:color w:val="000000" w:themeColor="text1"/>
          <w:sz w:val="24"/>
          <w:szCs w:val="24"/>
        </w:rPr>
        <w:t>2.2</w:t>
      </w:r>
      <w:r>
        <w:rPr>
          <w:b/>
          <w:bCs/>
          <w:color w:val="000000" w:themeColor="text1"/>
          <w:sz w:val="24"/>
          <w:szCs w:val="24"/>
        </w:rPr>
        <w:tab/>
      </w:r>
      <w:r>
        <w:rPr>
          <w:b/>
          <w:bCs/>
          <w:color w:val="000000" w:themeColor="text1"/>
          <w:sz w:val="24"/>
          <w:szCs w:val="24"/>
        </w:rPr>
        <w:t>Cost/Loss</w:t>
      </w:r>
    </w:p>
    <w:p w14:paraId="18F4289C" w14:textId="277DDB47" w:rsidR="00463393" w:rsidRDefault="00FB7983" w:rsidP="00463393">
      <w:pPr>
        <w:pStyle w:val="BodyText"/>
        <w:spacing w:before="117" w:line="235" w:lineRule="auto"/>
        <w:ind w:left="995" w:right="669"/>
        <w:rPr>
          <w:color w:val="000000" w:themeColor="text1"/>
        </w:rPr>
      </w:pPr>
      <w:r>
        <w:rPr>
          <w:color w:val="000000" w:themeColor="text1"/>
        </w:rPr>
        <w:t>Loss is the measurement of how good a model is at predicting values. It shows how far away from the actual value and the predicted value. This is then used to guide the model’s learning process.</w:t>
      </w:r>
      <w:r w:rsidR="00D22A32">
        <w:rPr>
          <w:rStyle w:val="FootnoteReference"/>
          <w:color w:val="000000" w:themeColor="text1"/>
        </w:rPr>
        <w:footnoteReference w:id="1"/>
      </w:r>
      <w:r>
        <w:rPr>
          <w:color w:val="000000" w:themeColor="text1"/>
        </w:rPr>
        <w:t xml:space="preserve"> There are several different loss functions </w:t>
      </w:r>
      <w:r w:rsidR="00D22A32">
        <w:rPr>
          <w:color w:val="000000" w:themeColor="text1"/>
        </w:rPr>
        <w:t>but, in this program,</w:t>
      </w:r>
      <w:r>
        <w:rPr>
          <w:color w:val="000000" w:themeColor="text1"/>
        </w:rPr>
        <w:t xml:space="preserve"> we use the cross-entropy loss function</w:t>
      </w:r>
      <w:r w:rsidR="00463393">
        <w:rPr>
          <w:color w:val="000000" w:themeColor="text1"/>
        </w:rPr>
        <w:t>, which is a good function for classifying</w:t>
      </w:r>
      <w:r>
        <w:rPr>
          <w:color w:val="000000" w:themeColor="text1"/>
        </w:rPr>
        <w:t xml:space="preserve">. </w:t>
      </w:r>
      <w:r w:rsidR="00D22A32">
        <w:rPr>
          <w:color w:val="000000" w:themeColor="text1"/>
        </w:rPr>
        <w:t xml:space="preserve">For a single data point the function for cross-entropy loss is: </w:t>
      </w:r>
      <m:oMath>
        <m:r>
          <w:rPr>
            <w:rFonts w:ascii="Cambria Math" w:hAnsi="Cambria Math"/>
            <w:color w:val="000000" w:themeColor="text1"/>
          </w:rPr>
          <m:t>loss=-y*</m:t>
        </m:r>
        <m:func>
          <m:funcPr>
            <m:ctrlPr>
              <w:rPr>
                <w:rFonts w:ascii="Cambria Math" w:hAnsi="Cambria Math"/>
                <w:color w:val="000000" w:themeColor="text1"/>
              </w:rPr>
            </m:ctrlPr>
          </m:funcPr>
          <m:fName>
            <m:r>
              <m:rPr>
                <m:sty m:val="p"/>
              </m:rPr>
              <w:rPr>
                <w:rFonts w:ascii="Cambria Math" w:hAnsi="Cambria Math"/>
                <w:color w:val="000000" w:themeColor="text1"/>
              </w:rPr>
              <m:t>log</m:t>
            </m:r>
            <m:ctrlPr>
              <w:rPr>
                <w:rFonts w:ascii="Cambria Math" w:hAnsi="Cambria Math"/>
                <w:i/>
                <w:color w:val="000000" w:themeColor="text1"/>
              </w:rPr>
            </m:ctrlPr>
          </m:fName>
          <m:e>
            <m:d>
              <m:dPr>
                <m:ctrlPr>
                  <w:rPr>
                    <w:rFonts w:ascii="Cambria Math" w:hAnsi="Cambria Math"/>
                    <w:i/>
                    <w:color w:val="000000" w:themeColor="text1"/>
                  </w:rPr>
                </m:ctrlPr>
              </m:dPr>
              <m:e>
                <m:r>
                  <w:rPr>
                    <w:rFonts w:ascii="Cambria Math" w:hAnsi="Cambria Math"/>
                    <w:color w:val="000000" w:themeColor="text1"/>
                  </w:rPr>
                  <m:t>p</m:t>
                </m:r>
              </m:e>
            </m:d>
          </m:e>
        </m:func>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1-y</m:t>
            </m:r>
          </m:e>
        </m:d>
        <m:r>
          <w:rPr>
            <w:rFonts w:ascii="Cambria Math" w:hAnsi="Cambria Math"/>
            <w:color w:val="000000" w:themeColor="text1"/>
          </w:rPr>
          <m:t>*</m:t>
        </m:r>
        <m:r>
          <m:rPr>
            <m:sty m:val="p"/>
          </m:rPr>
          <w:rPr>
            <w:rFonts w:ascii="Cambria Math" w:hAnsi="Cambria Math"/>
            <w:color w:val="000000" w:themeColor="text1"/>
          </w:rPr>
          <m:t>log⁡</m:t>
        </m:r>
        <m:r>
          <w:rPr>
            <w:rFonts w:ascii="Cambria Math" w:hAnsi="Cambria Math"/>
            <w:color w:val="000000" w:themeColor="text1"/>
          </w:rPr>
          <m:t>(1-p)</m:t>
        </m:r>
      </m:oMath>
      <w:r w:rsidR="00D22A32">
        <w:rPr>
          <w:color w:val="000000" w:themeColor="text1"/>
        </w:rPr>
        <w:t>, for several datapoints you normally summarize the loss and divide it by the number of datapoints.</w:t>
      </w:r>
      <w:r w:rsidR="00D22A32">
        <w:rPr>
          <w:rStyle w:val="FootnoteReference"/>
          <w:color w:val="000000" w:themeColor="text1"/>
        </w:rPr>
        <w:footnoteReference w:id="2"/>
      </w:r>
    </w:p>
    <w:p w14:paraId="2100B733" w14:textId="3D45691B" w:rsidR="00603F17" w:rsidRPr="00FB7983" w:rsidRDefault="00603F17" w:rsidP="00D2211A">
      <w:pPr>
        <w:pStyle w:val="BodyText"/>
        <w:spacing w:before="117" w:line="235" w:lineRule="auto"/>
        <w:ind w:left="995" w:right="669"/>
        <w:rPr>
          <w:color w:val="000000" w:themeColor="text1"/>
        </w:rPr>
      </w:pPr>
      <w:r>
        <w:rPr>
          <w:color w:val="000000" w:themeColor="text1"/>
        </w:rPr>
        <w:t>In machine learning we use gradients. A gradient is a vector with both a direction and a magnitude. In this program, the gradient contains all the partial derivatives of the loss function. Since the gradient points in the steepest ascent of a function, we can utilize this</w:t>
      </w:r>
      <w:r w:rsidR="00D2211A">
        <w:rPr>
          <w:color w:val="000000" w:themeColor="text1"/>
        </w:rPr>
        <w:t xml:space="preserve"> and the partial derivatives</w:t>
      </w:r>
      <w:r>
        <w:rPr>
          <w:color w:val="000000" w:themeColor="text1"/>
        </w:rPr>
        <w:t xml:space="preserve"> to</w:t>
      </w:r>
      <w:r w:rsidR="00D2211A">
        <w:rPr>
          <w:color w:val="000000" w:themeColor="text1"/>
        </w:rPr>
        <w:t xml:space="preserve"> see how a change in one parameter affects the loss function, in order to minimize the loss.</w:t>
      </w:r>
    </w:p>
    <w:p w14:paraId="0D1587BC" w14:textId="2ADE1657" w:rsidR="00463393" w:rsidRDefault="00463393" w:rsidP="00622B6E">
      <w:pPr>
        <w:pStyle w:val="BodyText"/>
        <w:spacing w:before="117" w:line="235" w:lineRule="auto"/>
        <w:ind w:left="995" w:right="669"/>
        <w:rPr>
          <w:color w:val="000000" w:themeColor="text1"/>
        </w:rPr>
      </w:pPr>
      <w:r>
        <w:rPr>
          <w:color w:val="000000" w:themeColor="text1"/>
        </w:rPr>
        <w:t xml:space="preserve">Gradient descent is an algorithm that is used to minimize this loss. In this program I use the variant called stochastic gradient descent, which takes either a random single point or random mini-batch from the </w:t>
      </w:r>
      <w:r w:rsidRPr="00603F17">
        <w:rPr>
          <w:color w:val="000000" w:themeColor="text1"/>
        </w:rPr>
        <w:t>dataset</w:t>
      </w:r>
      <w:r>
        <w:rPr>
          <w:color w:val="000000" w:themeColor="text1"/>
        </w:rPr>
        <w:t xml:space="preserve"> and calculates the gradient. </w:t>
      </w:r>
    </w:p>
    <w:p w14:paraId="70D9AB89" w14:textId="77777777" w:rsidR="00D22A32" w:rsidRPr="00603F17" w:rsidRDefault="00D22A32" w:rsidP="00FB7983">
      <w:pPr>
        <w:pStyle w:val="BodyText"/>
        <w:spacing w:before="117" w:line="235" w:lineRule="auto"/>
        <w:ind w:left="995" w:right="669"/>
        <w:rPr>
          <w:b/>
          <w:bCs/>
          <w:color w:val="000000" w:themeColor="text1"/>
          <w:sz w:val="24"/>
          <w:szCs w:val="24"/>
        </w:rPr>
      </w:pPr>
    </w:p>
    <w:p w14:paraId="60CE015D" w14:textId="77777777" w:rsidR="00D22A32" w:rsidRDefault="00D22A32" w:rsidP="00FB7983">
      <w:pPr>
        <w:pStyle w:val="BodyText"/>
        <w:spacing w:before="117" w:line="235" w:lineRule="auto"/>
        <w:ind w:left="995" w:right="669"/>
        <w:rPr>
          <w:b/>
          <w:bCs/>
          <w:color w:val="000000" w:themeColor="text1"/>
          <w:sz w:val="24"/>
          <w:szCs w:val="24"/>
        </w:rPr>
      </w:pPr>
    </w:p>
    <w:p w14:paraId="54C788CA" w14:textId="77777777" w:rsidR="00603F17" w:rsidRDefault="00603F17" w:rsidP="00FB7983">
      <w:pPr>
        <w:pStyle w:val="BodyText"/>
        <w:spacing w:before="117" w:line="235" w:lineRule="auto"/>
        <w:ind w:left="995" w:right="669"/>
        <w:rPr>
          <w:b/>
          <w:bCs/>
          <w:color w:val="000000" w:themeColor="text1"/>
          <w:sz w:val="24"/>
          <w:szCs w:val="24"/>
        </w:rPr>
      </w:pPr>
    </w:p>
    <w:p w14:paraId="3BC6EF19" w14:textId="77777777" w:rsidR="00603F17" w:rsidRDefault="00603F17" w:rsidP="00FB7983">
      <w:pPr>
        <w:pStyle w:val="BodyText"/>
        <w:spacing w:before="117" w:line="235" w:lineRule="auto"/>
        <w:ind w:left="995" w:right="669"/>
        <w:rPr>
          <w:b/>
          <w:bCs/>
          <w:color w:val="000000" w:themeColor="text1"/>
          <w:sz w:val="24"/>
          <w:szCs w:val="24"/>
        </w:rPr>
      </w:pPr>
    </w:p>
    <w:p w14:paraId="03F37F5A" w14:textId="77777777" w:rsidR="00603F17" w:rsidRDefault="00603F17" w:rsidP="00FB7983">
      <w:pPr>
        <w:pStyle w:val="BodyText"/>
        <w:spacing w:before="117" w:line="235" w:lineRule="auto"/>
        <w:ind w:left="995" w:right="669"/>
        <w:rPr>
          <w:b/>
          <w:bCs/>
          <w:color w:val="000000" w:themeColor="text1"/>
          <w:sz w:val="24"/>
          <w:szCs w:val="24"/>
        </w:rPr>
      </w:pPr>
    </w:p>
    <w:p w14:paraId="7701ACA5" w14:textId="77777777" w:rsidR="00603F17" w:rsidRDefault="00603F17" w:rsidP="00FB7983">
      <w:pPr>
        <w:pStyle w:val="BodyText"/>
        <w:spacing w:before="117" w:line="235" w:lineRule="auto"/>
        <w:ind w:left="995" w:right="669"/>
        <w:rPr>
          <w:b/>
          <w:bCs/>
          <w:color w:val="000000" w:themeColor="text1"/>
          <w:sz w:val="24"/>
          <w:szCs w:val="24"/>
        </w:rPr>
      </w:pPr>
    </w:p>
    <w:p w14:paraId="0FB7F1C0" w14:textId="77777777" w:rsidR="00603F17" w:rsidRDefault="00603F17" w:rsidP="00FB7983">
      <w:pPr>
        <w:pStyle w:val="BodyText"/>
        <w:spacing w:before="117" w:line="235" w:lineRule="auto"/>
        <w:ind w:left="995" w:right="669"/>
        <w:rPr>
          <w:b/>
          <w:bCs/>
          <w:color w:val="000000" w:themeColor="text1"/>
          <w:sz w:val="24"/>
          <w:szCs w:val="24"/>
        </w:rPr>
      </w:pPr>
    </w:p>
    <w:p w14:paraId="133C5ED7" w14:textId="77777777" w:rsidR="00603F17" w:rsidRDefault="00603F17" w:rsidP="00FB7983">
      <w:pPr>
        <w:pStyle w:val="BodyText"/>
        <w:spacing w:before="117" w:line="235" w:lineRule="auto"/>
        <w:ind w:left="995" w:right="669"/>
        <w:rPr>
          <w:b/>
          <w:bCs/>
          <w:color w:val="000000" w:themeColor="text1"/>
          <w:sz w:val="24"/>
          <w:szCs w:val="24"/>
        </w:rPr>
      </w:pPr>
    </w:p>
    <w:p w14:paraId="772484A1" w14:textId="77777777" w:rsidR="00603F17" w:rsidRDefault="00603F17" w:rsidP="00FB7983">
      <w:pPr>
        <w:pStyle w:val="BodyText"/>
        <w:spacing w:before="117" w:line="235" w:lineRule="auto"/>
        <w:ind w:left="995" w:right="669"/>
        <w:rPr>
          <w:b/>
          <w:bCs/>
          <w:color w:val="000000" w:themeColor="text1"/>
          <w:sz w:val="24"/>
          <w:szCs w:val="24"/>
        </w:rPr>
      </w:pPr>
    </w:p>
    <w:p w14:paraId="756FD40B" w14:textId="77777777" w:rsidR="00603F17" w:rsidRPr="00622B6E" w:rsidRDefault="00603F17" w:rsidP="00FB7983">
      <w:pPr>
        <w:pStyle w:val="BodyText"/>
        <w:spacing w:before="117" w:line="235" w:lineRule="auto"/>
        <w:ind w:left="995" w:right="669"/>
        <w:rPr>
          <w:b/>
          <w:bCs/>
          <w:color w:val="000000" w:themeColor="text1"/>
          <w:sz w:val="24"/>
          <w:szCs w:val="24"/>
        </w:rPr>
      </w:pPr>
    </w:p>
    <w:p w14:paraId="0BC67567" w14:textId="77777777" w:rsidR="006A0BD0" w:rsidRPr="00D2211A" w:rsidRDefault="00000000">
      <w:pPr>
        <w:pStyle w:val="Heading1"/>
        <w:numPr>
          <w:ilvl w:val="0"/>
          <w:numId w:val="3"/>
        </w:numPr>
        <w:tabs>
          <w:tab w:val="left" w:pos="1479"/>
          <w:tab w:val="left" w:pos="1480"/>
        </w:tabs>
      </w:pPr>
      <w:r>
        <w:rPr>
          <w:w w:val="120"/>
        </w:rPr>
        <w:t>Design</w:t>
      </w:r>
    </w:p>
    <w:p w14:paraId="15AB77E2" w14:textId="77777777" w:rsidR="00D2211A" w:rsidRDefault="00D2211A" w:rsidP="00D2211A">
      <w:pPr>
        <w:pStyle w:val="Heading1"/>
        <w:tabs>
          <w:tab w:val="left" w:pos="1479"/>
          <w:tab w:val="left" w:pos="1480"/>
        </w:tabs>
        <w:rPr>
          <w:w w:val="120"/>
        </w:rPr>
      </w:pPr>
    </w:p>
    <w:p w14:paraId="4A7EDF60" w14:textId="7A8DE114" w:rsidR="00D2211A" w:rsidRDefault="00BC584E" w:rsidP="00D2211A">
      <w:pPr>
        <w:pStyle w:val="Heading1"/>
        <w:tabs>
          <w:tab w:val="left" w:pos="1479"/>
          <w:tab w:val="left" w:pos="1480"/>
        </w:tabs>
        <w:rPr>
          <w:w w:val="120"/>
          <w:sz w:val="24"/>
          <w:szCs w:val="24"/>
        </w:rPr>
      </w:pPr>
      <w:r>
        <w:rPr>
          <w:w w:val="120"/>
          <w:sz w:val="24"/>
          <w:szCs w:val="24"/>
        </w:rPr>
        <w:t>3.1 Preprocessing data</w:t>
      </w:r>
    </w:p>
    <w:p w14:paraId="78EEDFE7" w14:textId="60F00888" w:rsidR="00BC584E" w:rsidRDefault="00BC584E">
      <w:pPr>
        <w:pStyle w:val="BodyText"/>
        <w:spacing w:before="175" w:line="235" w:lineRule="auto"/>
        <w:ind w:left="995" w:right="669"/>
        <w:rPr>
          <w:color w:val="000000" w:themeColor="text1"/>
          <w:w w:val="105"/>
        </w:rPr>
      </w:pPr>
      <w:r>
        <w:rPr>
          <w:color w:val="000000" w:themeColor="text1"/>
          <w:w w:val="105"/>
        </w:rPr>
        <w:t>The data is first loaded with pandas. The dataset contains a huge amount of samples of songs, with its features, such as genre, loudness etc. The data is split into a new which only contain the genre classical and pop.</w:t>
      </w:r>
    </w:p>
    <w:p w14:paraId="095F8850" w14:textId="096C1719" w:rsidR="00BC584E" w:rsidRDefault="00BC584E">
      <w:pPr>
        <w:pStyle w:val="BodyText"/>
        <w:spacing w:before="175" w:line="235" w:lineRule="auto"/>
        <w:ind w:left="995" w:right="669"/>
        <w:rPr>
          <w:color w:val="000000" w:themeColor="text1"/>
          <w:w w:val="105"/>
        </w:rPr>
      </w:pPr>
      <w:r>
        <w:rPr>
          <w:color w:val="000000" w:themeColor="text1"/>
          <w:w w:val="105"/>
        </w:rPr>
        <w:t>This dataset gets a new feature, called label, which indicates whether the song is of the genre pop, which gets the label 1, or classical, which gets the label 0. This is to prepare the data for classification.</w:t>
      </w:r>
    </w:p>
    <w:p w14:paraId="736E9CFC" w14:textId="7FCA9B7F" w:rsidR="00BC584E" w:rsidRDefault="00BC584E" w:rsidP="00BC584E">
      <w:pPr>
        <w:pStyle w:val="BodyText"/>
        <w:spacing w:before="175" w:line="235" w:lineRule="auto"/>
        <w:ind w:left="995" w:right="669"/>
        <w:rPr>
          <w:color w:val="000000" w:themeColor="text1"/>
          <w:w w:val="105"/>
        </w:rPr>
      </w:pPr>
      <w:r>
        <w:rPr>
          <w:color w:val="000000" w:themeColor="text1"/>
          <w:w w:val="105"/>
        </w:rPr>
        <w:t>Then we remove all features, except liveness and loudness, which is the features we will use to predict the genre later.</w:t>
      </w:r>
    </w:p>
    <w:p w14:paraId="43D1B48F" w14:textId="257A0B42" w:rsidR="00BC584E" w:rsidRDefault="00BC584E" w:rsidP="00BC584E">
      <w:pPr>
        <w:pStyle w:val="BodyText"/>
        <w:spacing w:before="175" w:line="235" w:lineRule="auto"/>
        <w:ind w:left="995" w:right="669"/>
        <w:rPr>
          <w:color w:val="000000" w:themeColor="text1"/>
          <w:w w:val="105"/>
        </w:rPr>
      </w:pPr>
      <w:r>
        <w:rPr>
          <w:color w:val="000000" w:themeColor="text1"/>
          <w:w w:val="105"/>
        </w:rPr>
        <w:t>We split the dataset in to a 80/20 distribution, where we have 80 percent of the songs and labels which will be used to train the model, and the remaining 20 percent to test the model.</w:t>
      </w:r>
    </w:p>
    <w:p w14:paraId="0CD36218" w14:textId="0E0BBC30" w:rsidR="00BC584E" w:rsidRDefault="00BC584E" w:rsidP="00BC584E">
      <w:pPr>
        <w:pStyle w:val="BodyText"/>
        <w:spacing w:before="175" w:line="235" w:lineRule="auto"/>
        <w:ind w:left="995" w:right="669"/>
        <w:rPr>
          <w:b/>
          <w:bCs/>
          <w:color w:val="000000" w:themeColor="text1"/>
          <w:w w:val="105"/>
          <w:sz w:val="24"/>
          <w:szCs w:val="24"/>
        </w:rPr>
      </w:pPr>
      <w:r>
        <w:rPr>
          <w:b/>
          <w:bCs/>
          <w:color w:val="000000" w:themeColor="text1"/>
          <w:w w:val="105"/>
          <w:sz w:val="24"/>
          <w:szCs w:val="24"/>
        </w:rPr>
        <w:t>3.2 Implementing the model</w:t>
      </w:r>
    </w:p>
    <w:p w14:paraId="5D2151B3" w14:textId="38E257CE" w:rsidR="00BC584E" w:rsidRDefault="00BC584E" w:rsidP="00BC584E">
      <w:pPr>
        <w:pStyle w:val="BodyText"/>
        <w:spacing w:before="175" w:line="235" w:lineRule="auto"/>
        <w:ind w:left="995" w:right="669"/>
        <w:rPr>
          <w:color w:val="000000" w:themeColor="text1"/>
          <w:w w:val="105"/>
        </w:rPr>
      </w:pPr>
      <w:r>
        <w:rPr>
          <w:color w:val="000000" w:themeColor="text1"/>
          <w:w w:val="105"/>
        </w:rPr>
        <w:t>First, we implement the sigmoid function for our logistic regression, as well as the loss function. These will be used to predict and change our parameters as the training goes. The sigmoid function ensures that we will not encounter value errors, if the input gets either too small or too high. The loss will quantify the error between the predictions and actual values.</w:t>
      </w:r>
    </w:p>
    <w:p w14:paraId="4B603A3A" w14:textId="7EBEE0F1" w:rsidR="00BC1D43" w:rsidRDefault="00BC1D43" w:rsidP="00BC1D43">
      <w:pPr>
        <w:pStyle w:val="BodyText"/>
        <w:spacing w:before="175" w:line="235" w:lineRule="auto"/>
        <w:ind w:left="995" w:right="669"/>
        <w:rPr>
          <w:color w:val="000000" w:themeColor="text1"/>
          <w:w w:val="105"/>
        </w:rPr>
      </w:pPr>
      <w:r>
        <w:rPr>
          <w:color w:val="000000" w:themeColor="text1"/>
          <w:w w:val="105"/>
        </w:rPr>
        <w:t>The training function is then implemented, which uses stochastic gradient descent algorithm. We start with initializing the weights and bias. Then the training will start, going for how many epochs it gets told. For each epoch, the program takes a random small batch of the dataset and performs logistic regression on it. It then calculates gradients of the partial derivatives to weight and bias, which are then updated by a certain learning rate.</w:t>
      </w:r>
    </w:p>
    <w:p w14:paraId="525FAB62" w14:textId="048A65F5" w:rsidR="00BC1D43" w:rsidRDefault="00BC1D43" w:rsidP="00BC1D43">
      <w:pPr>
        <w:pStyle w:val="BodyText"/>
        <w:spacing w:before="175" w:line="235" w:lineRule="auto"/>
        <w:ind w:left="995" w:right="669"/>
        <w:rPr>
          <w:b/>
          <w:bCs/>
          <w:color w:val="000000" w:themeColor="text1"/>
          <w:w w:val="105"/>
          <w:sz w:val="24"/>
          <w:szCs w:val="24"/>
        </w:rPr>
      </w:pPr>
      <w:r>
        <w:rPr>
          <w:b/>
          <w:bCs/>
          <w:color w:val="000000" w:themeColor="text1"/>
          <w:w w:val="105"/>
          <w:sz w:val="24"/>
          <w:szCs w:val="24"/>
        </w:rPr>
        <w:t>3.3 Model evaluation</w:t>
      </w:r>
    </w:p>
    <w:p w14:paraId="6872C14E" w14:textId="2832886F" w:rsidR="00BC1D43" w:rsidRDefault="00BC1D43" w:rsidP="00BC1D43">
      <w:pPr>
        <w:pStyle w:val="BodyText"/>
        <w:spacing w:before="175" w:line="235" w:lineRule="auto"/>
        <w:ind w:left="995" w:right="669"/>
        <w:rPr>
          <w:color w:val="000000" w:themeColor="text1"/>
          <w:w w:val="105"/>
        </w:rPr>
      </w:pPr>
      <w:r>
        <w:rPr>
          <w:color w:val="000000" w:themeColor="text1"/>
          <w:w w:val="105"/>
        </w:rPr>
        <w:t>We start with a prediction function which takes the features and the finished updated weights and bias and sends the linear function through the sigmoid function.  Afterwards, the accuracy function will divide the number of correct guesses with all the true values, giving the accuracy of the model.</w:t>
      </w:r>
    </w:p>
    <w:p w14:paraId="2B123342" w14:textId="217AF611" w:rsidR="00BC1D43" w:rsidRDefault="00BC1D43" w:rsidP="00BC1D43">
      <w:pPr>
        <w:pStyle w:val="BodyText"/>
        <w:spacing w:before="175" w:line="235" w:lineRule="auto"/>
        <w:ind w:left="995" w:right="669"/>
        <w:rPr>
          <w:color w:val="000000" w:themeColor="text1"/>
          <w:w w:val="105"/>
        </w:rPr>
      </w:pPr>
      <w:r>
        <w:rPr>
          <w:color w:val="000000" w:themeColor="text1"/>
          <w:w w:val="105"/>
        </w:rPr>
        <w:t>After this, we check if the model has been overfitted, by checking the difference of output from the already reviewed training set and the new testing set, which will give a message if the difference is too big.</w:t>
      </w:r>
    </w:p>
    <w:p w14:paraId="51661C7B" w14:textId="3D099516" w:rsidR="00BC1D43" w:rsidRPr="00BC1D43" w:rsidRDefault="00BC1D43" w:rsidP="00BC1D43">
      <w:pPr>
        <w:pStyle w:val="BodyText"/>
        <w:spacing w:before="175" w:line="235" w:lineRule="auto"/>
        <w:ind w:left="995" w:right="669"/>
        <w:rPr>
          <w:color w:val="000000" w:themeColor="text1"/>
          <w:w w:val="105"/>
        </w:rPr>
      </w:pPr>
      <w:r>
        <w:rPr>
          <w:color w:val="000000" w:themeColor="text1"/>
          <w:w w:val="105"/>
        </w:rPr>
        <w:t>At the end, a confusion matrix is implemented to better visualize the performance of the model.</w:t>
      </w:r>
    </w:p>
    <w:p w14:paraId="28E5D8A8" w14:textId="77777777" w:rsidR="006A0BD0" w:rsidRDefault="006A0BD0">
      <w:pPr>
        <w:spacing w:line="225" w:lineRule="auto"/>
        <w:rPr>
          <w:sz w:val="20"/>
        </w:rPr>
        <w:sectPr w:rsidR="006A0BD0">
          <w:pgSz w:w="11910" w:h="16840"/>
          <w:pgMar w:top="1580" w:right="1680" w:bottom="2920" w:left="1680" w:header="0" w:footer="2735" w:gutter="0"/>
          <w:cols w:space="720"/>
        </w:sectPr>
      </w:pPr>
    </w:p>
    <w:p w14:paraId="14B5695E" w14:textId="77777777" w:rsidR="006A0BD0" w:rsidRDefault="006A0BD0">
      <w:pPr>
        <w:pStyle w:val="BodyText"/>
      </w:pPr>
    </w:p>
    <w:p w14:paraId="0E9807CE" w14:textId="77777777" w:rsidR="006A0BD0" w:rsidRDefault="006A0BD0">
      <w:pPr>
        <w:pStyle w:val="BodyText"/>
      </w:pPr>
    </w:p>
    <w:p w14:paraId="68552E52" w14:textId="77777777" w:rsidR="006A0BD0" w:rsidRDefault="006A0BD0">
      <w:pPr>
        <w:pStyle w:val="BodyText"/>
        <w:spacing w:before="9"/>
        <w:rPr>
          <w:sz w:val="27"/>
        </w:rPr>
      </w:pPr>
    </w:p>
    <w:p w14:paraId="18887598" w14:textId="77777777" w:rsidR="006A0BD0" w:rsidRDefault="006A0BD0">
      <w:pPr>
        <w:pStyle w:val="BodyText"/>
        <w:spacing w:before="9"/>
        <w:rPr>
          <w:sz w:val="27"/>
        </w:rPr>
      </w:pPr>
    </w:p>
    <w:p w14:paraId="7BA00572" w14:textId="5CC99A0F" w:rsidR="004C1F24" w:rsidRDefault="00000000" w:rsidP="004C1F24">
      <w:pPr>
        <w:pStyle w:val="Heading1"/>
        <w:numPr>
          <w:ilvl w:val="0"/>
          <w:numId w:val="3"/>
        </w:numPr>
        <w:tabs>
          <w:tab w:val="left" w:pos="1479"/>
          <w:tab w:val="left" w:pos="1480"/>
        </w:tabs>
      </w:pPr>
      <w:r>
        <w:rPr>
          <w:w w:val="120"/>
        </w:rPr>
        <w:t>Experiments</w:t>
      </w:r>
      <w:r>
        <w:rPr>
          <w:spacing w:val="50"/>
          <w:w w:val="120"/>
        </w:rPr>
        <w:t xml:space="preserve"> </w:t>
      </w:r>
      <w:r>
        <w:rPr>
          <w:w w:val="120"/>
        </w:rPr>
        <w:t>and</w:t>
      </w:r>
      <w:r>
        <w:rPr>
          <w:spacing w:val="50"/>
          <w:w w:val="120"/>
        </w:rPr>
        <w:t xml:space="preserve"> </w:t>
      </w:r>
      <w:r>
        <w:rPr>
          <w:w w:val="120"/>
        </w:rPr>
        <w:t>Results</w:t>
      </w:r>
    </w:p>
    <w:p w14:paraId="45261D78" w14:textId="2C0614E4" w:rsidR="004C1F24" w:rsidRDefault="004C1F24">
      <w:pPr>
        <w:pStyle w:val="BodyText"/>
        <w:spacing w:before="175" w:line="235" w:lineRule="auto"/>
        <w:ind w:left="995" w:right="690"/>
        <w:rPr>
          <w:color w:val="FF0000"/>
          <w:w w:val="105"/>
        </w:rPr>
      </w:pPr>
      <w:r w:rsidRPr="004C1F24">
        <w:rPr>
          <w:color w:val="FF0000"/>
          <w:w w:val="105"/>
        </w:rPr>
        <w:drawing>
          <wp:inline distT="0" distB="0" distL="0" distR="0" wp14:anchorId="005C48AC" wp14:editId="6A78A435">
            <wp:extent cx="5429250" cy="1827530"/>
            <wp:effectExtent l="0" t="0" r="0" b="1270"/>
            <wp:docPr id="364288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88469" name="Picture 1" descr="A screenshot of a computer&#10;&#10;Description automatically generated"/>
                    <pic:cNvPicPr/>
                  </pic:nvPicPr>
                  <pic:blipFill>
                    <a:blip r:embed="rId9"/>
                    <a:stretch>
                      <a:fillRect/>
                    </a:stretch>
                  </pic:blipFill>
                  <pic:spPr>
                    <a:xfrm>
                      <a:off x="0" y="0"/>
                      <a:ext cx="5429250" cy="1827530"/>
                    </a:xfrm>
                    <a:prstGeom prst="rect">
                      <a:avLst/>
                    </a:prstGeom>
                  </pic:spPr>
                </pic:pic>
              </a:graphicData>
            </a:graphic>
          </wp:inline>
        </w:drawing>
      </w:r>
    </w:p>
    <w:p w14:paraId="13B15DA8" w14:textId="3209C7F6" w:rsidR="004C1F24" w:rsidRDefault="004C1F24">
      <w:pPr>
        <w:pStyle w:val="BodyText"/>
        <w:spacing w:before="175" w:line="235" w:lineRule="auto"/>
        <w:ind w:left="995" w:right="690"/>
        <w:rPr>
          <w:color w:val="000000" w:themeColor="text1"/>
          <w:w w:val="105"/>
        </w:rPr>
      </w:pPr>
      <w:r>
        <w:rPr>
          <w:color w:val="000000" w:themeColor="text1"/>
          <w:w w:val="105"/>
        </w:rPr>
        <w:t>Confusion matrix:</w:t>
      </w:r>
    </w:p>
    <w:p w14:paraId="556579C4" w14:textId="087414E8" w:rsidR="004C1F24" w:rsidRPr="004C1F24" w:rsidRDefault="004C1F24">
      <w:pPr>
        <w:pStyle w:val="BodyText"/>
        <w:spacing w:before="175" w:line="235" w:lineRule="auto"/>
        <w:ind w:left="995" w:right="690"/>
        <w:rPr>
          <w:color w:val="000000" w:themeColor="text1"/>
          <w:w w:val="105"/>
        </w:rPr>
      </w:pPr>
      <w:r w:rsidRPr="004C1F24">
        <w:rPr>
          <w:color w:val="000000" w:themeColor="text1"/>
          <w:w w:val="105"/>
        </w:rPr>
        <w:drawing>
          <wp:inline distT="0" distB="0" distL="0" distR="0" wp14:anchorId="6852B2D7" wp14:editId="57B23E26">
            <wp:extent cx="4770154" cy="3924300"/>
            <wp:effectExtent l="0" t="0" r="0" b="0"/>
            <wp:docPr id="1795996752" name="Picture 1"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6752" name="Picture 1" descr="A chart of a number of colored squares&#10;&#10;Description automatically generated with medium confidence"/>
                    <pic:cNvPicPr/>
                  </pic:nvPicPr>
                  <pic:blipFill>
                    <a:blip r:embed="rId10"/>
                    <a:stretch>
                      <a:fillRect/>
                    </a:stretch>
                  </pic:blipFill>
                  <pic:spPr>
                    <a:xfrm>
                      <a:off x="0" y="0"/>
                      <a:ext cx="4775577" cy="3928761"/>
                    </a:xfrm>
                    <a:prstGeom prst="rect">
                      <a:avLst/>
                    </a:prstGeom>
                  </pic:spPr>
                </pic:pic>
              </a:graphicData>
            </a:graphic>
          </wp:inline>
        </w:drawing>
      </w:r>
    </w:p>
    <w:p w14:paraId="0398C1DB" w14:textId="77777777" w:rsidR="006A0BD0" w:rsidRPr="00622B6E" w:rsidRDefault="006A0BD0">
      <w:pPr>
        <w:pStyle w:val="BodyText"/>
        <w:spacing w:before="6"/>
        <w:rPr>
          <w:color w:val="FF0000"/>
          <w:sz w:val="19"/>
        </w:rPr>
      </w:pPr>
    </w:p>
    <w:p w14:paraId="52E7BA48" w14:textId="4D5E3B57" w:rsidR="006A0BD0" w:rsidRDefault="00B50AF2">
      <w:pPr>
        <w:spacing w:line="235" w:lineRule="auto"/>
        <w:sectPr w:rsidR="006A0BD0">
          <w:pgSz w:w="11910" w:h="16840"/>
          <w:pgMar w:top="1580" w:right="1680" w:bottom="2920" w:left="1680" w:header="0" w:footer="2735" w:gutter="0"/>
          <w:cols w:space="720"/>
        </w:sectPr>
      </w:pPr>
      <w:r w:rsidRPr="00B50AF2">
        <w:lastRenderedPageBreak/>
        <w:drawing>
          <wp:inline distT="0" distB="0" distL="0" distR="0" wp14:anchorId="3317548B" wp14:editId="312A51ED">
            <wp:extent cx="5429250" cy="3989070"/>
            <wp:effectExtent l="0" t="0" r="0" b="0"/>
            <wp:docPr id="514557822" name="Picture 1" descr="A blue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7822" name="Picture 1" descr="A blue line on a white background&#10;&#10;Description automatically generated"/>
                    <pic:cNvPicPr/>
                  </pic:nvPicPr>
                  <pic:blipFill>
                    <a:blip r:embed="rId11"/>
                    <a:stretch>
                      <a:fillRect/>
                    </a:stretch>
                  </pic:blipFill>
                  <pic:spPr>
                    <a:xfrm>
                      <a:off x="0" y="0"/>
                      <a:ext cx="5429250" cy="3989070"/>
                    </a:xfrm>
                    <a:prstGeom prst="rect">
                      <a:avLst/>
                    </a:prstGeom>
                  </pic:spPr>
                </pic:pic>
              </a:graphicData>
            </a:graphic>
          </wp:inline>
        </w:drawing>
      </w:r>
    </w:p>
    <w:p w14:paraId="1EE22AFC" w14:textId="77777777" w:rsidR="006A0BD0" w:rsidRDefault="006A0BD0">
      <w:pPr>
        <w:pStyle w:val="BodyText"/>
      </w:pPr>
    </w:p>
    <w:p w14:paraId="6597BC51" w14:textId="77777777" w:rsidR="006A0BD0" w:rsidRDefault="006A0BD0">
      <w:pPr>
        <w:pStyle w:val="BodyText"/>
      </w:pPr>
    </w:p>
    <w:p w14:paraId="0920672A" w14:textId="77777777" w:rsidR="006A0BD0" w:rsidRDefault="006A0BD0">
      <w:pPr>
        <w:pStyle w:val="BodyText"/>
        <w:spacing w:before="5"/>
        <w:rPr>
          <w:sz w:val="29"/>
        </w:rPr>
      </w:pPr>
    </w:p>
    <w:p w14:paraId="33C051A4" w14:textId="77777777" w:rsidR="006A0BD0" w:rsidRDefault="006A0BD0">
      <w:pPr>
        <w:pStyle w:val="BodyText"/>
        <w:spacing w:before="10"/>
        <w:rPr>
          <w:sz w:val="27"/>
        </w:rPr>
      </w:pPr>
    </w:p>
    <w:p w14:paraId="7408CAD4" w14:textId="77777777" w:rsidR="006A0BD0" w:rsidRDefault="00000000">
      <w:pPr>
        <w:pStyle w:val="Heading1"/>
        <w:numPr>
          <w:ilvl w:val="0"/>
          <w:numId w:val="3"/>
        </w:numPr>
        <w:tabs>
          <w:tab w:val="left" w:pos="1479"/>
          <w:tab w:val="left" w:pos="1480"/>
        </w:tabs>
      </w:pPr>
      <w:r>
        <w:rPr>
          <w:w w:val="120"/>
        </w:rPr>
        <w:t>Discussion</w:t>
      </w:r>
    </w:p>
    <w:p w14:paraId="66B1800C" w14:textId="77777777" w:rsidR="004C73B3" w:rsidRDefault="004C73B3">
      <w:pPr>
        <w:pStyle w:val="BodyText"/>
        <w:spacing w:before="175" w:line="235" w:lineRule="auto"/>
        <w:ind w:left="995" w:right="672"/>
        <w:rPr>
          <w:color w:val="000000" w:themeColor="text1"/>
          <w:w w:val="105"/>
        </w:rPr>
      </w:pPr>
      <w:r>
        <w:rPr>
          <w:color w:val="000000" w:themeColor="text1"/>
          <w:w w:val="105"/>
        </w:rPr>
        <w:t xml:space="preserve">The model got a 92.41% accuracy with a learning rate of 0.01 and a 100 epochs. This seems be the peak of how high it could get, as I also tried to reduce the learning rate all the way down to 0.0001 with 40 000 epochs, with no significant improvement. This may be because of the limitations of only 2 features, adding more features could give the model more parameters to use to classify. </w:t>
      </w:r>
    </w:p>
    <w:p w14:paraId="2044FD19" w14:textId="78F9CB47" w:rsidR="004C1F24" w:rsidRPr="004C73B3" w:rsidRDefault="004C73B3" w:rsidP="00983DEB">
      <w:pPr>
        <w:pStyle w:val="BodyText"/>
        <w:spacing w:before="175" w:line="235" w:lineRule="auto"/>
        <w:ind w:left="995" w:right="672"/>
        <w:rPr>
          <w:color w:val="000000" w:themeColor="text1"/>
          <w:w w:val="105"/>
        </w:rPr>
      </w:pPr>
      <w:r>
        <w:rPr>
          <w:color w:val="000000" w:themeColor="text1"/>
          <w:w w:val="105"/>
        </w:rPr>
        <w:t>I also researched a bit in normalizing the features, since some of the values in one of the features could be way bigger than another value in the other feature, in case this would add to a better model</w:t>
      </w:r>
      <w:r w:rsidR="00983DEB">
        <w:rPr>
          <w:color w:val="000000" w:themeColor="text1"/>
          <w:w w:val="105"/>
        </w:rPr>
        <w:t>. It could perhaps aid in the gradient descent, as larger values contribute more to the loss function.</w:t>
      </w:r>
      <w:r w:rsidR="00983DEB">
        <w:rPr>
          <w:rStyle w:val="FootnoteReference"/>
          <w:color w:val="000000" w:themeColor="text1"/>
          <w:w w:val="105"/>
        </w:rPr>
        <w:footnoteReference w:id="3"/>
      </w:r>
      <w:r w:rsidR="00983DEB">
        <w:rPr>
          <w:color w:val="000000" w:themeColor="text1"/>
          <w:w w:val="105"/>
        </w:rPr>
        <w:t xml:space="preserve"> However, </w:t>
      </w:r>
      <w:r>
        <w:rPr>
          <w:color w:val="000000" w:themeColor="text1"/>
          <w:w w:val="105"/>
        </w:rPr>
        <w:t>this did not change the output in any observable way, so I removed it from the program. However, in my humble and in great part uneducated guess, this is good accuracy.</w:t>
      </w:r>
    </w:p>
    <w:p w14:paraId="702D843B" w14:textId="77777777" w:rsidR="006A0BD0" w:rsidRDefault="006A0BD0">
      <w:pPr>
        <w:pStyle w:val="BodyText"/>
        <w:spacing w:before="7"/>
        <w:rPr>
          <w:sz w:val="22"/>
        </w:rPr>
      </w:pPr>
    </w:p>
    <w:p w14:paraId="0D3F8324" w14:textId="77777777" w:rsidR="006A0BD0" w:rsidRDefault="006A0BD0">
      <w:pPr>
        <w:pStyle w:val="BodyText"/>
        <w:spacing w:before="10"/>
        <w:rPr>
          <w:sz w:val="27"/>
        </w:rPr>
      </w:pPr>
    </w:p>
    <w:p w14:paraId="5896B699" w14:textId="77777777" w:rsidR="006A0BD0" w:rsidRDefault="00000000">
      <w:pPr>
        <w:pStyle w:val="Heading1"/>
        <w:numPr>
          <w:ilvl w:val="0"/>
          <w:numId w:val="3"/>
        </w:numPr>
        <w:tabs>
          <w:tab w:val="left" w:pos="1479"/>
          <w:tab w:val="left" w:pos="1480"/>
        </w:tabs>
      </w:pPr>
      <w:r>
        <w:rPr>
          <w:w w:val="120"/>
        </w:rPr>
        <w:t>Conclusion</w:t>
      </w:r>
    </w:p>
    <w:p w14:paraId="28E7E01A" w14:textId="7A30D27C" w:rsidR="006A0BD0" w:rsidRDefault="00983DEB">
      <w:pPr>
        <w:pStyle w:val="BodyText"/>
        <w:spacing w:before="175" w:line="235" w:lineRule="auto"/>
        <w:ind w:left="995" w:right="1041"/>
        <w:rPr>
          <w:color w:val="000000" w:themeColor="text1"/>
          <w:w w:val="105"/>
        </w:rPr>
      </w:pPr>
      <w:r>
        <w:rPr>
          <w:color w:val="000000" w:themeColor="text1"/>
          <w:w w:val="105"/>
        </w:rPr>
        <w:t>The model achieved a accuracy of 92.42% with a learning rate of 0.1 and 100 epochs. This did not change when lowering the learning rate and increasing the epochs, likely due to the limitation of using only 2 features. Normalizing the features values did not aid so it was removed as well. Overall, the model performed well, given its restraints.</w:t>
      </w:r>
    </w:p>
    <w:p w14:paraId="67E38226" w14:textId="41CC8B67" w:rsidR="003F33B8" w:rsidRDefault="003F33B8">
      <w:pPr>
        <w:pStyle w:val="BodyText"/>
        <w:spacing w:before="175" w:line="235" w:lineRule="auto"/>
        <w:ind w:left="995" w:right="1041"/>
        <w:rPr>
          <w:b/>
          <w:bCs/>
          <w:color w:val="000000" w:themeColor="text1"/>
          <w:w w:val="105"/>
          <w:sz w:val="24"/>
          <w:szCs w:val="24"/>
        </w:rPr>
      </w:pPr>
      <w:r>
        <w:rPr>
          <w:b/>
          <w:bCs/>
          <w:color w:val="000000" w:themeColor="text1"/>
          <w:w w:val="105"/>
          <w:sz w:val="24"/>
          <w:szCs w:val="24"/>
        </w:rPr>
        <w:t>6.1 Problem 3b</w:t>
      </w:r>
    </w:p>
    <w:p w14:paraId="05DEDB02" w14:textId="27CBB065" w:rsidR="003F33B8" w:rsidRPr="003F33B8" w:rsidRDefault="00B50AF2">
      <w:pPr>
        <w:pStyle w:val="BodyText"/>
        <w:spacing w:before="175" w:line="235" w:lineRule="auto"/>
        <w:ind w:left="995" w:right="1041"/>
        <w:rPr>
          <w:color w:val="000000" w:themeColor="text1"/>
        </w:rPr>
      </w:pPr>
      <w:r>
        <w:rPr>
          <w:color w:val="000000" w:themeColor="text1"/>
        </w:rPr>
        <w:t>The confusion matrix gives additional information. It shows how the true positives, meaning correctly predicting a class(pop song predicted as a pop song), true negatives(classical songs predicted as classical songs), false positives(classical songs predicted as pop songs) and false negatives(pop songs predicted as classical songs). The loss graph however, shows the loss reduction as the training goes.</w:t>
      </w:r>
    </w:p>
    <w:p w14:paraId="628D1B16" w14:textId="77777777" w:rsidR="006A0BD0" w:rsidRDefault="006A0BD0">
      <w:pPr>
        <w:pStyle w:val="BodyText"/>
        <w:spacing w:before="9"/>
        <w:rPr>
          <w:sz w:val="27"/>
        </w:rPr>
      </w:pPr>
    </w:p>
    <w:p w14:paraId="5A550C6F" w14:textId="77777777" w:rsidR="006A0BD0" w:rsidRDefault="00000000">
      <w:pPr>
        <w:pStyle w:val="Heading1"/>
        <w:numPr>
          <w:ilvl w:val="0"/>
          <w:numId w:val="3"/>
        </w:numPr>
        <w:tabs>
          <w:tab w:val="left" w:pos="1479"/>
          <w:tab w:val="left" w:pos="1480"/>
        </w:tabs>
        <w:spacing w:before="1"/>
      </w:pPr>
      <w:r>
        <w:rPr>
          <w:w w:val="120"/>
        </w:rPr>
        <w:t>Sources</w:t>
      </w:r>
    </w:p>
    <w:p w14:paraId="333AE4E7" w14:textId="77777777" w:rsidR="006A0BD0" w:rsidRDefault="006A0BD0">
      <w:pPr>
        <w:pStyle w:val="BodyText"/>
        <w:spacing w:before="10"/>
        <w:rPr>
          <w:sz w:val="27"/>
        </w:rPr>
      </w:pPr>
    </w:p>
    <w:p w14:paraId="756C3D98" w14:textId="77777777" w:rsidR="006A0BD0" w:rsidRDefault="00000000">
      <w:pPr>
        <w:pStyle w:val="Heading1"/>
        <w:ind w:left="995" w:firstLine="0"/>
      </w:pPr>
      <w:r>
        <w:rPr>
          <w:w w:val="115"/>
        </w:rPr>
        <w:t>References</w:t>
      </w:r>
    </w:p>
    <w:p w14:paraId="5483DB97" w14:textId="3D1291A4" w:rsidR="006A0BD0" w:rsidRPr="00983DEB" w:rsidRDefault="00983DEB">
      <w:pPr>
        <w:pStyle w:val="ListParagraph"/>
        <w:numPr>
          <w:ilvl w:val="0"/>
          <w:numId w:val="1"/>
        </w:numPr>
        <w:tabs>
          <w:tab w:val="left" w:pos="1306"/>
        </w:tabs>
        <w:spacing w:before="174" w:line="235" w:lineRule="auto"/>
        <w:ind w:right="788" w:hanging="310"/>
        <w:rPr>
          <w:color w:val="000000" w:themeColor="text1"/>
          <w:sz w:val="20"/>
        </w:rPr>
      </w:pPr>
      <w:r w:rsidRPr="00983DEB">
        <w:rPr>
          <w:color w:val="000000" w:themeColor="text1"/>
          <w:w w:val="105"/>
          <w:sz w:val="20"/>
        </w:rPr>
        <w:t>MarkovML. (2024). Normalization in machine learning. MarkovML. Retrieved September 8, 2024, from https://www.markovml.com/blog/normalization-in-machine-learning</w:t>
      </w:r>
      <w:r w:rsidR="00000000" w:rsidRPr="00983DEB">
        <w:rPr>
          <w:color w:val="000000" w:themeColor="text1"/>
          <w:w w:val="105"/>
          <w:sz w:val="20"/>
        </w:rPr>
        <w:t>.</w:t>
      </w:r>
    </w:p>
    <w:p w14:paraId="618C14EF" w14:textId="77777777" w:rsidR="006A0BD0" w:rsidRDefault="006A0BD0">
      <w:pPr>
        <w:spacing w:line="235" w:lineRule="auto"/>
        <w:rPr>
          <w:sz w:val="20"/>
        </w:rPr>
        <w:sectPr w:rsidR="006A0BD0">
          <w:pgSz w:w="11910" w:h="16840"/>
          <w:pgMar w:top="1580" w:right="1680" w:bottom="2920" w:left="1680" w:header="0" w:footer="2735" w:gutter="0"/>
          <w:cols w:space="720"/>
        </w:sectPr>
      </w:pPr>
    </w:p>
    <w:p w14:paraId="560BEFF0" w14:textId="77777777" w:rsidR="006A0BD0" w:rsidRDefault="006A0BD0">
      <w:pPr>
        <w:pStyle w:val="BodyText"/>
      </w:pPr>
    </w:p>
    <w:p w14:paraId="23009F3C" w14:textId="77777777" w:rsidR="006A0BD0" w:rsidRDefault="006A0BD0">
      <w:pPr>
        <w:pStyle w:val="BodyText"/>
      </w:pPr>
    </w:p>
    <w:p w14:paraId="69E97A7D" w14:textId="77777777" w:rsidR="006A0BD0" w:rsidRPr="00622B6E" w:rsidRDefault="006A0BD0">
      <w:pPr>
        <w:pStyle w:val="BodyText"/>
        <w:spacing w:before="5"/>
        <w:rPr>
          <w:color w:val="FF0000"/>
          <w:sz w:val="29"/>
        </w:rPr>
      </w:pPr>
    </w:p>
    <w:p w14:paraId="3D0D085E" w14:textId="74FC173C" w:rsidR="006A0BD0" w:rsidRPr="00983DEB" w:rsidRDefault="00983DEB">
      <w:pPr>
        <w:pStyle w:val="ListParagraph"/>
        <w:numPr>
          <w:ilvl w:val="0"/>
          <w:numId w:val="1"/>
        </w:numPr>
        <w:tabs>
          <w:tab w:val="left" w:pos="1306"/>
        </w:tabs>
        <w:spacing w:before="63" w:line="235" w:lineRule="auto"/>
        <w:ind w:right="762" w:hanging="310"/>
        <w:rPr>
          <w:color w:val="000000" w:themeColor="text1"/>
          <w:sz w:val="20"/>
        </w:rPr>
      </w:pPr>
      <w:r w:rsidRPr="00983DEB">
        <w:rPr>
          <w:color w:val="000000" w:themeColor="text1"/>
          <w:w w:val="110"/>
          <w:sz w:val="20"/>
        </w:rPr>
        <w:t>IBM. (2024). Loss function in machine learning. IBM Think. Retrieved September 8, 2024, from https://www.ibm.com/think/topics/loss-function#:~:text=It%20does%20so%20by%20quantifying,actual%20value%20or%20ground%</w:t>
      </w:r>
    </w:p>
    <w:p w14:paraId="3806DAC3" w14:textId="74118045" w:rsidR="006A0BD0" w:rsidRPr="003F33B8" w:rsidRDefault="00983DEB" w:rsidP="00983DEB">
      <w:pPr>
        <w:pStyle w:val="ListParagraph"/>
        <w:numPr>
          <w:ilvl w:val="0"/>
          <w:numId w:val="1"/>
        </w:numPr>
        <w:tabs>
          <w:tab w:val="left" w:pos="1306"/>
        </w:tabs>
        <w:spacing w:before="159" w:line="235" w:lineRule="auto"/>
        <w:ind w:right="275" w:hanging="310"/>
        <w:rPr>
          <w:color w:val="000000" w:themeColor="text1"/>
          <w:sz w:val="20"/>
        </w:rPr>
      </w:pPr>
      <w:r w:rsidRPr="00983DEB">
        <w:rPr>
          <w:color w:val="000000" w:themeColor="text1"/>
          <w:w w:val="110"/>
          <w:sz w:val="20"/>
        </w:rPr>
        <w:t xml:space="preserve">DataCamp. (2024). </w:t>
      </w:r>
      <w:r w:rsidRPr="00983DEB">
        <w:rPr>
          <w:i/>
          <w:iCs/>
          <w:color w:val="000000" w:themeColor="text1"/>
          <w:w w:val="110"/>
          <w:sz w:val="20"/>
        </w:rPr>
        <w:t>The cross-entropy loss function in machine learning</w:t>
      </w:r>
      <w:r w:rsidRPr="00983DEB">
        <w:rPr>
          <w:color w:val="000000" w:themeColor="text1"/>
          <w:w w:val="110"/>
          <w:sz w:val="20"/>
        </w:rPr>
        <w:t xml:space="preserve">. DataCamp. Retrieved September 8, 2024, from </w:t>
      </w:r>
      <w:hyperlink r:id="rId12" w:tgtFrame="_new" w:history="1">
        <w:r w:rsidRPr="00983DEB">
          <w:rPr>
            <w:rStyle w:val="Hyperlink"/>
            <w:color w:val="000000" w:themeColor="text1"/>
            <w:w w:val="110"/>
            <w:sz w:val="20"/>
          </w:rPr>
          <w:t>https://www.datacamp.com/tutorial/the-cross-entropy-loss-function-in-machine-learning</w:t>
        </w:r>
      </w:hyperlink>
    </w:p>
    <w:p w14:paraId="0873492D" w14:textId="77777777" w:rsidR="003F33B8" w:rsidRDefault="003F33B8" w:rsidP="003F33B8">
      <w:pPr>
        <w:tabs>
          <w:tab w:val="left" w:pos="1306"/>
        </w:tabs>
        <w:spacing w:before="159" w:line="235" w:lineRule="auto"/>
        <w:ind w:right="275"/>
        <w:rPr>
          <w:color w:val="000000" w:themeColor="text1"/>
          <w:sz w:val="20"/>
        </w:rPr>
      </w:pPr>
    </w:p>
    <w:p w14:paraId="4B90171F" w14:textId="77777777" w:rsidR="003F33B8" w:rsidRDefault="003F33B8" w:rsidP="003F33B8">
      <w:pPr>
        <w:tabs>
          <w:tab w:val="left" w:pos="1306"/>
        </w:tabs>
        <w:spacing w:before="159" w:line="235" w:lineRule="auto"/>
        <w:ind w:right="275"/>
        <w:rPr>
          <w:color w:val="000000" w:themeColor="text1"/>
          <w:sz w:val="20"/>
        </w:rPr>
      </w:pPr>
    </w:p>
    <w:p w14:paraId="68AA9A5F" w14:textId="77777777" w:rsidR="003F33B8" w:rsidRDefault="003F33B8" w:rsidP="003F33B8">
      <w:pPr>
        <w:tabs>
          <w:tab w:val="left" w:pos="1306"/>
        </w:tabs>
        <w:spacing w:before="159" w:line="235" w:lineRule="auto"/>
        <w:ind w:right="275"/>
        <w:rPr>
          <w:color w:val="000000" w:themeColor="text1"/>
          <w:sz w:val="20"/>
        </w:rPr>
      </w:pPr>
    </w:p>
    <w:p w14:paraId="051E853A" w14:textId="77777777" w:rsidR="003F33B8" w:rsidRPr="003F33B8" w:rsidRDefault="003F33B8" w:rsidP="003F33B8">
      <w:pPr>
        <w:tabs>
          <w:tab w:val="left" w:pos="1306"/>
        </w:tabs>
        <w:spacing w:before="159" w:line="235" w:lineRule="auto"/>
        <w:ind w:right="275"/>
        <w:rPr>
          <w:color w:val="000000" w:themeColor="text1"/>
          <w:sz w:val="20"/>
        </w:rPr>
      </w:pPr>
    </w:p>
    <w:sectPr w:rsidR="003F33B8" w:rsidRPr="003F33B8">
      <w:pgSz w:w="11910" w:h="16840"/>
      <w:pgMar w:top="1580" w:right="1680" w:bottom="2920" w:left="168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76FAC" w14:textId="77777777" w:rsidR="005F3823" w:rsidRDefault="005F3823">
      <w:r>
        <w:separator/>
      </w:r>
    </w:p>
  </w:endnote>
  <w:endnote w:type="continuationSeparator" w:id="0">
    <w:p w14:paraId="3F13498B" w14:textId="77777777" w:rsidR="005F3823" w:rsidRDefault="005F3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A3122" w14:textId="1532CC94" w:rsidR="006A0BD0" w:rsidRDefault="001D36BA">
    <w:pPr>
      <w:pStyle w:val="BodyText"/>
      <w:spacing w:line="14" w:lineRule="auto"/>
    </w:pPr>
    <w:r>
      <w:rPr>
        <w:noProof/>
      </w:rPr>
      <mc:AlternateContent>
        <mc:Choice Requires="wps">
          <w:drawing>
            <wp:anchor distT="0" distB="0" distL="114300" distR="114300" simplePos="0" relativeHeight="251657728" behindDoc="1" locked="0" layoutInCell="1" allowOverlap="1" wp14:anchorId="7297BB76" wp14:editId="5FEFFFBD">
              <wp:simplePos x="0" y="0"/>
              <wp:positionH relativeFrom="page">
                <wp:posOffset>3811905</wp:posOffset>
              </wp:positionH>
              <wp:positionV relativeFrom="page">
                <wp:posOffset>8815705</wp:posOffset>
              </wp:positionV>
              <wp:extent cx="139700" cy="152400"/>
              <wp:effectExtent l="0" t="0" r="0" b="0"/>
              <wp:wrapNone/>
              <wp:docPr id="4303387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F9A40" w14:textId="77777777" w:rsidR="006A0BD0"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7BB76" id="_x0000_t202" coordsize="21600,21600" o:spt="202" path="m,l,21600r21600,l21600,xe">
              <v:stroke joinstyle="miter"/>
              <v:path gradientshapeok="t" o:connecttype="rect"/>
            </v:shapetype>
            <v:shape id="Text Box 1" o:spid="_x0000_s1026" type="#_x0000_t202" style="position:absolute;margin-left:300.15pt;margin-top:694.15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" filled="f" stroked="f">
              <v:textbox inset="0,0,0,0">
                <w:txbxContent>
                  <w:p w14:paraId="41FF9A40" w14:textId="77777777" w:rsidR="006A0BD0"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0A7E0" w14:textId="77777777" w:rsidR="005F3823" w:rsidRDefault="005F3823">
      <w:r>
        <w:separator/>
      </w:r>
    </w:p>
  </w:footnote>
  <w:footnote w:type="continuationSeparator" w:id="0">
    <w:p w14:paraId="07FD1B2A" w14:textId="77777777" w:rsidR="005F3823" w:rsidRDefault="005F3823">
      <w:r>
        <w:continuationSeparator/>
      </w:r>
    </w:p>
  </w:footnote>
  <w:footnote w:id="1">
    <w:p w14:paraId="6E0BCFBB" w14:textId="7CA10FB2" w:rsidR="00D22A32" w:rsidRDefault="00D22A32">
      <w:pPr>
        <w:pStyle w:val="FootnoteText"/>
      </w:pPr>
      <w:r>
        <w:rPr>
          <w:rStyle w:val="FootnoteReference"/>
        </w:rPr>
        <w:footnoteRef/>
      </w:r>
      <w:r>
        <w:t xml:space="preserve"> </w:t>
      </w:r>
      <w:r w:rsidRPr="00D22A32">
        <w:t>https://www.ibm.com/think/topics/loss-function#:~:text=It%20does%20so%20by%20quantifying,actual%20value%20or%20ground%20truth.</w:t>
      </w:r>
    </w:p>
  </w:footnote>
  <w:footnote w:id="2">
    <w:p w14:paraId="0A6DCE13" w14:textId="242249A9" w:rsidR="00D22A32" w:rsidRDefault="00D22A32">
      <w:pPr>
        <w:pStyle w:val="FootnoteText"/>
      </w:pPr>
      <w:r>
        <w:rPr>
          <w:rStyle w:val="FootnoteReference"/>
        </w:rPr>
        <w:footnoteRef/>
      </w:r>
      <w:r>
        <w:t xml:space="preserve"> </w:t>
      </w:r>
      <w:r w:rsidRPr="00D22A32">
        <w:t>https://www.datacamp.com/tutorial/the-cross-entropy-loss-function-in-machine-learning</w:t>
      </w:r>
    </w:p>
  </w:footnote>
  <w:footnote w:id="3">
    <w:p w14:paraId="06F5B7D4" w14:textId="714F7B25" w:rsidR="00983DEB" w:rsidRDefault="00983DEB">
      <w:pPr>
        <w:pStyle w:val="FootnoteText"/>
      </w:pPr>
      <w:r>
        <w:rPr>
          <w:rStyle w:val="FootnoteReference"/>
        </w:rPr>
        <w:footnoteRef/>
      </w:r>
      <w:r>
        <w:t xml:space="preserve"> </w:t>
      </w:r>
      <w:r w:rsidRPr="00983DEB">
        <w:t>https://www.markovml.com/blog/normalization-in-machine-learning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D5EB5"/>
    <w:multiLevelType w:val="hybridMultilevel"/>
    <w:tmpl w:val="3A2ADC70"/>
    <w:lvl w:ilvl="0" w:tplc="683AF87E">
      <w:start w:val="1"/>
      <w:numFmt w:val="decimal"/>
      <w:lvlText w:val="[%1]"/>
      <w:lvlJc w:val="left"/>
      <w:pPr>
        <w:ind w:left="1305" w:hanging="311"/>
      </w:pPr>
      <w:rPr>
        <w:rFonts w:ascii="Calibri" w:eastAsia="Calibri" w:hAnsi="Calibri" w:cs="Calibri" w:hint="default"/>
        <w:w w:val="93"/>
        <w:sz w:val="20"/>
        <w:szCs w:val="20"/>
        <w:lang w:val="en-US" w:eastAsia="en-US" w:bidi="ar-SA"/>
      </w:rPr>
    </w:lvl>
    <w:lvl w:ilvl="1" w:tplc="AD24C6F0">
      <w:numFmt w:val="bullet"/>
      <w:lvlText w:val="•"/>
      <w:lvlJc w:val="left"/>
      <w:pPr>
        <w:ind w:left="2024" w:hanging="311"/>
      </w:pPr>
      <w:rPr>
        <w:rFonts w:hint="default"/>
        <w:lang w:val="en-US" w:eastAsia="en-US" w:bidi="ar-SA"/>
      </w:rPr>
    </w:lvl>
    <w:lvl w:ilvl="2" w:tplc="8FAE8B08">
      <w:numFmt w:val="bullet"/>
      <w:lvlText w:val="•"/>
      <w:lvlJc w:val="left"/>
      <w:pPr>
        <w:ind w:left="2749" w:hanging="311"/>
      </w:pPr>
      <w:rPr>
        <w:rFonts w:hint="default"/>
        <w:lang w:val="en-US" w:eastAsia="en-US" w:bidi="ar-SA"/>
      </w:rPr>
    </w:lvl>
    <w:lvl w:ilvl="3" w:tplc="3B88481C">
      <w:numFmt w:val="bullet"/>
      <w:lvlText w:val="•"/>
      <w:lvlJc w:val="left"/>
      <w:pPr>
        <w:ind w:left="3473" w:hanging="311"/>
      </w:pPr>
      <w:rPr>
        <w:rFonts w:hint="default"/>
        <w:lang w:val="en-US" w:eastAsia="en-US" w:bidi="ar-SA"/>
      </w:rPr>
    </w:lvl>
    <w:lvl w:ilvl="4" w:tplc="AEAA1F20">
      <w:numFmt w:val="bullet"/>
      <w:lvlText w:val="•"/>
      <w:lvlJc w:val="left"/>
      <w:pPr>
        <w:ind w:left="4198" w:hanging="311"/>
      </w:pPr>
      <w:rPr>
        <w:rFonts w:hint="default"/>
        <w:lang w:val="en-US" w:eastAsia="en-US" w:bidi="ar-SA"/>
      </w:rPr>
    </w:lvl>
    <w:lvl w:ilvl="5" w:tplc="843A45B4">
      <w:numFmt w:val="bullet"/>
      <w:lvlText w:val="•"/>
      <w:lvlJc w:val="left"/>
      <w:pPr>
        <w:ind w:left="4922" w:hanging="311"/>
      </w:pPr>
      <w:rPr>
        <w:rFonts w:hint="default"/>
        <w:lang w:val="en-US" w:eastAsia="en-US" w:bidi="ar-SA"/>
      </w:rPr>
    </w:lvl>
    <w:lvl w:ilvl="6" w:tplc="764CD616">
      <w:numFmt w:val="bullet"/>
      <w:lvlText w:val="•"/>
      <w:lvlJc w:val="left"/>
      <w:pPr>
        <w:ind w:left="5647" w:hanging="311"/>
      </w:pPr>
      <w:rPr>
        <w:rFonts w:hint="default"/>
        <w:lang w:val="en-US" w:eastAsia="en-US" w:bidi="ar-SA"/>
      </w:rPr>
    </w:lvl>
    <w:lvl w:ilvl="7" w:tplc="C15C63FC">
      <w:numFmt w:val="bullet"/>
      <w:lvlText w:val="•"/>
      <w:lvlJc w:val="left"/>
      <w:pPr>
        <w:ind w:left="6371" w:hanging="311"/>
      </w:pPr>
      <w:rPr>
        <w:rFonts w:hint="default"/>
        <w:lang w:val="en-US" w:eastAsia="en-US" w:bidi="ar-SA"/>
      </w:rPr>
    </w:lvl>
    <w:lvl w:ilvl="8" w:tplc="1BBEC818">
      <w:numFmt w:val="bullet"/>
      <w:lvlText w:val="•"/>
      <w:lvlJc w:val="left"/>
      <w:pPr>
        <w:ind w:left="7096" w:hanging="311"/>
      </w:pPr>
      <w:rPr>
        <w:rFonts w:hint="default"/>
        <w:lang w:val="en-US" w:eastAsia="en-US" w:bidi="ar-SA"/>
      </w:rPr>
    </w:lvl>
  </w:abstractNum>
  <w:abstractNum w:abstractNumId="1" w15:restartNumberingAfterBreak="0">
    <w:nsid w:val="50436D42"/>
    <w:multiLevelType w:val="hybridMultilevel"/>
    <w:tmpl w:val="9746BD02"/>
    <w:lvl w:ilvl="0" w:tplc="6C7A176E">
      <w:start w:val="1"/>
      <w:numFmt w:val="decimal"/>
      <w:lvlText w:val="%1"/>
      <w:lvlJc w:val="left"/>
      <w:pPr>
        <w:ind w:left="1479" w:hanging="485"/>
      </w:pPr>
      <w:rPr>
        <w:rFonts w:ascii="Calibri" w:eastAsia="Calibri" w:hAnsi="Calibri" w:cs="Calibri" w:hint="default"/>
        <w:b/>
        <w:bCs/>
        <w:w w:val="113"/>
        <w:sz w:val="28"/>
        <w:szCs w:val="28"/>
        <w:lang w:val="en-US" w:eastAsia="en-US" w:bidi="ar-SA"/>
      </w:rPr>
    </w:lvl>
    <w:lvl w:ilvl="1" w:tplc="360E10F8">
      <w:start w:val="1"/>
      <w:numFmt w:val="decimal"/>
      <w:lvlText w:val="%2."/>
      <w:lvlJc w:val="left"/>
      <w:pPr>
        <w:ind w:left="1493" w:hanging="255"/>
      </w:pPr>
      <w:rPr>
        <w:rFonts w:ascii="Calibri" w:eastAsia="Calibri" w:hAnsi="Calibri" w:cs="Calibri" w:hint="default"/>
        <w:w w:val="101"/>
        <w:sz w:val="20"/>
        <w:szCs w:val="20"/>
        <w:lang w:val="en-US" w:eastAsia="en-US" w:bidi="ar-SA"/>
      </w:rPr>
    </w:lvl>
    <w:lvl w:ilvl="2" w:tplc="74204E16">
      <w:numFmt w:val="bullet"/>
      <w:lvlText w:val="•"/>
      <w:lvlJc w:val="left"/>
      <w:pPr>
        <w:ind w:left="2282" w:hanging="255"/>
      </w:pPr>
      <w:rPr>
        <w:rFonts w:hint="default"/>
        <w:lang w:val="en-US" w:eastAsia="en-US" w:bidi="ar-SA"/>
      </w:rPr>
    </w:lvl>
    <w:lvl w:ilvl="3" w:tplc="3BDE402C">
      <w:numFmt w:val="bullet"/>
      <w:lvlText w:val="•"/>
      <w:lvlJc w:val="left"/>
      <w:pPr>
        <w:ind w:left="3065" w:hanging="255"/>
      </w:pPr>
      <w:rPr>
        <w:rFonts w:hint="default"/>
        <w:lang w:val="en-US" w:eastAsia="en-US" w:bidi="ar-SA"/>
      </w:rPr>
    </w:lvl>
    <w:lvl w:ilvl="4" w:tplc="4FDE87B8">
      <w:numFmt w:val="bullet"/>
      <w:lvlText w:val="•"/>
      <w:lvlJc w:val="left"/>
      <w:pPr>
        <w:ind w:left="3848" w:hanging="255"/>
      </w:pPr>
      <w:rPr>
        <w:rFonts w:hint="default"/>
        <w:lang w:val="en-US" w:eastAsia="en-US" w:bidi="ar-SA"/>
      </w:rPr>
    </w:lvl>
    <w:lvl w:ilvl="5" w:tplc="3A3C6C3C">
      <w:numFmt w:val="bullet"/>
      <w:lvlText w:val="•"/>
      <w:lvlJc w:val="left"/>
      <w:pPr>
        <w:ind w:left="4631" w:hanging="255"/>
      </w:pPr>
      <w:rPr>
        <w:rFonts w:hint="default"/>
        <w:lang w:val="en-US" w:eastAsia="en-US" w:bidi="ar-SA"/>
      </w:rPr>
    </w:lvl>
    <w:lvl w:ilvl="6" w:tplc="A3325E52">
      <w:numFmt w:val="bullet"/>
      <w:lvlText w:val="•"/>
      <w:lvlJc w:val="left"/>
      <w:pPr>
        <w:ind w:left="5414" w:hanging="255"/>
      </w:pPr>
      <w:rPr>
        <w:rFonts w:hint="default"/>
        <w:lang w:val="en-US" w:eastAsia="en-US" w:bidi="ar-SA"/>
      </w:rPr>
    </w:lvl>
    <w:lvl w:ilvl="7" w:tplc="06E28AEC">
      <w:numFmt w:val="bullet"/>
      <w:lvlText w:val="•"/>
      <w:lvlJc w:val="left"/>
      <w:pPr>
        <w:ind w:left="6197" w:hanging="255"/>
      </w:pPr>
      <w:rPr>
        <w:rFonts w:hint="default"/>
        <w:lang w:val="en-US" w:eastAsia="en-US" w:bidi="ar-SA"/>
      </w:rPr>
    </w:lvl>
    <w:lvl w:ilvl="8" w:tplc="E56847EE">
      <w:numFmt w:val="bullet"/>
      <w:lvlText w:val="•"/>
      <w:lvlJc w:val="left"/>
      <w:pPr>
        <w:ind w:left="6979" w:hanging="255"/>
      </w:pPr>
      <w:rPr>
        <w:rFonts w:hint="default"/>
        <w:lang w:val="en-US" w:eastAsia="en-US" w:bidi="ar-SA"/>
      </w:rPr>
    </w:lvl>
  </w:abstractNum>
  <w:abstractNum w:abstractNumId="2" w15:restartNumberingAfterBreak="0">
    <w:nsid w:val="6E4D3CBE"/>
    <w:multiLevelType w:val="hybridMultilevel"/>
    <w:tmpl w:val="12AA4A60"/>
    <w:lvl w:ilvl="0" w:tplc="C9E4D5D0">
      <w:numFmt w:val="bullet"/>
      <w:lvlText w:val="•"/>
      <w:lvlJc w:val="left"/>
      <w:pPr>
        <w:ind w:left="1493" w:hanging="200"/>
      </w:pPr>
      <w:rPr>
        <w:rFonts w:ascii="Lucida Sans Unicode" w:eastAsia="Lucida Sans Unicode" w:hAnsi="Lucida Sans Unicode" w:cs="Lucida Sans Unicode" w:hint="default"/>
        <w:w w:val="78"/>
        <w:sz w:val="20"/>
        <w:szCs w:val="20"/>
        <w:lang w:val="en-US" w:eastAsia="en-US" w:bidi="ar-SA"/>
      </w:rPr>
    </w:lvl>
    <w:lvl w:ilvl="1" w:tplc="27B81934">
      <w:numFmt w:val="bullet"/>
      <w:lvlText w:val="•"/>
      <w:lvlJc w:val="left"/>
      <w:pPr>
        <w:ind w:left="2204" w:hanging="200"/>
      </w:pPr>
      <w:rPr>
        <w:rFonts w:hint="default"/>
        <w:lang w:val="en-US" w:eastAsia="en-US" w:bidi="ar-SA"/>
      </w:rPr>
    </w:lvl>
    <w:lvl w:ilvl="2" w:tplc="2B221CAE">
      <w:numFmt w:val="bullet"/>
      <w:lvlText w:val="•"/>
      <w:lvlJc w:val="left"/>
      <w:pPr>
        <w:ind w:left="2909" w:hanging="200"/>
      </w:pPr>
      <w:rPr>
        <w:rFonts w:hint="default"/>
        <w:lang w:val="en-US" w:eastAsia="en-US" w:bidi="ar-SA"/>
      </w:rPr>
    </w:lvl>
    <w:lvl w:ilvl="3" w:tplc="92A0787E">
      <w:numFmt w:val="bullet"/>
      <w:lvlText w:val="•"/>
      <w:lvlJc w:val="left"/>
      <w:pPr>
        <w:ind w:left="3613" w:hanging="200"/>
      </w:pPr>
      <w:rPr>
        <w:rFonts w:hint="default"/>
        <w:lang w:val="en-US" w:eastAsia="en-US" w:bidi="ar-SA"/>
      </w:rPr>
    </w:lvl>
    <w:lvl w:ilvl="4" w:tplc="1B7CAE0C">
      <w:numFmt w:val="bullet"/>
      <w:lvlText w:val="•"/>
      <w:lvlJc w:val="left"/>
      <w:pPr>
        <w:ind w:left="4318" w:hanging="200"/>
      </w:pPr>
      <w:rPr>
        <w:rFonts w:hint="default"/>
        <w:lang w:val="en-US" w:eastAsia="en-US" w:bidi="ar-SA"/>
      </w:rPr>
    </w:lvl>
    <w:lvl w:ilvl="5" w:tplc="9308406A">
      <w:numFmt w:val="bullet"/>
      <w:lvlText w:val="•"/>
      <w:lvlJc w:val="left"/>
      <w:pPr>
        <w:ind w:left="5022" w:hanging="200"/>
      </w:pPr>
      <w:rPr>
        <w:rFonts w:hint="default"/>
        <w:lang w:val="en-US" w:eastAsia="en-US" w:bidi="ar-SA"/>
      </w:rPr>
    </w:lvl>
    <w:lvl w:ilvl="6" w:tplc="B8263A1C">
      <w:numFmt w:val="bullet"/>
      <w:lvlText w:val="•"/>
      <w:lvlJc w:val="left"/>
      <w:pPr>
        <w:ind w:left="5727" w:hanging="200"/>
      </w:pPr>
      <w:rPr>
        <w:rFonts w:hint="default"/>
        <w:lang w:val="en-US" w:eastAsia="en-US" w:bidi="ar-SA"/>
      </w:rPr>
    </w:lvl>
    <w:lvl w:ilvl="7" w:tplc="CA361322">
      <w:numFmt w:val="bullet"/>
      <w:lvlText w:val="•"/>
      <w:lvlJc w:val="left"/>
      <w:pPr>
        <w:ind w:left="6431" w:hanging="200"/>
      </w:pPr>
      <w:rPr>
        <w:rFonts w:hint="default"/>
        <w:lang w:val="en-US" w:eastAsia="en-US" w:bidi="ar-SA"/>
      </w:rPr>
    </w:lvl>
    <w:lvl w:ilvl="8" w:tplc="3E768756">
      <w:numFmt w:val="bullet"/>
      <w:lvlText w:val="•"/>
      <w:lvlJc w:val="left"/>
      <w:pPr>
        <w:ind w:left="7136" w:hanging="200"/>
      </w:pPr>
      <w:rPr>
        <w:rFonts w:hint="default"/>
        <w:lang w:val="en-US" w:eastAsia="en-US" w:bidi="ar-SA"/>
      </w:rPr>
    </w:lvl>
  </w:abstractNum>
  <w:num w:numId="1" w16cid:durableId="1415971446">
    <w:abstractNumId w:val="0"/>
  </w:num>
  <w:num w:numId="2" w16cid:durableId="1444686116">
    <w:abstractNumId w:val="2"/>
  </w:num>
  <w:num w:numId="3" w16cid:durableId="1365597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D0"/>
    <w:rsid w:val="0006583C"/>
    <w:rsid w:val="00161DF9"/>
    <w:rsid w:val="001D36BA"/>
    <w:rsid w:val="003F33B8"/>
    <w:rsid w:val="00463393"/>
    <w:rsid w:val="004C1F24"/>
    <w:rsid w:val="004C73B3"/>
    <w:rsid w:val="005F3823"/>
    <w:rsid w:val="00603F17"/>
    <w:rsid w:val="00622B6E"/>
    <w:rsid w:val="006A0BD0"/>
    <w:rsid w:val="008517DE"/>
    <w:rsid w:val="0092784E"/>
    <w:rsid w:val="00983DEB"/>
    <w:rsid w:val="00B50AF2"/>
    <w:rsid w:val="00BC1D43"/>
    <w:rsid w:val="00BC584E"/>
    <w:rsid w:val="00C817B9"/>
    <w:rsid w:val="00D2211A"/>
    <w:rsid w:val="00D22A32"/>
    <w:rsid w:val="00E4502A"/>
    <w:rsid w:val="00FB7983"/>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2B194"/>
  <w15:docId w15:val="{32F59C7E-2575-4868-8D1F-CEB1155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79" w:hanging="485"/>
      <w:outlineLvl w:val="0"/>
    </w:pPr>
    <w:rPr>
      <w:b/>
      <w:bCs/>
      <w:sz w:val="28"/>
      <w:szCs w:val="28"/>
    </w:rPr>
  </w:style>
  <w:style w:type="paragraph" w:styleId="Heading2">
    <w:name w:val="heading 2"/>
    <w:basedOn w:val="Normal"/>
    <w:uiPriority w:val="9"/>
    <w:unhideWhenUsed/>
    <w:qFormat/>
    <w:pPr>
      <w:ind w:left="995"/>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79" w:hanging="48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92784E"/>
    <w:rPr>
      <w:color w:val="666666"/>
    </w:rPr>
  </w:style>
  <w:style w:type="paragraph" w:styleId="FootnoteText">
    <w:name w:val="footnote text"/>
    <w:basedOn w:val="Normal"/>
    <w:link w:val="FootnoteTextChar"/>
    <w:uiPriority w:val="99"/>
    <w:semiHidden/>
    <w:unhideWhenUsed/>
    <w:rsid w:val="00D22A32"/>
    <w:rPr>
      <w:sz w:val="20"/>
      <w:szCs w:val="20"/>
    </w:rPr>
  </w:style>
  <w:style w:type="character" w:customStyle="1" w:styleId="FootnoteTextChar">
    <w:name w:val="Footnote Text Char"/>
    <w:basedOn w:val="DefaultParagraphFont"/>
    <w:link w:val="FootnoteText"/>
    <w:uiPriority w:val="99"/>
    <w:semiHidden/>
    <w:rsid w:val="00D22A32"/>
    <w:rPr>
      <w:rFonts w:ascii="Calibri" w:eastAsia="Calibri" w:hAnsi="Calibri" w:cs="Calibri"/>
      <w:sz w:val="20"/>
      <w:szCs w:val="20"/>
    </w:rPr>
  </w:style>
  <w:style w:type="character" w:styleId="FootnoteReference">
    <w:name w:val="footnote reference"/>
    <w:basedOn w:val="DefaultParagraphFont"/>
    <w:uiPriority w:val="99"/>
    <w:semiHidden/>
    <w:unhideWhenUsed/>
    <w:rsid w:val="00D22A32"/>
    <w:rPr>
      <w:vertAlign w:val="superscript"/>
    </w:rPr>
  </w:style>
  <w:style w:type="character" w:styleId="Hyperlink">
    <w:name w:val="Hyperlink"/>
    <w:basedOn w:val="DefaultParagraphFont"/>
    <w:uiPriority w:val="99"/>
    <w:unhideWhenUsed/>
    <w:rsid w:val="00983DEB"/>
    <w:rPr>
      <w:color w:val="0000FF" w:themeColor="hyperlink"/>
      <w:u w:val="single"/>
    </w:rPr>
  </w:style>
  <w:style w:type="character" w:styleId="UnresolvedMention">
    <w:name w:val="Unresolved Mention"/>
    <w:basedOn w:val="DefaultParagraphFont"/>
    <w:uiPriority w:val="99"/>
    <w:semiHidden/>
    <w:unhideWhenUsed/>
    <w:rsid w:val="0098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tutorial/the-cross-entropy-loss-function-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5E2BF-1FDC-44F8-862E-A72BA2391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Odne-Eirik Trøftbråten</dc:creator>
  <cp:lastModifiedBy>Odne-Eirik Trøftbråten</cp:lastModifiedBy>
  <cp:revision>8</cp:revision>
  <dcterms:created xsi:type="dcterms:W3CDTF">2024-09-08T11:36:00Z</dcterms:created>
  <dcterms:modified xsi:type="dcterms:W3CDTF">2024-09-08T17:50:00Z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TeX</vt:lpwstr>
  </property>
  <property fmtid="{D5CDD505-2E9C-101B-9397-08002B2CF9AE}" pid="4" name="LastSaved">
    <vt:filetime>2024-09-08T00:00:00Z</vt:filetime>
  </property>
</Properties>
</file>