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000000" w:sz="24"/>
          <w:right w:val="none" w:color="FFFFFF" w:sz="0"/>
          <w:insideH w:val="none" w:color="FFFFFF" w:sz="0"/>
          <w:insideV w:val="none" w:color="FFFFFF" w:sz="0"/>
        </w:tblBorders>
      </w:tblPr>
      <w:tblGrid>
        <w:gridCol w:w="1500"/>
        <w:gridCol w:w="6360"/>
        <w:gridCol w:w="1500"/>
      </w:tblGrid>
      <w:tr>
        <w:tc>
          <w:tcPr>
            <w:tcW w:type="dxa" w:w="1500"/>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jc w:val="left"/>
            </w:pPr>
            <w:r>
              <w:drawing>
                <wp:inline distT="0" distB="0" distL="0" distR="0">
                  <wp:extent cx="800100" cy="800100"/>
                  <wp:effectExtent t="0" r="0" b="0" l="0"/>
                  <wp:docPr id="1" name="KSI" descr="Logo Kdadalak Sulimutuk Institute" title="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80010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spacing w:after="0" w:line="276"/>
              <w:jc w:val="center"/>
            </w:pPr>
            <w:r>
              <w:rPr>
                <w:rFonts w:ascii="Times New Roman" w:cs="Times New Roman" w:eastAsia="Times New Roman" w:hAnsi="Times New Roman"/>
                <w:b/>
                <w:bCs/>
                <w:sz w:val="28"/>
                <w:szCs w:val="28"/>
              </w:rPr>
              <w:t xml:space="preserve">KDADALAK SULIMUTUK INSTITUTE (KSI)</w:t>
            </w:r>
          </w:p>
          <w:p>
            <w:pPr>
              <w:spacing w:after="0" w:line="276"/>
              <w:jc w:val="center"/>
            </w:pPr>
            <w:r>
              <w:rPr>
                <w:rFonts w:ascii="Times New Roman" w:cs="Times New Roman" w:eastAsia="Times New Roman" w:hAnsi="Times New Roman"/>
                <w:b/>
                <w:bCs/>
                <w:sz w:val="26"/>
                <w:szCs w:val="26"/>
              </w:rPr>
              <w:t xml:space="preserve">REDE BA RAI (RbR)</w:t>
            </w:r>
          </w:p>
          <w:p>
            <w:pPr>
              <w:spacing w:after="0" w:line="276"/>
              <w:jc w:val="center"/>
            </w:pPr>
            <w:r>
              <w:rPr>
                <w:rFonts w:ascii="Times New Roman" w:cs="Times New Roman" w:eastAsia="Times New Roman" w:hAnsi="Times New Roman"/>
                <w:b/>
                <w:bCs/>
                <w:sz w:val="22"/>
                <w:szCs w:val="22"/>
              </w:rPr>
              <w:t xml:space="preserve">FORMASAUN REKOLLA NO JESTAUN DADUS</w:t>
            </w:r>
          </w:p>
          <w:p>
            <w:pPr>
              <w:spacing w:after="0" w:line="276"/>
              <w:jc w:val="center"/>
            </w:pPr>
            <w:r>
              <w:rPr>
                <w:rFonts w:ascii="Times New Roman" w:cs="Times New Roman" w:eastAsia="Times New Roman" w:hAnsi="Times New Roman"/>
                <w:b w:val="false"/>
                <w:bCs w:val="false"/>
                <w:sz w:val="22"/>
                <w:szCs w:val="22"/>
              </w:rPr>
              <w:t xml:space="preserve">Díli, Timor-Leste</w:t>
            </w:r>
          </w:p>
        </w:tc>
        <w:tc>
          <w:tcPr>
            <w:tcW w:type="dxa" w:w="1500"/>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jc w:val="right"/>
            </w:pPr>
            <w:r>
              <w:drawing>
                <wp:inline distT="0" distB="0" distL="0" distR="0">
                  <wp:extent cx="733425" cy="800100"/>
                  <wp:effectExtent t="0" r="0" b="0" l="0"/>
                  <wp:docPr id="1" name="RbR" descr="Logo Rede ba Rai" title="R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33425" cy="800100"/>
                          </a:xfrm>
                          <a:prstGeom prst="rect">
                            <a:avLst/>
                          </a:prstGeom>
                        </pic:spPr>
                      </pic:pic>
                    </a:graphicData>
                  </a:graphic>
                </wp:inline>
              </w:drawing>
            </w:r>
          </w:p>
        </w:tc>
      </w:tr>
    </w:tbl>
    <w:p>
      <w:pPr>
        <w:pBdr>
          <w:top w:val="single" w:color="000000" w:sz="24" w:space="1"/>
        </w:pBdr>
        <w:spacing w:after="120" w:before="0"/>
      </w:pPr>
    </w:p>
    <w:p>
      <w:pPr>
        <w:spacing w:after="80" w:before="280"/>
        <w:jc w:val="left"/>
      </w:pPr>
      <w:r>
        <w:rPr>
          <w:rFonts w:ascii="Times New Roman" w:cs="Times New Roman" w:eastAsia="Times New Roman" w:hAnsi="Times New Roman"/>
          <w:b/>
          <w:bCs/>
          <w:sz w:val="44"/>
          <w:szCs w:val="44"/>
        </w:rPr>
        <w:t xml:space="preserve">MÓDULU FORMASAUN</w:t>
      </w:r>
    </w:p>
    <w:p>
      <w:pPr>
        <w:spacing w:after="160"/>
        <w:jc w:val="left"/>
      </w:pPr>
      <w:r>
        <w:rPr>
          <w:rFonts w:ascii="Times New Roman" w:cs="Times New Roman" w:eastAsia="Times New Roman" w:hAnsi="Times New Roman"/>
          <w:b/>
          <w:bCs/>
          <w:sz w:val="32"/>
          <w:szCs w:val="32"/>
        </w:rPr>
        <w:t xml:space="preserve">FORMASAUN KAPASITASAUN KONA-BA REKOLLA NO JESTAUN DADUS </w:t>
      </w:r>
      <w:r>
        <w:rPr>
          <w:rFonts w:ascii="Times New Roman" w:cs="Times New Roman" w:eastAsia="Times New Roman" w:hAnsi="Times New Roman"/>
          <w:b/>
          <w:bCs/>
          <w:i/>
          <w:iCs/>
          <w:sz w:val="32"/>
          <w:szCs w:val="32"/>
        </w:rPr>
        <w:t xml:space="preserve">(DATA COLLECTION AND MANAGEMENT)</w:t>
      </w:r>
    </w:p>
    <w:p>
      <w:pPr>
        <w:spacing w:after="60" w:before="200"/>
      </w:pPr>
      <w:r>
        <w:rPr>
          <w:rFonts w:ascii="Times New Roman" w:cs="Times New Roman" w:eastAsia="Times New Roman" w:hAnsi="Times New Roman"/>
          <w:b/>
          <w:bCs/>
          <w:color w:val="1F4D3A"/>
          <w:sz w:val="28"/>
          <w:szCs w:val="28"/>
        </w:rPr>
        <w:t xml:space="preserve">MÓDULU 1 · LORON 1</w:t>
      </w:r>
    </w:p>
    <w:p>
      <w:pPr>
        <w:spacing w:after="240"/>
      </w:pPr>
      <w:r>
        <w:rPr>
          <w:rFonts w:ascii="Times New Roman" w:cs="Times New Roman" w:eastAsia="Times New Roman" w:hAnsi="Times New Roman"/>
          <w:b/>
          <w:bCs/>
          <w:color w:val="1F4D3A"/>
          <w:sz w:val="36"/>
          <w:szCs w:val="36"/>
        </w:rPr>
        <w:t xml:space="preserve">Introdusaun ba Rekolla Dadus no Dezenvolvimentu Instrumentu</w:t>
      </w:r>
    </w:p>
    <w:p>
      <w:pPr>
        <w:spacing w:after="40"/>
      </w:pPr>
      <w:r>
        <w:rPr>
          <w:rFonts w:ascii="Times New Roman" w:cs="Times New Roman" w:eastAsia="Times New Roman" w:hAnsi="Times New Roman"/>
          <w:b/>
          <w:bCs/>
        </w:rPr>
        <w:t xml:space="preserve">Organizadór: </w:t>
      </w:r>
      <w:r>
        <w:rPr>
          <w:rFonts w:ascii="Times New Roman" w:cs="Times New Roman" w:eastAsia="Times New Roman" w:hAnsi="Times New Roman"/>
        </w:rPr>
        <w:t xml:space="preserve">KSI – Rede ba Rai (RbR)</w:t>
      </w:r>
    </w:p>
    <w:p>
      <w:pPr>
        <w:spacing w:after="40"/>
      </w:pPr>
      <w:r>
        <w:rPr>
          <w:rFonts w:ascii="Times New Roman" w:cs="Times New Roman" w:eastAsia="Times New Roman" w:hAnsi="Times New Roman"/>
          <w:b/>
          <w:bCs/>
        </w:rPr>
        <w:t xml:space="preserve">Loron formasaun: </w:t>
      </w:r>
      <w:r>
        <w:rPr>
          <w:rFonts w:ascii="Times New Roman" w:cs="Times New Roman" w:eastAsia="Times New Roman" w:hAnsi="Times New Roman"/>
        </w:rPr>
        <w:t xml:space="preserve">Segunda-feira, 19 Outubru 2026</w:t>
      </w:r>
    </w:p>
    <w:p>
      <w:pPr>
        <w:spacing w:after="40"/>
      </w:pPr>
      <w:r>
        <w:rPr>
          <w:rFonts w:ascii="Times New Roman" w:cs="Times New Roman" w:eastAsia="Times New Roman" w:hAnsi="Times New Roman"/>
          <w:b/>
          <w:bCs/>
        </w:rPr>
        <w:t xml:space="preserve">Fasilitadór: </w:t>
      </w:r>
      <w:r>
        <w:rPr>
          <w:rFonts w:ascii="Times New Roman" w:cs="Times New Roman" w:eastAsia="Times New Roman" w:hAnsi="Times New Roman"/>
        </w:rPr>
        <w:t xml:space="preserve">Fasilitadór 1</w:t>
      </w:r>
    </w:p>
    <w:p>
      <w:pPr>
        <w:spacing w:after="40"/>
      </w:pPr>
      <w:r>
        <w:rPr>
          <w:rFonts w:ascii="Times New Roman" w:cs="Times New Roman" w:eastAsia="Times New Roman" w:hAnsi="Times New Roman"/>
          <w:b/>
          <w:bCs/>
        </w:rPr>
        <w:t xml:space="preserve">Durasaun: </w:t>
      </w:r>
      <w:r>
        <w:rPr>
          <w:rFonts w:ascii="Times New Roman" w:cs="Times New Roman" w:eastAsia="Times New Roman" w:hAnsi="Times New Roman"/>
        </w:rPr>
        <w:t xml:space="preserve">Loron 3 (módulu ne'e kobre loron 1 (08:30–16:00))</w:t>
      </w:r>
    </w:p>
    <w:p>
      <w:pPr>
        <w:spacing w:after="40"/>
      </w:pPr>
      <w:r>
        <w:rPr>
          <w:rFonts w:ascii="Times New Roman" w:cs="Times New Roman" w:eastAsia="Times New Roman" w:hAnsi="Times New Roman"/>
          <w:b/>
          <w:bCs/>
        </w:rPr>
        <w:t xml:space="preserve">Partisipante: </w:t>
      </w:r>
      <w:r>
        <w:rPr>
          <w:rFonts w:ascii="Times New Roman" w:cs="Times New Roman" w:eastAsia="Times New Roman" w:hAnsi="Times New Roman"/>
        </w:rPr>
        <w:t xml:space="preserve">Ema 20 (staff KSI, Sekretariadu RbR, organizasaun membru RbR no reprezentante komunidade)</w:t>
      </w:r>
    </w:p>
    <w:p>
      <w:pPr>
        <w:spacing w:after="40"/>
      </w:pPr>
      <w:r>
        <w:rPr>
          <w:rFonts w:ascii="Times New Roman" w:cs="Times New Roman" w:eastAsia="Times New Roman" w:hAnsi="Times New Roman"/>
          <w:b/>
          <w:bCs/>
        </w:rPr>
        <w:t xml:space="preserve">Tipu atividade: </w:t>
      </w:r>
      <w:r>
        <w:rPr>
          <w:rFonts w:ascii="Times New Roman" w:cs="Times New Roman" w:eastAsia="Times New Roman" w:hAnsi="Times New Roman"/>
        </w:rPr>
        <w:t xml:space="preserve">Capacity Building and Refresher Training</w:t>
      </w:r>
    </w:p>
    <w:p>
      <w:pPr>
        <w:pBdr>
          <w:bottom w:val="single" w:color="CCCCCC" w:sz="6" w:space="4"/>
        </w:pBdr>
        <w:spacing w:after="300"/>
      </w:pPr>
    </w:p>
    <w:p>
      <w:pPr>
        <w:spacing w:after="120"/>
      </w:pPr>
      <w:r>
        <w:rPr>
          <w:rFonts w:ascii="Times New Roman" w:cs="Times New Roman" w:eastAsia="Times New Roman" w:hAnsi="Times New Roman"/>
          <w:b/>
          <w:bCs/>
          <w:color w:val="1F4D3A"/>
          <w:sz w:val="26"/>
          <w:szCs w:val="26"/>
        </w:rPr>
        <w:t xml:space="preserve">KONTÉUDU</w:t>
      </w:r>
    </w:p>
    <w:p>
      <w:pPr>
        <w:tabs>
          <w:tab w:val="left" w:pos="600"/>
        </w:tabs>
        <w:spacing w:after="60"/>
      </w:pPr>
      <w:r>
        <w:rPr>
          <w:rFonts w:ascii="Times New Roman" w:cs="Times New Roman" w:eastAsia="Times New Roman" w:hAnsi="Times New Roman"/>
          <w:sz w:val="23"/>
          <w:szCs w:val="23"/>
        </w:rPr>
        <w:t xml:space="preserve">1.	Introdusaun no objetivu aprendizajen</w:t>
      </w:r>
    </w:p>
    <w:p>
      <w:pPr>
        <w:tabs>
          <w:tab w:val="left" w:pos="600"/>
        </w:tabs>
        <w:spacing w:after="60"/>
      </w:pPr>
      <w:r>
        <w:rPr>
          <w:rFonts w:ascii="Times New Roman" w:cs="Times New Roman" w:eastAsia="Times New Roman" w:hAnsi="Times New Roman"/>
          <w:sz w:val="23"/>
          <w:szCs w:val="23"/>
        </w:rPr>
        <w:t xml:space="preserve">2.	Konseitu báziku kona-ba dadus</w:t>
      </w:r>
    </w:p>
    <w:p>
      <w:pPr>
        <w:tabs>
          <w:tab w:val="left" w:pos="600"/>
        </w:tabs>
        <w:spacing w:after="60"/>
      </w:pPr>
      <w:r>
        <w:rPr>
          <w:rFonts w:ascii="Times New Roman" w:cs="Times New Roman" w:eastAsia="Times New Roman" w:hAnsi="Times New Roman"/>
          <w:sz w:val="23"/>
          <w:szCs w:val="23"/>
        </w:rPr>
        <w:t xml:space="preserve">3.	Métodu no téknika rekolla dadus</w:t>
      </w:r>
    </w:p>
    <w:p>
      <w:pPr>
        <w:tabs>
          <w:tab w:val="left" w:pos="600"/>
        </w:tabs>
        <w:spacing w:after="60"/>
      </w:pPr>
      <w:r>
        <w:rPr>
          <w:rFonts w:ascii="Times New Roman" w:cs="Times New Roman" w:eastAsia="Times New Roman" w:hAnsi="Times New Roman"/>
          <w:sz w:val="23"/>
          <w:szCs w:val="23"/>
        </w:rPr>
        <w:t xml:space="preserve">4.	Entrevista: pasu no pergunta ne'ebé di'ak</w:t>
      </w:r>
    </w:p>
    <w:p>
      <w:pPr>
        <w:tabs>
          <w:tab w:val="left" w:pos="600"/>
        </w:tabs>
        <w:spacing w:after="60"/>
      </w:pPr>
      <w:r>
        <w:rPr>
          <w:rFonts w:ascii="Times New Roman" w:cs="Times New Roman" w:eastAsia="Times New Roman" w:hAnsi="Times New Roman"/>
          <w:sz w:val="23"/>
          <w:szCs w:val="23"/>
        </w:rPr>
        <w:t xml:space="preserve">5.	Étika no protesaun ema bainhira rekolla dadus</w:t>
      </w:r>
    </w:p>
    <w:p>
      <w:pPr>
        <w:tabs>
          <w:tab w:val="left" w:pos="600"/>
        </w:tabs>
        <w:spacing w:after="60"/>
      </w:pPr>
      <w:r>
        <w:rPr>
          <w:rFonts w:ascii="Times New Roman" w:cs="Times New Roman" w:eastAsia="Times New Roman" w:hAnsi="Times New Roman"/>
          <w:sz w:val="23"/>
          <w:szCs w:val="23"/>
        </w:rPr>
        <w:t xml:space="preserve">6.	Dezenvolve instrumentu rekolla dadus</w:t>
      </w:r>
    </w:p>
    <w:p>
      <w:pPr>
        <w:tabs>
          <w:tab w:val="left" w:pos="600"/>
        </w:tabs>
        <w:spacing w:after="60"/>
      </w:pPr>
      <w:r>
        <w:rPr>
          <w:rFonts w:ascii="Times New Roman" w:cs="Times New Roman" w:eastAsia="Times New Roman" w:hAnsi="Times New Roman"/>
          <w:sz w:val="23"/>
          <w:szCs w:val="23"/>
        </w:rPr>
        <w:t xml:space="preserve">7.	Formuláriu dokumentasaun kazu rai</w:t>
      </w:r>
    </w:p>
    <w:p>
      <w:pPr>
        <w:tabs>
          <w:tab w:val="left" w:pos="600"/>
        </w:tabs>
        <w:spacing w:after="60"/>
      </w:pPr>
      <w:r>
        <w:rPr>
          <w:rFonts w:ascii="Times New Roman" w:cs="Times New Roman" w:eastAsia="Times New Roman" w:hAnsi="Times New Roman"/>
          <w:sz w:val="23"/>
          <w:szCs w:val="23"/>
        </w:rPr>
        <w:t xml:space="preserve">8.	Ezersísiu no refleksaun</w:t>
      </w:r>
    </w:p>
    <w:p>
      <w:pPr>
        <w:tabs>
          <w:tab w:val="left" w:pos="600"/>
        </w:tabs>
        <w:spacing w:after="60"/>
      </w:pPr>
      <w:r>
        <w:rPr>
          <w:rFonts w:ascii="Times New Roman" w:cs="Times New Roman" w:eastAsia="Times New Roman" w:hAnsi="Times New Roman"/>
          <w:sz w:val="23"/>
          <w:szCs w:val="23"/>
        </w:rPr>
        <w:t xml:space="preserve">9.	Rezumu, glosáriu no referénsia</w:t>
      </w:r>
    </w:p>
    <w:p>
      <w:pPr>
        <w:tabs>
          <w:tab w:val="left" w:pos="600"/>
        </w:tabs>
        <w:spacing w:after="60"/>
      </w:pPr>
      <w:r>
        <w:rPr>
          <w:rFonts w:ascii="Times New Roman" w:cs="Times New Roman" w:eastAsia="Times New Roman" w:hAnsi="Times New Roman"/>
          <w:sz w:val="23"/>
          <w:szCs w:val="23"/>
        </w:rPr>
        <w:t xml:space="preserve">A–C	Anexu: template formuláriu, skript konsentimentu, checklist</w:t>
      </w:r>
    </w:p>
    <w:p>
      <w:pPr>
        <w:spacing w:before="400"/>
      </w:pPr>
      <w:r>
        <w:rPr>
          <w:rFonts w:ascii="Times New Roman" w:cs="Times New Roman" w:eastAsia="Times New Roman" w:hAnsi="Times New Roman"/>
          <w:i/>
          <w:iCs/>
          <w:sz w:val="22"/>
          <w:szCs w:val="22"/>
        </w:rPr>
        <w:t xml:space="preserve">Díli, 19–21 Outubru 2026</w:t>
      </w:r>
    </w:p>
    <w:p>
      <w:r>
        <w:rPr>
          <w:rFonts w:ascii="Times New Roman" w:cs="Times New Roman" w:eastAsia="Times New Roman" w:hAnsi="Times New Roman"/>
          <w:color w:val="5F746B"/>
          <w:sz w:val="20"/>
          <w:szCs w:val="20"/>
        </w:rPr>
        <w:t xml:space="preserve">Preparadu husi: KSI – Ekipa Implementasaun Projetu  ·  Koordenadu ho: Sekretariadu Rede ba Rai (RbR)</w:t>
      </w:r>
    </w:p>
    <w:p>
      <w:pPr>
        <w:pStyle w:val="Heading1"/>
        <w:pageBreakBefore/>
      </w:pPr>
      <w:r>
        <w:rPr>
          <w:rFonts w:ascii="Times New Roman" w:cs="Times New Roman" w:eastAsia="Times New Roman" w:hAnsi="Times New Roman"/>
        </w:rPr>
        <w:t xml:space="preserve">1. INTRODUSAUN NO OBJETIVU APRENDIZAJEN</w:t>
      </w:r>
    </w:p>
    <w:p>
      <w:pPr>
        <w:pStyle w:val="Heading2"/>
        <w:keepNext/>
      </w:pPr>
      <w:r>
        <w:rPr>
          <w:rFonts w:ascii="Times New Roman" w:cs="Times New Roman" w:eastAsia="Times New Roman" w:hAnsi="Times New Roman"/>
        </w:rPr>
        <w:t xml:space="preserve">1.1. Tanba sá módulu ne'e importante?</w:t>
      </w:r>
    </w:p>
    <w:p>
      <w:pPr>
        <w:spacing w:after="140" w:line="300"/>
        <w:jc w:val="both"/>
      </w:pPr>
      <w:r>
        <w:rPr>
          <w:rFonts w:ascii="Times New Roman" w:cs="Times New Roman" w:eastAsia="Times New Roman" w:hAnsi="Times New Roman"/>
        </w:rPr>
        <w:t xml:space="preserve">Organizasaun sosiedade sivíl hanesan KSI no membru Rede ba Rai (RbR) servisu ho kazu rai, disputa limite, eviksaun no direitu ba rai nia moris loroloron. Kazu ida-idak liga ho família, komunidade no istória ne'ebé tenke rekolla ho kuidadu. Se dadus la rekolla ho di'ak, informasaun ne'ebé organizasaun uza atu apoia komunidade, hakerek relatóriu, ka halo advokasia bele sala, la kompletu, ka bele halo ema hetan risku.</w:t>
      </w:r>
    </w:p>
    <w:p>
      <w:pPr>
        <w:spacing w:after="140" w:line="300"/>
        <w:jc w:val="both"/>
      </w:pPr>
      <w:r>
        <w:rPr>
          <w:rFonts w:ascii="Times New Roman" w:cs="Times New Roman" w:eastAsia="Times New Roman" w:hAnsi="Times New Roman"/>
        </w:rPr>
        <w:t xml:space="preserve">Rekolla dadus ne'ebé sistemátiku, efetivu no konfiável mak baze ba implementasaun, monitorizasaun no avaliasaun projetu ho kualidade. Dadus ne'ebé rekolla ho di'ak sei sai baze atu halo análize, prepara relatóriu, identifika dezafiu no determina estratéjia intervensaun ba tempu oin mai.</w:t>
      </w:r>
    </w:p>
    <w:p>
      <w:pPr>
        <w:pStyle w:val="Heading2"/>
        <w:keepNext/>
      </w:pPr>
      <w:r>
        <w:rPr>
          <w:rFonts w:ascii="Times New Roman" w:cs="Times New Roman" w:eastAsia="Times New Roman" w:hAnsi="Times New Roman"/>
        </w:rPr>
        <w:t xml:space="preserve">1.2. Objetivu aprendizajen</w:t>
      </w:r>
    </w:p>
    <w:p>
      <w:pPr>
        <w:keepNext/>
        <w:spacing w:after="140" w:line="300"/>
        <w:jc w:val="both"/>
      </w:pPr>
      <w:r>
        <w:rPr>
          <w:rFonts w:ascii="Times New Roman" w:cs="Times New Roman" w:eastAsia="Times New Roman" w:hAnsi="Times New Roman"/>
        </w:rPr>
        <w:t xml:space="preserve">Bainhira remata módulu ne'e, partisipante sira bele:</w:t>
      </w:r>
    </w:p>
    <w:p>
      <w:pPr>
        <w:pStyle w:val="ListParagraph"/>
        <w:numPr>
          <w:ilvl w:val="0"/>
          <w:numId w:val="2"/>
        </w:numPr>
        <w:spacing w:after="70" w:line="288"/>
        <w:jc w:val="left"/>
      </w:pPr>
      <w:r>
        <w:rPr>
          <w:rFonts w:ascii="Times New Roman" w:cs="Times New Roman" w:eastAsia="Times New Roman" w:hAnsi="Times New Roman"/>
        </w:rPr>
        <w:t xml:space="preserve">esplika diferensa entre </w:t>
      </w:r>
      <w:r>
        <w:rPr>
          <w:rFonts w:ascii="Times New Roman" w:cs="Times New Roman" w:eastAsia="Times New Roman" w:hAnsi="Times New Roman"/>
          <w:b/>
          <w:bCs/>
        </w:rPr>
        <w:t xml:space="preserve">dadus</w:t>
      </w:r>
      <w:r>
        <w:rPr>
          <w:rFonts w:ascii="Times New Roman" w:cs="Times New Roman" w:eastAsia="Times New Roman" w:hAnsi="Times New Roman"/>
        </w:rPr>
        <w:t xml:space="preserve">, </w:t>
      </w:r>
      <w:r>
        <w:rPr>
          <w:rFonts w:ascii="Times New Roman" w:cs="Times New Roman" w:eastAsia="Times New Roman" w:hAnsi="Times New Roman"/>
          <w:b/>
          <w:bCs/>
        </w:rPr>
        <w:t xml:space="preserve">informasaun</w:t>
      </w:r>
      <w:r>
        <w:rPr>
          <w:rFonts w:ascii="Times New Roman" w:cs="Times New Roman" w:eastAsia="Times New Roman" w:hAnsi="Times New Roman"/>
        </w:rPr>
        <w:t xml:space="preserve"> no </w:t>
      </w:r>
      <w:r>
        <w:rPr>
          <w:rFonts w:ascii="Times New Roman" w:cs="Times New Roman" w:eastAsia="Times New Roman" w:hAnsi="Times New Roman"/>
          <w:b/>
          <w:bCs/>
        </w:rPr>
        <w:t xml:space="preserve">koñesimentu</w:t>
      </w:r>
      <w:r>
        <w:rPr>
          <w:rFonts w:ascii="Times New Roman" w:cs="Times New Roman" w:eastAsia="Times New Roman" w:hAnsi="Times New Roman"/>
        </w:rPr>
        <w:t xml:space="preserve">, no hatudu tipu dadus (kuantitativu, kualitativu, primáriu, sekundáriu);</w:t>
      </w:r>
    </w:p>
    <w:p>
      <w:pPr>
        <w:pStyle w:val="ListParagraph"/>
        <w:numPr>
          <w:ilvl w:val="0"/>
          <w:numId w:val="2"/>
        </w:numPr>
        <w:spacing w:after="70" w:line="288"/>
        <w:jc w:val="left"/>
      </w:pPr>
      <w:r>
        <w:rPr>
          <w:rFonts w:ascii="Times New Roman" w:cs="Times New Roman" w:eastAsia="Times New Roman" w:hAnsi="Times New Roman"/>
        </w:rPr>
        <w:t xml:space="preserve">hili </w:t>
      </w:r>
      <w:r>
        <w:rPr>
          <w:rFonts w:ascii="Times New Roman" w:cs="Times New Roman" w:eastAsia="Times New Roman" w:hAnsi="Times New Roman"/>
          <w:b/>
          <w:bCs/>
        </w:rPr>
        <w:t xml:space="preserve">métodu rekolla dadus</w:t>
      </w:r>
      <w:r>
        <w:rPr>
          <w:rFonts w:ascii="Times New Roman" w:cs="Times New Roman" w:eastAsia="Times New Roman" w:hAnsi="Times New Roman"/>
        </w:rPr>
        <w:t xml:space="preserve"> ne'ebé loos (entrevista, observasaun, questionáriu, diskusaun grupu, revizaun dokumentu) tuir nesesidade projetu;</w:t>
      </w:r>
    </w:p>
    <w:p>
      <w:pPr>
        <w:pStyle w:val="ListParagraph"/>
        <w:numPr>
          <w:ilvl w:val="0"/>
          <w:numId w:val="2"/>
        </w:numPr>
        <w:spacing w:after="70" w:line="288"/>
        <w:jc w:val="left"/>
      </w:pPr>
      <w:r>
        <w:rPr>
          <w:rFonts w:ascii="Times New Roman" w:cs="Times New Roman" w:eastAsia="Times New Roman" w:hAnsi="Times New Roman"/>
        </w:rPr>
        <w:t xml:space="preserve">halo </w:t>
      </w:r>
      <w:r>
        <w:rPr>
          <w:rFonts w:ascii="Times New Roman" w:cs="Times New Roman" w:eastAsia="Times New Roman" w:hAnsi="Times New Roman"/>
          <w:b/>
          <w:bCs/>
        </w:rPr>
        <w:t xml:space="preserve">entrevista</w:t>
      </w:r>
      <w:r>
        <w:rPr>
          <w:rFonts w:ascii="Times New Roman" w:cs="Times New Roman" w:eastAsia="Times New Roman" w:hAnsi="Times New Roman"/>
        </w:rPr>
        <w:t xml:space="preserve"> ho pergunta loke, la lidera, no tuir pasu ne'ebé klaru;</w:t>
      </w:r>
    </w:p>
    <w:p>
      <w:pPr>
        <w:pStyle w:val="ListParagraph"/>
        <w:numPr>
          <w:ilvl w:val="0"/>
          <w:numId w:val="2"/>
        </w:numPr>
        <w:spacing w:after="70" w:line="288"/>
        <w:jc w:val="left"/>
      </w:pPr>
      <w:r>
        <w:rPr>
          <w:rFonts w:ascii="Times New Roman" w:cs="Times New Roman" w:eastAsia="Times New Roman" w:hAnsi="Times New Roman"/>
        </w:rPr>
        <w:t xml:space="preserve">aplika </w:t>
      </w:r>
      <w:r>
        <w:rPr>
          <w:rFonts w:ascii="Times New Roman" w:cs="Times New Roman" w:eastAsia="Times New Roman" w:hAnsi="Times New Roman"/>
          <w:b/>
          <w:bCs/>
        </w:rPr>
        <w:t xml:space="preserve">prinsípiu étika</w:t>
      </w:r>
      <w:r>
        <w:rPr>
          <w:rFonts w:ascii="Times New Roman" w:cs="Times New Roman" w:eastAsia="Times New Roman" w:hAnsi="Times New Roman"/>
        </w:rPr>
        <w:t xml:space="preserve">: konsentimentu informadu, konfidensialidade no la halo prejuízu;</w:t>
      </w:r>
    </w:p>
    <w:p>
      <w:pPr>
        <w:pStyle w:val="ListParagraph"/>
        <w:numPr>
          <w:ilvl w:val="0"/>
          <w:numId w:val="2"/>
        </w:numPr>
        <w:spacing w:after="70" w:line="288"/>
        <w:jc w:val="left"/>
      </w:pPr>
      <w:r>
        <w:rPr>
          <w:rFonts w:ascii="Times New Roman" w:cs="Times New Roman" w:eastAsia="Times New Roman" w:hAnsi="Times New Roman"/>
        </w:rPr>
        <w:t xml:space="preserve">dezenvolve no teste </w:t>
      </w:r>
      <w:r>
        <w:rPr>
          <w:rFonts w:ascii="Times New Roman" w:cs="Times New Roman" w:eastAsia="Times New Roman" w:hAnsi="Times New Roman"/>
          <w:b/>
          <w:bCs/>
        </w:rPr>
        <w:t xml:space="preserve">formuláriu dokumentasaun kazu rai</w:t>
      </w:r>
      <w:r>
        <w:rPr>
          <w:rFonts w:ascii="Times New Roman" w:cs="Times New Roman" w:eastAsia="Times New Roman" w:hAnsi="Times New Roman"/>
        </w:rPr>
        <w:t xml:space="preserve"> ne'ebé simples, kompletu no fasil atu input iha Excel.</w:t>
      </w:r>
    </w:p>
    <w:p>
      <w:pPr>
        <w:spacing w:after="60"/>
      </w:pPr>
    </w:p>
    <w:p>
      <w:pPr>
        <w:pStyle w:val="Heading2"/>
        <w:keepNext/>
      </w:pPr>
      <w:r>
        <w:rPr>
          <w:rFonts w:ascii="Times New Roman" w:cs="Times New Roman" w:eastAsia="Times New Roman" w:hAnsi="Times New Roman"/>
        </w:rPr>
        <w:t xml:space="preserve">1.3. Oinsá uza módulu ne'e</w:t>
      </w:r>
    </w:p>
    <w:p>
      <w:pPr>
        <w:spacing w:after="140" w:line="300"/>
        <w:jc w:val="both"/>
      </w:pPr>
      <w:r>
        <w:rPr>
          <w:rFonts w:ascii="Times New Roman" w:cs="Times New Roman" w:eastAsia="Times New Roman" w:hAnsi="Times New Roman"/>
        </w:rPr>
        <w:t xml:space="preserve">Módulu ne'e akompaña slide Loron 1. Kapítulu ida-idak iha </w:t>
      </w:r>
      <w:r>
        <w:rPr>
          <w:rFonts w:ascii="Times New Roman" w:cs="Times New Roman" w:eastAsia="Times New Roman" w:hAnsi="Times New Roman"/>
          <w:b/>
          <w:bCs/>
        </w:rPr>
        <w:t xml:space="preserve">kaixa verde</w:t>
      </w:r>
      <w:r>
        <w:rPr>
          <w:rFonts w:ascii="Times New Roman" w:cs="Times New Roman" w:eastAsia="Times New Roman" w:hAnsi="Times New Roman"/>
        </w:rPr>
        <w:t xml:space="preserve"> ba pontu xave, </w:t>
      </w:r>
      <w:r>
        <w:rPr>
          <w:rFonts w:ascii="Times New Roman" w:cs="Times New Roman" w:eastAsia="Times New Roman" w:hAnsi="Times New Roman"/>
          <w:b/>
          <w:bCs/>
        </w:rPr>
        <w:t xml:space="preserve">kaixa mean</w:t>
      </w:r>
      <w:r>
        <w:rPr>
          <w:rFonts w:ascii="Times New Roman" w:cs="Times New Roman" w:eastAsia="Times New Roman" w:hAnsi="Times New Roman"/>
        </w:rPr>
        <w:t xml:space="preserve"> ba atensaun no kuidadu, no </w:t>
      </w:r>
      <w:r>
        <w:rPr>
          <w:rFonts w:ascii="Times New Roman" w:cs="Times New Roman" w:eastAsia="Times New Roman" w:hAnsi="Times New Roman"/>
          <w:b/>
          <w:bCs/>
        </w:rPr>
        <w:t xml:space="preserve">kaixa dalaran</w:t>
      </w:r>
      <w:r>
        <w:rPr>
          <w:rFonts w:ascii="Times New Roman" w:cs="Times New Roman" w:eastAsia="Times New Roman" w:hAnsi="Times New Roman"/>
        </w:rPr>
        <w:t xml:space="preserve"> ba ezersísiu prátiku. Iha parte final iha glosáriu, referénsia atu le liu no anexu ho template ne'ebé bele uza direta iha servisu.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cantSplit/>
          <w:tblHeader/>
        </w:trPr>
        <w:tc>
          <w:tcPr>
            <w:tcW w:type="dxa" w:w="19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Oras</w:t>
            </w:r>
          </w:p>
        </w:tc>
        <w:tc>
          <w:tcPr>
            <w:tcW w:type="dxa" w:w="57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Atividade</w:t>
            </w:r>
          </w:p>
        </w:tc>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Kapítulu</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08:30–09:00</w:t>
            </w:r>
          </w:p>
        </w:tc>
        <w:tc>
          <w:tcPr>
            <w:tcW w:type="dxa" w:w="5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Rejistu partisipante</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09:00–09:30</w:t>
            </w:r>
          </w:p>
        </w:tc>
        <w:tc>
          <w:tcPr>
            <w:tcW w:type="dxa" w:w="5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Abertura, introdusaun no objetivu formasaun</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09:30–10:00</w:t>
            </w:r>
          </w:p>
        </w:tc>
        <w:tc>
          <w:tcPr>
            <w:tcW w:type="dxa" w:w="5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Pre-test no identifikasaun expetativa</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10:00–10:30</w:t>
            </w:r>
          </w:p>
        </w:tc>
        <w:tc>
          <w:tcPr>
            <w:tcW w:type="dxa" w:w="5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Konseitu báziku kona-ba dadus no tipu dadus</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2</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10:45–12:00</w:t>
            </w:r>
          </w:p>
        </w:tc>
        <w:tc>
          <w:tcPr>
            <w:tcW w:type="dxa" w:w="5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Métodu no téknika rekolla dadus</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3, 4, 5</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13:00–14:30</w:t>
            </w:r>
          </w:p>
        </w:tc>
        <w:tc>
          <w:tcPr>
            <w:tcW w:type="dxa" w:w="5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Dezenvolvimentu formuláriu no instrumentu rekolla dadus</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6, 7</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14:30–15:30</w:t>
            </w:r>
          </w:p>
        </w:tc>
        <w:tc>
          <w:tcPr>
            <w:tcW w:type="dxa" w:w="5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Ezersísiu grupu: dezenvolve formuláriu ba dokumentasaun kazu</w:t>
            </w:r>
          </w:p>
        </w:tc>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8</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15:30–16:00</w:t>
            </w:r>
          </w:p>
        </w:tc>
        <w:tc>
          <w:tcPr>
            <w:tcW w:type="dxa" w:w="5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Refleksaun no rezumu loron dahuluk</w:t>
            </w:r>
          </w:p>
        </w:tc>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9</w:t>
            </w:r>
          </w:p>
        </w:tc>
      </w:tr>
    </w:tbl>
    <w:p>
      <w:pPr>
        <w:spacing w:after="160" w:before="60"/>
      </w:pPr>
      <w:r>
        <w:rPr>
          <w:rFonts w:ascii="Times New Roman" w:cs="Times New Roman" w:eastAsia="Times New Roman" w:hAnsi="Times New Roman"/>
          <w:i/>
          <w:iCs/>
          <w:color w:val="5F746B"/>
          <w:sz w:val="19"/>
          <w:szCs w:val="19"/>
        </w:rPr>
        <w:t xml:space="preserve">Tabela 1. Agenda Loron 1 (deskansu 10:30–10:45; almosu 12:00–13:00).</w:t>
      </w:r>
    </w:p>
    <w:p>
      <w:pPr>
        <w:pStyle w:val="Heading1"/>
        <w:pageBreakBefore/>
      </w:pPr>
      <w:r>
        <w:rPr>
          <w:rFonts w:ascii="Times New Roman" w:cs="Times New Roman" w:eastAsia="Times New Roman" w:hAnsi="Times New Roman"/>
        </w:rPr>
        <w:t xml:space="preserve">2. KONSEITU BÁZIKU KONA-BA DADUS</w:t>
      </w:r>
    </w:p>
    <w:p>
      <w:pPr>
        <w:pStyle w:val="Heading2"/>
        <w:keepNext/>
      </w:pPr>
      <w:r>
        <w:rPr>
          <w:rFonts w:ascii="Times New Roman" w:cs="Times New Roman" w:eastAsia="Times New Roman" w:hAnsi="Times New Roman"/>
        </w:rPr>
        <w:t xml:space="preserve">2.1. Dadus, informasaun no koñesimentu</w:t>
      </w:r>
    </w:p>
    <w:p>
      <w:pPr>
        <w:spacing w:after="140" w:line="300"/>
        <w:jc w:val="both"/>
      </w:pPr>
      <w:r>
        <w:rPr>
          <w:rFonts w:ascii="Times New Roman" w:cs="Times New Roman" w:eastAsia="Times New Roman" w:hAnsi="Times New Roman"/>
          <w:b/>
          <w:bCs/>
        </w:rPr>
        <w:t xml:space="preserve">Dadus</w:t>
      </w:r>
      <w:r>
        <w:rPr>
          <w:rFonts w:ascii="Times New Roman" w:cs="Times New Roman" w:eastAsia="Times New Roman" w:hAnsi="Times New Roman"/>
        </w:rPr>
        <w:t xml:space="preserve"> mak faktu nesak ne'ebé ita rekolla, ezemplu: “uma 45”, “suku Becora”, “12/03/2026”. Dadus nesak ida-ne'e sei la fó sentidu se ita la organiza. Bainhira ita organiza, kompara no esplika dadus, nia sai </w:t>
      </w:r>
      <w:r>
        <w:rPr>
          <w:rFonts w:ascii="Times New Roman" w:cs="Times New Roman" w:eastAsia="Times New Roman" w:hAnsi="Times New Roman"/>
          <w:b/>
          <w:bCs/>
        </w:rPr>
        <w:t xml:space="preserve">informasaun</w:t>
      </w:r>
      <w:r>
        <w:rPr>
          <w:rFonts w:ascii="Times New Roman" w:cs="Times New Roman" w:eastAsia="Times New Roman" w:hAnsi="Times New Roman"/>
        </w:rPr>
        <w:t xml:space="preserve">. Bainhira informasaun ne'e uza atu komprende situasaun no foti desizaun, nia sai </w:t>
      </w:r>
      <w:r>
        <w:rPr>
          <w:rFonts w:ascii="Times New Roman" w:cs="Times New Roman" w:eastAsia="Times New Roman" w:hAnsi="Times New Roman"/>
          <w:b/>
          <w:bCs/>
        </w:rPr>
        <w:t xml:space="preserve">koñesimentu</w:t>
      </w:r>
      <w:r>
        <w:rPr>
          <w:rFonts w:ascii="Times New Roman" w:cs="Times New Roman" w:eastAsia="Times New Roman" w:hAnsi="Times New Roman"/>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cantSplit/>
          <w:tblHeader/>
        </w:trPr>
        <w:tc>
          <w:tcPr>
            <w:tcW w:type="dxa" w:w="19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Nível</w:t>
            </w:r>
          </w:p>
        </w:tc>
        <w:tc>
          <w:tcPr>
            <w:tcW w:type="dxa" w:w="31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Definisaun</w:t>
            </w:r>
          </w:p>
        </w:tc>
        <w:tc>
          <w:tcPr>
            <w:tcW w:type="dxa" w:w="43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Ezemplu iha kazu rai</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w:t>
            </w:r>
          </w:p>
        </w:tc>
        <w:tc>
          <w:tcPr>
            <w:tcW w:type="dxa" w:w="3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Faktu nesak ne'ebé rekolla</w:t>
            </w:r>
          </w:p>
        </w:tc>
        <w:tc>
          <w:tcPr>
            <w:tcW w:type="dxa" w:w="4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“Uma 45 iha suku X.”</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Informasaun</w:t>
            </w:r>
          </w:p>
        </w:tc>
        <w:tc>
          <w:tcPr>
            <w:tcW w:type="dxa" w:w="31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 ne'ebé organiza no esplika</w:t>
            </w:r>
          </w:p>
        </w:tc>
        <w:tc>
          <w:tcPr>
            <w:tcW w:type="dxa" w:w="4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“Uma 45 hetan ameasa eviksaun iha 2026, 30 husi sira iha área ho dokumentu la kompletu.”</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Koñesimentu / desizaun</w:t>
            </w:r>
          </w:p>
        </w:tc>
        <w:tc>
          <w:tcPr>
            <w:tcW w:type="dxa" w:w="31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Informasaun ne'ebé uza atu komprende no hola asaun</w:t>
            </w:r>
          </w:p>
        </w:tc>
        <w:tc>
          <w:tcPr>
            <w:tcW w:type="dxa" w:w="4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Organizasaun deside atu fó apoiu legál no halo advokasia ba família afetadu.</w:t>
            </w:r>
          </w:p>
        </w:tc>
      </w:tr>
    </w:tbl>
    <w:p>
      <w:pPr>
        <w:spacing w:after="160" w:before="60"/>
      </w:pPr>
      <w:r>
        <w:rPr>
          <w:rFonts w:ascii="Times New Roman" w:cs="Times New Roman" w:eastAsia="Times New Roman" w:hAnsi="Times New Roman"/>
          <w:i/>
          <w:iCs/>
          <w:color w:val="5F746B"/>
          <w:sz w:val="19"/>
          <w:szCs w:val="19"/>
        </w:rPr>
        <w:t xml:space="preserve">Tabela 2. Dadus → informasaun → koñesimentu.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Pontu xave</w:t>
            </w:r>
          </w:p>
          <w:p>
            <w:pPr>
              <w:spacing w:after="70" w:line="276"/>
            </w:pPr>
            <w:r>
              <w:rPr>
                <w:rFonts w:ascii="Times New Roman" w:cs="Times New Roman" w:eastAsia="Times New Roman" w:hAnsi="Times New Roman"/>
                <w:sz w:val="22"/>
                <w:szCs w:val="22"/>
              </w:rPr>
              <w:t xml:space="preserve">Dadus di'ak lori ba relatóriu di'ak, no relatóriu di'ak apoia desizaun ne'ebé loos. Dadus ne'ebé sala bele lori organizasaun no komunidade ba desizaun ne'ebé sala.</w:t>
            </w:r>
          </w:p>
        </w:tc>
      </w:tr>
    </w:tbl>
    <w:p>
      <w:pPr>
        <w:spacing w:after="140"/>
      </w:pPr>
    </w:p>
    <w:p>
      <w:pPr>
        <w:pStyle w:val="Heading2"/>
        <w:keepNext/>
      </w:pPr>
      <w:r>
        <w:rPr>
          <w:rFonts w:ascii="Times New Roman" w:cs="Times New Roman" w:eastAsia="Times New Roman" w:hAnsi="Times New Roman"/>
        </w:rPr>
        <w:t xml:space="preserve">2.2. Tipu dadus</w:t>
      </w:r>
    </w:p>
    <w:p>
      <w:pPr>
        <w:pStyle w:val="Heading3"/>
        <w:keepNext/>
      </w:pPr>
      <w:r>
        <w:rPr>
          <w:rFonts w:ascii="Times New Roman" w:cs="Times New Roman" w:eastAsia="Times New Roman" w:hAnsi="Times New Roman"/>
        </w:rPr>
        <w:t xml:space="preserve">a) Dadus kuantitativu no kualitativu</w:t>
      </w:r>
    </w:p>
    <w:p>
      <w:pPr>
        <w:spacing w:after="140" w:line="300"/>
        <w:jc w:val="both"/>
      </w:pPr>
      <w:r>
        <w:rPr>
          <w:rFonts w:ascii="Times New Roman" w:cs="Times New Roman" w:eastAsia="Times New Roman" w:hAnsi="Times New Roman"/>
          <w:b/>
          <w:bCs/>
        </w:rPr>
        <w:t xml:space="preserve">Dadus kuantitativu</w:t>
      </w:r>
      <w:r>
        <w:rPr>
          <w:rFonts w:ascii="Times New Roman" w:cs="Times New Roman" w:eastAsia="Times New Roman" w:hAnsi="Times New Roman"/>
        </w:rPr>
        <w:t xml:space="preserve"> mak dadus iha forma númeru no bele konta ka sukat. Dadus ne'e responde pergunta “hira?” no “dala hira?”. </w:t>
      </w:r>
      <w:r>
        <w:rPr>
          <w:rFonts w:ascii="Times New Roman" w:cs="Times New Roman" w:eastAsia="Times New Roman" w:hAnsi="Times New Roman"/>
          <w:b/>
          <w:bCs/>
        </w:rPr>
        <w:t xml:space="preserve">Dadus kualitativu</w:t>
      </w:r>
      <w:r>
        <w:rPr>
          <w:rFonts w:ascii="Times New Roman" w:cs="Times New Roman" w:eastAsia="Times New Roman" w:hAnsi="Times New Roman"/>
        </w:rPr>
        <w:t xml:space="preserve"> mak deskrisaun, istória, opiniaun no esperiénsia ne'ebé responde pergunta “oinsá?” no “tanba sá?”.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p>
        </w:tc>
        <w:tc>
          <w:tcPr>
            <w:tcW w:type="dxa" w:w="383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Kuantitativu</w:t>
            </w:r>
          </w:p>
        </w:tc>
        <w:tc>
          <w:tcPr>
            <w:tcW w:type="dxa" w:w="383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Kualitativu</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Forma</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Númeru, persentajen</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Teksu, istória, rekordasaun</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Pergunta xave</w:t>
            </w:r>
          </w:p>
        </w:tc>
        <w:tc>
          <w:tcPr>
            <w:tcW w:type="dxa" w:w="38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Hira? Dala hira? Oinsá distribuisaun?</w:t>
            </w:r>
          </w:p>
        </w:tc>
        <w:tc>
          <w:tcPr>
            <w:tcW w:type="dxa" w:w="38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Oinsá? Tanba sá? Saida mak sira sente?</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Ezemplu iha kazu rai</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Númeru kazu eviksaun; área rai (ha); númeru família afetadu</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Istória oinsá eviksaun akontese; testemuña; perspetiva feto kona-ba eransa rai</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Vantajen</w:t>
            </w:r>
          </w:p>
        </w:tc>
        <w:tc>
          <w:tcPr>
            <w:tcW w:type="dxa" w:w="38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Fasil atu kompara no soma</w:t>
            </w:r>
          </w:p>
        </w:tc>
        <w:tc>
          <w:tcPr>
            <w:tcW w:type="dxa" w:w="38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Fó kontestu no sentidu ne'ebé kle'an</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Limitasaun</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La hatudu razaun ka sentimentu</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Presiza tempu atu análize; la bele generaliza fasil</w:t>
            </w:r>
          </w:p>
        </w:tc>
      </w:tr>
    </w:tbl>
    <w:p>
      <w:pPr>
        <w:spacing w:after="160" w:before="60"/>
      </w:pPr>
      <w:r>
        <w:rPr>
          <w:rFonts w:ascii="Times New Roman" w:cs="Times New Roman" w:eastAsia="Times New Roman" w:hAnsi="Times New Roman"/>
          <w:i/>
          <w:iCs/>
          <w:color w:val="5F746B"/>
          <w:sz w:val="19"/>
          <w:szCs w:val="19"/>
        </w:rPr>
        <w:t xml:space="preserve">Tabela 3. Komparasaun dadus kuantitativu no kualitativu.</w:t>
      </w:r>
    </w:p>
    <w:p>
      <w:pPr>
        <w:pStyle w:val="Heading3"/>
        <w:keepNext/>
      </w:pPr>
      <w:r>
        <w:rPr>
          <w:rFonts w:ascii="Times New Roman" w:cs="Times New Roman" w:eastAsia="Times New Roman" w:hAnsi="Times New Roman"/>
        </w:rPr>
        <w:t xml:space="preserve">b) Dadus primáriu no sekundáriu</w:t>
      </w:r>
    </w:p>
    <w:p>
      <w:pPr>
        <w:pStyle w:val="ListParagraph"/>
        <w:numPr>
          <w:ilvl w:val="0"/>
          <w:numId w:val="2"/>
        </w:numPr>
        <w:spacing w:after="70" w:line="288"/>
        <w:jc w:val="left"/>
      </w:pPr>
      <w:r>
        <w:rPr>
          <w:rFonts w:ascii="Times New Roman" w:cs="Times New Roman" w:eastAsia="Times New Roman" w:hAnsi="Times New Roman"/>
          <w:b/>
          <w:bCs/>
        </w:rPr>
        <w:t xml:space="preserve">Dadus primáriu</w:t>
      </w:r>
      <w:r>
        <w:rPr>
          <w:rFonts w:ascii="Times New Roman" w:cs="Times New Roman" w:eastAsia="Times New Roman" w:hAnsi="Times New Roman"/>
        </w:rPr>
        <w:t xml:space="preserve">: ita rasik rekolla ho entrevista, observasaun, questionáriu ka diskusaun grupu.</w:t>
      </w:r>
    </w:p>
    <w:p>
      <w:pPr>
        <w:pStyle w:val="ListParagraph"/>
        <w:numPr>
          <w:ilvl w:val="0"/>
          <w:numId w:val="2"/>
        </w:numPr>
        <w:spacing w:after="70" w:line="288"/>
        <w:jc w:val="left"/>
      </w:pPr>
      <w:r>
        <w:rPr>
          <w:rFonts w:ascii="Times New Roman" w:cs="Times New Roman" w:eastAsia="Times New Roman" w:hAnsi="Times New Roman"/>
          <w:b/>
          <w:bCs/>
        </w:rPr>
        <w:t xml:space="preserve">Dadus sekundáriu</w:t>
      </w:r>
      <w:r>
        <w:rPr>
          <w:rFonts w:ascii="Times New Roman" w:cs="Times New Roman" w:eastAsia="Times New Roman" w:hAnsi="Times New Roman"/>
        </w:rPr>
        <w:t xml:space="preserve">: dadus ne'ebé ema seluk rekolla ona no ita uza fali, ezemplu sertidaun rai, mapa, relatóriu governu, jornal ofisiál, ka relatóriu organizasaun seluk.</w:t>
      </w:r>
    </w:p>
    <w:p>
      <w:pPr>
        <w:spacing w:after="60"/>
      </w:pPr>
    </w:p>
    <w:p>
      <w:pPr>
        <w:spacing w:after="140" w:line="300"/>
        <w:jc w:val="both"/>
      </w:pPr>
      <w:r>
        <w:rPr>
          <w:rFonts w:ascii="Times New Roman" w:cs="Times New Roman" w:eastAsia="Times New Roman" w:hAnsi="Times New Roman"/>
        </w:rPr>
        <w:t xml:space="preserve">Iha servisu loroloron, ita liu-liu kombina tipu rua ne'e. Ezemplu: entrevista ho família (primáriu) no revizaun sertidaun rai ne'ebé sira iha (sekundáriu).</w:t>
      </w:r>
    </w:p>
    <w:p>
      <w:pPr>
        <w:pStyle w:val="Heading2"/>
        <w:keepNext/>
      </w:pPr>
      <w:r>
        <w:rPr>
          <w:rFonts w:ascii="Times New Roman" w:cs="Times New Roman" w:eastAsia="Times New Roman" w:hAnsi="Times New Roman"/>
        </w:rPr>
        <w:t xml:space="preserve">2.3. Dadus saida mak presiza iha kazu 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Kategoria</w:t>
            </w:r>
          </w:p>
        </w:tc>
        <w:tc>
          <w:tcPr>
            <w:tcW w:type="dxa" w:w="71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Ezemplu dadus</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Identidade</w:t>
            </w:r>
          </w:p>
        </w:tc>
        <w:tc>
          <w:tcPr>
            <w:tcW w:type="dxa" w:w="7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Naran (ka kodigu), idade, seksu, kontaktu, sira-nia papél iha komunidade</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Fatin no rai</w:t>
            </w:r>
          </w:p>
        </w:tc>
        <w:tc>
          <w:tcPr>
            <w:tcW w:type="dxa" w:w="71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Munisípiu, postu administrativu, suku, aldeia, koordenada GPS, área (ha), uzu rai</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Dokumentu</w:t>
            </w:r>
          </w:p>
        </w:tc>
        <w:tc>
          <w:tcPr>
            <w:tcW w:type="dxa" w:w="7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Sertidaun, títulu, deklarasaun xefe suku, mapa, resibu, foto dokumentu</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Istória kazu</w:t>
            </w:r>
          </w:p>
        </w:tc>
        <w:tc>
          <w:tcPr>
            <w:tcW w:type="dxa" w:w="71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Data okorrénsia, kauza, ema ka entidade involve, deskrisaun ba saida mak akontese</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Evidénsia</w:t>
            </w:r>
          </w:p>
        </w:tc>
        <w:tc>
          <w:tcPr>
            <w:tcW w:type="dxa" w:w="7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Testemuña, foto, rekordasaun (ho konsentimentu), dokumentu apoiu</w:t>
            </w:r>
          </w:p>
        </w:tc>
      </w:tr>
      <w:tr>
        <w:trPr>
          <w:cantSplit/>
        </w:trPr>
        <w:tc>
          <w:tcPr>
            <w:tcW w:type="dxa" w:w="2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Asaun foti ona</w:t>
            </w:r>
          </w:p>
        </w:tc>
        <w:tc>
          <w:tcPr>
            <w:tcW w:type="dxa" w:w="71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Mediasaun, reklamasaun, apoiu legál, rezultadu no estadu kazu</w:t>
            </w:r>
          </w:p>
        </w:tc>
      </w:tr>
      <w:tr>
        <w:trPr>
          <w:cantSplit/>
        </w:trPr>
        <w:tc>
          <w:tcPr>
            <w:tcW w:type="dxa" w:w="2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Konsentimentu</w:t>
            </w:r>
          </w:p>
        </w:tc>
        <w:tc>
          <w:tcPr>
            <w:tcW w:type="dxa" w:w="71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Lisensa atu rai no uza dadus, no ba sé mak bele fahe</w:t>
            </w:r>
          </w:p>
        </w:tc>
      </w:tr>
    </w:tbl>
    <w:p>
      <w:pPr>
        <w:spacing w:after="160" w:before="60"/>
      </w:pPr>
      <w:r>
        <w:rPr>
          <w:rFonts w:ascii="Times New Roman" w:cs="Times New Roman" w:eastAsia="Times New Roman" w:hAnsi="Times New Roman"/>
          <w:i/>
          <w:iCs/>
          <w:color w:val="5F746B"/>
          <w:sz w:val="19"/>
          <w:szCs w:val="19"/>
        </w:rPr>
        <w:t xml:space="preserve">Tabela 4. Kategoria dadus ba dokumentasaun kazu 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FF3D6"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8A5A00"/>
                <w:sz w:val="24"/>
                <w:szCs w:val="24"/>
              </w:rPr>
              <w:t xml:space="preserve">Ezersísiu badak (5 minutu)</w:t>
            </w:r>
          </w:p>
          <w:p>
            <w:pPr>
              <w:spacing w:after="70" w:line="276"/>
            </w:pPr>
            <w:r>
              <w:rPr>
                <w:rFonts w:ascii="Times New Roman" w:cs="Times New Roman" w:eastAsia="Times New Roman" w:hAnsi="Times New Roman"/>
                <w:sz w:val="22"/>
                <w:szCs w:val="22"/>
              </w:rPr>
              <w:t xml:space="preserve">Hanoin kazu ida ne'ebé ita hatene. Lista dadus </w:t>
            </w:r>
            <w:r>
              <w:rPr>
                <w:rFonts w:ascii="Times New Roman" w:cs="Times New Roman" w:eastAsia="Times New Roman" w:hAnsi="Times New Roman"/>
                <w:b/>
                <w:bCs/>
                <w:sz w:val="22"/>
                <w:szCs w:val="22"/>
              </w:rPr>
              <w:t xml:space="preserve">ne'ebé presiza</w:t>
            </w:r>
            <w:r>
              <w:rPr>
                <w:rFonts w:ascii="Times New Roman" w:cs="Times New Roman" w:eastAsia="Times New Roman" w:hAnsi="Times New Roman"/>
                <w:sz w:val="22"/>
                <w:szCs w:val="22"/>
              </w:rPr>
              <w:t xml:space="preserve"> atu komprende kazu ne'e no dadus </w:t>
            </w:r>
            <w:r>
              <w:rPr>
                <w:rFonts w:ascii="Times New Roman" w:cs="Times New Roman" w:eastAsia="Times New Roman" w:hAnsi="Times New Roman"/>
                <w:b/>
                <w:bCs/>
                <w:sz w:val="22"/>
                <w:szCs w:val="22"/>
              </w:rPr>
              <w:t xml:space="preserve">ne'ebé la presiza</w:t>
            </w:r>
            <w:r>
              <w:rPr>
                <w:rFonts w:ascii="Times New Roman" w:cs="Times New Roman" w:eastAsia="Times New Roman" w:hAnsi="Times New Roman"/>
                <w:sz w:val="22"/>
                <w:szCs w:val="22"/>
              </w:rPr>
              <w:t xml:space="preserve">. Diskute ho kolega iha sorin.</w:t>
            </w:r>
          </w:p>
        </w:tc>
      </w:tr>
    </w:tbl>
    <w:p>
      <w:pPr>
        <w:spacing w:after="140"/>
      </w:pPr>
    </w:p>
    <w:p>
      <w:pPr>
        <w:pStyle w:val="Heading1"/>
        <w:pageBreakBefore/>
      </w:pPr>
      <w:r>
        <w:rPr>
          <w:rFonts w:ascii="Times New Roman" w:cs="Times New Roman" w:eastAsia="Times New Roman" w:hAnsi="Times New Roman"/>
        </w:rPr>
        <w:t xml:space="preserve">3. MÉTODU NO TÉKNIKA REKOLLA DADUS</w:t>
      </w:r>
    </w:p>
    <w:p>
      <w:pPr>
        <w:spacing w:after="140" w:line="300"/>
        <w:jc w:val="both"/>
      </w:pPr>
      <w:r>
        <w:rPr>
          <w:rFonts w:ascii="Times New Roman" w:cs="Times New Roman" w:eastAsia="Times New Roman" w:hAnsi="Times New Roman"/>
        </w:rPr>
        <w:t xml:space="preserve">Métodu rekolla dadus ida-idak iha vantajen no limitasaun. Métodu ne'ebé di'ak liu depende husi objetivu, tipu informasaun ne'ebé presiza, tempu, rekursu no sensibilidade kazu. Iha prátika, ita sempre bele kombina métodu rua ka liu atu informasaun sai forte liu; ida-ne'e bolu </w:t>
      </w:r>
      <w:r>
        <w:rPr>
          <w:rFonts w:ascii="Times New Roman" w:cs="Times New Roman" w:eastAsia="Times New Roman" w:hAnsi="Times New Roman"/>
          <w:b/>
          <w:bCs/>
        </w:rPr>
        <w:t xml:space="preserve">triangulasaun</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3.1. Entrevista</w:t>
      </w:r>
    </w:p>
    <w:p>
      <w:pPr>
        <w:spacing w:after="140" w:line="300"/>
        <w:jc w:val="both"/>
      </w:pPr>
      <w:r>
        <w:rPr>
          <w:rFonts w:ascii="Times New Roman" w:cs="Times New Roman" w:eastAsia="Times New Roman" w:hAnsi="Times New Roman"/>
        </w:rPr>
        <w:t xml:space="preserve">Entrevista mak konversa direta entre entrevistadór ho ema ida. Nia di'ak ba istória, sentimentu no detallu kona-ba kazu. Entrevista bele </w:t>
      </w:r>
      <w:r>
        <w:rPr>
          <w:rFonts w:ascii="Times New Roman" w:cs="Times New Roman" w:eastAsia="Times New Roman" w:hAnsi="Times New Roman"/>
          <w:b/>
          <w:bCs/>
        </w:rPr>
        <w:t xml:space="preserve">estruturadu</w:t>
      </w:r>
      <w:r>
        <w:rPr>
          <w:rFonts w:ascii="Times New Roman" w:cs="Times New Roman" w:eastAsia="Times New Roman" w:hAnsi="Times New Roman"/>
        </w:rPr>
        <w:t xml:space="preserve"> (pergunta hanesan ba ema hotu), </w:t>
      </w:r>
      <w:r>
        <w:rPr>
          <w:rFonts w:ascii="Times New Roman" w:cs="Times New Roman" w:eastAsia="Times New Roman" w:hAnsi="Times New Roman"/>
          <w:b/>
          <w:bCs/>
        </w:rPr>
        <w:t xml:space="preserve">semi-estruturadu</w:t>
      </w:r>
      <w:r>
        <w:rPr>
          <w:rFonts w:ascii="Times New Roman" w:cs="Times New Roman" w:eastAsia="Times New Roman" w:hAnsi="Times New Roman"/>
        </w:rPr>
        <w:t xml:space="preserve"> (ho lista pergunta maibé bele hatán tuir resposta) ka </w:t>
      </w:r>
      <w:r>
        <w:rPr>
          <w:rFonts w:ascii="Times New Roman" w:cs="Times New Roman" w:eastAsia="Times New Roman" w:hAnsi="Times New Roman"/>
          <w:b/>
          <w:bCs/>
        </w:rPr>
        <w:t xml:space="preserve">la estruturadu</w:t>
      </w:r>
      <w:r>
        <w:rPr>
          <w:rFonts w:ascii="Times New Roman" w:cs="Times New Roman" w:eastAsia="Times New Roman" w:hAnsi="Times New Roman"/>
        </w:rPr>
        <w:t xml:space="preserve"> (konversa livre ho tópiku jerál). Ba dokumentasaun kazu rai, entrevista semi-estruturadu liu-liu útil.</w:t>
      </w:r>
    </w:p>
    <w:p>
      <w:pPr>
        <w:pStyle w:val="Heading2"/>
        <w:keepNext/>
      </w:pPr>
      <w:r>
        <w:rPr>
          <w:rFonts w:ascii="Times New Roman" w:cs="Times New Roman" w:eastAsia="Times New Roman" w:hAnsi="Times New Roman"/>
        </w:rPr>
        <w:t xml:space="preserve">3.2. Observasaun</w:t>
      </w:r>
    </w:p>
    <w:p>
      <w:pPr>
        <w:spacing w:after="140" w:line="300"/>
        <w:jc w:val="both"/>
      </w:pPr>
      <w:r>
        <w:rPr>
          <w:rFonts w:ascii="Times New Roman" w:cs="Times New Roman" w:eastAsia="Times New Roman" w:hAnsi="Times New Roman"/>
        </w:rPr>
        <w:t xml:space="preserve">Observasaun mak haree no hakerek situasaun direta iha terrenu, ezemplu limite rai, marka (marking), konstrusaun, uzu rai, ka kondisaun uma. Atu observasaun sai konfiável, uza </w:t>
      </w:r>
      <w:r>
        <w:rPr>
          <w:rFonts w:ascii="Times New Roman" w:cs="Times New Roman" w:eastAsia="Times New Roman" w:hAnsi="Times New Roman"/>
          <w:b/>
          <w:bCs/>
        </w:rPr>
        <w:t xml:space="preserve">lista observasaun</w:t>
      </w:r>
      <w:r>
        <w:rPr>
          <w:rFonts w:ascii="Times New Roman" w:cs="Times New Roman" w:eastAsia="Times New Roman" w:hAnsi="Times New Roman"/>
        </w:rPr>
        <w:t xml:space="preserve"> (checklist) no hakerek data, fatin, no deskrisaun saida mak haree, la'ós interpretasaun.</w:t>
      </w:r>
    </w:p>
    <w:p>
      <w:pPr>
        <w:pStyle w:val="Heading2"/>
        <w:keepNext/>
      </w:pPr>
      <w:r>
        <w:rPr>
          <w:rFonts w:ascii="Times New Roman" w:cs="Times New Roman" w:eastAsia="Times New Roman" w:hAnsi="Times New Roman"/>
        </w:rPr>
        <w:t xml:space="preserve">3.3. Questionáriu (survey)</w:t>
      </w:r>
    </w:p>
    <w:p>
      <w:pPr>
        <w:spacing w:after="140" w:line="300"/>
        <w:jc w:val="both"/>
      </w:pPr>
      <w:r>
        <w:rPr>
          <w:rFonts w:ascii="Times New Roman" w:cs="Times New Roman" w:eastAsia="Times New Roman" w:hAnsi="Times New Roman"/>
        </w:rPr>
        <w:t xml:space="preserve">Questionáriu uza pergunta hanesan ba ema barak. Nia di'ak atu hetan dadus kuantitativu no kompara entre grupu ka fatin. Pergunta tenke klaru, badak no iha opsaun resposta ne'ebé fasil atu input. Iha Timor-Leste, ho fatin balu ne'ebé baibain ema la lee, enumeradór (ema ne'ebé lee pergunta no hakerek resposta) bele ajuda.</w:t>
      </w:r>
    </w:p>
    <w:p>
      <w:pPr>
        <w:pStyle w:val="Heading2"/>
        <w:keepNext/>
      </w:pPr>
      <w:r>
        <w:rPr>
          <w:rFonts w:ascii="Times New Roman" w:cs="Times New Roman" w:eastAsia="Times New Roman" w:hAnsi="Times New Roman"/>
        </w:rPr>
        <w:t xml:space="preserve">3.4. Diskusaun grupu fokal (FGD)</w:t>
      </w:r>
    </w:p>
    <w:p>
      <w:pPr>
        <w:spacing w:after="140" w:line="300"/>
        <w:jc w:val="both"/>
      </w:pPr>
      <w:r>
        <w:rPr>
          <w:rFonts w:ascii="Times New Roman" w:cs="Times New Roman" w:eastAsia="Times New Roman" w:hAnsi="Times New Roman"/>
        </w:rPr>
        <w:t xml:space="preserve">Diskusaun grupu fokal reúne ema 6–10 atu diskute tópiku ida ho fasilitadór no ema ida atu hakerek nota. Nia di'ak atu hatene opiniaun komunidade, hodi identifika prioridade no atu komprende oinsá komunidade hare problema. Tenke kuidadu ba </w:t>
      </w:r>
      <w:r>
        <w:rPr>
          <w:rFonts w:ascii="Times New Roman" w:cs="Times New Roman" w:eastAsia="Times New Roman" w:hAnsi="Times New Roman"/>
          <w:b/>
          <w:bCs/>
        </w:rPr>
        <w:t xml:space="preserve">dinámika poder</w:t>
      </w:r>
      <w:r>
        <w:rPr>
          <w:rFonts w:ascii="Times New Roman" w:cs="Times New Roman" w:eastAsia="Times New Roman" w:hAnsi="Times New Roman"/>
        </w:rPr>
        <w:t xml:space="preserve">: ema ne'ebé iha pozisaun aas (ezemplu xefe suku) bele hapara ema seluk atu koalia. Ba tópiku sensível, fahe grupu tuir seksu ka idade.</w:t>
      </w:r>
    </w:p>
    <w:p>
      <w:pPr>
        <w:pStyle w:val="Heading2"/>
        <w:keepNext/>
      </w:pPr>
      <w:r>
        <w:rPr>
          <w:rFonts w:ascii="Times New Roman" w:cs="Times New Roman" w:eastAsia="Times New Roman" w:hAnsi="Times New Roman"/>
        </w:rPr>
        <w:t xml:space="preserve">3.5. Revizaun dokumentu</w:t>
      </w:r>
    </w:p>
    <w:p>
      <w:pPr>
        <w:spacing w:after="140" w:line="300"/>
        <w:jc w:val="both"/>
      </w:pPr>
      <w:r>
        <w:rPr>
          <w:rFonts w:ascii="Times New Roman" w:cs="Times New Roman" w:eastAsia="Times New Roman" w:hAnsi="Times New Roman"/>
        </w:rPr>
        <w:t xml:space="preserve">Revizaun dokumentu mak halo estudu ba dokumentu ne'ebé iha ona: sertidaun, títulu, deklarasaun, mapa, relatóriu, desizaun tribunál, no arkivu organizasaun. Hakerek fonte, data no kondisaun dokumentu (orijinál ka kópia). Se bele, foti foto ho konsentimentu no rai iha fatin seguru.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60"/>
        <w:gridCol w:w="2600"/>
      </w:tblGrid>
      <w:tr>
        <w:trPr>
          <w:cantSplit/>
          <w:tblHeader/>
        </w:trPr>
        <w:tc>
          <w:tcPr>
            <w:tcW w:type="dxa" w:w="1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Métodu</w:t>
            </w:r>
          </w:p>
        </w:tc>
        <w:tc>
          <w:tcPr>
            <w:tcW w:type="dxa" w:w="24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Di'ak ba</w:t>
            </w:r>
          </w:p>
        </w:tc>
        <w:tc>
          <w:tcPr>
            <w:tcW w:type="dxa" w:w="26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Limitasaun</w:t>
            </w:r>
          </w:p>
        </w:tc>
        <w:tc>
          <w:tcPr>
            <w:tcW w:type="dxa" w:w="26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Ezemplu uza</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Entrevista</w:t>
            </w:r>
          </w:p>
        </w:tc>
        <w:tc>
          <w:tcPr>
            <w:tcW w:type="dxa" w:w="24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Istória, detallu, sentimentu</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Gasta tempu; ema ida de'it ba dala ida</w:t>
            </w:r>
          </w:p>
        </w:tc>
        <w:tc>
          <w:tcPr>
            <w:tcW w:type="dxa" w:w="2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Dokumenta kazu eviksaun ho família afetadu</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Observasaun</w:t>
            </w:r>
          </w:p>
        </w:tc>
        <w:tc>
          <w:tcPr>
            <w:tcW w:type="dxa" w:w="24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Verifika situasaun real iha terrenu</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Observadór bele interpreta sala</w:t>
            </w:r>
          </w:p>
        </w:tc>
        <w:tc>
          <w:tcPr>
            <w:tcW w:type="dxa" w:w="26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Verifika limite rai ne'ebé disputa</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Questionáriu</w:t>
            </w:r>
          </w:p>
        </w:tc>
        <w:tc>
          <w:tcPr>
            <w:tcW w:type="dxa" w:w="24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Númeru, komparasaun</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Resposta superfisiál; presiza instrumentu di'ak</w:t>
            </w:r>
          </w:p>
        </w:tc>
        <w:tc>
          <w:tcPr>
            <w:tcW w:type="dxa" w:w="2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Survey ba família iha suku 5</w:t>
            </w:r>
          </w:p>
        </w:tc>
      </w:tr>
      <w:tr>
        <w:trPr>
          <w:cantSplit/>
        </w:trPr>
        <w:tc>
          <w:tcPr>
            <w:tcW w:type="dxa" w:w="1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FGD</w:t>
            </w:r>
          </w:p>
        </w:tc>
        <w:tc>
          <w:tcPr>
            <w:tcW w:type="dxa" w:w="24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Opiniaun komunidade, prioridade</w:t>
            </w:r>
          </w:p>
        </w:tc>
        <w:tc>
          <w:tcPr>
            <w:tcW w:type="dxa" w:w="2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Dinámika poder; la fó konfidensialidade totál</w:t>
            </w:r>
          </w:p>
        </w:tc>
        <w:tc>
          <w:tcPr>
            <w:tcW w:type="dxa" w:w="26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Diskute impaktu projetu ba komunidade</w:t>
            </w:r>
          </w:p>
        </w:tc>
      </w:tr>
      <w:tr>
        <w:trPr>
          <w:cantSplit/>
        </w:trPr>
        <w:tc>
          <w:tcPr>
            <w:tcW w:type="dxa" w:w="1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Revizaun dokumentu</w:t>
            </w:r>
          </w:p>
        </w:tc>
        <w:tc>
          <w:tcPr>
            <w:tcW w:type="dxa" w:w="24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Evidénsia formál</w:t>
            </w:r>
          </w:p>
        </w:tc>
        <w:tc>
          <w:tcPr>
            <w:tcW w:type="dxa" w:w="2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Dokumentu bele la kompletu ka sala</w:t>
            </w:r>
          </w:p>
        </w:tc>
        <w:tc>
          <w:tcPr>
            <w:tcW w:type="dxa" w:w="2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Verifika sertidaun no mapa rai</w:t>
            </w:r>
          </w:p>
        </w:tc>
      </w:tr>
    </w:tbl>
    <w:p>
      <w:pPr>
        <w:spacing w:after="160" w:before="60"/>
      </w:pPr>
      <w:r>
        <w:rPr>
          <w:rFonts w:ascii="Times New Roman" w:cs="Times New Roman" w:eastAsia="Times New Roman" w:hAnsi="Times New Roman"/>
          <w:i/>
          <w:iCs/>
          <w:color w:val="5F746B"/>
          <w:sz w:val="19"/>
          <w:szCs w:val="19"/>
        </w:rPr>
        <w:t xml:space="preserve">Tabela 5. Rezumu métodu rekolla dadus.</w:t>
      </w:r>
    </w:p>
    <w:p>
      <w:pPr>
        <w:pStyle w:val="Heading2"/>
        <w:keepNext/>
      </w:pPr>
      <w:r>
        <w:rPr>
          <w:rFonts w:ascii="Times New Roman" w:cs="Times New Roman" w:eastAsia="Times New Roman" w:hAnsi="Times New Roman"/>
        </w:rPr>
        <w:t xml:space="preserve">3.6. Oinsá hili métodu?</w:t>
      </w:r>
    </w:p>
    <w:p>
      <w:pPr>
        <w:pStyle w:val="ListParagraph"/>
        <w:numPr>
          <w:ilvl w:val="0"/>
          <w:numId w:val="3"/>
        </w:numPr>
        <w:spacing w:after="70" w:line="288"/>
        <w:jc w:val="left"/>
      </w:pPr>
      <w:r>
        <w:rPr>
          <w:rFonts w:ascii="Times New Roman" w:cs="Times New Roman" w:eastAsia="Times New Roman" w:hAnsi="Times New Roman"/>
        </w:rPr>
        <w:t xml:space="preserve">Hakerek </w:t>
      </w:r>
      <w:r>
        <w:rPr>
          <w:rFonts w:ascii="Times New Roman" w:cs="Times New Roman" w:eastAsia="Times New Roman" w:hAnsi="Times New Roman"/>
          <w:b/>
          <w:bCs/>
        </w:rPr>
        <w:t xml:space="preserve">objetivu</w:t>
      </w:r>
      <w:r>
        <w:rPr>
          <w:rFonts w:ascii="Times New Roman" w:cs="Times New Roman" w:eastAsia="Times New Roman" w:hAnsi="Times New Roman"/>
        </w:rPr>
        <w:t xml:space="preserve">: ita hakarak hatene saida? (ezemplu: “oinsá eviksaun afeta família iha suku X?”).</w:t>
      </w:r>
    </w:p>
    <w:p>
      <w:pPr>
        <w:pStyle w:val="ListParagraph"/>
        <w:numPr>
          <w:ilvl w:val="0"/>
          <w:numId w:val="3"/>
        </w:numPr>
        <w:spacing w:after="70" w:line="288"/>
        <w:jc w:val="left"/>
      </w:pPr>
      <w:r>
        <w:rPr>
          <w:rFonts w:ascii="Times New Roman" w:cs="Times New Roman" w:eastAsia="Times New Roman" w:hAnsi="Times New Roman"/>
        </w:rPr>
        <w:t xml:space="preserve">Identifika </w:t>
      </w:r>
      <w:r>
        <w:rPr>
          <w:rFonts w:ascii="Times New Roman" w:cs="Times New Roman" w:eastAsia="Times New Roman" w:hAnsi="Times New Roman"/>
          <w:b/>
          <w:bCs/>
        </w:rPr>
        <w:t xml:space="preserve">tipu dadus</w:t>
      </w:r>
      <w:r>
        <w:rPr>
          <w:rFonts w:ascii="Times New Roman" w:cs="Times New Roman" w:eastAsia="Times New Roman" w:hAnsi="Times New Roman"/>
        </w:rPr>
        <w:t xml:space="preserve"> ne'ebé presiza (númeru, istória, dokumentu, observasaun).</w:t>
      </w:r>
    </w:p>
    <w:p>
      <w:pPr>
        <w:pStyle w:val="ListParagraph"/>
        <w:numPr>
          <w:ilvl w:val="0"/>
          <w:numId w:val="3"/>
        </w:numPr>
        <w:spacing w:after="70" w:line="288"/>
        <w:jc w:val="left"/>
      </w:pPr>
      <w:r>
        <w:rPr>
          <w:rFonts w:ascii="Times New Roman" w:cs="Times New Roman" w:eastAsia="Times New Roman" w:hAnsi="Times New Roman"/>
        </w:rPr>
        <w:t xml:space="preserve">Konsidera </w:t>
      </w:r>
      <w:r>
        <w:rPr>
          <w:rFonts w:ascii="Times New Roman" w:cs="Times New Roman" w:eastAsia="Times New Roman" w:hAnsi="Times New Roman"/>
          <w:b/>
          <w:bCs/>
        </w:rPr>
        <w:t xml:space="preserve">kondisaun terrenu</w:t>
      </w:r>
      <w:r>
        <w:rPr>
          <w:rFonts w:ascii="Times New Roman" w:cs="Times New Roman" w:eastAsia="Times New Roman" w:hAnsi="Times New Roman"/>
        </w:rPr>
        <w:t xml:space="preserve">: tempu, orsamentu, dalan, lian, seguransa, no sensibilidade tópiku.</w:t>
      </w:r>
    </w:p>
    <w:p>
      <w:pPr>
        <w:pStyle w:val="ListParagraph"/>
        <w:numPr>
          <w:ilvl w:val="0"/>
          <w:numId w:val="3"/>
        </w:numPr>
        <w:spacing w:after="70" w:line="288"/>
        <w:jc w:val="left"/>
      </w:pPr>
      <w:r>
        <w:rPr>
          <w:rFonts w:ascii="Times New Roman" w:cs="Times New Roman" w:eastAsia="Times New Roman" w:hAnsi="Times New Roman"/>
        </w:rPr>
        <w:t xml:space="preserve">Hili </w:t>
      </w:r>
      <w:r>
        <w:rPr>
          <w:rFonts w:ascii="Times New Roman" w:cs="Times New Roman" w:eastAsia="Times New Roman" w:hAnsi="Times New Roman"/>
          <w:b/>
          <w:bCs/>
        </w:rPr>
        <w:t xml:space="preserve">métodu prinsipál</w:t>
      </w:r>
      <w:r>
        <w:rPr>
          <w:rFonts w:ascii="Times New Roman" w:cs="Times New Roman" w:eastAsia="Times New Roman" w:hAnsi="Times New Roman"/>
        </w:rPr>
        <w:t xml:space="preserve"> no </w:t>
      </w:r>
      <w:r>
        <w:rPr>
          <w:rFonts w:ascii="Times New Roman" w:cs="Times New Roman" w:eastAsia="Times New Roman" w:hAnsi="Times New Roman"/>
          <w:b/>
          <w:bCs/>
        </w:rPr>
        <w:t xml:space="preserve">métodu apoiu</w:t>
      </w:r>
      <w:r>
        <w:rPr>
          <w:rFonts w:ascii="Times New Roman" w:cs="Times New Roman" w:eastAsia="Times New Roman" w:hAnsi="Times New Roman"/>
        </w:rPr>
        <w:t xml:space="preserve"> (ezemplu: entrevista + revizaun dokumentu).</w:t>
      </w:r>
    </w:p>
    <w:p>
      <w:pPr>
        <w:pStyle w:val="ListParagraph"/>
        <w:numPr>
          <w:ilvl w:val="0"/>
          <w:numId w:val="3"/>
        </w:numPr>
        <w:spacing w:after="70" w:line="288"/>
        <w:jc w:val="left"/>
      </w:pPr>
      <w:r>
        <w:rPr>
          <w:rFonts w:ascii="Times New Roman" w:cs="Times New Roman" w:eastAsia="Times New Roman" w:hAnsi="Times New Roman"/>
          <w:b/>
          <w:bCs/>
        </w:rPr>
        <w:t xml:space="preserve">Teste</w:t>
      </w:r>
      <w:r>
        <w:rPr>
          <w:rFonts w:ascii="Times New Roman" w:cs="Times New Roman" w:eastAsia="Times New Roman" w:hAnsi="Times New Roman"/>
        </w:rPr>
        <w:t xml:space="preserve"> instrumentu ho ema 2–3 molok uza iha terrenu.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BE9E4"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C8553D"/>
                <w:sz w:val="24"/>
                <w:szCs w:val="24"/>
              </w:rPr>
              <w:t xml:space="preserve">Kuidadu ho amostra</w:t>
            </w:r>
          </w:p>
          <w:p>
            <w:pPr>
              <w:spacing w:after="70" w:line="276"/>
            </w:pPr>
            <w:r>
              <w:rPr>
                <w:rFonts w:ascii="Times New Roman" w:cs="Times New Roman" w:eastAsia="Times New Roman" w:hAnsi="Times New Roman"/>
                <w:sz w:val="22"/>
                <w:szCs w:val="22"/>
              </w:rPr>
              <w:t xml:space="preserve">Se ita la bele entrevista ema hotu, ita foti </w:t>
            </w:r>
            <w:r>
              <w:rPr>
                <w:rFonts w:ascii="Times New Roman" w:cs="Times New Roman" w:eastAsia="Times New Roman" w:hAnsi="Times New Roman"/>
                <w:b/>
                <w:bCs/>
                <w:sz w:val="22"/>
                <w:szCs w:val="22"/>
              </w:rPr>
              <w:t xml:space="preserve">amostra</w:t>
            </w:r>
            <w:r>
              <w:rPr>
                <w:rFonts w:ascii="Times New Roman" w:cs="Times New Roman" w:eastAsia="Times New Roman" w:hAnsi="Times New Roman"/>
                <w:sz w:val="22"/>
                <w:szCs w:val="22"/>
              </w:rPr>
              <w:t xml:space="preserve">. Amostra ne'ebé la reprezentativu (ezemplu: de'it ema ne'ebé besik estrada) bele fó imajen ne'ebé la loos. Hakerek klaru oinsá ita hili ema, no la fó konkluzaun ba ema hotu se ita hili de'it ema balu.</w:t>
            </w:r>
          </w:p>
        </w:tc>
      </w:tr>
    </w:tbl>
    <w:p>
      <w:pPr>
        <w:spacing w:after="140"/>
      </w:pPr>
    </w:p>
    <w:p>
      <w:pPr>
        <w:pStyle w:val="Heading1"/>
        <w:pageBreakBefore/>
      </w:pPr>
      <w:r>
        <w:rPr>
          <w:rFonts w:ascii="Times New Roman" w:cs="Times New Roman" w:eastAsia="Times New Roman" w:hAnsi="Times New Roman"/>
        </w:rPr>
        <w:t xml:space="preserve">4. ENTREVISTA: PASU NO PERGUNTA NE'EBÉ DI'AK</w:t>
      </w:r>
    </w:p>
    <w:p>
      <w:pPr>
        <w:pStyle w:val="Heading2"/>
        <w:keepNext/>
      </w:pPr>
      <w:r>
        <w:rPr>
          <w:rFonts w:ascii="Times New Roman" w:cs="Times New Roman" w:eastAsia="Times New Roman" w:hAnsi="Times New Roman"/>
        </w:rPr>
        <w:t xml:space="preserve">4.1. Pasu entrevista</w:t>
      </w:r>
    </w:p>
    <w:p>
      <w:pPr>
        <w:pStyle w:val="ListParagraph"/>
        <w:numPr>
          <w:ilvl w:val="0"/>
          <w:numId w:val="4"/>
        </w:numPr>
        <w:spacing w:after="70" w:line="288"/>
        <w:jc w:val="left"/>
      </w:pPr>
      <w:r>
        <w:rPr>
          <w:rFonts w:ascii="Times New Roman" w:cs="Times New Roman" w:eastAsia="Times New Roman" w:hAnsi="Times New Roman"/>
          <w:b/>
          <w:bCs/>
        </w:rPr>
        <w:t xml:space="preserve">Prepara.</w:t>
      </w:r>
      <w:r>
        <w:rPr>
          <w:rFonts w:ascii="Times New Roman" w:cs="Times New Roman" w:eastAsia="Times New Roman" w:hAnsi="Times New Roman"/>
        </w:rPr>
        <w:t xml:space="preserve"> Hatene objetivu, lee formuláriu, hili fatin kalma ne'ebé privadu, haruka ema ida atu ajuda hakerek se presiza, no lori material (formuláriu, kaneta, formuláriu konsentimentu).</w:t>
      </w:r>
    </w:p>
    <w:p>
      <w:pPr>
        <w:pStyle w:val="ListParagraph"/>
        <w:numPr>
          <w:ilvl w:val="0"/>
          <w:numId w:val="4"/>
        </w:numPr>
        <w:spacing w:after="70" w:line="288"/>
        <w:jc w:val="left"/>
      </w:pPr>
      <w:r>
        <w:rPr>
          <w:rFonts w:ascii="Times New Roman" w:cs="Times New Roman" w:eastAsia="Times New Roman" w:hAnsi="Times New Roman"/>
          <w:b/>
          <w:bCs/>
        </w:rPr>
        <w:t xml:space="preserve">Hahú ho konsentimentu.</w:t>
      </w:r>
      <w:r>
        <w:rPr>
          <w:rFonts w:ascii="Times New Roman" w:cs="Times New Roman" w:eastAsia="Times New Roman" w:hAnsi="Times New Roman"/>
        </w:rPr>
        <w:t xml:space="preserve"> Aprezenta an, esplika objetivu, saida mak sei halo ho dadus, katak partisipasaun voluntária, no bele hapara iha tempu ruma (Anexu B).</w:t>
      </w:r>
    </w:p>
    <w:p>
      <w:pPr>
        <w:pStyle w:val="ListParagraph"/>
        <w:numPr>
          <w:ilvl w:val="0"/>
          <w:numId w:val="4"/>
        </w:numPr>
        <w:spacing w:after="70" w:line="288"/>
        <w:jc w:val="left"/>
      </w:pPr>
      <w:r>
        <w:rPr>
          <w:rFonts w:ascii="Times New Roman" w:cs="Times New Roman" w:eastAsia="Times New Roman" w:hAnsi="Times New Roman"/>
          <w:b/>
          <w:bCs/>
        </w:rPr>
        <w:t xml:space="preserve">Husu no rona.</w:t>
      </w:r>
      <w:r>
        <w:rPr>
          <w:rFonts w:ascii="Times New Roman" w:cs="Times New Roman" w:eastAsia="Times New Roman" w:hAnsi="Times New Roman"/>
        </w:rPr>
        <w:t xml:space="preserve"> Hahú ho pergunta fasil. Uza pergunta loke. Fó tempu ba ema atu hatán, la bele kesar ka hatán ba nia.</w:t>
      </w:r>
    </w:p>
    <w:p>
      <w:pPr>
        <w:pStyle w:val="ListParagraph"/>
        <w:numPr>
          <w:ilvl w:val="0"/>
          <w:numId w:val="4"/>
        </w:numPr>
        <w:spacing w:after="70" w:line="288"/>
        <w:jc w:val="left"/>
      </w:pPr>
      <w:r>
        <w:rPr>
          <w:rFonts w:ascii="Times New Roman" w:cs="Times New Roman" w:eastAsia="Times New Roman" w:hAnsi="Times New Roman"/>
          <w:b/>
          <w:bCs/>
        </w:rPr>
        <w:t xml:space="preserve">Hakerek.</w:t>
      </w:r>
      <w:r>
        <w:rPr>
          <w:rFonts w:ascii="Times New Roman" w:cs="Times New Roman" w:eastAsia="Times New Roman" w:hAnsi="Times New Roman"/>
        </w:rPr>
        <w:t xml:space="preserve"> Rejista resposta loloos. Se ema ne'e uza liafuan espesífiku, hakerek nia liafuan rasik. Marka ho “[...]” se ita la komprende.</w:t>
      </w:r>
    </w:p>
    <w:p>
      <w:pPr>
        <w:pStyle w:val="ListParagraph"/>
        <w:numPr>
          <w:ilvl w:val="0"/>
          <w:numId w:val="4"/>
        </w:numPr>
        <w:spacing w:after="70" w:line="288"/>
        <w:jc w:val="left"/>
      </w:pPr>
      <w:r>
        <w:rPr>
          <w:rFonts w:ascii="Times New Roman" w:cs="Times New Roman" w:eastAsia="Times New Roman" w:hAnsi="Times New Roman"/>
          <w:b/>
          <w:bCs/>
        </w:rPr>
        <w:t xml:space="preserve">Taka.</w:t>
      </w:r>
      <w:r>
        <w:rPr>
          <w:rFonts w:ascii="Times New Roman" w:cs="Times New Roman" w:eastAsia="Times New Roman" w:hAnsi="Times New Roman"/>
        </w:rPr>
        <w:t xml:space="preserve"> Rezumu saida mak rona, husu se iha tan informasaun, fó oportunidade ba ema atu husu pergunta, agradese no fó kontaktu organizasaun.</w:t>
      </w:r>
    </w:p>
    <w:p>
      <w:pPr>
        <w:spacing w:after="60"/>
      </w:pPr>
    </w:p>
    <w:p>
      <w:pPr>
        <w:pStyle w:val="Heading2"/>
        <w:keepNext/>
      </w:pPr>
      <w:r>
        <w:rPr>
          <w:rFonts w:ascii="Times New Roman" w:cs="Times New Roman" w:eastAsia="Times New Roman" w:hAnsi="Times New Roman"/>
        </w:rPr>
        <w:t xml:space="preserve">4.2. Tipu pergunta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cantSplit/>
          <w:tblHeader/>
        </w:trPr>
        <w:tc>
          <w:tcPr>
            <w:tcW w:type="dxa" w:w="2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Tipu</w:t>
            </w:r>
          </w:p>
        </w:tc>
        <w:tc>
          <w:tcPr>
            <w:tcW w:type="dxa" w:w="37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Ezemplu</w:t>
            </w:r>
          </w:p>
        </w:tc>
        <w:tc>
          <w:tcPr>
            <w:tcW w:type="dxa" w:w="36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Komentáriu</w:t>
            </w:r>
          </w:p>
        </w:tc>
      </w:tr>
      <w:tr>
        <w:trPr>
          <w:cantSplit/>
        </w:trPr>
        <w:tc>
          <w:tcPr>
            <w:tcW w:type="dxa" w:w="2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Loke (di'ak)</w:t>
            </w:r>
          </w:p>
        </w:tc>
        <w:tc>
          <w:tcPr>
            <w:tcW w:type="dxa" w:w="3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“Oinsá ita-boot esplika situasaun rai ne'e?”</w:t>
            </w:r>
          </w:p>
        </w:tc>
        <w:tc>
          <w:tcPr>
            <w:tcW w:type="dxa" w:w="3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Fó espasu ba ema atu esplika ho nia liafuan rasik.</w:t>
            </w:r>
          </w:p>
        </w:tc>
      </w:tr>
      <w:tr>
        <w:trPr>
          <w:cantSplit/>
        </w:trPr>
        <w:tc>
          <w:tcPr>
            <w:tcW w:type="dxa" w:w="2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Taka (uza ho kuidadu)</w:t>
            </w:r>
          </w:p>
        </w:tc>
        <w:tc>
          <w:tcPr>
            <w:tcW w:type="dxa" w:w="3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“Ita-boot iha títulu rai?” (sim/lae)</w:t>
            </w:r>
          </w:p>
        </w:tc>
        <w:tc>
          <w:tcPr>
            <w:tcW w:type="dxa" w:w="36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Di'ak ba verifikasaun faktu, maibé la fó istória.</w:t>
            </w:r>
          </w:p>
        </w:tc>
      </w:tr>
      <w:tr>
        <w:trPr>
          <w:cantSplit/>
        </w:trPr>
        <w:tc>
          <w:tcPr>
            <w:tcW w:type="dxa" w:w="2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Lidera (la di'ak)</w:t>
            </w:r>
          </w:p>
        </w:tc>
        <w:tc>
          <w:tcPr>
            <w:tcW w:type="dxa" w:w="3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“Ita lakon rai tanba governu, loos?”</w:t>
            </w:r>
          </w:p>
        </w:tc>
        <w:tc>
          <w:tcPr>
            <w:tcW w:type="dxa" w:w="36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Husu ema atu konkorda ho ita; rezultadu la objetivu.</w:t>
            </w:r>
          </w:p>
        </w:tc>
      </w:tr>
      <w:tr>
        <w:trPr>
          <w:cantSplit/>
        </w:trPr>
        <w:tc>
          <w:tcPr>
            <w:tcW w:type="dxa" w:w="2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Komplikadu (la di'ak)</w:t>
            </w:r>
          </w:p>
        </w:tc>
        <w:tc>
          <w:tcPr>
            <w:tcW w:type="dxa" w:w="3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“Kuandu no iha ne'ebé no sé mak halo?”</w:t>
            </w:r>
          </w:p>
        </w:tc>
        <w:tc>
          <w:tcPr>
            <w:tcW w:type="dxa" w:w="36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Pergunta ida ba dala ida de'it.</w:t>
            </w:r>
          </w:p>
        </w:tc>
      </w:tr>
    </w:tbl>
    <w:p>
      <w:pPr>
        <w:spacing w:after="160" w:before="60"/>
      </w:pPr>
      <w:r>
        <w:rPr>
          <w:rFonts w:ascii="Times New Roman" w:cs="Times New Roman" w:eastAsia="Times New Roman" w:hAnsi="Times New Roman"/>
          <w:i/>
          <w:iCs/>
          <w:color w:val="5F746B"/>
          <w:sz w:val="19"/>
          <w:szCs w:val="19"/>
        </w:rPr>
        <w:t xml:space="preserve">Tabela 6. Tipu pergunta no ezemplu.</w:t>
      </w:r>
    </w:p>
    <w:p>
      <w:pPr>
        <w:pStyle w:val="Heading2"/>
        <w:keepNext/>
      </w:pPr>
      <w:r>
        <w:rPr>
          <w:rFonts w:ascii="Times New Roman" w:cs="Times New Roman" w:eastAsia="Times New Roman" w:hAnsi="Times New Roman"/>
        </w:rPr>
        <w:t xml:space="preserve">4.3. Téknika fó apoiu</w:t>
      </w:r>
    </w:p>
    <w:p>
      <w:pPr>
        <w:pStyle w:val="ListParagraph"/>
        <w:numPr>
          <w:ilvl w:val="0"/>
          <w:numId w:val="2"/>
        </w:numPr>
        <w:spacing w:after="70" w:line="288"/>
        <w:jc w:val="left"/>
      </w:pPr>
      <w:r>
        <w:rPr>
          <w:rFonts w:ascii="Times New Roman" w:cs="Times New Roman" w:eastAsia="Times New Roman" w:hAnsi="Times New Roman"/>
          <w:b/>
          <w:bCs/>
        </w:rPr>
        <w:t xml:space="preserve">Probe</w:t>
      </w:r>
      <w:r>
        <w:rPr>
          <w:rFonts w:ascii="Times New Roman" w:cs="Times New Roman" w:eastAsia="Times New Roman" w:hAnsi="Times New Roman"/>
        </w:rPr>
        <w:t xml:space="preserve"> (fó espasu ba detallu): “Bele esplika tan?”, “Entaun saida mak akontese tuir mai?”.</w:t>
      </w:r>
    </w:p>
    <w:p>
      <w:pPr>
        <w:pStyle w:val="ListParagraph"/>
        <w:numPr>
          <w:ilvl w:val="0"/>
          <w:numId w:val="2"/>
        </w:numPr>
        <w:spacing w:after="70" w:line="288"/>
        <w:jc w:val="left"/>
      </w:pPr>
      <w:r>
        <w:rPr>
          <w:rFonts w:ascii="Times New Roman" w:cs="Times New Roman" w:eastAsia="Times New Roman" w:hAnsi="Times New Roman"/>
          <w:b/>
          <w:bCs/>
        </w:rPr>
        <w:t xml:space="preserve">Silénsiu</w:t>
      </w:r>
      <w:r>
        <w:rPr>
          <w:rFonts w:ascii="Times New Roman" w:cs="Times New Roman" w:eastAsia="Times New Roman" w:hAnsi="Times New Roman"/>
        </w:rPr>
        <w:t xml:space="preserve">: hein segundu balu; ema nia resposta bele mai depois de hanoin.</w:t>
      </w:r>
    </w:p>
    <w:p>
      <w:pPr>
        <w:pStyle w:val="ListParagraph"/>
        <w:numPr>
          <w:ilvl w:val="0"/>
          <w:numId w:val="2"/>
        </w:numPr>
        <w:spacing w:after="70" w:line="288"/>
        <w:jc w:val="left"/>
      </w:pPr>
      <w:r>
        <w:rPr>
          <w:rFonts w:ascii="Times New Roman" w:cs="Times New Roman" w:eastAsia="Times New Roman" w:hAnsi="Times New Roman"/>
          <w:b/>
          <w:bCs/>
        </w:rPr>
        <w:t xml:space="preserve">Parafraze</w:t>
      </w:r>
      <w:r>
        <w:rPr>
          <w:rFonts w:ascii="Times New Roman" w:cs="Times New Roman" w:eastAsia="Times New Roman" w:hAnsi="Times New Roman"/>
        </w:rPr>
        <w:t xml:space="preserve">: “Se ha'u komprende, ita-boot hatete katak ... , loos?”.</w:t>
      </w:r>
    </w:p>
    <w:p>
      <w:pPr>
        <w:pStyle w:val="ListParagraph"/>
        <w:numPr>
          <w:ilvl w:val="0"/>
          <w:numId w:val="2"/>
        </w:numPr>
        <w:spacing w:after="70" w:line="288"/>
        <w:jc w:val="left"/>
      </w:pPr>
      <w:r>
        <w:rPr>
          <w:rFonts w:ascii="Times New Roman" w:cs="Times New Roman" w:eastAsia="Times New Roman" w:hAnsi="Times New Roman"/>
          <w:b/>
          <w:bCs/>
        </w:rPr>
        <w:t xml:space="preserve">Kontaktu matan</w:t>
      </w:r>
      <w:r>
        <w:rPr>
          <w:rFonts w:ascii="Times New Roman" w:cs="Times New Roman" w:eastAsia="Times New Roman" w:hAnsi="Times New Roman"/>
        </w:rPr>
        <w:t xml:space="preserve"> (se kulturalmente ho'o) no ton ne'ebé kalma.</w:t>
      </w:r>
    </w:p>
    <w:p>
      <w:pPr>
        <w:spacing w:after="60"/>
      </w:pPr>
    </w:p>
    <w:p>
      <w:pPr>
        <w:pStyle w:val="Heading2"/>
        <w:keepNext/>
      </w:pPr>
      <w:r>
        <w:rPr>
          <w:rFonts w:ascii="Times New Roman" w:cs="Times New Roman" w:eastAsia="Times New Roman" w:hAnsi="Times New Roman"/>
        </w:rPr>
        <w:t xml:space="preserve">4.4. Entrevista ho ema ne'ebé hetan trauma</w:t>
      </w:r>
    </w:p>
    <w:p>
      <w:pPr>
        <w:spacing w:after="140" w:line="300"/>
        <w:jc w:val="both"/>
      </w:pPr>
      <w:r>
        <w:rPr>
          <w:rFonts w:ascii="Times New Roman" w:cs="Times New Roman" w:eastAsia="Times New Roman" w:hAnsi="Times New Roman"/>
        </w:rPr>
        <w:t xml:space="preserve">Ema balu ne'ebé liu ona eviksaun, violénsia ka lakon rai bele sente triste, nervozu ka hirus bainhira koalia. Entrevistadór tenke:</w:t>
      </w:r>
    </w:p>
    <w:p>
      <w:pPr>
        <w:pStyle w:val="ListParagraph"/>
        <w:numPr>
          <w:ilvl w:val="0"/>
          <w:numId w:val="2"/>
        </w:numPr>
        <w:spacing w:after="70" w:line="288"/>
        <w:jc w:val="left"/>
      </w:pPr>
      <w:r>
        <w:rPr>
          <w:rFonts w:ascii="Times New Roman" w:cs="Times New Roman" w:eastAsia="Times New Roman" w:hAnsi="Times New Roman"/>
        </w:rPr>
        <w:t xml:space="preserve">fó tempu no la presiona; ema bele </w:t>
      </w:r>
      <w:r>
        <w:rPr>
          <w:rFonts w:ascii="Times New Roman" w:cs="Times New Roman" w:eastAsia="Times New Roman" w:hAnsi="Times New Roman"/>
          <w:b/>
          <w:bCs/>
        </w:rPr>
        <w:t xml:space="preserve">la hatán</w:t>
      </w:r>
      <w:r>
        <w:rPr>
          <w:rFonts w:ascii="Times New Roman" w:cs="Times New Roman" w:eastAsia="Times New Roman" w:hAnsi="Times New Roman"/>
        </w:rPr>
        <w:t xml:space="preserve"> pergunta ruma no bele hapara bainhira de'it;</w:t>
      </w:r>
    </w:p>
    <w:p>
      <w:pPr>
        <w:pStyle w:val="ListParagraph"/>
        <w:numPr>
          <w:ilvl w:val="0"/>
          <w:numId w:val="2"/>
        </w:numPr>
        <w:spacing w:after="70" w:line="288"/>
        <w:jc w:val="left"/>
      </w:pPr>
      <w:r>
        <w:rPr>
          <w:rFonts w:ascii="Times New Roman" w:cs="Times New Roman" w:eastAsia="Times New Roman" w:hAnsi="Times New Roman"/>
        </w:rPr>
        <w:t xml:space="preserve">uza lian respeitu; la julga, la hatete “ita sala”;</w:t>
      </w:r>
    </w:p>
    <w:p>
      <w:pPr>
        <w:pStyle w:val="ListParagraph"/>
        <w:numPr>
          <w:ilvl w:val="0"/>
          <w:numId w:val="2"/>
        </w:numPr>
        <w:spacing w:after="70" w:line="288"/>
        <w:jc w:val="left"/>
      </w:pPr>
      <w:r>
        <w:rPr>
          <w:rFonts w:ascii="Times New Roman" w:cs="Times New Roman" w:eastAsia="Times New Roman" w:hAnsi="Times New Roman"/>
        </w:rPr>
        <w:t xml:space="preserve">hatene serbisu referénsia (apoiu psikososiál, apoiu legál, polísia) no hatudu ba ema se presiza;</w:t>
      </w:r>
    </w:p>
    <w:p>
      <w:pPr>
        <w:pStyle w:val="ListParagraph"/>
        <w:numPr>
          <w:ilvl w:val="0"/>
          <w:numId w:val="2"/>
        </w:numPr>
        <w:spacing w:after="70" w:line="288"/>
        <w:jc w:val="left"/>
      </w:pPr>
      <w:r>
        <w:rPr>
          <w:rFonts w:ascii="Times New Roman" w:cs="Times New Roman" w:eastAsia="Times New Roman" w:hAnsi="Times New Roman"/>
        </w:rPr>
        <w:t xml:space="preserve">kuidadu ba entrevistadór rasik; hasoru malu depois entrevista atu fahe sentimentu.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BE9E4"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C8553D"/>
                <w:sz w:val="24"/>
                <w:szCs w:val="24"/>
              </w:rPr>
              <w:t xml:space="preserve">Atensaun</w:t>
            </w:r>
          </w:p>
          <w:p>
            <w:pPr>
              <w:spacing w:after="70" w:line="276"/>
            </w:pPr>
            <w:r>
              <w:rPr>
                <w:rFonts w:ascii="Times New Roman" w:cs="Times New Roman" w:eastAsia="Times New Roman" w:hAnsi="Times New Roman"/>
                <w:sz w:val="22"/>
                <w:szCs w:val="22"/>
              </w:rPr>
              <w:t xml:space="preserve">Bainhira entrevista feto ka labarik kona-ba violénsia ka asuntu sensível, halo ho entrevistadór feto (se posivel), iha fatin privadu, no la entrevista ba labarik se la iha ema ne'ebé treinadu no autorizasaun família.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FF3D6"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8A5A00"/>
                <w:sz w:val="24"/>
                <w:szCs w:val="24"/>
              </w:rPr>
              <w:t xml:space="preserve">Simulasaun (15 minutu)</w:t>
            </w:r>
          </w:p>
          <w:p>
            <w:pPr>
              <w:spacing w:after="70" w:line="276"/>
            </w:pPr>
            <w:r>
              <w:rPr>
                <w:rFonts w:ascii="Times New Roman" w:cs="Times New Roman" w:eastAsia="Times New Roman" w:hAnsi="Times New Roman"/>
                <w:sz w:val="22"/>
                <w:szCs w:val="22"/>
              </w:rPr>
              <w:t xml:space="preserve">Hahú ho voluntáriu rua: ida sai entrevistadór, seluk sai família ne'ebé hasoru ameasa eviksaun. Observadór sira hakerek pontu bo'ot ho kolu tolu: </w:t>
            </w:r>
            <w:r>
              <w:rPr>
                <w:rFonts w:ascii="Times New Roman" w:cs="Times New Roman" w:eastAsia="Times New Roman" w:hAnsi="Times New Roman"/>
                <w:b/>
                <w:bCs/>
                <w:sz w:val="22"/>
                <w:szCs w:val="22"/>
              </w:rPr>
              <w:t xml:space="preserve">pergunta loke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pergunta lidera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pergunta konfuzu</w:t>
            </w:r>
            <w:r>
              <w:rPr>
                <w:rFonts w:ascii="Times New Roman" w:cs="Times New Roman" w:eastAsia="Times New Roman" w:hAnsi="Times New Roman"/>
                <w:sz w:val="22"/>
                <w:szCs w:val="22"/>
              </w:rPr>
              <w:t xml:space="preserve">. Diskute hamutuk.</w:t>
            </w:r>
          </w:p>
        </w:tc>
      </w:tr>
    </w:tbl>
    <w:p>
      <w:pPr>
        <w:spacing w:after="140"/>
      </w:pPr>
    </w:p>
    <w:p>
      <w:pPr>
        <w:pStyle w:val="Heading1"/>
        <w:pageBreakBefore/>
      </w:pPr>
      <w:r>
        <w:rPr>
          <w:rFonts w:ascii="Times New Roman" w:cs="Times New Roman" w:eastAsia="Times New Roman" w:hAnsi="Times New Roman"/>
        </w:rPr>
        <w:t xml:space="preserve">5. ÉTIKA NO PROTESAUN EMA BAINHIRA REKOLLA DADUS</w:t>
      </w:r>
    </w:p>
    <w:p>
      <w:pPr>
        <w:spacing w:after="140" w:line="300"/>
        <w:jc w:val="both"/>
      </w:pPr>
      <w:r>
        <w:rPr>
          <w:rFonts w:ascii="Times New Roman" w:cs="Times New Roman" w:eastAsia="Times New Roman" w:hAnsi="Times New Roman"/>
        </w:rPr>
        <w:t xml:space="preserve">Dadus kazu rai kontein informasaun pesoál no, dalaruma, informasaun sensível kona-ba disputa, konflitu, no seguransa família. Rekolla dadus la'ós de'it téknika, maibé responsabilidade moral no legál. Prinsípiu internasionál kona-ba protesaun dadus pesoál (ICRC, 2020; UN HLCM, 2018) enfatiza </w:t>
      </w:r>
      <w:r>
        <w:rPr>
          <w:rFonts w:ascii="Times New Roman" w:cs="Times New Roman" w:eastAsia="Times New Roman" w:hAnsi="Times New Roman"/>
          <w:b/>
          <w:bCs/>
        </w:rPr>
        <w:t xml:space="preserve">legalidade, propósitu espesífiku, minimizasaun dadus, seguransa no responsabilidade</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5.1. Prinsípiu étika báziku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30"/>
        <w:gridCol w:w="3830"/>
      </w:tblGrid>
      <w:tr>
        <w:trPr>
          <w:cantSplit/>
          <w:tblHeader/>
        </w:trPr>
        <w:tc>
          <w:tcPr>
            <w:tcW w:type="dxa" w:w="23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Prinsípiu</w:t>
            </w:r>
          </w:p>
        </w:tc>
        <w:tc>
          <w:tcPr>
            <w:tcW w:type="dxa" w:w="323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Signifika</w:t>
            </w:r>
          </w:p>
        </w:tc>
        <w:tc>
          <w:tcPr>
            <w:tcW w:type="dxa" w:w="383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Iha prátika</w:t>
            </w:r>
          </w:p>
        </w:tc>
      </w:tr>
      <w:tr>
        <w:trPr>
          <w:cantSplit/>
        </w:trPr>
        <w:tc>
          <w:tcPr>
            <w:tcW w:type="dxa" w:w="2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Konsentimentu informadu</w:t>
            </w:r>
          </w:p>
        </w:tc>
        <w:tc>
          <w:tcPr>
            <w:tcW w:type="dxa" w:w="32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Ema komprende objetivu no risku, no konkorda ho livre</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Lee skript konsentimentu; husu “sim”; hakerek ka rekorda</w:t>
            </w:r>
          </w:p>
        </w:tc>
      </w:tr>
      <w:tr>
        <w:trPr>
          <w:cantSplit/>
        </w:trPr>
        <w:tc>
          <w:tcPr>
            <w:tcW w:type="dxa" w:w="2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Voluntária</w:t>
            </w:r>
          </w:p>
        </w:tc>
        <w:tc>
          <w:tcPr>
            <w:tcW w:type="dxa" w:w="32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Bele rejeita ka hapara bainhira de'it</w:t>
            </w:r>
          </w:p>
        </w:tc>
        <w:tc>
          <w:tcPr>
            <w:tcW w:type="dxa" w:w="38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fó prezente ka promesa ne'ebé presiona ema</w:t>
            </w:r>
          </w:p>
        </w:tc>
      </w:tr>
      <w:tr>
        <w:trPr>
          <w:cantSplit/>
        </w:trPr>
        <w:tc>
          <w:tcPr>
            <w:tcW w:type="dxa" w:w="2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Konfidensialidade</w:t>
            </w:r>
          </w:p>
        </w:tc>
        <w:tc>
          <w:tcPr>
            <w:tcW w:type="dxa" w:w="32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Informasaun la fahe ba ema la autorizadu</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Uza kodigu kazu; rai formuláriu iha fatin taka</w:t>
            </w:r>
          </w:p>
        </w:tc>
      </w:tr>
      <w:tr>
        <w:trPr>
          <w:cantSplit/>
        </w:trPr>
        <w:tc>
          <w:tcPr>
            <w:tcW w:type="dxa" w:w="2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halo prejuízu (do no harm)</w:t>
            </w:r>
          </w:p>
        </w:tc>
        <w:tc>
          <w:tcPr>
            <w:tcW w:type="dxa" w:w="32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Rekolla dadus la bele halo ema iha perigu</w:t>
            </w:r>
          </w:p>
        </w:tc>
        <w:tc>
          <w:tcPr>
            <w:tcW w:type="dxa" w:w="38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Avalia risku molok entrevista; evita dadus la presiza</w:t>
            </w:r>
          </w:p>
        </w:tc>
      </w:tr>
      <w:tr>
        <w:trPr>
          <w:cantSplit/>
        </w:trPr>
        <w:tc>
          <w:tcPr>
            <w:tcW w:type="dxa" w:w="2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Minimizasaun</w:t>
            </w:r>
          </w:p>
        </w:tc>
        <w:tc>
          <w:tcPr>
            <w:tcW w:type="dxa" w:w="32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Rekolla de'it saida mak presiza</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Hamoos formuláriu husi pergunta ne'ebé la uza</w:t>
            </w:r>
          </w:p>
        </w:tc>
      </w:tr>
      <w:tr>
        <w:trPr>
          <w:cantSplit/>
        </w:trPr>
        <w:tc>
          <w:tcPr>
            <w:tcW w:type="dxa" w:w="2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Loloos no respeitu</w:t>
            </w:r>
          </w:p>
        </w:tc>
        <w:tc>
          <w:tcPr>
            <w:tcW w:type="dxa" w:w="32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Hakerek tuir saida ema hatete</w:t>
            </w:r>
          </w:p>
        </w:tc>
        <w:tc>
          <w:tcPr>
            <w:tcW w:type="dxa" w:w="383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La muda, la aumenta; fó oportunidade ema koreje</w:t>
            </w:r>
          </w:p>
        </w:tc>
      </w:tr>
      <w:tr>
        <w:trPr>
          <w:cantSplit/>
        </w:trPr>
        <w:tc>
          <w:tcPr>
            <w:tcW w:type="dxa" w:w="2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Inkluzaun</w:t>
            </w:r>
          </w:p>
        </w:tc>
        <w:tc>
          <w:tcPr>
            <w:tcW w:type="dxa" w:w="32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Feto, joven, ema ho defisiénsia no grupu vulnerável iha lian</w:t>
            </w:r>
          </w:p>
        </w:tc>
        <w:tc>
          <w:tcPr>
            <w:tcW w:type="dxa" w:w="383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Hili tempu no fatin ne'ebé feto bele partisipa</w:t>
            </w:r>
          </w:p>
        </w:tc>
      </w:tr>
    </w:tbl>
    <w:p>
      <w:pPr>
        <w:spacing w:after="160" w:before="60"/>
      </w:pPr>
      <w:r>
        <w:rPr>
          <w:rFonts w:ascii="Times New Roman" w:cs="Times New Roman" w:eastAsia="Times New Roman" w:hAnsi="Times New Roman"/>
          <w:i/>
          <w:iCs/>
          <w:color w:val="5F746B"/>
          <w:sz w:val="19"/>
          <w:szCs w:val="19"/>
        </w:rPr>
        <w:t xml:space="preserve">Tabela 7. Prinsípiu étika rekolla dadus.</w:t>
      </w:r>
    </w:p>
    <w:p>
      <w:pPr>
        <w:pStyle w:val="Heading2"/>
        <w:keepNext/>
      </w:pPr>
      <w:r>
        <w:rPr>
          <w:rFonts w:ascii="Times New Roman" w:cs="Times New Roman" w:eastAsia="Times New Roman" w:hAnsi="Times New Roman"/>
        </w:rPr>
        <w:t xml:space="preserve">5.2. Konsentimentu informadu</w:t>
      </w:r>
    </w:p>
    <w:p>
      <w:pPr>
        <w:spacing w:after="140" w:line="300"/>
        <w:jc w:val="both"/>
      </w:pPr>
      <w:r>
        <w:rPr>
          <w:rFonts w:ascii="Times New Roman" w:cs="Times New Roman" w:eastAsia="Times New Roman" w:hAnsi="Times New Roman"/>
        </w:rPr>
        <w:t xml:space="preserve">Konsentimentu informadu signifika ema fó lisensa depois de komprende sai-sai: </w:t>
      </w:r>
      <w:r>
        <w:rPr>
          <w:rFonts w:ascii="Times New Roman" w:cs="Times New Roman" w:eastAsia="Times New Roman" w:hAnsi="Times New Roman"/>
          <w:b/>
          <w:bCs/>
        </w:rPr>
        <w:t xml:space="preserve">sé mak</w:t>
      </w:r>
      <w:r>
        <w:rPr>
          <w:rFonts w:ascii="Times New Roman" w:cs="Times New Roman" w:eastAsia="Times New Roman" w:hAnsi="Times New Roman"/>
        </w:rPr>
        <w:t xml:space="preserve"> ita, </w:t>
      </w:r>
      <w:r>
        <w:rPr>
          <w:rFonts w:ascii="Times New Roman" w:cs="Times New Roman" w:eastAsia="Times New Roman" w:hAnsi="Times New Roman"/>
          <w:b/>
          <w:bCs/>
        </w:rPr>
        <w:t xml:space="preserve">ba saida</w:t>
      </w:r>
      <w:r>
        <w:rPr>
          <w:rFonts w:ascii="Times New Roman" w:cs="Times New Roman" w:eastAsia="Times New Roman" w:hAnsi="Times New Roman"/>
        </w:rPr>
        <w:t xml:space="preserve"> dadus ne'e, </w:t>
      </w:r>
      <w:r>
        <w:rPr>
          <w:rFonts w:ascii="Times New Roman" w:cs="Times New Roman" w:eastAsia="Times New Roman" w:hAnsi="Times New Roman"/>
          <w:b/>
          <w:bCs/>
        </w:rPr>
        <w:t xml:space="preserve">oinsá</w:t>
      </w:r>
      <w:r>
        <w:rPr>
          <w:rFonts w:ascii="Times New Roman" w:cs="Times New Roman" w:eastAsia="Times New Roman" w:hAnsi="Times New Roman"/>
        </w:rPr>
        <w:t xml:space="preserve"> ita sei rai no uza, </w:t>
      </w:r>
      <w:r>
        <w:rPr>
          <w:rFonts w:ascii="Times New Roman" w:cs="Times New Roman" w:eastAsia="Times New Roman" w:hAnsi="Times New Roman"/>
          <w:b/>
          <w:bCs/>
        </w:rPr>
        <w:t xml:space="preserve">sé mak</w:t>
      </w:r>
      <w:r>
        <w:rPr>
          <w:rFonts w:ascii="Times New Roman" w:cs="Times New Roman" w:eastAsia="Times New Roman" w:hAnsi="Times New Roman"/>
        </w:rPr>
        <w:t xml:space="preserve"> bele hare, </w:t>
      </w:r>
      <w:r>
        <w:rPr>
          <w:rFonts w:ascii="Times New Roman" w:cs="Times New Roman" w:eastAsia="Times New Roman" w:hAnsi="Times New Roman"/>
          <w:b/>
          <w:bCs/>
        </w:rPr>
        <w:t xml:space="preserve">risku</w:t>
      </w:r>
      <w:r>
        <w:rPr>
          <w:rFonts w:ascii="Times New Roman" w:cs="Times New Roman" w:eastAsia="Times New Roman" w:hAnsi="Times New Roman"/>
        </w:rPr>
        <w:t xml:space="preserve"> no </w:t>
      </w:r>
      <w:r>
        <w:rPr>
          <w:rFonts w:ascii="Times New Roman" w:cs="Times New Roman" w:eastAsia="Times New Roman" w:hAnsi="Times New Roman"/>
          <w:b/>
          <w:bCs/>
        </w:rPr>
        <w:t xml:space="preserve">benefísiu</w:t>
      </w:r>
      <w:r>
        <w:rPr>
          <w:rFonts w:ascii="Times New Roman" w:cs="Times New Roman" w:eastAsia="Times New Roman" w:hAnsi="Times New Roman"/>
        </w:rPr>
        <w:t xml:space="preserve"> ne'ebé posivel, no </w:t>
      </w:r>
      <w:r>
        <w:rPr>
          <w:rFonts w:ascii="Times New Roman" w:cs="Times New Roman" w:eastAsia="Times New Roman" w:hAnsi="Times New Roman"/>
          <w:b/>
          <w:bCs/>
        </w:rPr>
        <w:t xml:space="preserve">direitu</w:t>
      </w:r>
      <w:r>
        <w:rPr>
          <w:rFonts w:ascii="Times New Roman" w:cs="Times New Roman" w:eastAsia="Times New Roman" w:hAnsi="Times New Roman"/>
        </w:rPr>
        <w:t xml:space="preserve"> atu la hatán ka retira. Se ema la bele lee, lee bá nia ho lian ne'ebé nia komprende no hakerek konsentimentu ho </w:t>
      </w:r>
      <w:r>
        <w:rPr>
          <w:rFonts w:ascii="Times New Roman" w:cs="Times New Roman" w:eastAsia="Times New Roman" w:hAnsi="Times New Roman"/>
          <w:b/>
          <w:bCs/>
        </w:rPr>
        <w:t xml:space="preserve">sinál liman</w:t>
      </w:r>
      <w:r>
        <w:rPr>
          <w:rFonts w:ascii="Times New Roman" w:cs="Times New Roman" w:eastAsia="Times New Roman" w:hAnsi="Times New Roman"/>
        </w:rPr>
        <w:t xml:space="preserve"> ho testemuña ida. Anexu B fó skript.</w:t>
      </w:r>
    </w:p>
    <w:p>
      <w:pPr>
        <w:pStyle w:val="Heading2"/>
        <w:keepNext/>
      </w:pPr>
      <w:r>
        <w:rPr>
          <w:rFonts w:ascii="Times New Roman" w:cs="Times New Roman" w:eastAsia="Times New Roman" w:hAnsi="Times New Roman"/>
        </w:rPr>
        <w:t xml:space="preserve">5.3. Foto, rekordasaun no dadus GPS</w:t>
      </w:r>
    </w:p>
    <w:p>
      <w:pPr>
        <w:pStyle w:val="ListParagraph"/>
        <w:numPr>
          <w:ilvl w:val="0"/>
          <w:numId w:val="2"/>
        </w:numPr>
        <w:spacing w:after="70" w:line="288"/>
        <w:jc w:val="left"/>
      </w:pPr>
      <w:r>
        <w:rPr>
          <w:rFonts w:ascii="Times New Roman" w:cs="Times New Roman" w:eastAsia="Times New Roman" w:hAnsi="Times New Roman"/>
        </w:rPr>
        <w:t xml:space="preserve">Husu lisensa </w:t>
      </w:r>
      <w:r>
        <w:rPr>
          <w:rFonts w:ascii="Times New Roman" w:cs="Times New Roman" w:eastAsia="Times New Roman" w:hAnsi="Times New Roman"/>
          <w:b/>
          <w:bCs/>
        </w:rPr>
        <w:t xml:space="preserve">separadu</w:t>
      </w:r>
      <w:r>
        <w:rPr>
          <w:rFonts w:ascii="Times New Roman" w:cs="Times New Roman" w:eastAsia="Times New Roman" w:hAnsi="Times New Roman"/>
        </w:rPr>
        <w:t xml:space="preserve"> ba foto no rekordasaun lian; ema bele fó konsentimentu ba entrevista maibé la ba foto.</w:t>
      </w:r>
    </w:p>
    <w:p>
      <w:pPr>
        <w:pStyle w:val="ListParagraph"/>
        <w:numPr>
          <w:ilvl w:val="0"/>
          <w:numId w:val="2"/>
        </w:numPr>
        <w:spacing w:after="70" w:line="288"/>
        <w:jc w:val="left"/>
      </w:pPr>
      <w:r>
        <w:rPr>
          <w:rFonts w:ascii="Times New Roman" w:cs="Times New Roman" w:eastAsia="Times New Roman" w:hAnsi="Times New Roman"/>
        </w:rPr>
        <w:t xml:space="preserve">Foto ema nia ulun-hun ka dokumentu ho naran bele halo ema sai alvu; uza de'it se presiza no iha lisensa.</w:t>
      </w:r>
    </w:p>
    <w:p>
      <w:pPr>
        <w:pStyle w:val="ListParagraph"/>
        <w:numPr>
          <w:ilvl w:val="0"/>
          <w:numId w:val="2"/>
        </w:numPr>
        <w:spacing w:after="70" w:line="288"/>
        <w:jc w:val="left"/>
      </w:pPr>
      <w:r>
        <w:rPr>
          <w:rFonts w:ascii="Times New Roman" w:cs="Times New Roman" w:eastAsia="Times New Roman" w:hAnsi="Times New Roman"/>
        </w:rPr>
        <w:t xml:space="preserve">Koordenada GPS husi uma ka rai bele hatudu fatin família; rai separadu husi naran kona-ba ema.</w:t>
      </w:r>
    </w:p>
    <w:p>
      <w:pPr>
        <w:spacing w:after="60"/>
      </w:pPr>
    </w:p>
    <w:p>
      <w:pPr>
        <w:pStyle w:val="Heading2"/>
        <w:keepNext/>
      </w:pPr>
      <w:r>
        <w:rPr>
          <w:rFonts w:ascii="Times New Roman" w:cs="Times New Roman" w:eastAsia="Times New Roman" w:hAnsi="Times New Roman"/>
        </w:rPr>
        <w:t xml:space="preserve">5.4. Dadus husi labarik no grupu vulnerável</w:t>
      </w:r>
    </w:p>
    <w:p>
      <w:pPr>
        <w:spacing w:after="140" w:line="300"/>
        <w:jc w:val="both"/>
      </w:pPr>
      <w:r>
        <w:rPr>
          <w:rFonts w:ascii="Times New Roman" w:cs="Times New Roman" w:eastAsia="Times New Roman" w:hAnsi="Times New Roman"/>
        </w:rPr>
        <w:t xml:space="preserve">Ba labarik tinan 18 ba kraik, presiza konsentimentu husi pai-inan ka reprezentante legál no mós konsentimentu labarik rasik. Ba ema ho defisiénsia, ajusta metodu (ezemplu, fó tempu, hili fatin asesivel) no tau ema nia opiniaun nu'udar prioridade.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Pontu xave</w:t>
            </w:r>
          </w:p>
          <w:p>
            <w:pPr>
              <w:spacing w:after="70" w:line="276"/>
            </w:pPr>
            <w:r>
              <w:rPr>
                <w:rFonts w:ascii="Times New Roman" w:cs="Times New Roman" w:eastAsia="Times New Roman" w:hAnsi="Times New Roman"/>
                <w:sz w:val="22"/>
                <w:szCs w:val="22"/>
              </w:rPr>
              <w:t xml:space="preserve">Se ita la bele proteje dadus ne'e, </w:t>
            </w:r>
            <w:r>
              <w:rPr>
                <w:rFonts w:ascii="Times New Roman" w:cs="Times New Roman" w:eastAsia="Times New Roman" w:hAnsi="Times New Roman"/>
                <w:b/>
                <w:bCs/>
                <w:sz w:val="22"/>
                <w:szCs w:val="22"/>
              </w:rPr>
              <w:t xml:space="preserve">la rekolla</w:t>
            </w:r>
            <w:r>
              <w:rPr>
                <w:rFonts w:ascii="Times New Roman" w:cs="Times New Roman" w:eastAsia="Times New Roman" w:hAnsi="Times New Roman"/>
                <w:sz w:val="22"/>
                <w:szCs w:val="22"/>
              </w:rPr>
              <w:t xml:space="preserve">. Dadus ne'ebé rekolla maibé la proteje bele halo ema iha perigu liu duke la rekolla.</w:t>
            </w:r>
          </w:p>
        </w:tc>
      </w:tr>
    </w:tbl>
    <w:p>
      <w:pPr>
        <w:spacing w:after="140"/>
      </w:pPr>
    </w:p>
    <w:p>
      <w:pPr>
        <w:pStyle w:val="Heading1"/>
        <w:pageBreakBefore/>
      </w:pPr>
      <w:r>
        <w:rPr>
          <w:rFonts w:ascii="Times New Roman" w:cs="Times New Roman" w:eastAsia="Times New Roman" w:hAnsi="Times New Roman"/>
        </w:rPr>
        <w:t xml:space="preserve">6. DEZENVOLVE INSTRUMENTU REKOLLA DADUS</w:t>
      </w:r>
    </w:p>
    <w:p>
      <w:pPr>
        <w:spacing w:after="140" w:line="300"/>
        <w:jc w:val="both"/>
      </w:pPr>
      <w:r>
        <w:rPr>
          <w:rFonts w:ascii="Times New Roman" w:cs="Times New Roman" w:eastAsia="Times New Roman" w:hAnsi="Times New Roman"/>
          <w:b/>
          <w:bCs/>
        </w:rPr>
        <w:t xml:space="preserve">Instrumentu</w:t>
      </w:r>
      <w:r>
        <w:rPr>
          <w:rFonts w:ascii="Times New Roman" w:cs="Times New Roman" w:eastAsia="Times New Roman" w:hAnsi="Times New Roman"/>
        </w:rPr>
        <w:t xml:space="preserve"> mak ferramenta ne'ebé uza atu rekolla dadus: formuláriu, questionáriu, gia entrevista, lista observasaun, no ferramenta dijitál (Excel, Google Forms, KoboToolbox). Instrumentu ne'ebé di'ak halo ekipa hotu rekolla dadus ho maneira hanesan, no halo input no análize sai fasil liu.</w:t>
      </w:r>
    </w:p>
    <w:p>
      <w:pPr>
        <w:pStyle w:val="Heading2"/>
        <w:keepNext/>
      </w:pPr>
      <w:r>
        <w:rPr>
          <w:rFonts w:ascii="Times New Roman" w:cs="Times New Roman" w:eastAsia="Times New Roman" w:hAnsi="Times New Roman"/>
        </w:rPr>
        <w:t xml:space="preserve">6.1. Pasu dezenvolve instrumentu</w:t>
      </w:r>
    </w:p>
    <w:p>
      <w:pPr>
        <w:pStyle w:val="ListParagraph"/>
        <w:numPr>
          <w:ilvl w:val="0"/>
          <w:numId w:val="5"/>
        </w:numPr>
        <w:spacing w:after="70" w:line="288"/>
        <w:jc w:val="left"/>
      </w:pPr>
      <w:r>
        <w:rPr>
          <w:rFonts w:ascii="Times New Roman" w:cs="Times New Roman" w:eastAsia="Times New Roman" w:hAnsi="Times New Roman"/>
          <w:b/>
          <w:bCs/>
        </w:rPr>
        <w:t xml:space="preserve">Define objetivu.</w:t>
      </w:r>
      <w:r>
        <w:rPr>
          <w:rFonts w:ascii="Times New Roman" w:cs="Times New Roman" w:eastAsia="Times New Roman" w:hAnsi="Times New Roman"/>
        </w:rPr>
        <w:t xml:space="preserve"> Hakerek pergunta prinsipál: “Ita hakarak hatene saida ho dadus ne'e?”.</w:t>
      </w:r>
    </w:p>
    <w:p>
      <w:pPr>
        <w:pStyle w:val="ListParagraph"/>
        <w:numPr>
          <w:ilvl w:val="0"/>
          <w:numId w:val="5"/>
        </w:numPr>
        <w:spacing w:after="70" w:line="288"/>
        <w:jc w:val="left"/>
      </w:pPr>
      <w:r>
        <w:rPr>
          <w:rFonts w:ascii="Times New Roman" w:cs="Times New Roman" w:eastAsia="Times New Roman" w:hAnsi="Times New Roman"/>
          <w:b/>
          <w:bCs/>
        </w:rPr>
        <w:t xml:space="preserve">Lista informasaun ne'ebé presiza.</w:t>
      </w:r>
      <w:r>
        <w:rPr>
          <w:rFonts w:ascii="Times New Roman" w:cs="Times New Roman" w:eastAsia="Times New Roman" w:hAnsi="Times New Roman"/>
        </w:rPr>
        <w:t xml:space="preserve"> Husi objetivu, lista dadus ne'ebé presiza no ba saida (indikadór, relatóriu, apoiu kazu).</w:t>
      </w:r>
    </w:p>
    <w:p>
      <w:pPr>
        <w:pStyle w:val="ListParagraph"/>
        <w:numPr>
          <w:ilvl w:val="0"/>
          <w:numId w:val="5"/>
        </w:numPr>
        <w:spacing w:after="70" w:line="288"/>
        <w:jc w:val="left"/>
      </w:pPr>
      <w:r>
        <w:rPr>
          <w:rFonts w:ascii="Times New Roman" w:cs="Times New Roman" w:eastAsia="Times New Roman" w:hAnsi="Times New Roman"/>
          <w:b/>
          <w:bCs/>
        </w:rPr>
        <w:t xml:space="preserve">Hakerek pergunta.</w:t>
      </w:r>
      <w:r>
        <w:rPr>
          <w:rFonts w:ascii="Times New Roman" w:cs="Times New Roman" w:eastAsia="Times New Roman" w:hAnsi="Times New Roman"/>
        </w:rPr>
        <w:t xml:space="preserve"> Pergunta ida-idak responde informasaun ida; uza liafuan simples, lian ne'ebé partisipante komprende.</w:t>
      </w:r>
    </w:p>
    <w:p>
      <w:pPr>
        <w:pStyle w:val="ListParagraph"/>
        <w:numPr>
          <w:ilvl w:val="0"/>
          <w:numId w:val="5"/>
        </w:numPr>
        <w:spacing w:after="70" w:line="288"/>
        <w:jc w:val="left"/>
      </w:pPr>
      <w:r>
        <w:rPr>
          <w:rFonts w:ascii="Times New Roman" w:cs="Times New Roman" w:eastAsia="Times New Roman" w:hAnsi="Times New Roman"/>
          <w:b/>
          <w:bCs/>
        </w:rPr>
        <w:t xml:space="preserve">Organiza seksaun.</w:t>
      </w:r>
      <w:r>
        <w:rPr>
          <w:rFonts w:ascii="Times New Roman" w:cs="Times New Roman" w:eastAsia="Times New Roman" w:hAnsi="Times New Roman"/>
        </w:rPr>
        <w:t xml:space="preserve"> Grupu pergunta tuir tema (identidade, rai, istória, evidénsia, asaun, konsentimentu). Hahú ho pergunta fasil, tau pergunta sensível iha klaran/hotu.</w:t>
      </w:r>
    </w:p>
    <w:p>
      <w:pPr>
        <w:pStyle w:val="ListParagraph"/>
        <w:numPr>
          <w:ilvl w:val="0"/>
          <w:numId w:val="5"/>
        </w:numPr>
        <w:spacing w:after="70" w:line="288"/>
        <w:jc w:val="left"/>
      </w:pPr>
      <w:r>
        <w:rPr>
          <w:rFonts w:ascii="Times New Roman" w:cs="Times New Roman" w:eastAsia="Times New Roman" w:hAnsi="Times New Roman"/>
          <w:b/>
          <w:bCs/>
        </w:rPr>
        <w:t xml:space="preserve">Fó kodigu.</w:t>
      </w:r>
      <w:r>
        <w:rPr>
          <w:rFonts w:ascii="Times New Roman" w:cs="Times New Roman" w:eastAsia="Times New Roman" w:hAnsi="Times New Roman"/>
        </w:rPr>
        <w:t xml:space="preserve"> Kazu ida-idak iha kodigu úniku (ezemplu K-001). Opsaun resposta mós iha kodigu (1 = sim, 2 = lae, 9 = la hatene).</w:t>
      </w:r>
    </w:p>
    <w:p>
      <w:pPr>
        <w:pStyle w:val="ListParagraph"/>
        <w:numPr>
          <w:ilvl w:val="0"/>
          <w:numId w:val="5"/>
        </w:numPr>
        <w:spacing w:after="70" w:line="288"/>
        <w:jc w:val="left"/>
      </w:pPr>
      <w:r>
        <w:rPr>
          <w:rFonts w:ascii="Times New Roman" w:cs="Times New Roman" w:eastAsia="Times New Roman" w:hAnsi="Times New Roman"/>
          <w:b/>
          <w:bCs/>
        </w:rPr>
        <w:t xml:space="preserve">Teste (pilotu).</w:t>
      </w:r>
      <w:r>
        <w:rPr>
          <w:rFonts w:ascii="Times New Roman" w:cs="Times New Roman" w:eastAsia="Times New Roman" w:hAnsi="Times New Roman"/>
        </w:rPr>
        <w:t xml:space="preserve"> Koko ho ema 2–3 iha situasaun hanesan, hamoos pergunta ne'ebé konfuzu, no kalkula tempu ne'ebé presiza.</w:t>
      </w:r>
    </w:p>
    <w:p>
      <w:pPr>
        <w:pStyle w:val="ListParagraph"/>
        <w:numPr>
          <w:ilvl w:val="0"/>
          <w:numId w:val="5"/>
        </w:numPr>
        <w:spacing w:after="70" w:line="288"/>
        <w:jc w:val="left"/>
      </w:pPr>
      <w:r>
        <w:rPr>
          <w:rFonts w:ascii="Times New Roman" w:cs="Times New Roman" w:eastAsia="Times New Roman" w:hAnsi="Times New Roman"/>
          <w:b/>
          <w:bCs/>
        </w:rPr>
        <w:t xml:space="preserve">Treina ekipa.</w:t>
      </w:r>
      <w:r>
        <w:rPr>
          <w:rFonts w:ascii="Times New Roman" w:cs="Times New Roman" w:eastAsia="Times New Roman" w:hAnsi="Times New Roman"/>
        </w:rPr>
        <w:t xml:space="preserve"> Ekipa tenke komprende pergunta hanesan molok sai ba terrenu.</w:t>
      </w:r>
    </w:p>
    <w:p>
      <w:pPr>
        <w:spacing w:after="60"/>
      </w:pPr>
    </w:p>
    <w:p>
      <w:pPr>
        <w:pStyle w:val="Heading2"/>
        <w:keepNext/>
      </w:pPr>
      <w:r>
        <w:rPr>
          <w:rFonts w:ascii="Times New Roman" w:cs="Times New Roman" w:eastAsia="Times New Roman" w:hAnsi="Times New Roman"/>
        </w:rPr>
        <w:t xml:space="preserve">6.2. Tipu pergunta iha formuláriu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cantSplit/>
          <w:tblHeader/>
        </w:trPr>
        <w:tc>
          <w:tcPr>
            <w:tcW w:type="dxa" w:w="18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Tipu</w:t>
            </w:r>
          </w:p>
        </w:tc>
        <w:tc>
          <w:tcPr>
            <w:tcW w:type="dxa" w:w="4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Ezemplu</w:t>
            </w:r>
          </w:p>
        </w:tc>
        <w:tc>
          <w:tcPr>
            <w:tcW w:type="dxa" w:w="35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Dica</w:t>
            </w:r>
          </w:p>
        </w:tc>
      </w:tr>
      <w:tr>
        <w:trPr>
          <w:cantSplit/>
        </w:trPr>
        <w:tc>
          <w:tcPr>
            <w:tcW w:type="dxa" w:w="18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Opsaun úniku</w:t>
            </w:r>
          </w:p>
        </w:tc>
        <w:tc>
          <w:tcPr>
            <w:tcW w:type="dxa" w:w="4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Seksu: ☐ Feto ☐ Mane ☐ Seluk</w:t>
            </w:r>
          </w:p>
        </w:tc>
        <w:tc>
          <w:tcPr>
            <w:tcW w:type="dxa" w:w="3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Opsaun la sobu malu, kompletu.</w:t>
            </w:r>
          </w:p>
        </w:tc>
      </w:tr>
      <w:tr>
        <w:trPr>
          <w:cantSplit/>
        </w:trPr>
        <w:tc>
          <w:tcPr>
            <w:tcW w:type="dxa" w:w="18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Opsaun barak</w:t>
            </w:r>
          </w:p>
        </w:tc>
        <w:tc>
          <w:tcPr>
            <w:tcW w:type="dxa" w:w="4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Dokumentu ne'ebé iha: ☐ Sertidaun ☐ Mapa ☐ Deklarasaun ☐ La iha</w:t>
            </w:r>
          </w:p>
        </w:tc>
        <w:tc>
          <w:tcPr>
            <w:tcW w:type="dxa" w:w="3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Fó “Seluk” ho espasu hakerek.</w:t>
            </w:r>
          </w:p>
        </w:tc>
      </w:tr>
      <w:tr>
        <w:trPr>
          <w:cantSplit/>
        </w:trPr>
        <w:tc>
          <w:tcPr>
            <w:tcW w:type="dxa" w:w="18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Númeru</w:t>
            </w:r>
          </w:p>
        </w:tc>
        <w:tc>
          <w:tcPr>
            <w:tcW w:type="dxa" w:w="4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Área rai (hektare): ____</w:t>
            </w:r>
          </w:p>
        </w:tc>
        <w:tc>
          <w:tcPr>
            <w:tcW w:type="dxa" w:w="3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Hatudu unidade.</w:t>
            </w:r>
          </w:p>
        </w:tc>
      </w:tr>
      <w:tr>
        <w:trPr>
          <w:cantSplit/>
        </w:trPr>
        <w:tc>
          <w:tcPr>
            <w:tcW w:type="dxa" w:w="18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Data</w:t>
            </w:r>
          </w:p>
        </w:tc>
        <w:tc>
          <w:tcPr>
            <w:tcW w:type="dxa" w:w="4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Data eviksaun: __/__/____</w:t>
            </w:r>
          </w:p>
        </w:tc>
        <w:tc>
          <w:tcPr>
            <w:tcW w:type="dxa" w:w="3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Uza DD/MM/AAAA hanesan.</w:t>
            </w:r>
          </w:p>
        </w:tc>
      </w:tr>
      <w:tr>
        <w:trPr>
          <w:cantSplit/>
        </w:trPr>
        <w:tc>
          <w:tcPr>
            <w:tcW w:type="dxa" w:w="18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Teksu loke</w:t>
            </w:r>
          </w:p>
        </w:tc>
        <w:tc>
          <w:tcPr>
            <w:tcW w:type="dxa" w:w="4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Deskreve saida mak akontese.</w:t>
            </w:r>
          </w:p>
        </w:tc>
        <w:tc>
          <w:tcPr>
            <w:tcW w:type="dxa" w:w="3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Uza de'it bainhira presiza detallu.</w:t>
            </w:r>
          </w:p>
        </w:tc>
      </w:tr>
      <w:tr>
        <w:trPr>
          <w:cantSplit/>
        </w:trPr>
        <w:tc>
          <w:tcPr>
            <w:tcW w:type="dxa" w:w="18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Eskala</w:t>
            </w:r>
          </w:p>
        </w:tc>
        <w:tc>
          <w:tcPr>
            <w:tcW w:type="dxa" w:w="4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Seguru ho situasaun rai: 1–5</w:t>
            </w:r>
          </w:p>
        </w:tc>
        <w:tc>
          <w:tcPr>
            <w:tcW w:type="dxa" w:w="3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Defini sinifikadu ba nivel 1 no 5.</w:t>
            </w:r>
          </w:p>
        </w:tc>
      </w:tr>
    </w:tbl>
    <w:p>
      <w:pPr>
        <w:spacing w:after="160" w:before="60"/>
      </w:pPr>
      <w:r>
        <w:rPr>
          <w:rFonts w:ascii="Times New Roman" w:cs="Times New Roman" w:eastAsia="Times New Roman" w:hAnsi="Times New Roman"/>
          <w:i/>
          <w:iCs/>
          <w:color w:val="5F746B"/>
          <w:sz w:val="19"/>
          <w:szCs w:val="19"/>
        </w:rPr>
        <w:t xml:space="preserve">Tabela 8. Tipu pergunta no dica prátika.</w:t>
      </w:r>
    </w:p>
    <w:p>
      <w:pPr>
        <w:pStyle w:val="Heading2"/>
        <w:keepNext/>
      </w:pPr>
      <w:r>
        <w:rPr>
          <w:rFonts w:ascii="Times New Roman" w:cs="Times New Roman" w:eastAsia="Times New Roman" w:hAnsi="Times New Roman"/>
        </w:rPr>
        <w:t xml:space="preserve">6.3. Erru komún iha instrumentu</w:t>
      </w:r>
    </w:p>
    <w:p>
      <w:pPr>
        <w:pStyle w:val="ListParagraph"/>
        <w:numPr>
          <w:ilvl w:val="0"/>
          <w:numId w:val="2"/>
        </w:numPr>
        <w:spacing w:after="70" w:line="288"/>
        <w:jc w:val="left"/>
      </w:pPr>
      <w:r>
        <w:rPr>
          <w:rFonts w:ascii="Times New Roman" w:cs="Times New Roman" w:eastAsia="Times New Roman" w:hAnsi="Times New Roman"/>
        </w:rPr>
        <w:t xml:space="preserve">Pergunta </w:t>
      </w:r>
      <w:r>
        <w:rPr>
          <w:rFonts w:ascii="Times New Roman" w:cs="Times New Roman" w:eastAsia="Times New Roman" w:hAnsi="Times New Roman"/>
          <w:b/>
          <w:bCs/>
        </w:rPr>
        <w:t xml:space="preserve">komplikadu</w:t>
      </w:r>
      <w:r>
        <w:rPr>
          <w:rFonts w:ascii="Times New Roman" w:cs="Times New Roman" w:eastAsia="Times New Roman" w:hAnsi="Times New Roman"/>
        </w:rPr>
        <w:t xml:space="preserve"> ka iha kuestaun rua iha ida de'it.</w:t>
      </w:r>
    </w:p>
    <w:p>
      <w:pPr>
        <w:pStyle w:val="ListParagraph"/>
        <w:numPr>
          <w:ilvl w:val="0"/>
          <w:numId w:val="2"/>
        </w:numPr>
        <w:spacing w:after="70" w:line="288"/>
        <w:jc w:val="left"/>
      </w:pPr>
      <w:r>
        <w:rPr>
          <w:rFonts w:ascii="Times New Roman" w:cs="Times New Roman" w:eastAsia="Times New Roman" w:hAnsi="Times New Roman"/>
        </w:rPr>
        <w:t xml:space="preserve">Opsaun resposta ne'ebé </w:t>
      </w:r>
      <w:r>
        <w:rPr>
          <w:rFonts w:ascii="Times New Roman" w:cs="Times New Roman" w:eastAsia="Times New Roman" w:hAnsi="Times New Roman"/>
          <w:b/>
          <w:bCs/>
        </w:rPr>
        <w:t xml:space="preserve">la kompletu</w:t>
      </w:r>
      <w:r>
        <w:rPr>
          <w:rFonts w:ascii="Times New Roman" w:cs="Times New Roman" w:eastAsia="Times New Roman" w:hAnsi="Times New Roman"/>
        </w:rPr>
        <w:t xml:space="preserve"> ka sobu malu (ezemplu 0–5 no 5–10).</w:t>
      </w:r>
    </w:p>
    <w:p>
      <w:pPr>
        <w:pStyle w:val="ListParagraph"/>
        <w:numPr>
          <w:ilvl w:val="0"/>
          <w:numId w:val="2"/>
        </w:numPr>
        <w:spacing w:after="70" w:line="288"/>
        <w:jc w:val="left"/>
      </w:pPr>
      <w:r>
        <w:rPr>
          <w:rFonts w:ascii="Times New Roman" w:cs="Times New Roman" w:eastAsia="Times New Roman" w:hAnsi="Times New Roman"/>
        </w:rPr>
        <w:t xml:space="preserve">Pergunta </w:t>
      </w:r>
      <w:r>
        <w:rPr>
          <w:rFonts w:ascii="Times New Roman" w:cs="Times New Roman" w:eastAsia="Times New Roman" w:hAnsi="Times New Roman"/>
          <w:b/>
          <w:bCs/>
        </w:rPr>
        <w:t xml:space="preserve">sensível</w:t>
      </w:r>
      <w:r>
        <w:rPr>
          <w:rFonts w:ascii="Times New Roman" w:cs="Times New Roman" w:eastAsia="Times New Roman" w:hAnsi="Times New Roman"/>
        </w:rPr>
        <w:t xml:space="preserve"> tau iha hahú entrevista, antes ema fiar entrevistadór.</w:t>
      </w:r>
    </w:p>
    <w:p>
      <w:pPr>
        <w:pStyle w:val="ListParagraph"/>
        <w:numPr>
          <w:ilvl w:val="0"/>
          <w:numId w:val="2"/>
        </w:numPr>
        <w:spacing w:after="70" w:line="288"/>
        <w:jc w:val="left"/>
      </w:pPr>
      <w:r>
        <w:rPr>
          <w:rFonts w:ascii="Times New Roman" w:cs="Times New Roman" w:eastAsia="Times New Roman" w:hAnsi="Times New Roman"/>
        </w:rPr>
        <w:t xml:space="preserve">Formatu data ka naran fatin </w:t>
      </w:r>
      <w:r>
        <w:rPr>
          <w:rFonts w:ascii="Times New Roman" w:cs="Times New Roman" w:eastAsia="Times New Roman" w:hAnsi="Times New Roman"/>
          <w:b/>
          <w:bCs/>
        </w:rPr>
        <w:t xml:space="preserve">la hanesan</w:t>
      </w:r>
      <w:r>
        <w:rPr>
          <w:rFonts w:ascii="Times New Roman" w:cs="Times New Roman" w:eastAsia="Times New Roman" w:hAnsi="Times New Roman"/>
        </w:rPr>
        <w:t xml:space="preserve">, halo input no análize difisil.</w:t>
      </w:r>
    </w:p>
    <w:p>
      <w:pPr>
        <w:pStyle w:val="ListParagraph"/>
        <w:numPr>
          <w:ilvl w:val="0"/>
          <w:numId w:val="2"/>
        </w:numPr>
        <w:spacing w:after="70" w:line="288"/>
        <w:jc w:val="left"/>
      </w:pPr>
      <w:r>
        <w:rPr>
          <w:rFonts w:ascii="Times New Roman" w:cs="Times New Roman" w:eastAsia="Times New Roman" w:hAnsi="Times New Roman"/>
        </w:rPr>
        <w:t xml:space="preserve">Pergunta barak liu; entrevista liu oras ida halo ema kansa.</w:t>
      </w:r>
    </w:p>
    <w:p>
      <w:pPr>
        <w:spacing w:after="60"/>
      </w:pPr>
    </w:p>
    <w:p>
      <w:pPr>
        <w:pStyle w:val="Heading2"/>
        <w:keepNext/>
      </w:pPr>
      <w:r>
        <w:rPr>
          <w:rFonts w:ascii="Times New Roman" w:cs="Times New Roman" w:eastAsia="Times New Roman" w:hAnsi="Times New Roman"/>
        </w:rPr>
        <w:t xml:space="preserve">6.4. Prinsípiu desenhu formuláriu</w:t>
      </w:r>
    </w:p>
    <w:p>
      <w:pPr>
        <w:pStyle w:val="ListParagraph"/>
        <w:numPr>
          <w:ilvl w:val="0"/>
          <w:numId w:val="2"/>
        </w:numPr>
        <w:spacing w:after="70" w:line="288"/>
        <w:jc w:val="left"/>
      </w:pPr>
      <w:r>
        <w:rPr>
          <w:rFonts w:ascii="Times New Roman" w:cs="Times New Roman" w:eastAsia="Times New Roman" w:hAnsi="Times New Roman"/>
        </w:rPr>
        <w:t xml:space="preserve">Uza </w:t>
      </w:r>
      <w:r>
        <w:rPr>
          <w:rFonts w:ascii="Times New Roman" w:cs="Times New Roman" w:eastAsia="Times New Roman" w:hAnsi="Times New Roman"/>
          <w:b/>
          <w:bCs/>
        </w:rPr>
        <w:t xml:space="preserve">kodigu kazu úniku</w:t>
      </w:r>
      <w:r>
        <w:rPr>
          <w:rFonts w:ascii="Times New Roman" w:cs="Times New Roman" w:eastAsia="Times New Roman" w:hAnsi="Times New Roman"/>
        </w:rPr>
        <w:t xml:space="preserve"> no tau iha kada pájina.</w:t>
      </w:r>
    </w:p>
    <w:p>
      <w:pPr>
        <w:pStyle w:val="ListParagraph"/>
        <w:numPr>
          <w:ilvl w:val="0"/>
          <w:numId w:val="2"/>
        </w:numPr>
        <w:spacing w:after="70" w:line="288"/>
        <w:jc w:val="left"/>
      </w:pPr>
      <w:r>
        <w:rPr>
          <w:rFonts w:ascii="Times New Roman" w:cs="Times New Roman" w:eastAsia="Times New Roman" w:hAnsi="Times New Roman"/>
        </w:rPr>
        <w:t xml:space="preserve">Fó </w:t>
      </w:r>
      <w:r>
        <w:rPr>
          <w:rFonts w:ascii="Times New Roman" w:cs="Times New Roman" w:eastAsia="Times New Roman" w:hAnsi="Times New Roman"/>
          <w:b/>
          <w:bCs/>
        </w:rPr>
        <w:t xml:space="preserve">espasu</w:t>
      </w:r>
      <w:r>
        <w:rPr>
          <w:rFonts w:ascii="Times New Roman" w:cs="Times New Roman" w:eastAsia="Times New Roman" w:hAnsi="Times New Roman"/>
        </w:rPr>
        <w:t xml:space="preserve"> sufisiente atu hakerek; uza letra klaru.</w:t>
      </w:r>
    </w:p>
    <w:p>
      <w:pPr>
        <w:pStyle w:val="ListParagraph"/>
        <w:numPr>
          <w:ilvl w:val="0"/>
          <w:numId w:val="2"/>
        </w:numPr>
        <w:spacing w:after="70" w:line="288"/>
        <w:jc w:val="left"/>
      </w:pPr>
      <w:r>
        <w:rPr>
          <w:rFonts w:ascii="Times New Roman" w:cs="Times New Roman" w:eastAsia="Times New Roman" w:hAnsi="Times New Roman"/>
        </w:rPr>
        <w:t xml:space="preserve">Hatudu </w:t>
      </w:r>
      <w:r>
        <w:rPr>
          <w:rFonts w:ascii="Times New Roman" w:cs="Times New Roman" w:eastAsia="Times New Roman" w:hAnsi="Times New Roman"/>
          <w:b/>
          <w:bCs/>
        </w:rPr>
        <w:t xml:space="preserve">instrusaun</w:t>
      </w:r>
      <w:r>
        <w:rPr>
          <w:rFonts w:ascii="Times New Roman" w:cs="Times New Roman" w:eastAsia="Times New Roman" w:hAnsi="Times New Roman"/>
        </w:rPr>
        <w:t xml:space="preserve"> ba entrevistadór ho letra italic ka kaixa (ezemplu: [Husu de'it se kazu eviksaun]).</w:t>
      </w:r>
    </w:p>
    <w:p>
      <w:pPr>
        <w:pStyle w:val="ListParagraph"/>
        <w:numPr>
          <w:ilvl w:val="0"/>
          <w:numId w:val="2"/>
        </w:numPr>
        <w:spacing w:after="70" w:line="288"/>
        <w:jc w:val="left"/>
      </w:pPr>
      <w:r>
        <w:rPr>
          <w:rFonts w:ascii="Times New Roman" w:cs="Times New Roman" w:eastAsia="Times New Roman" w:hAnsi="Times New Roman"/>
        </w:rPr>
        <w:t xml:space="preserve">Halo </w:t>
      </w:r>
      <w:r>
        <w:rPr>
          <w:rFonts w:ascii="Times New Roman" w:cs="Times New Roman" w:eastAsia="Times New Roman" w:hAnsi="Times New Roman"/>
          <w:b/>
          <w:bCs/>
        </w:rPr>
        <w:t xml:space="preserve">formuláriu ida</w:t>
      </w:r>
      <w:r>
        <w:rPr>
          <w:rFonts w:ascii="Times New Roman" w:cs="Times New Roman" w:eastAsia="Times New Roman" w:hAnsi="Times New Roman"/>
        </w:rPr>
        <w:t xml:space="preserve"> ba kazu ida; la mistura ema.</w:t>
      </w:r>
    </w:p>
    <w:p>
      <w:pPr>
        <w:pStyle w:val="ListParagraph"/>
        <w:numPr>
          <w:ilvl w:val="0"/>
          <w:numId w:val="2"/>
        </w:numPr>
        <w:spacing w:after="70" w:line="288"/>
        <w:jc w:val="left"/>
      </w:pPr>
      <w:r>
        <w:rPr>
          <w:rFonts w:ascii="Times New Roman" w:cs="Times New Roman" w:eastAsia="Times New Roman" w:hAnsi="Times New Roman"/>
        </w:rPr>
        <w:t xml:space="preserve">Prepara </w:t>
      </w:r>
      <w:r>
        <w:rPr>
          <w:rFonts w:ascii="Times New Roman" w:cs="Times New Roman" w:eastAsia="Times New Roman" w:hAnsi="Times New Roman"/>
          <w:b/>
          <w:bCs/>
        </w:rPr>
        <w:t xml:space="preserve">versaun dijitál</w:t>
      </w:r>
      <w:r>
        <w:rPr>
          <w:rFonts w:ascii="Times New Roman" w:cs="Times New Roman" w:eastAsia="Times New Roman" w:hAnsi="Times New Roman"/>
        </w:rPr>
        <w:t xml:space="preserve"> (Excel/Kobo) ho estrutura hanesan atu fasilita input (Módulu 2).</w:t>
      </w:r>
    </w:p>
    <w:p>
      <w:pPr>
        <w:spacing w:after="60"/>
      </w:pPr>
    </w:p>
    <w:p>
      <w:pPr>
        <w:pStyle w:val="Heading1"/>
        <w:pageBreakBefore/>
      </w:pPr>
      <w:r>
        <w:rPr>
          <w:rFonts w:ascii="Times New Roman" w:cs="Times New Roman" w:eastAsia="Times New Roman" w:hAnsi="Times New Roman"/>
        </w:rPr>
        <w:t xml:space="preserve">7. FORMULÁRIU DOKUMENTASAUN KAZU RAI</w:t>
      </w:r>
    </w:p>
    <w:p>
      <w:pPr>
        <w:spacing w:after="140" w:line="300"/>
        <w:jc w:val="both"/>
      </w:pPr>
      <w:r>
        <w:rPr>
          <w:rFonts w:ascii="Times New Roman" w:cs="Times New Roman" w:eastAsia="Times New Roman" w:hAnsi="Times New Roman"/>
        </w:rPr>
        <w:t xml:space="preserve">Kapítulu ne'e esplika estrutura formuláriu dokumentasaun kazu rai ne'ebé bele adapta husi organizasaun ida-idak. Template kompletu iha </w:t>
      </w:r>
      <w:r>
        <w:rPr>
          <w:rFonts w:ascii="Times New Roman" w:cs="Times New Roman" w:eastAsia="Times New Roman" w:hAnsi="Times New Roman"/>
          <w:b/>
          <w:bCs/>
        </w:rPr>
        <w:t xml:space="preserve">Anexu A</w:t>
      </w:r>
      <w:r>
        <w:rPr>
          <w:rFonts w:ascii="Times New Roman" w:cs="Times New Roman" w:eastAsia="Times New Roman" w:hAnsi="Times New Roman"/>
        </w:rPr>
        <w:t xml:space="preserve">.</w:t>
      </w:r>
    </w:p>
    <w:p>
      <w:pPr>
        <w:pStyle w:val="Heading2"/>
        <w:keepNext/>
      </w:pPr>
      <w:r>
        <w:rPr>
          <w:rFonts w:ascii="Times New Roman" w:cs="Times New Roman" w:eastAsia="Times New Roman" w:hAnsi="Times New Roman"/>
        </w:rPr>
        <w:t xml:space="preserve">7.1. Estrutura formuláriu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cantSplit/>
          <w:tblHeader/>
        </w:trPr>
        <w:tc>
          <w:tcPr>
            <w:tcW w:type="dxa" w:w="19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Seksaun</w:t>
            </w:r>
          </w:p>
        </w:tc>
        <w:tc>
          <w:tcPr>
            <w:tcW w:type="dxa" w:w="47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Informasaun ne'ebé rekolla</w:t>
            </w:r>
          </w:p>
        </w:tc>
        <w:tc>
          <w:tcPr>
            <w:tcW w:type="dxa" w:w="2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Nota</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Kabesalhu</w:t>
            </w:r>
          </w:p>
        </w:tc>
        <w:tc>
          <w:tcPr>
            <w:tcW w:type="dxa" w:w="4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Kodigu kazu (K-___), data rejistu, naran enumeradór, fatin</w:t>
            </w:r>
          </w:p>
        </w:tc>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Tau iha pájina hotu.</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A. Identidade</w:t>
            </w:r>
          </w:p>
        </w:tc>
        <w:tc>
          <w:tcPr>
            <w:tcW w:type="dxa" w:w="4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Naran ka kodigu, idade, seksu, kontaktu, tipu família</w:t>
            </w:r>
          </w:p>
        </w:tc>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Husu lisensa uza naran.</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 Rai</w:t>
            </w:r>
          </w:p>
        </w:tc>
        <w:tc>
          <w:tcPr>
            <w:tcW w:type="dxa" w:w="4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Suku, aldeia, área (ha), uzu rai, koordenada GPS (opsionál)</w:t>
            </w:r>
          </w:p>
        </w:tc>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Hatudu limite iha sketch/mapa.</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C. Istória kazu</w:t>
            </w:r>
          </w:p>
        </w:tc>
        <w:tc>
          <w:tcPr>
            <w:tcW w:type="dxa" w:w="4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Tipu kazu (disputa limite, eviksaun, eransa, seluk), data, kauza, ema/entidade involve</w:t>
            </w:r>
          </w:p>
        </w:tc>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Hakerek faktu; evita interpretasaun.</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 Evidénsia</w:t>
            </w:r>
          </w:p>
        </w:tc>
        <w:tc>
          <w:tcPr>
            <w:tcW w:type="dxa" w:w="4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Dokumentu, foto, testemuña (naran/kontaktu), observasaun</w:t>
            </w:r>
          </w:p>
        </w:tc>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Hakerek sé mak iha dokumentu orijinál.</w:t>
            </w:r>
          </w:p>
        </w:tc>
      </w:tr>
      <w:tr>
        <w:trPr>
          <w:cantSplit/>
        </w:trPr>
        <w:tc>
          <w:tcPr>
            <w:tcW w:type="dxa" w:w="19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E. Asaun foti ona</w:t>
            </w:r>
          </w:p>
        </w:tc>
        <w:tc>
          <w:tcPr>
            <w:tcW w:type="dxa" w:w="47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Mediasaun, reklamasaun, apoiu legál, rezultadu, estadu (loke/prosesu/taka)</w:t>
            </w:r>
          </w:p>
        </w:tc>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Atualiza regularmente.</w:t>
            </w:r>
          </w:p>
        </w:tc>
      </w:tr>
      <w:tr>
        <w:trPr>
          <w:cantSplit/>
        </w:trPr>
        <w:tc>
          <w:tcPr>
            <w:tcW w:type="dxa" w:w="19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 Konsentimentu</w:t>
            </w:r>
          </w:p>
        </w:tc>
        <w:tc>
          <w:tcPr>
            <w:tcW w:type="dxa" w:w="47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Lisensa ba rekolla, rai, uza, foto/rekordasaun, fahe ho parseiru</w:t>
            </w:r>
          </w:p>
        </w:tc>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Obrigatóriu molok hahú.</w:t>
            </w:r>
          </w:p>
        </w:tc>
      </w:tr>
    </w:tbl>
    <w:p>
      <w:pPr>
        <w:spacing w:after="160" w:before="60"/>
      </w:pPr>
      <w:r>
        <w:rPr>
          <w:rFonts w:ascii="Times New Roman" w:cs="Times New Roman" w:eastAsia="Times New Roman" w:hAnsi="Times New Roman"/>
          <w:i/>
          <w:iCs/>
          <w:color w:val="5F746B"/>
          <w:sz w:val="19"/>
          <w:szCs w:val="19"/>
        </w:rPr>
        <w:t xml:space="preserve">Tabela 9. Estrutura formuláriu dokumentasaun kazu rai.</w:t>
      </w:r>
    </w:p>
    <w:p>
      <w:pPr>
        <w:pStyle w:val="Heading2"/>
        <w:keepNext/>
      </w:pPr>
      <w:r>
        <w:rPr>
          <w:rFonts w:ascii="Times New Roman" w:cs="Times New Roman" w:eastAsia="Times New Roman" w:hAnsi="Times New Roman"/>
        </w:rPr>
        <w:t xml:space="preserve">7.2. Ezemplu entrada ne'ebé di'ak no la di'ak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cantSplit/>
          <w:tblHeader/>
        </w:trPr>
        <w:tc>
          <w:tcPr>
            <w:tcW w:type="dxa" w:w="15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Kampu</w:t>
            </w:r>
          </w:p>
        </w:tc>
        <w:tc>
          <w:tcPr>
            <w:tcW w:type="dxa" w:w="33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La di'ak</w:t>
            </w:r>
          </w:p>
        </w:tc>
        <w:tc>
          <w:tcPr>
            <w:tcW w:type="dxa" w:w="45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0"/>
                <w:szCs w:val="20"/>
              </w:rPr>
              <w:t xml:space="preserve">Di'ak</w:t>
            </w:r>
          </w:p>
        </w:tc>
      </w:tr>
      <w:tr>
        <w:trPr>
          <w:cantSplit/>
        </w:trPr>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Data</w:t>
            </w:r>
          </w:p>
        </w:tc>
        <w:tc>
          <w:tcPr>
            <w:tcW w:type="dxa" w:w="3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Fulan Marsu</w:t>
            </w:r>
          </w:p>
        </w:tc>
        <w:tc>
          <w:tcPr>
            <w:tcW w:type="dxa" w:w="4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12/03/2026</w:t>
            </w:r>
          </w:p>
        </w:tc>
      </w:tr>
      <w:tr>
        <w:trPr>
          <w:cantSplit/>
        </w:trPr>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Área</w:t>
            </w:r>
          </w:p>
        </w:tc>
        <w:tc>
          <w:tcPr>
            <w:tcW w:type="dxa" w:w="3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Bo'ot</w:t>
            </w:r>
          </w:p>
        </w:tc>
        <w:tc>
          <w:tcPr>
            <w:tcW w:type="dxa" w:w="4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0,5 ha (estimasaun); método: pasu</w:t>
            </w:r>
          </w:p>
        </w:tc>
      </w:tr>
      <w:tr>
        <w:trPr>
          <w:cantSplit/>
        </w:trPr>
        <w:tc>
          <w:tcPr>
            <w:tcW w:type="dxa" w:w="15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Kauza</w:t>
            </w:r>
          </w:p>
        </w:tc>
        <w:tc>
          <w:tcPr>
            <w:tcW w:type="dxa" w:w="33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Governu foti ami nia rai</w:t>
            </w:r>
          </w:p>
        </w:tc>
        <w:tc>
          <w:tcPr>
            <w:tcW w:type="dxa" w:w="45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Família hatete katak ema husi [entidade] mai iha 02/03/2026 no hatete rai ne'e sei uza ba projetu estrada; la iha avizu eskrita.</w:t>
            </w:r>
          </w:p>
        </w:tc>
      </w:tr>
      <w:tr>
        <w:trPr>
          <w:cantSplit/>
        </w:trPr>
        <w:tc>
          <w:tcPr>
            <w:tcW w:type="dxa" w:w="15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Dokumentu</w:t>
            </w:r>
          </w:p>
        </w:tc>
        <w:tc>
          <w:tcPr>
            <w:tcW w:type="dxa" w:w="33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Iha</w:t>
            </w:r>
          </w:p>
        </w:tc>
        <w:tc>
          <w:tcPr>
            <w:tcW w:type="dxa" w:w="45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0"/>
                <w:szCs w:val="20"/>
              </w:rPr>
              <w:t xml:space="preserve">Sertidaun nº ___ (1998), orijinál, ho naran xefe família; foto no. 3.</w:t>
            </w:r>
          </w:p>
        </w:tc>
      </w:tr>
    </w:tbl>
    <w:p>
      <w:pPr>
        <w:spacing w:after="160" w:before="60"/>
      </w:pPr>
      <w:r>
        <w:rPr>
          <w:rFonts w:ascii="Times New Roman" w:cs="Times New Roman" w:eastAsia="Times New Roman" w:hAnsi="Times New Roman"/>
          <w:i/>
          <w:iCs/>
          <w:color w:val="5F746B"/>
          <w:sz w:val="19"/>
          <w:szCs w:val="19"/>
        </w:rPr>
        <w:t xml:space="preserve">Tabela 10. Ezemplu entrada formuláriu.</w:t>
      </w:r>
    </w:p>
    <w:p>
      <w:pPr>
        <w:pStyle w:val="Heading2"/>
        <w:keepNext/>
      </w:pPr>
      <w:r>
        <w:rPr>
          <w:rFonts w:ascii="Times New Roman" w:cs="Times New Roman" w:eastAsia="Times New Roman" w:hAnsi="Times New Roman"/>
        </w:rPr>
        <w:t xml:space="preserve">7.3. Atu adapta formuláriu ba organizasaun</w:t>
      </w:r>
    </w:p>
    <w:p>
      <w:pPr>
        <w:pStyle w:val="ListParagraph"/>
        <w:numPr>
          <w:ilvl w:val="0"/>
          <w:numId w:val="2"/>
        </w:numPr>
        <w:spacing w:after="70" w:line="288"/>
        <w:jc w:val="left"/>
      </w:pPr>
      <w:r>
        <w:rPr>
          <w:rFonts w:ascii="Times New Roman" w:cs="Times New Roman" w:eastAsia="Times New Roman" w:hAnsi="Times New Roman"/>
        </w:rPr>
        <w:t xml:space="preserve">Konsulta ho ekipa jurídika no koordenadór programa atu hatene saida mak presiza ba kazu.</w:t>
      </w:r>
    </w:p>
    <w:p>
      <w:pPr>
        <w:pStyle w:val="ListParagraph"/>
        <w:numPr>
          <w:ilvl w:val="0"/>
          <w:numId w:val="2"/>
        </w:numPr>
        <w:spacing w:after="70" w:line="288"/>
        <w:jc w:val="left"/>
      </w:pPr>
      <w:r>
        <w:rPr>
          <w:rFonts w:ascii="Times New Roman" w:cs="Times New Roman" w:eastAsia="Times New Roman" w:hAnsi="Times New Roman"/>
        </w:rPr>
        <w:t xml:space="preserve">Tau iha formuláriu </w:t>
      </w:r>
      <w:r>
        <w:rPr>
          <w:rFonts w:ascii="Times New Roman" w:cs="Times New Roman" w:eastAsia="Times New Roman" w:hAnsi="Times New Roman"/>
          <w:b/>
          <w:bCs/>
        </w:rPr>
        <w:t xml:space="preserve">opsaun</w:t>
      </w:r>
      <w:r>
        <w:rPr>
          <w:rFonts w:ascii="Times New Roman" w:cs="Times New Roman" w:eastAsia="Times New Roman" w:hAnsi="Times New Roman"/>
        </w:rPr>
        <w:t xml:space="preserve"> ne'ebé uza iha komunidade (nome lokál ba tipu rai, fatin).</w:t>
      </w:r>
    </w:p>
    <w:p>
      <w:pPr>
        <w:pStyle w:val="ListParagraph"/>
        <w:numPr>
          <w:ilvl w:val="0"/>
          <w:numId w:val="2"/>
        </w:numPr>
        <w:spacing w:after="70" w:line="288"/>
        <w:jc w:val="left"/>
      </w:pPr>
      <w:r>
        <w:rPr>
          <w:rFonts w:ascii="Times New Roman" w:cs="Times New Roman" w:eastAsia="Times New Roman" w:hAnsi="Times New Roman"/>
        </w:rPr>
        <w:t xml:space="preserve">Hamoos formuláriu ho pergunta ne'ebé la uza dala tolu kotuk.</w:t>
      </w:r>
    </w:p>
    <w:p>
      <w:pPr>
        <w:pStyle w:val="ListParagraph"/>
        <w:numPr>
          <w:ilvl w:val="0"/>
          <w:numId w:val="2"/>
        </w:numPr>
        <w:spacing w:after="70" w:line="288"/>
        <w:jc w:val="left"/>
      </w:pPr>
      <w:r>
        <w:rPr>
          <w:rFonts w:ascii="Times New Roman" w:cs="Times New Roman" w:eastAsia="Times New Roman" w:hAnsi="Times New Roman"/>
        </w:rPr>
        <w:t xml:space="preserve">Hakerek </w:t>
      </w:r>
      <w:r>
        <w:rPr>
          <w:rFonts w:ascii="Times New Roman" w:cs="Times New Roman" w:eastAsia="Times New Roman" w:hAnsi="Times New Roman"/>
          <w:b/>
          <w:bCs/>
        </w:rPr>
        <w:t xml:space="preserve">versaun</w:t>
      </w:r>
      <w:r>
        <w:rPr>
          <w:rFonts w:ascii="Times New Roman" w:cs="Times New Roman" w:eastAsia="Times New Roman" w:hAnsi="Times New Roman"/>
        </w:rPr>
        <w:t xml:space="preserve"> (v1.0, v1.1) no data atualizasaun; fó kópia ba membru rede hotu.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E9F0EC"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1F4D3A"/>
                <w:sz w:val="24"/>
                <w:szCs w:val="24"/>
              </w:rPr>
              <w:t xml:space="preserve">Pontu xave</w:t>
            </w:r>
          </w:p>
          <w:p>
            <w:pPr>
              <w:spacing w:after="70" w:line="276"/>
            </w:pPr>
            <w:r>
              <w:rPr>
                <w:rFonts w:ascii="Times New Roman" w:cs="Times New Roman" w:eastAsia="Times New Roman" w:hAnsi="Times New Roman"/>
                <w:sz w:val="22"/>
                <w:szCs w:val="22"/>
              </w:rPr>
              <w:t xml:space="preserve">Formuláriu padraun ba rede ida (RbR) fó vantajen bo'ot: membru hotu rekolla dadus ho maneira hanesan, bele kompara no hamutuk iha baze dadus ida.</w:t>
            </w:r>
          </w:p>
        </w:tc>
      </w:tr>
    </w:tbl>
    <w:p>
      <w:pPr>
        <w:spacing w:after="140"/>
      </w:pPr>
    </w:p>
    <w:p>
      <w:pPr>
        <w:pStyle w:val="Heading1"/>
        <w:pageBreakBefore/>
      </w:pPr>
      <w:r>
        <w:rPr>
          <w:rFonts w:ascii="Times New Roman" w:cs="Times New Roman" w:eastAsia="Times New Roman" w:hAnsi="Times New Roman"/>
        </w:rPr>
        <w:t xml:space="preserve">8. EZERSÍSIU NO REFLEKSAUN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FF3D6"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8A5A00"/>
                <w:sz w:val="24"/>
                <w:szCs w:val="24"/>
              </w:rPr>
              <w:t xml:space="preserve">Ezersísiu grupu (60 minutu): dezenvolve formuláriu dokumentasaun kazu</w:t>
            </w:r>
          </w:p>
          <w:p>
            <w:pPr>
              <w:spacing w:after="70" w:line="276"/>
            </w:pPr>
            <w:r>
              <w:rPr>
                <w:rFonts w:ascii="Times New Roman" w:cs="Times New Roman" w:eastAsia="Times New Roman" w:hAnsi="Times New Roman"/>
                <w:b/>
                <w:bCs/>
                <w:sz w:val="22"/>
                <w:szCs w:val="22"/>
              </w:rPr>
              <w:t xml:space="preserve">Grupu:</w:t>
            </w:r>
            <w:r>
              <w:rPr>
                <w:rFonts w:ascii="Times New Roman" w:cs="Times New Roman" w:eastAsia="Times New Roman" w:hAnsi="Times New Roman"/>
                <w:sz w:val="22"/>
                <w:szCs w:val="22"/>
              </w:rPr>
              <w:t xml:space="preserve"> ema 4–5 ba grupu ida.</w:t>
            </w:r>
          </w:p>
          <w:p>
            <w:pPr>
              <w:spacing w:after="70" w:line="276"/>
            </w:pPr>
            <w:r>
              <w:rPr>
                <w:rFonts w:ascii="Times New Roman" w:cs="Times New Roman" w:eastAsia="Times New Roman" w:hAnsi="Times New Roman"/>
                <w:b/>
                <w:bCs/>
                <w:sz w:val="22"/>
                <w:szCs w:val="22"/>
              </w:rPr>
              <w:t xml:space="preserve">Pasu 1 (10 min):</w:t>
            </w:r>
            <w:r>
              <w:rPr>
                <w:rFonts w:ascii="Times New Roman" w:cs="Times New Roman" w:eastAsia="Times New Roman" w:hAnsi="Times New Roman"/>
                <w:sz w:val="22"/>
                <w:szCs w:val="22"/>
              </w:rPr>
              <w:t xml:space="preserve"> hili kazu ezemplu (eviksaun, disputa limite ka eransa) no define objetivu formuláriu.</w:t>
            </w:r>
          </w:p>
          <w:p>
            <w:pPr>
              <w:spacing w:after="70" w:line="276"/>
            </w:pPr>
            <w:r>
              <w:rPr>
                <w:rFonts w:ascii="Times New Roman" w:cs="Times New Roman" w:eastAsia="Times New Roman" w:hAnsi="Times New Roman"/>
                <w:b/>
                <w:bCs/>
                <w:sz w:val="22"/>
                <w:szCs w:val="22"/>
              </w:rPr>
              <w:t xml:space="preserve">Pasu 2 (25 min):</w:t>
            </w:r>
            <w:r>
              <w:rPr>
                <w:rFonts w:ascii="Times New Roman" w:cs="Times New Roman" w:eastAsia="Times New Roman" w:hAnsi="Times New Roman"/>
                <w:sz w:val="22"/>
                <w:szCs w:val="22"/>
              </w:rPr>
              <w:t xml:space="preserve"> dezenvolve formuláriu tuir estrutura iha kapítulu 7. Inklui kodigu kazu, seksaun A–F, no pergunta ba seksaun ida-idak.</w:t>
            </w:r>
          </w:p>
          <w:p>
            <w:pPr>
              <w:spacing w:after="70" w:line="276"/>
            </w:pPr>
            <w:r>
              <w:rPr>
                <w:rFonts w:ascii="Times New Roman" w:cs="Times New Roman" w:eastAsia="Times New Roman" w:hAnsi="Times New Roman"/>
                <w:b/>
                <w:bCs/>
                <w:sz w:val="22"/>
                <w:szCs w:val="22"/>
              </w:rPr>
              <w:t xml:space="preserve">Pasu 3 (10 min):</w:t>
            </w:r>
            <w:r>
              <w:rPr>
                <w:rFonts w:ascii="Times New Roman" w:cs="Times New Roman" w:eastAsia="Times New Roman" w:hAnsi="Times New Roman"/>
                <w:sz w:val="22"/>
                <w:szCs w:val="22"/>
              </w:rPr>
              <w:t xml:space="preserve"> troka formuláriu ho grupu seluk; fó komentáriu ho pergunta: pergunta klaru? opsaun resposta kompletu? iha informasaun sensível?</w:t>
            </w:r>
          </w:p>
          <w:p>
            <w:pPr>
              <w:spacing w:after="70" w:line="276"/>
            </w:pPr>
            <w:r>
              <w:rPr>
                <w:rFonts w:ascii="Times New Roman" w:cs="Times New Roman" w:eastAsia="Times New Roman" w:hAnsi="Times New Roman"/>
                <w:b/>
                <w:bCs/>
                <w:sz w:val="22"/>
                <w:szCs w:val="22"/>
              </w:rPr>
              <w:t xml:space="preserve">Pasu 4 (15 min):</w:t>
            </w:r>
            <w:r>
              <w:rPr>
                <w:rFonts w:ascii="Times New Roman" w:cs="Times New Roman" w:eastAsia="Times New Roman" w:hAnsi="Times New Roman"/>
                <w:sz w:val="22"/>
                <w:szCs w:val="22"/>
              </w:rPr>
              <w:t xml:space="preserve"> hadi'a no aprezenta formuláriu iha plenária (3 minutu ba grupu ida).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960"/>
      </w:tblGrid>
      <w:tr>
        <w:trPr>
          <w:cantSplit/>
          <w:tblHeader/>
        </w:trPr>
        <w:tc>
          <w:tcPr>
            <w:tcW w:type="dxa" w:w="5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Kritériu avaliasaun</w:t>
            </w:r>
          </w:p>
        </w:tc>
        <w:tc>
          <w:tcPr>
            <w:tcW w:type="dxa" w:w="12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Tuir (✓)</w:t>
            </w:r>
          </w:p>
        </w:tc>
        <w:tc>
          <w:tcPr>
            <w:tcW w:type="dxa" w:w="29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Nota</w:t>
            </w:r>
          </w:p>
        </w:tc>
      </w:tr>
      <w:tr>
        <w:trPr>
          <w:cantSplit/>
        </w:trPr>
        <w:tc>
          <w:tcPr>
            <w:tcW w:type="dxa" w:w="5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Iha objetivu klaru no kodigu kazu</w:t>
            </w:r>
          </w:p>
        </w:tc>
        <w:tc>
          <w:tcPr>
            <w:tcW w:type="dxa" w:w="1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Seksaun lójiku (A–F)</w:t>
            </w:r>
          </w:p>
        </w:tc>
        <w:tc>
          <w:tcPr>
            <w:tcW w:type="dxa" w:w="1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Pergunta loke no taka tuir presiza</w:t>
            </w:r>
          </w:p>
        </w:tc>
        <w:tc>
          <w:tcPr>
            <w:tcW w:type="dxa" w:w="1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Opsaun resposta kompletu no la sobu malu</w:t>
            </w:r>
          </w:p>
        </w:tc>
        <w:tc>
          <w:tcPr>
            <w:tcW w:type="dxa" w:w="1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Konsentimentu inklui</w:t>
            </w:r>
          </w:p>
        </w:tc>
        <w:tc>
          <w:tcPr>
            <w:tcW w:type="dxa" w:w="12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9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5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 sensível proteje</w:t>
            </w:r>
          </w:p>
        </w:tc>
        <w:tc>
          <w:tcPr>
            <w:tcW w:type="dxa" w:w="12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w:t>
            </w:r>
          </w:p>
        </w:tc>
        <w:tc>
          <w:tcPr>
            <w:tcW w:type="dxa" w:w="29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bl>
    <w:p>
      <w:pPr>
        <w:spacing w:after="160" w:before="60"/>
      </w:pPr>
      <w:r>
        <w:rPr>
          <w:rFonts w:ascii="Times New Roman" w:cs="Times New Roman" w:eastAsia="Times New Roman" w:hAnsi="Times New Roman"/>
          <w:i/>
          <w:iCs/>
          <w:color w:val="5F746B"/>
          <w:sz w:val="19"/>
          <w:szCs w:val="19"/>
        </w:rPr>
        <w:t xml:space="preserve">Tabela 11. Lista kritériu ba avaliasaun formuláriu.</w:t>
      </w:r>
    </w:p>
    <w:p>
      <w:pPr>
        <w:pStyle w:val="Heading2"/>
        <w:keepNext/>
      </w:pPr>
      <w:r>
        <w:rPr>
          <w:rFonts w:ascii="Times New Roman" w:cs="Times New Roman" w:eastAsia="Times New Roman" w:hAnsi="Times New Roman"/>
        </w:rPr>
        <w:t xml:space="preserve">Pre-test (ezemplu pergunta)</w:t>
      </w:r>
    </w:p>
    <w:p>
      <w:pPr>
        <w:pStyle w:val="ListParagraph"/>
        <w:numPr>
          <w:ilvl w:val="0"/>
          <w:numId w:val="6"/>
        </w:numPr>
        <w:spacing w:after="70" w:line="288"/>
        <w:jc w:val="left"/>
      </w:pPr>
      <w:r>
        <w:rPr>
          <w:rFonts w:ascii="Times New Roman" w:cs="Times New Roman" w:eastAsia="Times New Roman" w:hAnsi="Times New Roman"/>
        </w:rPr>
        <w:t xml:space="preserve">Saida mak diferensa entre dadus no informasaun? Fó ezemplu ida husi kazu rai.</w:t>
      </w:r>
    </w:p>
    <w:p>
      <w:pPr>
        <w:pStyle w:val="ListParagraph"/>
        <w:numPr>
          <w:ilvl w:val="0"/>
          <w:numId w:val="6"/>
        </w:numPr>
        <w:spacing w:after="70" w:line="288"/>
        <w:jc w:val="left"/>
      </w:pPr>
      <w:r>
        <w:rPr>
          <w:rFonts w:ascii="Times New Roman" w:cs="Times New Roman" w:eastAsia="Times New Roman" w:hAnsi="Times New Roman"/>
        </w:rPr>
        <w:t xml:space="preserve">Hili tipu pergunta ne'ebé loke: (a) “Ita iha títulu?” (b) “Oinsá ita esplika situasaun rai ne'e?” (c) “Ita lakon rai tanba governu, loos?”</w:t>
      </w:r>
    </w:p>
    <w:p>
      <w:pPr>
        <w:pStyle w:val="ListParagraph"/>
        <w:numPr>
          <w:ilvl w:val="0"/>
          <w:numId w:val="6"/>
        </w:numPr>
        <w:spacing w:after="70" w:line="288"/>
        <w:jc w:val="left"/>
      </w:pPr>
      <w:r>
        <w:rPr>
          <w:rFonts w:ascii="Times New Roman" w:cs="Times New Roman" w:eastAsia="Times New Roman" w:hAnsi="Times New Roman"/>
        </w:rPr>
        <w:t xml:space="preserve">Tuir ita, saida mak prinsípiu étika sira ne'ebé importante liu bainhira rekolla dadus ho ema vulnerável?</w:t>
      </w:r>
    </w:p>
    <w:p>
      <w:pPr>
        <w:pStyle w:val="ListParagraph"/>
        <w:numPr>
          <w:ilvl w:val="0"/>
          <w:numId w:val="6"/>
        </w:numPr>
        <w:spacing w:after="70" w:line="288"/>
        <w:jc w:val="left"/>
      </w:pPr>
      <w:r>
        <w:rPr>
          <w:rFonts w:ascii="Times New Roman" w:cs="Times New Roman" w:eastAsia="Times New Roman" w:hAnsi="Times New Roman"/>
        </w:rPr>
        <w:t xml:space="preserve">Lista pasu 5 atu dezenvolve formuláriu.</w:t>
      </w:r>
    </w:p>
    <w:p>
      <w:pPr>
        <w:pStyle w:val="ListParagraph"/>
        <w:numPr>
          <w:ilvl w:val="0"/>
          <w:numId w:val="6"/>
        </w:numPr>
        <w:spacing w:after="70" w:line="288"/>
        <w:jc w:val="left"/>
      </w:pPr>
      <w:r>
        <w:rPr>
          <w:rFonts w:ascii="Times New Roman" w:cs="Times New Roman" w:eastAsia="Times New Roman" w:hAnsi="Times New Roman"/>
        </w:rPr>
        <w:t xml:space="preserve">Tanba sá kodigu kazu úniku importante?</w:t>
      </w:r>
    </w:p>
    <w:p>
      <w:pPr>
        <w:spacing w:after="60"/>
      </w:pPr>
    </w:p>
    <w:p>
      <w:pPr>
        <w:spacing w:after="140" w:line="300"/>
        <w:jc w:val="both"/>
      </w:pPr>
      <w:r>
        <w:rPr>
          <w:rFonts w:ascii="Times New Roman" w:cs="Times New Roman" w:eastAsia="Times New Roman" w:hAnsi="Times New Roman"/>
        </w:rPr>
        <w:t xml:space="preserve">Uza pergunta hanesan iha </w:t>
      </w:r>
      <w:r>
        <w:rPr>
          <w:rFonts w:ascii="Times New Roman" w:cs="Times New Roman" w:eastAsia="Times New Roman" w:hAnsi="Times New Roman"/>
          <w:b/>
          <w:bCs/>
        </w:rPr>
        <w:t xml:space="preserve">post-test</w:t>
      </w:r>
      <w:r>
        <w:rPr>
          <w:rFonts w:ascii="Times New Roman" w:cs="Times New Roman" w:eastAsia="Times New Roman" w:hAnsi="Times New Roman"/>
        </w:rPr>
        <w:t xml:space="preserve"> Loron 3 atu bele kompara pontuasaun. Meta formasaun: ≥80% partisipante aumenta pontuasaun.</w:t>
      </w:r>
    </w:p>
    <w:p>
      <w:pPr>
        <w:pStyle w:val="Heading2"/>
        <w:keepNext/>
      </w:pPr>
      <w:r>
        <w:rPr>
          <w:rFonts w:ascii="Times New Roman" w:cs="Times New Roman" w:eastAsia="Times New Roman" w:hAnsi="Times New Roman"/>
        </w:rPr>
        <w:t xml:space="preserve">Refleksaun individuál (10 minutu)</w:t>
      </w:r>
    </w:p>
    <w:p>
      <w:pPr>
        <w:pStyle w:val="ListParagraph"/>
        <w:numPr>
          <w:ilvl w:val="0"/>
          <w:numId w:val="2"/>
        </w:numPr>
        <w:spacing w:after="70" w:line="288"/>
        <w:jc w:val="left"/>
      </w:pPr>
      <w:r>
        <w:rPr>
          <w:rFonts w:ascii="Times New Roman" w:cs="Times New Roman" w:eastAsia="Times New Roman" w:hAnsi="Times New Roman"/>
        </w:rPr>
        <w:t xml:space="preserve">Saida mak ha'u aprende ohin?</w:t>
      </w:r>
    </w:p>
    <w:p>
      <w:pPr>
        <w:pStyle w:val="ListParagraph"/>
        <w:numPr>
          <w:ilvl w:val="0"/>
          <w:numId w:val="2"/>
        </w:numPr>
        <w:spacing w:after="70" w:line="288"/>
        <w:jc w:val="left"/>
      </w:pPr>
      <w:r>
        <w:rPr>
          <w:rFonts w:ascii="Times New Roman" w:cs="Times New Roman" w:eastAsia="Times New Roman" w:hAnsi="Times New Roman"/>
        </w:rPr>
        <w:t xml:space="preserve">Saida mak ha'u sei muda iha ha'u nia servisu rekolla dadus?</w:t>
      </w:r>
    </w:p>
    <w:p>
      <w:pPr>
        <w:pStyle w:val="ListParagraph"/>
        <w:numPr>
          <w:ilvl w:val="0"/>
          <w:numId w:val="2"/>
        </w:numPr>
        <w:spacing w:after="70" w:line="288"/>
        <w:jc w:val="left"/>
      </w:pPr>
      <w:r>
        <w:rPr>
          <w:rFonts w:ascii="Times New Roman" w:cs="Times New Roman" w:eastAsia="Times New Roman" w:hAnsi="Times New Roman"/>
        </w:rPr>
        <w:t xml:space="preserve">Dúvida saida mak sei iha?</w:t>
      </w:r>
    </w:p>
    <w:p>
      <w:pPr>
        <w:spacing w:after="60"/>
      </w:pPr>
    </w:p>
    <w:p>
      <w:pPr>
        <w:pStyle w:val="Heading1"/>
        <w:pageBreakBefore/>
      </w:pPr>
      <w:r>
        <w:rPr>
          <w:rFonts w:ascii="Times New Roman" w:cs="Times New Roman" w:eastAsia="Times New Roman" w:hAnsi="Times New Roman"/>
        </w:rPr>
        <w:t xml:space="preserve">9. REZUMU, GLOSÁRIU NO REFERÉNSIA</w:t>
      </w:r>
    </w:p>
    <w:p>
      <w:pPr>
        <w:pStyle w:val="Heading2"/>
        <w:keepNext/>
      </w:pPr>
      <w:r>
        <w:rPr>
          <w:rFonts w:ascii="Times New Roman" w:cs="Times New Roman" w:eastAsia="Times New Roman" w:hAnsi="Times New Roman"/>
        </w:rPr>
        <w:t xml:space="preserve">9.1. Rezumu</w:t>
      </w:r>
    </w:p>
    <w:p>
      <w:pPr>
        <w:pStyle w:val="ListParagraph"/>
        <w:numPr>
          <w:ilvl w:val="0"/>
          <w:numId w:val="2"/>
        </w:numPr>
        <w:spacing w:after="70" w:line="288"/>
        <w:jc w:val="left"/>
      </w:pPr>
      <w:r>
        <w:rPr>
          <w:rFonts w:ascii="Times New Roman" w:cs="Times New Roman" w:eastAsia="Times New Roman" w:hAnsi="Times New Roman"/>
        </w:rPr>
        <w:t xml:space="preserve">Dadus tenke </w:t>
      </w:r>
      <w:r>
        <w:rPr>
          <w:rFonts w:ascii="Times New Roman" w:cs="Times New Roman" w:eastAsia="Times New Roman" w:hAnsi="Times New Roman"/>
          <w:b/>
          <w:bCs/>
        </w:rPr>
        <w:t xml:space="preserve">organiza</w:t>
      </w:r>
      <w:r>
        <w:rPr>
          <w:rFonts w:ascii="Times New Roman" w:cs="Times New Roman" w:eastAsia="Times New Roman" w:hAnsi="Times New Roman"/>
        </w:rPr>
        <w:t xml:space="preserve"> atu sai informasaun, no informasaun tenke </w:t>
      </w:r>
      <w:r>
        <w:rPr>
          <w:rFonts w:ascii="Times New Roman" w:cs="Times New Roman" w:eastAsia="Times New Roman" w:hAnsi="Times New Roman"/>
          <w:b/>
          <w:bCs/>
        </w:rPr>
        <w:t xml:space="preserve">uza</w:t>
      </w:r>
      <w:r>
        <w:rPr>
          <w:rFonts w:ascii="Times New Roman" w:cs="Times New Roman" w:eastAsia="Times New Roman" w:hAnsi="Times New Roman"/>
        </w:rPr>
        <w:t xml:space="preserve"> atu sai koñesimentu.</w:t>
      </w:r>
    </w:p>
    <w:p>
      <w:pPr>
        <w:pStyle w:val="ListParagraph"/>
        <w:numPr>
          <w:ilvl w:val="0"/>
          <w:numId w:val="2"/>
        </w:numPr>
        <w:spacing w:after="70" w:line="288"/>
        <w:jc w:val="left"/>
      </w:pPr>
      <w:r>
        <w:rPr>
          <w:rFonts w:ascii="Times New Roman" w:cs="Times New Roman" w:eastAsia="Times New Roman" w:hAnsi="Times New Roman"/>
        </w:rPr>
        <w:t xml:space="preserve">Hili </w:t>
      </w:r>
      <w:r>
        <w:rPr>
          <w:rFonts w:ascii="Times New Roman" w:cs="Times New Roman" w:eastAsia="Times New Roman" w:hAnsi="Times New Roman"/>
          <w:b/>
          <w:bCs/>
        </w:rPr>
        <w:t xml:space="preserve">métodu</w:t>
      </w:r>
      <w:r>
        <w:rPr>
          <w:rFonts w:ascii="Times New Roman" w:cs="Times New Roman" w:eastAsia="Times New Roman" w:hAnsi="Times New Roman"/>
        </w:rPr>
        <w:t xml:space="preserve"> tuir objetivu, tipu dadus, tempu no kondisaun terrenu; kombina métodu bainhira posivel (</w:t>
      </w:r>
      <w:r>
        <w:rPr>
          <w:rFonts w:ascii="Times New Roman" w:cs="Times New Roman" w:eastAsia="Times New Roman" w:hAnsi="Times New Roman"/>
          <w:b/>
          <w:bCs/>
        </w:rPr>
        <w:t xml:space="preserve">triangulasaun</w:t>
      </w:r>
      <w:r>
        <w:rPr>
          <w:rFonts w:ascii="Times New Roman" w:cs="Times New Roman" w:eastAsia="Times New Roman" w:hAnsi="Times New Roman"/>
        </w:rPr>
        <w:t xml:space="preserve">).</w:t>
      </w:r>
    </w:p>
    <w:p>
      <w:pPr>
        <w:pStyle w:val="ListParagraph"/>
        <w:numPr>
          <w:ilvl w:val="0"/>
          <w:numId w:val="2"/>
        </w:numPr>
        <w:spacing w:after="70" w:line="288"/>
        <w:jc w:val="left"/>
      </w:pPr>
      <w:r>
        <w:rPr>
          <w:rFonts w:ascii="Times New Roman" w:cs="Times New Roman" w:eastAsia="Times New Roman" w:hAnsi="Times New Roman"/>
        </w:rPr>
        <w:t xml:space="preserve">Entrevista ne'ebé di'ak uza </w:t>
      </w:r>
      <w:r>
        <w:rPr>
          <w:rFonts w:ascii="Times New Roman" w:cs="Times New Roman" w:eastAsia="Times New Roman" w:hAnsi="Times New Roman"/>
          <w:b/>
          <w:bCs/>
        </w:rPr>
        <w:t xml:space="preserve">pergunta loke</w:t>
      </w:r>
      <w:r>
        <w:rPr>
          <w:rFonts w:ascii="Times New Roman" w:cs="Times New Roman" w:eastAsia="Times New Roman" w:hAnsi="Times New Roman"/>
        </w:rPr>
        <w:t xml:space="preserve">, la lidera no tuir </w:t>
      </w:r>
      <w:r>
        <w:rPr>
          <w:rFonts w:ascii="Times New Roman" w:cs="Times New Roman" w:eastAsia="Times New Roman" w:hAnsi="Times New Roman"/>
          <w:b/>
          <w:bCs/>
        </w:rPr>
        <w:t xml:space="preserve">pasu</w:t>
      </w:r>
      <w:r>
        <w:rPr>
          <w:rFonts w:ascii="Times New Roman" w:cs="Times New Roman" w:eastAsia="Times New Roman" w:hAnsi="Times New Roman"/>
        </w:rPr>
        <w:t xml:space="preserve"> ne'ebé klaru.</w:t>
      </w:r>
    </w:p>
    <w:p>
      <w:pPr>
        <w:pStyle w:val="ListParagraph"/>
        <w:numPr>
          <w:ilvl w:val="0"/>
          <w:numId w:val="2"/>
        </w:numPr>
        <w:spacing w:after="70" w:line="288"/>
        <w:jc w:val="left"/>
      </w:pPr>
      <w:r>
        <w:rPr>
          <w:rFonts w:ascii="Times New Roman" w:cs="Times New Roman" w:eastAsia="Times New Roman" w:hAnsi="Times New Roman"/>
          <w:b/>
          <w:bCs/>
        </w:rPr>
        <w:t xml:space="preserve">Étika</w:t>
      </w:r>
      <w:r>
        <w:rPr>
          <w:rFonts w:ascii="Times New Roman" w:cs="Times New Roman" w:eastAsia="Times New Roman" w:hAnsi="Times New Roman"/>
        </w:rPr>
        <w:t xml:space="preserve"> mak baze: konsentimentu informadu, konfidensialidade, la halo prejuízu, no minimizasaun dadus.</w:t>
      </w:r>
    </w:p>
    <w:p>
      <w:pPr>
        <w:pStyle w:val="ListParagraph"/>
        <w:numPr>
          <w:ilvl w:val="0"/>
          <w:numId w:val="2"/>
        </w:numPr>
        <w:spacing w:after="70" w:line="288"/>
        <w:jc w:val="left"/>
      </w:pPr>
      <w:r>
        <w:rPr>
          <w:rFonts w:ascii="Times New Roman" w:cs="Times New Roman" w:eastAsia="Times New Roman" w:hAnsi="Times New Roman"/>
        </w:rPr>
        <w:t xml:space="preserve">Instrumentu ne'ebé di'ak iha </w:t>
      </w:r>
      <w:r>
        <w:rPr>
          <w:rFonts w:ascii="Times New Roman" w:cs="Times New Roman" w:eastAsia="Times New Roman" w:hAnsi="Times New Roman"/>
          <w:b/>
          <w:bCs/>
        </w:rPr>
        <w:t xml:space="preserve">objetivu</w:t>
      </w:r>
      <w:r>
        <w:rPr>
          <w:rFonts w:ascii="Times New Roman" w:cs="Times New Roman" w:eastAsia="Times New Roman" w:hAnsi="Times New Roman"/>
        </w:rPr>
        <w:t xml:space="preserve">, </w:t>
      </w:r>
      <w:r>
        <w:rPr>
          <w:rFonts w:ascii="Times New Roman" w:cs="Times New Roman" w:eastAsia="Times New Roman" w:hAnsi="Times New Roman"/>
          <w:b/>
          <w:bCs/>
        </w:rPr>
        <w:t xml:space="preserve">kodigu úniku</w:t>
      </w:r>
      <w:r>
        <w:rPr>
          <w:rFonts w:ascii="Times New Roman" w:cs="Times New Roman" w:eastAsia="Times New Roman" w:hAnsi="Times New Roman"/>
        </w:rPr>
        <w:t xml:space="preserve">, opsaun resposta ne'ebé hanesan no </w:t>
      </w:r>
      <w:r>
        <w:rPr>
          <w:rFonts w:ascii="Times New Roman" w:cs="Times New Roman" w:eastAsia="Times New Roman" w:hAnsi="Times New Roman"/>
          <w:b/>
          <w:bCs/>
        </w:rPr>
        <w:t xml:space="preserve">konsentimentu</w:t>
      </w:r>
      <w:r>
        <w:rPr>
          <w:rFonts w:ascii="Times New Roman" w:cs="Times New Roman" w:eastAsia="Times New Roman" w:hAnsi="Times New Roman"/>
        </w:rPr>
        <w:t xml:space="preserve">.</w:t>
      </w:r>
    </w:p>
    <w:p>
      <w:pPr>
        <w:pStyle w:val="ListParagraph"/>
        <w:numPr>
          <w:ilvl w:val="0"/>
          <w:numId w:val="2"/>
        </w:numPr>
        <w:spacing w:after="70" w:line="288"/>
        <w:jc w:val="left"/>
      </w:pPr>
      <w:r>
        <w:rPr>
          <w:rFonts w:ascii="Times New Roman" w:cs="Times New Roman" w:eastAsia="Times New Roman" w:hAnsi="Times New Roman"/>
          <w:b/>
          <w:bCs/>
        </w:rPr>
        <w:t xml:space="preserve">Formuláriu padraun</w:t>
      </w:r>
      <w:r>
        <w:rPr>
          <w:rFonts w:ascii="Times New Roman" w:cs="Times New Roman" w:eastAsia="Times New Roman" w:hAnsi="Times New Roman"/>
        </w:rPr>
        <w:t xml:space="preserve"> ba RbR halo dadus bele kompara no hamutuk.</w:t>
      </w:r>
    </w:p>
    <w:p>
      <w:pPr>
        <w:spacing w:after="60"/>
      </w:pPr>
    </w:p>
    <w:p>
      <w:pPr>
        <w:pStyle w:val="Heading2"/>
        <w:keepNext/>
      </w:pPr>
      <w:r>
        <w:rPr>
          <w:rFonts w:ascii="Times New Roman" w:cs="Times New Roman" w:eastAsia="Times New Roman" w:hAnsi="Times New Roman"/>
        </w:rPr>
        <w:t xml:space="preserve">9.2. Glosáriu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Termu</w:t>
            </w:r>
          </w:p>
        </w:tc>
        <w:tc>
          <w:tcPr>
            <w:tcW w:type="dxa" w:w="66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Signifika</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Amostra</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Parte husi ema ka kazu ne'ebé ita hili atu rekolla dadus, la'ós hotu.</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 primáriu / sekundáriu</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Dadus ne'ebé ita rekolla rasik / dadus ne'ebé ema seluk rekolla ona.</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Enumeradór</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Ema ne'ebé fó pergunta no hakerek resposta iha formuláriu.</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Instrumentu</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Ferramenta rekolla dadus (formuláriu, questionáriu, gia entrevista).</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Kodigu kazu</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Númeru úniku ba kazu ida (ezemplu K-001) atu proteje identidade.</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Konfidensialidade</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Obrigasaun atu la fahe informasaun ba ema la autorizadu.</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Konsentimentu informadu</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Lisensa ne'ebé ema fó depois de komprende objetivu, risku no direitu.</w:t>
            </w:r>
          </w:p>
        </w:tc>
      </w:tr>
      <w:tr>
        <w:trPr>
          <w:cantSplit/>
        </w:trPr>
        <w:tc>
          <w:tcPr>
            <w:tcW w:type="dxa" w:w="27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Triangulasaun</w:t>
            </w:r>
          </w:p>
        </w:tc>
        <w:tc>
          <w:tcPr>
            <w:tcW w:type="dxa" w:w="66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Uza métodu ka fonte barak atu verifika informasaun.</w:t>
            </w:r>
          </w:p>
        </w:tc>
      </w:tr>
      <w:tr>
        <w:trPr>
          <w:cantSplit/>
        </w:trPr>
        <w:tc>
          <w:tcPr>
            <w:tcW w:type="dxa" w:w="27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Pilotu (teste)</w:t>
            </w:r>
          </w:p>
        </w:tc>
        <w:tc>
          <w:tcPr>
            <w:tcW w:type="dxa" w:w="66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Koko instrumentu ba ema oioin molok uza ba tomak.</w:t>
            </w:r>
          </w:p>
        </w:tc>
      </w:tr>
    </w:tbl>
    <w:p>
      <w:pPr>
        <w:spacing w:after="160" w:before="60"/>
      </w:pPr>
      <w:r>
        <w:rPr>
          <w:rFonts w:ascii="Times New Roman" w:cs="Times New Roman" w:eastAsia="Times New Roman" w:hAnsi="Times New Roman"/>
          <w:i/>
          <w:iCs/>
          <w:color w:val="5F746B"/>
          <w:sz w:val="19"/>
          <w:szCs w:val="19"/>
        </w:rPr>
        <w:t xml:space="preserve">Tabela 12. Glosáriu.</w:t>
      </w:r>
    </w:p>
    <w:p>
      <w:pPr>
        <w:pStyle w:val="Heading2"/>
        <w:keepNext/>
      </w:pPr>
      <w:r>
        <w:rPr>
          <w:rFonts w:ascii="Times New Roman" w:cs="Times New Roman" w:eastAsia="Times New Roman" w:hAnsi="Times New Roman"/>
        </w:rPr>
        <w:t xml:space="preserve">9.3. Referénsia</w:t>
      </w:r>
    </w:p>
    <w:p>
      <w:pPr>
        <w:spacing w:after="140" w:line="300"/>
        <w:jc w:val="both"/>
      </w:pPr>
      <w:r>
        <w:rPr>
          <w:rFonts w:ascii="Times New Roman" w:cs="Times New Roman" w:eastAsia="Times New Roman" w:hAnsi="Times New Roman"/>
          <w:sz w:val="22"/>
          <w:szCs w:val="22"/>
        </w:rPr>
        <w:t xml:space="preserve">Referénsia sira ne'e bele le liu atu hatene didi'ak. Verifika versaun no link foun antes uza ba sitasaun ofisiál.</w:t>
      </w:r>
    </w:p>
    <w:p>
      <w:pPr>
        <w:pStyle w:val="ListParagraph"/>
        <w:numPr>
          <w:ilvl w:val="0"/>
          <w:numId w:val="2"/>
        </w:numPr>
        <w:spacing w:after="70" w:line="288"/>
        <w:jc w:val="left"/>
      </w:pPr>
      <w:r>
        <w:rPr>
          <w:rFonts w:ascii="Times New Roman" w:cs="Times New Roman" w:eastAsia="Times New Roman" w:hAnsi="Times New Roman"/>
          <w:b/>
          <w:bCs/>
        </w:rPr>
        <w:t xml:space="preserve">Braun, V. &amp; Clarke, V. (2006).</w:t>
      </w:r>
      <w:r>
        <w:rPr>
          <w:rFonts w:ascii="Times New Roman" w:cs="Times New Roman" w:eastAsia="Times New Roman" w:hAnsi="Times New Roman"/>
        </w:rPr>
        <w:t xml:space="preserve"> Using thematic analysis in psychology. </w:t>
      </w:r>
      <w:r>
        <w:rPr>
          <w:rFonts w:ascii="Times New Roman" w:cs="Times New Roman" w:eastAsia="Times New Roman" w:hAnsi="Times New Roman"/>
          <w:i/>
          <w:iCs/>
        </w:rPr>
        <w:t xml:space="preserve">Qualitative Research in Psychology</w:t>
      </w:r>
      <w:r>
        <w:rPr>
          <w:rFonts w:ascii="Times New Roman" w:cs="Times New Roman" w:eastAsia="Times New Roman" w:hAnsi="Times New Roman"/>
        </w:rPr>
        <w:t xml:space="preserve">, 3(2), 77–101.</w:t>
      </w:r>
    </w:p>
    <w:p>
      <w:pPr>
        <w:pStyle w:val="ListParagraph"/>
        <w:numPr>
          <w:ilvl w:val="0"/>
          <w:numId w:val="2"/>
        </w:numPr>
        <w:spacing w:after="70" w:line="288"/>
        <w:jc w:val="left"/>
      </w:pPr>
      <w:r>
        <w:rPr>
          <w:rFonts w:ascii="Times New Roman" w:cs="Times New Roman" w:eastAsia="Times New Roman" w:hAnsi="Times New Roman"/>
          <w:b/>
          <w:bCs/>
        </w:rPr>
        <w:t xml:space="preserve">Creswell, J. W. &amp; Creswell, J. D. (2018).</w:t>
      </w:r>
      <w:r>
        <w:rPr>
          <w:rFonts w:ascii="Times New Roman" w:cs="Times New Roman" w:eastAsia="Times New Roman" w:hAnsi="Times New Roman"/>
        </w:rPr>
        <w:t xml:space="preserve"> </w:t>
      </w:r>
      <w:r>
        <w:rPr>
          <w:rFonts w:ascii="Times New Roman" w:cs="Times New Roman" w:eastAsia="Times New Roman" w:hAnsi="Times New Roman"/>
          <w:i/>
          <w:iCs/>
        </w:rPr>
        <w:t xml:space="preserve">Research Design: Qualitative, Quantitative, and Mixed Methods Approaches</w:t>
      </w:r>
      <w:r>
        <w:rPr>
          <w:rFonts w:ascii="Times New Roman" w:cs="Times New Roman" w:eastAsia="Times New Roman" w:hAnsi="Times New Roman"/>
        </w:rPr>
        <w:t xml:space="preserve"> (5th ed.). SAGE Publications.</w:t>
      </w:r>
    </w:p>
    <w:p>
      <w:pPr>
        <w:pStyle w:val="ListParagraph"/>
        <w:numPr>
          <w:ilvl w:val="0"/>
          <w:numId w:val="2"/>
        </w:numPr>
        <w:spacing w:after="70" w:line="288"/>
        <w:jc w:val="left"/>
      </w:pPr>
      <w:r>
        <w:rPr>
          <w:rFonts w:ascii="Times New Roman" w:cs="Times New Roman" w:eastAsia="Times New Roman" w:hAnsi="Times New Roman"/>
          <w:b/>
          <w:bCs/>
        </w:rPr>
        <w:t xml:space="preserve">FAO (2012; 2022 rev.).</w:t>
      </w:r>
      <w:r>
        <w:rPr>
          <w:rFonts w:ascii="Times New Roman" w:cs="Times New Roman" w:eastAsia="Times New Roman" w:hAnsi="Times New Roman"/>
        </w:rPr>
        <w:t xml:space="preserve"> </w:t>
      </w:r>
      <w:r>
        <w:rPr>
          <w:rFonts w:ascii="Times New Roman" w:cs="Times New Roman" w:eastAsia="Times New Roman" w:hAnsi="Times New Roman"/>
          <w:i/>
          <w:iCs/>
        </w:rPr>
        <w:t xml:space="preserve">Voluntary Guidelines on the Responsible Governance of Tenure of Land, Fisheries and Forests in the Context of National Food Security</w:t>
      </w:r>
      <w:r>
        <w:rPr>
          <w:rFonts w:ascii="Times New Roman" w:cs="Times New Roman" w:eastAsia="Times New Roman" w:hAnsi="Times New Roman"/>
        </w:rPr>
        <w:t xml:space="preserve">. Roma: FAO. https://www.fao.org/</w:t>
      </w:r>
    </w:p>
    <w:p>
      <w:pPr>
        <w:pStyle w:val="ListParagraph"/>
        <w:numPr>
          <w:ilvl w:val="0"/>
          <w:numId w:val="2"/>
        </w:numPr>
        <w:spacing w:after="70" w:line="288"/>
        <w:jc w:val="left"/>
      </w:pPr>
      <w:r>
        <w:rPr>
          <w:rFonts w:ascii="Times New Roman" w:cs="Times New Roman" w:eastAsia="Times New Roman" w:hAnsi="Times New Roman"/>
          <w:b/>
          <w:bCs/>
        </w:rPr>
        <w:t xml:space="preserve">ICRC &amp; Brussels Privacy Hub (2020).</w:t>
      </w:r>
      <w:r>
        <w:rPr>
          <w:rFonts w:ascii="Times New Roman" w:cs="Times New Roman" w:eastAsia="Times New Roman" w:hAnsi="Times New Roman"/>
        </w:rPr>
        <w:t xml:space="preserve"> </w:t>
      </w:r>
      <w:r>
        <w:rPr>
          <w:rFonts w:ascii="Times New Roman" w:cs="Times New Roman" w:eastAsia="Times New Roman" w:hAnsi="Times New Roman"/>
          <w:i/>
          <w:iCs/>
        </w:rPr>
        <w:t xml:space="preserve">Handbook on Data Protection in Humanitarian Action</w:t>
      </w:r>
      <w:r>
        <w:rPr>
          <w:rFonts w:ascii="Times New Roman" w:cs="Times New Roman" w:eastAsia="Times New Roman" w:hAnsi="Times New Roman"/>
        </w:rPr>
        <w:t xml:space="preserve"> (2nd ed.). Jenéva: ICRC. https://www.icrc.org/en/publication/430501-handbook-data-protection-humanitarian-action-second-edition</w:t>
      </w:r>
    </w:p>
    <w:p>
      <w:pPr>
        <w:pStyle w:val="ListParagraph"/>
        <w:numPr>
          <w:ilvl w:val="0"/>
          <w:numId w:val="2"/>
        </w:numPr>
        <w:spacing w:after="70" w:line="288"/>
        <w:jc w:val="left"/>
      </w:pPr>
      <w:r>
        <w:rPr>
          <w:rFonts w:ascii="Times New Roman" w:cs="Times New Roman" w:eastAsia="Times New Roman" w:hAnsi="Times New Roman"/>
          <w:b/>
          <w:bCs/>
        </w:rPr>
        <w:t xml:space="preserve">Kothari, M. (2007).</w:t>
      </w:r>
      <w:r>
        <w:rPr>
          <w:rFonts w:ascii="Times New Roman" w:cs="Times New Roman" w:eastAsia="Times New Roman" w:hAnsi="Times New Roman"/>
        </w:rPr>
        <w:t xml:space="preserve"> </w:t>
      </w:r>
      <w:r>
        <w:rPr>
          <w:rFonts w:ascii="Times New Roman" w:cs="Times New Roman" w:eastAsia="Times New Roman" w:hAnsi="Times New Roman"/>
          <w:i/>
          <w:iCs/>
        </w:rPr>
        <w:t xml:space="preserve">Basic Principles and Guidelines on Development-based Evictions and Displacement</w:t>
      </w:r>
      <w:r>
        <w:rPr>
          <w:rFonts w:ascii="Times New Roman" w:cs="Times New Roman" w:eastAsia="Times New Roman" w:hAnsi="Times New Roman"/>
        </w:rPr>
        <w:t xml:space="preserve"> (Anexu I ba A/HRC/4/18). Konsellu Direitus Umanus Nasoens Unidas.</w:t>
      </w:r>
    </w:p>
    <w:p>
      <w:pPr>
        <w:pStyle w:val="ListParagraph"/>
        <w:numPr>
          <w:ilvl w:val="0"/>
          <w:numId w:val="2"/>
        </w:numPr>
        <w:spacing w:after="70" w:line="288"/>
        <w:jc w:val="left"/>
      </w:pPr>
      <w:r>
        <w:rPr>
          <w:rFonts w:ascii="Times New Roman" w:cs="Times New Roman" w:eastAsia="Times New Roman" w:hAnsi="Times New Roman"/>
          <w:b/>
          <w:bCs/>
        </w:rPr>
        <w:t xml:space="preserve">OHCHR (2001; 2011).</w:t>
      </w:r>
      <w:r>
        <w:rPr>
          <w:rFonts w:ascii="Times New Roman" w:cs="Times New Roman" w:eastAsia="Times New Roman" w:hAnsi="Times New Roman"/>
        </w:rPr>
        <w:t xml:space="preserve"> </w:t>
      </w:r>
      <w:r>
        <w:rPr>
          <w:rFonts w:ascii="Times New Roman" w:cs="Times New Roman" w:eastAsia="Times New Roman" w:hAnsi="Times New Roman"/>
          <w:i/>
          <w:iCs/>
        </w:rPr>
        <w:t xml:space="preserve">Training Manual on Human Rights Monitoring</w:t>
      </w:r>
      <w:r>
        <w:rPr>
          <w:rFonts w:ascii="Times New Roman" w:cs="Times New Roman" w:eastAsia="Times New Roman" w:hAnsi="Times New Roman"/>
        </w:rPr>
        <w:t xml:space="preserve"> / </w:t>
      </w:r>
      <w:r>
        <w:rPr>
          <w:rFonts w:ascii="Times New Roman" w:cs="Times New Roman" w:eastAsia="Times New Roman" w:hAnsi="Times New Roman"/>
          <w:i/>
          <w:iCs/>
        </w:rPr>
        <w:t xml:space="preserve">Manual on Human Rights Monitoring</w:t>
      </w:r>
      <w:r>
        <w:rPr>
          <w:rFonts w:ascii="Times New Roman" w:cs="Times New Roman" w:eastAsia="Times New Roman" w:hAnsi="Times New Roman"/>
        </w:rPr>
        <w:t xml:space="preserve">. Nasoens Unidas, Jenéva. (Kapítulu kona-ba entrevista.)</w:t>
      </w:r>
    </w:p>
    <w:p>
      <w:pPr>
        <w:pStyle w:val="ListParagraph"/>
        <w:numPr>
          <w:ilvl w:val="0"/>
          <w:numId w:val="2"/>
        </w:numPr>
        <w:spacing w:after="70" w:line="288"/>
        <w:jc w:val="left"/>
      </w:pPr>
      <w:r>
        <w:rPr>
          <w:rFonts w:ascii="Times New Roman" w:cs="Times New Roman" w:eastAsia="Times New Roman" w:hAnsi="Times New Roman"/>
          <w:b/>
          <w:bCs/>
        </w:rPr>
        <w:t xml:space="preserve">Republika Demokrátika Timor-Leste (2017).</w:t>
      </w:r>
      <w:r>
        <w:rPr>
          <w:rFonts w:ascii="Times New Roman" w:cs="Times New Roman" w:eastAsia="Times New Roman" w:hAnsi="Times New Roman"/>
        </w:rPr>
        <w:t xml:space="preserve"> </w:t>
      </w:r>
      <w:r>
        <w:rPr>
          <w:rFonts w:ascii="Times New Roman" w:cs="Times New Roman" w:eastAsia="Times New Roman" w:hAnsi="Times New Roman"/>
          <w:i/>
          <w:iCs/>
        </w:rPr>
        <w:t xml:space="preserve">Lei No. 13/2017 – Rejime Espesiál ba Definisaun Titularidade Bein Imóvel</w:t>
      </w:r>
      <w:r>
        <w:rPr>
          <w:rFonts w:ascii="Times New Roman" w:cs="Times New Roman" w:eastAsia="Times New Roman" w:hAnsi="Times New Roman"/>
        </w:rPr>
        <w:t xml:space="preserve">. Jornál da República, Série I, Extraordinária No. 21A. Ministériu Justisa (www.mj.gov.tl).</w:t>
      </w:r>
    </w:p>
    <w:p>
      <w:pPr>
        <w:pStyle w:val="ListParagraph"/>
        <w:numPr>
          <w:ilvl w:val="0"/>
          <w:numId w:val="2"/>
        </w:numPr>
        <w:spacing w:after="70" w:line="288"/>
        <w:jc w:val="left"/>
      </w:pPr>
      <w:r>
        <w:rPr>
          <w:rFonts w:ascii="Times New Roman" w:cs="Times New Roman" w:eastAsia="Times New Roman" w:hAnsi="Times New Roman"/>
          <w:b/>
          <w:bCs/>
        </w:rPr>
        <w:t xml:space="preserve">UN High-Level Committee on Management (2018).</w:t>
      </w:r>
      <w:r>
        <w:rPr>
          <w:rFonts w:ascii="Times New Roman" w:cs="Times New Roman" w:eastAsia="Times New Roman" w:hAnsi="Times New Roman"/>
        </w:rPr>
        <w:t xml:space="preserve"> </w:t>
      </w:r>
      <w:r>
        <w:rPr>
          <w:rFonts w:ascii="Times New Roman" w:cs="Times New Roman" w:eastAsia="Times New Roman" w:hAnsi="Times New Roman"/>
          <w:i/>
          <w:iCs/>
        </w:rPr>
        <w:t xml:space="preserve">Personal Data Protection and Privacy Principles</w:t>
      </w:r>
      <w:r>
        <w:rPr>
          <w:rFonts w:ascii="Times New Roman" w:cs="Times New Roman" w:eastAsia="Times New Roman" w:hAnsi="Times New Roman"/>
        </w:rPr>
        <w:t xml:space="preserve">. Nasoens Unidas.</w:t>
      </w:r>
    </w:p>
    <w:p>
      <w:pPr>
        <w:spacing w:after="60"/>
      </w:pPr>
    </w:p>
    <w:p>
      <w:pPr>
        <w:pStyle w:val="Heading1"/>
        <w:pageBreakBefore/>
      </w:pPr>
      <w:r>
        <w:rPr>
          <w:rFonts w:ascii="Times New Roman" w:cs="Times New Roman" w:eastAsia="Times New Roman" w:hAnsi="Times New Roman"/>
        </w:rPr>
        <w:t xml:space="preserve">ANEXU A. TEMPLATE FORMULÁRIU DOKUMENTASAUN KAZU RAI</w:t>
      </w:r>
    </w:p>
    <w:p>
      <w:pPr>
        <w:spacing w:after="140" w:line="300"/>
        <w:jc w:val="left"/>
      </w:pPr>
      <w:r>
        <w:rPr>
          <w:rFonts w:ascii="Times New Roman" w:cs="Times New Roman" w:eastAsia="Times New Roman" w:hAnsi="Times New Roman"/>
          <w:b/>
          <w:bCs/>
        </w:rPr>
        <w:t xml:space="preserve">Kodigu kazu:</w:t>
      </w:r>
      <w:r>
        <w:rPr>
          <w:rFonts w:ascii="Times New Roman" w:cs="Times New Roman" w:eastAsia="Times New Roman" w:hAnsi="Times New Roman"/>
        </w:rPr>
        <w:t xml:space="preserve"> K-____   </w:t>
      </w:r>
      <w:r>
        <w:rPr>
          <w:rFonts w:ascii="Times New Roman" w:cs="Times New Roman" w:eastAsia="Times New Roman" w:hAnsi="Times New Roman"/>
          <w:b/>
          <w:bCs/>
        </w:rPr>
        <w:t xml:space="preserve">Data rejistu:</w:t>
      </w:r>
      <w:r>
        <w:rPr>
          <w:rFonts w:ascii="Times New Roman" w:cs="Times New Roman" w:eastAsia="Times New Roman" w:hAnsi="Times New Roman"/>
        </w:rPr>
        <w:t xml:space="preserve"> __/__/____   </w:t>
      </w:r>
      <w:r>
        <w:rPr>
          <w:rFonts w:ascii="Times New Roman" w:cs="Times New Roman" w:eastAsia="Times New Roman" w:hAnsi="Times New Roman"/>
          <w:b/>
          <w:bCs/>
        </w:rPr>
        <w:t xml:space="preserve">Enumeradór:</w:t>
      </w:r>
      <w:r>
        <w:rPr>
          <w:rFonts w:ascii="Times New Roman" w:cs="Times New Roman" w:eastAsia="Times New Roman" w:hAnsi="Times New Roman"/>
        </w:rPr>
        <w:t xml:space="preserve"> ______________   </w:t>
      </w:r>
      <w:r>
        <w:rPr>
          <w:rFonts w:ascii="Times New Roman" w:cs="Times New Roman" w:eastAsia="Times New Roman" w:hAnsi="Times New Roman"/>
          <w:b/>
          <w:bCs/>
        </w:rPr>
        <w:t xml:space="preserve">Fatin:</w:t>
      </w:r>
      <w:r>
        <w:rPr>
          <w:rFonts w:ascii="Times New Roman" w:cs="Times New Roman" w:eastAsia="Times New Roman" w:hAnsi="Times New Roman"/>
        </w:rPr>
        <w:t xml:space="preserve"> ______________</w:t>
      </w:r>
    </w:p>
    <w:p>
      <w:pPr>
        <w:pStyle w:val="Heading3"/>
        <w:keepNext/>
      </w:pPr>
      <w:r>
        <w:rPr>
          <w:rFonts w:ascii="Times New Roman" w:cs="Times New Roman" w:eastAsia="Times New Roman" w:hAnsi="Times New Roman"/>
        </w:rPr>
        <w:t xml:space="preserve">A. Identidade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Kampu</w:t>
            </w:r>
          </w:p>
        </w:tc>
        <w:tc>
          <w:tcPr>
            <w:tcW w:type="dxa" w:w="63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Resposta</w:t>
            </w: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Naran (ka kodigu) </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Idade</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Seksu</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Feto   ☐ Mane   ☐ Seluk</w:t>
            </w: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Kontaktu (telemovel)</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Tipu família</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Mane xefe   ☐ Feto xefe   ☐ Seluk</w:t>
            </w:r>
          </w:p>
        </w:tc>
      </w:tr>
    </w:tbl>
    <w:p>
      <w:pPr>
        <w:spacing w:after="140"/>
      </w:pPr>
    </w:p>
    <w:p>
      <w:pPr>
        <w:pStyle w:val="Heading3"/>
        <w:keepNext/>
      </w:pPr>
      <w:r>
        <w:rPr>
          <w:rFonts w:ascii="Times New Roman" w:cs="Times New Roman" w:eastAsia="Times New Roman" w:hAnsi="Times New Roman"/>
        </w:rPr>
        <w:t xml:space="preserve">B. 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Kampu</w:t>
            </w:r>
          </w:p>
        </w:tc>
        <w:tc>
          <w:tcPr>
            <w:tcW w:type="dxa" w:w="63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Resposta</w:t>
            </w: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Munisípiu / Postu / Suku / Aldeia</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Área rai (ha)</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______ (☐ Medida   ☐ Estimasaun)</w:t>
            </w: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Uzu rai</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Uma   ☐ Agrikultura   ☐ Komérsiu   ☐ Seluk</w:t>
            </w: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Koordenada GPS (opsionál)</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bl>
    <w:p>
      <w:pPr>
        <w:spacing w:after="140"/>
      </w:pPr>
    </w:p>
    <w:p>
      <w:pPr>
        <w:pStyle w:val="Heading3"/>
        <w:keepNext/>
      </w:pPr>
      <w:r>
        <w:rPr>
          <w:rFonts w:ascii="Times New Roman" w:cs="Times New Roman" w:eastAsia="Times New Roman" w:hAnsi="Times New Roman"/>
        </w:rPr>
        <w:t xml:space="preserve">C. Istória kazu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Kampu</w:t>
            </w:r>
          </w:p>
        </w:tc>
        <w:tc>
          <w:tcPr>
            <w:tcW w:type="dxa" w:w="63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Resposta</w:t>
            </w: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Tipu kazu</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Disputa limite   ☐ Eviksaun   ☐ Eransa   ☐ Konflitu projetu   ☐ Seluk</w:t>
            </w: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Data okorrénsia</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__/__/____</w:t>
            </w: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Ema/entidade involve</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Deskrisaun faktu (kauza, saida akontese, oinsá)</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p>
            <w:pPr>
              <w:spacing w:after="20"/>
            </w:pPr>
          </w:p>
          <w:p>
            <w:pPr>
              <w:spacing w:after="20"/>
            </w:pPr>
          </w:p>
          <w:p>
            <w:pPr>
              <w:spacing w:after="20"/>
            </w:pPr>
          </w:p>
        </w:tc>
      </w:tr>
    </w:tbl>
    <w:p>
      <w:pPr>
        <w:spacing w:after="140"/>
      </w:pPr>
    </w:p>
    <w:p>
      <w:pPr>
        <w:pStyle w:val="Heading3"/>
        <w:keepNext/>
      </w:pPr>
      <w:r>
        <w:rPr>
          <w:rFonts w:ascii="Times New Roman" w:cs="Times New Roman" w:eastAsia="Times New Roman" w:hAnsi="Times New Roman"/>
        </w:rPr>
        <w:t xml:space="preserve">D. Evidénsia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Kampu</w:t>
            </w:r>
          </w:p>
        </w:tc>
        <w:tc>
          <w:tcPr>
            <w:tcW w:type="dxa" w:w="63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Resposta</w:t>
            </w: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Dokumentu</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Sertidaun   ☐ Mapa   ☐ Deklarasaun   ☐ La iha   ☐ Seluk</w:t>
            </w: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Testemuña (naran, kontaktu)</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Foto/rekordasaun</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Iha (lisensa ☐ sim)   ☐ La iha</w:t>
            </w:r>
          </w:p>
        </w:tc>
      </w:tr>
    </w:tbl>
    <w:p>
      <w:pPr>
        <w:spacing w:after="140"/>
      </w:pPr>
    </w:p>
    <w:p>
      <w:pPr>
        <w:pStyle w:val="Heading3"/>
        <w:keepNext/>
      </w:pPr>
      <w:r>
        <w:rPr>
          <w:rFonts w:ascii="Times New Roman" w:cs="Times New Roman" w:eastAsia="Times New Roman" w:hAnsi="Times New Roman"/>
        </w:rPr>
        <w:t xml:space="preserve">E. Asaun foti 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Kampu</w:t>
            </w:r>
          </w:p>
        </w:tc>
        <w:tc>
          <w:tcPr>
            <w:tcW w:type="dxa" w:w="636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Resposta</w:t>
            </w: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Asaun ne'ebé halo ona</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Mediasaun   ☐ Reklamasaun   ☐ Apoiu legál   ☐ Seluk</w:t>
            </w:r>
          </w:p>
        </w:tc>
      </w:tr>
      <w:tr>
        <w:trPr>
          <w:cantSplit/>
        </w:trPr>
        <w:tc>
          <w:tcPr>
            <w:tcW w:type="dxa" w:w="300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Rezultadu</w:t>
            </w:r>
          </w:p>
        </w:tc>
        <w:tc>
          <w:tcPr>
            <w:tcW w:type="dxa" w:w="6360"/>
            <w:tcBorders>
              <w:top w:val="single" w:color="B7C4BD" w:sz="4"/>
              <w:left w:val="single" w:color="B7C4BD" w:sz="4"/>
              <w:bottom w:val="single" w:color="B7C4BD" w:sz="4"/>
              <w:right w:val="single" w:color="B7C4BD" w:sz="4"/>
            </w:tcBorders>
            <w:shd w:fill="FFFFFF" w:color="auto" w:val="clear"/>
            <w:tcMar>
              <w:top w:type="dxa" w:w="60"/>
              <w:left w:type="dxa" w:w="100"/>
              <w:bottom w:type="dxa" w:w="60"/>
              <w:right w:type="dxa" w:w="100"/>
            </w:tcMar>
            <w:vAlign w:val="center"/>
          </w:tcPr>
          <w:p>
            <w:pPr>
              <w:spacing w:after="20"/>
            </w:pPr>
          </w:p>
        </w:tc>
      </w:tr>
      <w:tr>
        <w:trPr>
          <w:cantSplit/>
        </w:trPr>
        <w:tc>
          <w:tcPr>
            <w:tcW w:type="dxa" w:w="300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Estadu kazu</w:t>
            </w:r>
          </w:p>
        </w:tc>
        <w:tc>
          <w:tcPr>
            <w:tcW w:type="dxa" w:w="636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Loke   ☐ Iha prosesu   ☐ Taka</w:t>
            </w:r>
          </w:p>
        </w:tc>
      </w:tr>
    </w:tbl>
    <w:p>
      <w:pPr>
        <w:spacing w:after="140"/>
      </w:pPr>
    </w:p>
    <w:p>
      <w:pPr>
        <w:pStyle w:val="Heading3"/>
        <w:keepNext/>
      </w:pPr>
      <w:r>
        <w:rPr>
          <w:rFonts w:ascii="Times New Roman" w:cs="Times New Roman" w:eastAsia="Times New Roman" w:hAnsi="Times New Roman"/>
        </w:rPr>
        <w:t xml:space="preserve">F. Konsentimentu</w:t>
      </w:r>
    </w:p>
    <w:p>
      <w:pPr>
        <w:spacing w:after="140" w:line="300"/>
        <w:jc w:val="left"/>
      </w:pPr>
      <w:r>
        <w:rPr>
          <w:rFonts w:ascii="Times New Roman" w:cs="Times New Roman" w:eastAsia="Times New Roman" w:hAnsi="Times New Roman"/>
        </w:rPr>
        <w:t xml:space="preserve">☐ Sim, ha'u komprende no konkorda atu fó informasaun.   ☐ Sim, ba foto/rekordasaun.   ☐ Sim, ba fahe dadus anonimu ho parseiru.   Asinatura/sinál liman: ______________  Data: __/__/____</w:t>
      </w:r>
    </w:p>
    <w:p>
      <w:pPr>
        <w:pStyle w:val="Heading1"/>
        <w:pageBreakBefore/>
      </w:pPr>
      <w:r>
        <w:rPr>
          <w:rFonts w:ascii="Times New Roman" w:cs="Times New Roman" w:eastAsia="Times New Roman" w:hAnsi="Times New Roman"/>
        </w:rPr>
        <w:t xml:space="preserve">ANEXU B. SKRIPT KONSENTIMENTU INFORMADU (EZEMPLU)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7C4BD" w:sz="4"/>
              <w:left w:val="single" w:color="B7C4BD" w:sz="4"/>
              <w:bottom w:val="single" w:color="B7C4BD" w:sz="4"/>
              <w:right w:val="single" w:color="B7C4BD" w:sz="4"/>
            </w:tcBorders>
            <w:shd w:fill="F2F2F2" w:color="auto" w:val="clear"/>
            <w:tcMar>
              <w:top w:type="dxa" w:w="120"/>
              <w:left w:type="dxa" w:w="200"/>
              <w:bottom w:type="dxa" w:w="100"/>
              <w:right w:type="dxa" w:w="200"/>
            </w:tcMar>
          </w:tcPr>
          <w:p>
            <w:pPr>
              <w:keepNext/>
              <w:spacing w:after="80"/>
            </w:pPr>
            <w:r>
              <w:rPr>
                <w:rFonts w:ascii="Times New Roman" w:cs="Times New Roman" w:eastAsia="Times New Roman" w:hAnsi="Times New Roman"/>
                <w:b/>
                <w:bCs/>
                <w:color w:val="444444"/>
                <w:sz w:val="24"/>
                <w:szCs w:val="24"/>
              </w:rPr>
              <w:t xml:space="preserve">Hasai molok entrevista</w:t>
            </w:r>
          </w:p>
          <w:p>
            <w:pPr>
              <w:spacing w:after="70" w:line="276"/>
            </w:pPr>
            <w:r>
              <w:rPr>
                <w:rFonts w:ascii="Times New Roman" w:cs="Times New Roman" w:eastAsia="Times New Roman" w:hAnsi="Times New Roman"/>
                <w:sz w:val="22"/>
                <w:szCs w:val="22"/>
              </w:rPr>
              <w:t xml:space="preserve">“Bondia/Botarde. Ha'u nia naran ... ha'u servisu ho [organizasaun]. Ohin ha'u hakarak koalia ho ita-boot kona-ba situasaun rai iha ita-nia komunidade.</w:t>
            </w:r>
          </w:p>
          <w:p>
            <w:pPr>
              <w:spacing w:after="70" w:line="276"/>
            </w:pPr>
            <w:r>
              <w:rPr>
                <w:rFonts w:ascii="Times New Roman" w:cs="Times New Roman" w:eastAsia="Times New Roman" w:hAnsi="Times New Roman"/>
                <w:sz w:val="22"/>
                <w:szCs w:val="22"/>
              </w:rPr>
              <w:t xml:space="preserve">Informasaun ne'ebé ita-boot fó sei uza atu ajuda halo relatóriu no apoiu ba família sira ne'ebé iha problema rai. Ita-boot nia naran </w:t>
            </w:r>
            <w:r>
              <w:rPr>
                <w:rFonts w:ascii="Times New Roman" w:cs="Times New Roman" w:eastAsia="Times New Roman" w:hAnsi="Times New Roman"/>
                <w:b/>
                <w:bCs/>
                <w:sz w:val="22"/>
                <w:szCs w:val="22"/>
              </w:rPr>
              <w:t xml:space="preserve">la sei</w:t>
            </w:r>
            <w:r>
              <w:rPr>
                <w:rFonts w:ascii="Times New Roman" w:cs="Times New Roman" w:eastAsia="Times New Roman" w:hAnsi="Times New Roman"/>
                <w:sz w:val="22"/>
                <w:szCs w:val="22"/>
              </w:rPr>
              <w:t xml:space="preserve"> publika, liuhosi ita-boot husu. Ha'u sei uza kodigu.</w:t>
            </w:r>
          </w:p>
          <w:p>
            <w:pPr>
              <w:spacing w:after="70" w:line="276"/>
            </w:pPr>
            <w:r>
              <w:rPr>
                <w:rFonts w:ascii="Times New Roman" w:cs="Times New Roman" w:eastAsia="Times New Roman" w:hAnsi="Times New Roman"/>
                <w:sz w:val="22"/>
                <w:szCs w:val="22"/>
              </w:rPr>
              <w:t xml:space="preserve">Partisipasaun ne'e </w:t>
            </w:r>
            <w:r>
              <w:rPr>
                <w:rFonts w:ascii="Times New Roman" w:cs="Times New Roman" w:eastAsia="Times New Roman" w:hAnsi="Times New Roman"/>
                <w:b/>
                <w:bCs/>
                <w:sz w:val="22"/>
                <w:szCs w:val="22"/>
              </w:rPr>
              <w:t xml:space="preserve">voluntária</w:t>
            </w:r>
            <w:r>
              <w:rPr>
                <w:rFonts w:ascii="Times New Roman" w:cs="Times New Roman" w:eastAsia="Times New Roman" w:hAnsi="Times New Roman"/>
                <w:sz w:val="22"/>
                <w:szCs w:val="22"/>
              </w:rPr>
              <w:t xml:space="preserve">. Ita-boot bele la hatán pergunta ruma, no bele hapara entrevista iha tempu hotu, la iha konsekuénsia.</w:t>
            </w:r>
          </w:p>
          <w:p>
            <w:pPr>
              <w:spacing w:after="70" w:line="276"/>
            </w:pPr>
            <w:r>
              <w:rPr>
                <w:rFonts w:ascii="Times New Roman" w:cs="Times New Roman" w:eastAsia="Times New Roman" w:hAnsi="Times New Roman"/>
                <w:sz w:val="22"/>
                <w:szCs w:val="22"/>
              </w:rPr>
              <w:t xml:space="preserve">Entrevista sei foti tuku ida. Ha'u sei hakerek nota. Ha'u bele rekorda lian ka foti foto ho ita-boot nia lisensa.</w:t>
            </w:r>
          </w:p>
          <w:p>
            <w:pPr>
              <w:spacing w:after="70" w:line="276"/>
            </w:pPr>
            <w:r>
              <w:rPr>
                <w:rFonts w:ascii="Times New Roman" w:cs="Times New Roman" w:eastAsia="Times New Roman" w:hAnsi="Times New Roman"/>
                <w:sz w:val="22"/>
                <w:szCs w:val="22"/>
              </w:rPr>
              <w:t xml:space="preserve">Iha pergunta antes ita komesa? Ita-boot konkorda atu partisipa?”</w:t>
            </w:r>
          </w:p>
        </w:tc>
      </w:tr>
    </w:tbl>
    <w:p>
      <w:pPr>
        <w:spacing w:after="140"/>
      </w:pPr>
    </w:p>
    <w:p>
      <w:pPr>
        <w:pStyle w:val="Heading1"/>
        <w:pageBreakBefore/>
      </w:pPr>
      <w:r>
        <w:rPr>
          <w:rFonts w:ascii="Times New Roman" w:cs="Times New Roman" w:eastAsia="Times New Roman" w:hAnsi="Times New Roman"/>
        </w:rPr>
        <w:t xml:space="preserve">ANEXU C. CHECKLIST BA ENTREVISTADÓR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Molok ba terrenu</w:t>
            </w:r>
          </w:p>
        </w:tc>
        <w:tc>
          <w:tcPr>
            <w:tcW w:type="dxa" w:w="312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Durante entrevista</w:t>
            </w:r>
          </w:p>
        </w:tc>
        <w:tc>
          <w:tcPr>
            <w:tcW w:type="dxa" w:w="3120"/>
            <w:tcBorders>
              <w:top w:val="single" w:color="B7C4BD" w:sz="4"/>
              <w:left w:val="single" w:color="B7C4BD" w:sz="4"/>
              <w:bottom w:val="single" w:color="B7C4BD" w:sz="4"/>
              <w:right w:val="single" w:color="B7C4BD" w:sz="4"/>
            </w:tcBorders>
            <w:shd w:fill="1F4D3A"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b/>
                <w:bCs/>
                <w:color w:val="FFFFFF"/>
                <w:sz w:val="21"/>
                <w:szCs w:val="21"/>
              </w:rPr>
              <w:t xml:space="preserve">Depois entrevista</w:t>
            </w:r>
          </w:p>
        </w:tc>
      </w:tr>
      <w:tr>
        <w:trPr>
          <w:cantSplit/>
        </w:trPr>
        <w:tc>
          <w:tcPr>
            <w:tcW w:type="dxa" w:w="312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Formuláriu, kaneta, kopia konsentimentu</w:t>
            </w:r>
          </w:p>
          <w:p>
            <w:pPr>
              <w:spacing w:after="20"/>
            </w:pPr>
            <w:r>
              <w:rPr>
                <w:rFonts w:ascii="Times New Roman" w:cs="Times New Roman" w:eastAsia="Times New Roman" w:hAnsi="Times New Roman"/>
                <w:sz w:val="21"/>
                <w:szCs w:val="21"/>
              </w:rPr>
              <w:t xml:space="preserve">☐ Hatene objetivu</w:t>
            </w:r>
          </w:p>
          <w:p>
            <w:pPr>
              <w:spacing w:after="20"/>
            </w:pPr>
            <w:r>
              <w:rPr>
                <w:rFonts w:ascii="Times New Roman" w:cs="Times New Roman" w:eastAsia="Times New Roman" w:hAnsi="Times New Roman"/>
                <w:sz w:val="21"/>
                <w:szCs w:val="21"/>
              </w:rPr>
              <w:t xml:space="preserve">☐ Fatin privadu</w:t>
            </w:r>
          </w:p>
          <w:p>
            <w:pPr>
              <w:spacing w:after="20"/>
            </w:pPr>
            <w:r>
              <w:rPr>
                <w:rFonts w:ascii="Times New Roman" w:cs="Times New Roman" w:eastAsia="Times New Roman" w:hAnsi="Times New Roman"/>
                <w:sz w:val="21"/>
                <w:szCs w:val="21"/>
              </w:rPr>
              <w:t xml:space="preserve">☐ Ekipa treinadu</w:t>
            </w:r>
          </w:p>
        </w:tc>
        <w:tc>
          <w:tcPr>
            <w:tcW w:type="dxa" w:w="312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Konsentimentu hetan</w:t>
            </w:r>
          </w:p>
          <w:p>
            <w:pPr>
              <w:spacing w:after="20"/>
            </w:pPr>
            <w:r>
              <w:rPr>
                <w:rFonts w:ascii="Times New Roman" w:cs="Times New Roman" w:eastAsia="Times New Roman" w:hAnsi="Times New Roman"/>
                <w:sz w:val="21"/>
                <w:szCs w:val="21"/>
              </w:rPr>
              <w:t xml:space="preserve">☐ Pergunta loke</w:t>
            </w:r>
          </w:p>
          <w:p>
            <w:pPr>
              <w:spacing w:after="20"/>
            </w:pPr>
            <w:r>
              <w:rPr>
                <w:rFonts w:ascii="Times New Roman" w:cs="Times New Roman" w:eastAsia="Times New Roman" w:hAnsi="Times New Roman"/>
                <w:sz w:val="21"/>
                <w:szCs w:val="21"/>
              </w:rPr>
              <w:t xml:space="preserve">☐ Rona, la kesar</w:t>
            </w:r>
          </w:p>
          <w:p>
            <w:pPr>
              <w:spacing w:after="20"/>
            </w:pPr>
            <w:r>
              <w:rPr>
                <w:rFonts w:ascii="Times New Roman" w:cs="Times New Roman" w:eastAsia="Times New Roman" w:hAnsi="Times New Roman"/>
                <w:sz w:val="21"/>
                <w:szCs w:val="21"/>
              </w:rPr>
              <w:t xml:space="preserve">☐ Hakerek loloos</w:t>
            </w:r>
          </w:p>
          <w:p>
            <w:pPr>
              <w:spacing w:after="20"/>
            </w:pPr>
            <w:r>
              <w:rPr>
                <w:rFonts w:ascii="Times New Roman" w:cs="Times New Roman" w:eastAsia="Times New Roman" w:hAnsi="Times New Roman"/>
                <w:sz w:val="21"/>
                <w:szCs w:val="21"/>
              </w:rPr>
              <w:t xml:space="preserve">☐ Hatudu respeitu</w:t>
            </w:r>
          </w:p>
        </w:tc>
        <w:tc>
          <w:tcPr>
            <w:tcW w:type="dxa" w:w="3120"/>
            <w:tcBorders>
              <w:top w:val="single" w:color="B7C4BD" w:sz="4"/>
              <w:left w:val="single" w:color="B7C4BD" w:sz="4"/>
              <w:bottom w:val="single" w:color="B7C4BD" w:sz="4"/>
              <w:right w:val="single" w:color="B7C4BD" w:sz="4"/>
            </w:tcBorders>
            <w:shd w:fill="F1F6F3" w:color="auto" w:val="clear"/>
            <w:tcMar>
              <w:top w:type="dxa" w:w="60"/>
              <w:left w:type="dxa" w:w="100"/>
              <w:bottom w:type="dxa" w:w="60"/>
              <w:right w:type="dxa" w:w="100"/>
            </w:tcMar>
            <w:vAlign w:val="center"/>
          </w:tcPr>
          <w:p>
            <w:pPr>
              <w:spacing w:after="20"/>
            </w:pPr>
            <w:r>
              <w:rPr>
                <w:rFonts w:ascii="Times New Roman" w:cs="Times New Roman" w:eastAsia="Times New Roman" w:hAnsi="Times New Roman"/>
                <w:sz w:val="21"/>
                <w:szCs w:val="21"/>
              </w:rPr>
              <w:t xml:space="preserve">☐ Revee nota ohin</w:t>
            </w:r>
          </w:p>
          <w:p>
            <w:pPr>
              <w:spacing w:after="20"/>
            </w:pPr>
            <w:r>
              <w:rPr>
                <w:rFonts w:ascii="Times New Roman" w:cs="Times New Roman" w:eastAsia="Times New Roman" w:hAnsi="Times New Roman"/>
                <w:sz w:val="21"/>
                <w:szCs w:val="21"/>
              </w:rPr>
              <w:t xml:space="preserve">☐ Rai formuláriu iha fatin seguru</w:t>
            </w:r>
          </w:p>
          <w:p>
            <w:pPr>
              <w:spacing w:after="20"/>
            </w:pPr>
            <w:r>
              <w:rPr>
                <w:rFonts w:ascii="Times New Roman" w:cs="Times New Roman" w:eastAsia="Times New Roman" w:hAnsi="Times New Roman"/>
                <w:sz w:val="21"/>
                <w:szCs w:val="21"/>
              </w:rPr>
              <w:t xml:space="preserve">☐ Fó kodigu kazu</w:t>
            </w:r>
          </w:p>
          <w:p>
            <w:pPr>
              <w:spacing w:after="20"/>
            </w:pPr>
            <w:r>
              <w:rPr>
                <w:rFonts w:ascii="Times New Roman" w:cs="Times New Roman" w:eastAsia="Times New Roman" w:hAnsi="Times New Roman"/>
                <w:sz w:val="21"/>
                <w:szCs w:val="21"/>
              </w:rPr>
              <w:t xml:space="preserve">☐ Input iha Excel (Módulu 2)</w:t>
            </w:r>
          </w:p>
        </w:tc>
      </w:tr>
    </w:tbl>
    <w:p>
      <w:pPr>
        <w:spacing w:after="140"/>
      </w:pPr>
    </w:p>
    <w:sectPr>
      <w:headerReference w:type="default" r:id="rId7"/>
      <w:headerReference w:type="first" r:id="rId8"/>
      <w:footerReference w:type="default" r:id="rId9"/>
      <w:footerReference w:type="first" r:id="rId10"/>
      <w:pgSz w:w="12240" w:h="15840"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color w:val="5F746B"/>
        <w:sz w:val="18"/>
        <w:szCs w:val="18"/>
      </w:rPr>
      <w:t xml:space="preserve">Formasaun Rekolla no Jestaun Dadus · 19–21 Outubru 2026</w:t>
    </w:r>
    <w:r>
      <w:rPr>
        <w:rFonts w:ascii="Times New Roman" w:cs="Times New Roman" w:eastAsia="Times New Roman" w:hAnsi="Times New Roman"/>
        <w:color w:val="5F746B"/>
        <w:sz w:val="18"/>
        <w:szCs w:val="18"/>
      </w:rPr>
      <w:t xml:space="preserve">	Pájina </w:t>
    </w:r>
    <w:r>
      <w:rPr>
        <w:rFonts w:ascii="Times New Roman" w:cs="Times New Roman" w:eastAsia="Times New Roman" w:hAnsi="Times New Roman"/>
        <w:color w:val="5F74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746B"/>
        <w:sz w:val="18"/>
        <w:szCs w:val="18"/>
      </w:rPr>
      <w:t xml:space="preserve">Formasaun Rekolla no Jestaun Dadus · 19–21 Outubru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D3A" w:sz="6" w:space="4"/>
      </w:pBdr>
      <w:tabs>
        <w:tab w:val="right" w:pos="9360"/>
      </w:tabs>
    </w:pPr>
    <w:r>
      <w:drawing>
        <wp:inline distT="0" distB="0" distL="0" distR="0">
          <wp:extent cx="323850" cy="323850"/>
          <wp:effectExtent t="0" r="0" b="0" l="0"/>
          <wp:docPr id="1" name="KSI header" descr="Logo KSI" title="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rPr>
        <w:rFonts w:ascii="Times New Roman" w:cs="Times New Roman" w:eastAsia="Times New Roman" w:hAnsi="Times New Roman"/>
        <w:color w:val="5F746B"/>
        <w:sz w:val="20"/>
        <w:szCs w:val="20"/>
      </w:rPr>
      <w:t xml:space="preserve">  KSI – Rede ba Rai  |  MÓDULU 1 · LORON 1</w:t>
    </w:r>
    <w:r>
      <w:rPr>
        <w:rFonts w:ascii="Times New Roman" w:cs="Times New Roman" w:eastAsia="Times New Roman" w:hAnsi="Times New Roman"/>
      </w:rPr>
      <w:t xml:space="preserve">	</w:t>
    </w:r>
    <w:r>
      <w:drawing>
        <wp:inline distT="0" distB="0" distL="0" distR="0">
          <wp:extent cx="295275" cy="323850"/>
          <wp:effectExtent t="0" r="0" b="0" l="0"/>
          <wp:docPr id="1" name="RbR header" descr="Logo RbR" title="R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95275" cy="323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D3A" w:sz="8" w:space="4"/>
      </w:pBdr>
      <w:spacing w:after="220" w:before="0"/>
      <w:outlineLvl w:val="0"/>
    </w:pPr>
    <w:rPr>
      <w:rFonts w:ascii="Times New Roman" w:cs="Times New Roman" w:eastAsia="Times New Roman" w:hAnsi="Times New Roman"/>
      <w:b/>
      <w:bCs/>
      <w:color w:val="1F4D3A"/>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4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34db5481e8b17e6932103fbd4843e7cc57d3f88.png"/><Relationship Id="rId12" Type="http://schemas.openxmlformats.org/officeDocument/2006/relationships/image" Target="media/cbf4d142298fdbad16c044185e47398bf958c1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34db5481e8b17e6932103fbd4843e7cc57d3f88.png"/><Relationship Id="rId1" Type="http://schemas.openxmlformats.org/officeDocument/2006/relationships/image" Target="media/cbf4d142298fdbad16c044185e47398bf958c15f.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MÓDULU 1 · LORON 1 – Introdusaun ba Rekolla Dadus no Dezenvolvimentu Instrumentu</dc:title>
  <dc:creator>KSI – Rede ba Rai</dc:creator>
  <dc:description>Módulu formasaun rekolla no jestaun dadus 2026</dc:description>
  <cp:lastModifiedBy>Un-named</cp:lastModifiedBy>
  <cp:revision>1</cp:revision>
  <dcterms:created xsi:type="dcterms:W3CDTF">2026-10-13T03:03:22.896Z</dcterms:created>
  <dcterms:modified xsi:type="dcterms:W3CDTF">2026-10-13T03:03:22.896Z</dcterms:modified>
</cp:coreProperties>
</file>

<file path=docProps/custom.xml><?xml version="1.0" encoding="utf-8"?>
<Properties xmlns="http://schemas.openxmlformats.org/officeDocument/2006/custom-properties" xmlns:vt="http://schemas.openxmlformats.org/officeDocument/2006/docPropsVTypes"/>
</file>