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Project Documents</w:t>
      </w:r>
    </w:p>
    <w:p>
      <w:pPr>
        <w:spacing w:after="160" w:line="240" w:lineRule="auto"/>
      </w:pPr>
      <w:r>
        <w:rPr>
          <w:rFonts w:ascii="Arial" w:cs="Arial" w:eastAsia="Arial" w:hAnsi="Arial"/>
          <w:b/>
          <w:bCs/>
          <w:color w:val="1F4E5F"/>
          <w:sz w:val="48"/>
          <w:szCs w:val="48"/>
        </w:rPr>
        <w:t xml:space="preserve">Technical Proposal Document (TPD)</w:t>
      </w:r>
    </w:p>
    <w:p>
      <w:pPr>
        <w:spacing w:after="6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Smart Core - Beitak Smart Odoo ERP Implementation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3011"/>
        <w:gridCol w:w="6627"/>
      </w:tblGrid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Beitak Smart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 partner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Khomasi ERP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Smart Core - Beitak Smart Odoo ERP Implementation (BTK-ERP-01)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BTK-DOC-05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 Oct 2026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Submitted - for sign-off at M3 (05 Nov 2026)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 (Project Manager)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 by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Hany Mostafa - General Manager (Beitak Smart)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Document Control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1302"/>
        <w:gridCol w:w="1823"/>
        <w:gridCol w:w="2604"/>
        <w:gridCol w:w="3909"/>
      </w:tblGrid>
      <w:tr>
        <w:trPr>
          <w:tblHeader/>
        </w:trPr>
        <w:tc>
          <w:tcPr>
            <w:tcW w:type="dxa" w:w="1302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2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4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909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130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 Oct 2026</w:t>
            </w:r>
          </w:p>
        </w:tc>
        <w:tc>
          <w:tcPr>
            <w:tcW w:type="dxa" w:w="26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</w:t>
            </w:r>
          </w:p>
        </w:tc>
        <w:tc>
          <w:tcPr>
            <w:tcW w:type="dxa" w:w="39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578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Hany Mostafa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Sponsor - Beitak Smart</w:t>
            </w:r>
          </w:p>
        </w:tc>
      </w:tr>
      <w:tr>
        <w:trPr>
          <w:cantSplit/>
        </w:trPr>
        <w:tc>
          <w:tcPr>
            <w:tcW w:type="dxa" w:w="38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Hassan</w:t>
            </w:r>
          </w:p>
        </w:tc>
        <w:tc>
          <w:tcPr>
            <w:tcW w:type="dxa" w:w="578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 Project Manager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Khomasi ERP project team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Implementation partner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1. Objective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Khomasi ERP proposes to implement Odoo 19 Enterprise for Beitak Smart so that sales, showroom, purchasing and import, warehouses, assembly, accounting and HR work in one system, with landed-cost-based product cost, real-time stock, serial traceability and profitability by business line and branch.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3043"/>
        <w:gridCol w:w="4058"/>
        <w:gridCol w:w="2537"/>
      </w:tblGrid>
      <w:tr>
        <w:trPr>
          <w:tblHeader/>
        </w:trPr>
        <w:tc>
          <w:tcPr>
            <w:tcW w:type="dxa" w:w="304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4058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53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304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Accurate product cost and margin</w:t>
            </w:r>
          </w:p>
        </w:tc>
        <w:tc>
          <w:tcPr>
            <w:tcW w:type="dxa" w:w="405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 shipments with landed costs allocated</w:t>
            </w:r>
          </w:p>
        </w:tc>
        <w:tc>
          <w:tcPr>
            <w:tcW w:type="dxa" w:w="253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304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Fewer stock-outs</w:t>
            </w:r>
          </w:p>
        </w:tc>
        <w:tc>
          <w:tcPr>
            <w:tcW w:type="dxa" w:w="405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Stock-out rate on top-20 SKUs</w:t>
            </w:r>
          </w:p>
        </w:tc>
        <w:tc>
          <w:tcPr>
            <w:tcW w:type="dxa" w:w="253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below 3%</w:t>
            </w:r>
          </w:p>
        </w:tc>
      </w:tr>
      <w:tr>
        <w:trPr>
          <w:cantSplit/>
        </w:trPr>
        <w:tc>
          <w:tcPr>
            <w:tcW w:type="dxa" w:w="304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Reliable stock</w:t>
            </w:r>
          </w:p>
        </w:tc>
        <w:tc>
          <w:tcPr>
            <w:tcW w:type="dxa" w:w="405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Inventory record accuracy at cycle count</w:t>
            </w:r>
          </w:p>
        </w:tc>
        <w:tc>
          <w:tcPr>
            <w:tcW w:type="dxa" w:w="253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98% or more</w:t>
            </w:r>
          </w:p>
        </w:tc>
      </w:tr>
      <w:tr>
        <w:trPr>
          <w:cantSplit/>
        </w:trPr>
        <w:tc>
          <w:tcPr>
            <w:tcW w:type="dxa" w:w="304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Faster close</w:t>
            </w:r>
          </w:p>
        </w:tc>
        <w:tc>
          <w:tcPr>
            <w:tcW w:type="dxa" w:w="405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Month-end close duration</w:t>
            </w:r>
          </w:p>
        </w:tc>
        <w:tc>
          <w:tcPr>
            <w:tcW w:type="dxa" w:w="253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working days</w:t>
            </w:r>
          </w:p>
        </w:tc>
      </w:tr>
      <w:tr>
        <w:trPr>
          <w:cantSplit/>
        </w:trPr>
        <w:tc>
          <w:tcPr>
            <w:tcW w:type="dxa" w:w="304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Receivables control</w:t>
            </w:r>
          </w:p>
        </w:tc>
        <w:tc>
          <w:tcPr>
            <w:tcW w:type="dxa" w:w="405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Days sales outstanding (DSO)</w:t>
            </w:r>
          </w:p>
        </w:tc>
        <w:tc>
          <w:tcPr>
            <w:tcW w:type="dxa" w:w="253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 days or less</w:t>
            </w:r>
          </w:p>
        </w:tc>
      </w:tr>
      <w:tr>
        <w:trPr>
          <w:cantSplit/>
        </w:trPr>
        <w:tc>
          <w:tcPr>
            <w:tcW w:type="dxa" w:w="304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Profitability visibility</w:t>
            </w:r>
          </w:p>
        </w:tc>
        <w:tc>
          <w:tcPr>
            <w:tcW w:type="dxa" w:w="405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P&amp;L by branch and business line</w:t>
            </w:r>
          </w:p>
        </w:tc>
        <w:tc>
          <w:tcPr>
            <w:tcW w:type="dxa" w:w="253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Monthly by working day 5</w:t>
            </w:r>
          </w:p>
        </w:tc>
      </w:tr>
      <w:tr>
        <w:trPr>
          <w:cantSplit/>
        </w:trPr>
        <w:tc>
          <w:tcPr>
            <w:tcW w:type="dxa" w:w="304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 pipeline</w:t>
            </w:r>
          </w:p>
        </w:tc>
        <w:tc>
          <w:tcPr>
            <w:tcW w:type="dxa" w:w="405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B2B opportunities tracked in CRM</w:t>
            </w:r>
          </w:p>
        </w:tc>
        <w:tc>
          <w:tcPr>
            <w:tcW w:type="dxa" w:w="253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304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Integrated showroom</w:t>
            </w:r>
          </w:p>
        </w:tc>
        <w:tc>
          <w:tcPr>
            <w:tcW w:type="dxa" w:w="405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sales posted to stock and accounting</w:t>
            </w:r>
          </w:p>
        </w:tc>
        <w:tc>
          <w:tcPr>
            <w:tcW w:type="dxa" w:w="253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Automatic, daily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Agreed Requirements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The 70 requirements of the BRD (approved at M2) are traced in the RTM. Split: Standard 51 (73%), Workaround 8 (11%), Customization 11 (16%).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2604"/>
        <w:gridCol w:w="1562"/>
        <w:gridCol w:w="1041"/>
        <w:gridCol w:w="2083"/>
        <w:gridCol w:w="2348"/>
      </w:tblGrid>
      <w:tr>
        <w:trPr>
          <w:tblHeader/>
        </w:trPr>
        <w:tc>
          <w:tcPr>
            <w:tcW w:type="dxa" w:w="2604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562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1041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  <w:tc>
          <w:tcPr>
            <w:tcW w:type="dxa" w:w="208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Std / Wrk / Cust</w:t>
            </w:r>
          </w:p>
        </w:tc>
        <w:tc>
          <w:tcPr>
            <w:tcW w:type="dxa" w:w="2348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26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CRM</w:t>
            </w:r>
          </w:p>
        </w:tc>
        <w:tc>
          <w:tcPr>
            <w:tcW w:type="dxa" w:w="156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0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/ 0 / 1</w:t>
            </w:r>
          </w:p>
        </w:tc>
        <w:tc>
          <w:tcPr>
            <w:tcW w:type="dxa" w:w="234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Noha Gamal</w:t>
            </w:r>
          </w:p>
        </w:tc>
      </w:tr>
      <w:tr>
        <w:trPr>
          <w:cantSplit/>
        </w:trPr>
        <w:tc>
          <w:tcPr>
            <w:tcW w:type="dxa" w:w="260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</w:t>
            </w:r>
          </w:p>
        </w:tc>
        <w:tc>
          <w:tcPr>
            <w:tcW w:type="dxa" w:w="156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04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8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/ 0 / 4</w:t>
            </w:r>
          </w:p>
        </w:tc>
        <w:tc>
          <w:tcPr>
            <w:tcW w:type="dxa" w:w="234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Noha Gamal</w:t>
            </w:r>
          </w:p>
        </w:tc>
      </w:tr>
      <w:tr>
        <w:trPr>
          <w:cantSplit/>
        </w:trPr>
        <w:tc>
          <w:tcPr>
            <w:tcW w:type="dxa" w:w="26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Point of Sale</w:t>
            </w:r>
          </w:p>
        </w:tc>
        <w:tc>
          <w:tcPr>
            <w:tcW w:type="dxa" w:w="156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0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/ 1 / 0</w:t>
            </w:r>
          </w:p>
        </w:tc>
        <w:tc>
          <w:tcPr>
            <w:tcW w:type="dxa" w:w="234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Noha Gamal</w:t>
            </w:r>
          </w:p>
        </w:tc>
      </w:tr>
      <w:tr>
        <w:trPr>
          <w:cantSplit/>
        </w:trPr>
        <w:tc>
          <w:tcPr>
            <w:tcW w:type="dxa" w:w="260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Purchase</w:t>
            </w:r>
          </w:p>
        </w:tc>
        <w:tc>
          <w:tcPr>
            <w:tcW w:type="dxa" w:w="156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04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8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/ 1 / 2</w:t>
            </w:r>
          </w:p>
        </w:tc>
        <w:tc>
          <w:tcPr>
            <w:tcW w:type="dxa" w:w="234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</w:t>
            </w:r>
          </w:p>
        </w:tc>
      </w:tr>
      <w:tr>
        <w:trPr>
          <w:cantSplit/>
        </w:trPr>
        <w:tc>
          <w:tcPr>
            <w:tcW w:type="dxa" w:w="26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Inventory</w:t>
            </w:r>
          </w:p>
        </w:tc>
        <w:tc>
          <w:tcPr>
            <w:tcW w:type="dxa" w:w="156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0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 / 1 / 1</w:t>
            </w:r>
          </w:p>
        </w:tc>
        <w:tc>
          <w:tcPr>
            <w:tcW w:type="dxa" w:w="234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Mayada Salah</w:t>
            </w:r>
          </w:p>
        </w:tc>
      </w:tr>
      <w:tr>
        <w:trPr>
          <w:cantSplit/>
        </w:trPr>
        <w:tc>
          <w:tcPr>
            <w:tcW w:type="dxa" w:w="260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Manufacturing</w:t>
            </w:r>
          </w:p>
        </w:tc>
        <w:tc>
          <w:tcPr>
            <w:tcW w:type="dxa" w:w="156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04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8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/ 2 / 0</w:t>
            </w:r>
          </w:p>
        </w:tc>
        <w:tc>
          <w:tcPr>
            <w:tcW w:type="dxa" w:w="234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</w:t>
            </w:r>
          </w:p>
        </w:tc>
      </w:tr>
      <w:tr>
        <w:trPr>
          <w:cantSplit/>
        </w:trPr>
        <w:tc>
          <w:tcPr>
            <w:tcW w:type="dxa" w:w="26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Accounting</w:t>
            </w:r>
          </w:p>
        </w:tc>
        <w:tc>
          <w:tcPr>
            <w:tcW w:type="dxa" w:w="156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0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 / 2 / 0</w:t>
            </w:r>
          </w:p>
        </w:tc>
        <w:tc>
          <w:tcPr>
            <w:tcW w:type="dxa" w:w="234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Lobna Zanaty</w:t>
            </w:r>
          </w:p>
        </w:tc>
      </w:tr>
      <w:tr>
        <w:trPr>
          <w:cantSplit/>
        </w:trPr>
        <w:tc>
          <w:tcPr>
            <w:tcW w:type="dxa" w:w="260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 Resources</w:t>
            </w:r>
          </w:p>
        </w:tc>
        <w:tc>
          <w:tcPr>
            <w:tcW w:type="dxa" w:w="156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04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8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/ 0 / 0</w:t>
            </w:r>
          </w:p>
        </w:tc>
        <w:tc>
          <w:tcPr>
            <w:tcW w:type="dxa" w:w="234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</w:t>
            </w:r>
          </w:p>
        </w:tc>
      </w:tr>
      <w:tr>
        <w:trPr>
          <w:cantSplit/>
        </w:trPr>
        <w:tc>
          <w:tcPr>
            <w:tcW w:type="dxa" w:w="26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Cross-functional</w:t>
            </w:r>
          </w:p>
        </w:tc>
        <w:tc>
          <w:tcPr>
            <w:tcW w:type="dxa" w:w="156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0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/ 1 / 3</w:t>
            </w:r>
          </w:p>
        </w:tc>
        <w:tc>
          <w:tcPr>
            <w:tcW w:type="dxa" w:w="234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</w:t>
            </w:r>
          </w:p>
        </w:tc>
      </w:tr>
      <w:tr>
        <w:trPr>
          <w:cantSplit/>
        </w:trPr>
        <w:tc>
          <w:tcPr>
            <w:tcW w:type="dxa" w:w="260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156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</w:t>
            </w:r>
          </w:p>
        </w:tc>
        <w:tc>
          <w:tcPr>
            <w:tcW w:type="dxa" w:w="104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208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 / 8 / 11</w:t>
            </w:r>
          </w:p>
        </w:tc>
        <w:tc>
          <w:tcPr>
            <w:tcW w:type="dxa" w:w="234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Modules and Platform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2570"/>
        <w:gridCol w:w="7068"/>
      </w:tblGrid>
      <w:tr>
        <w:trPr>
          <w:tblHeader/>
        </w:trPr>
        <w:tc>
          <w:tcPr>
            <w:tcW w:type="dxa" w:w="257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7068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 for Beitak Smart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CRM</w:t>
            </w:r>
          </w:p>
        </w:tc>
        <w:tc>
          <w:tcPr>
            <w:tcW w:type="dxa" w:w="70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Pipeline by 6 sales teams, activities, lost reasons, targets</w:t>
            </w:r>
          </w:p>
        </w:tc>
      </w:tr>
      <w:tr>
        <w:trPr>
          <w:cantSplit/>
        </w:trPr>
        <w:tc>
          <w:tcPr>
            <w:tcW w:type="dxa" w:w="257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</w:t>
            </w:r>
          </w:p>
        </w:tc>
        <w:tc>
          <w:tcPr>
            <w:tcW w:type="dxa" w:w="706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price lists, credit control, discount approval, invoicing on delivery, services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Point of Sale</w:t>
            </w:r>
          </w:p>
        </w:tc>
        <w:tc>
          <w:tcPr>
            <w:tcW w:type="dxa" w:w="70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Cairo showroom with barcode, serials, cash / card / customer account</w:t>
            </w:r>
          </w:p>
        </w:tc>
      </w:tr>
      <w:tr>
        <w:trPr>
          <w:cantSplit/>
        </w:trPr>
        <w:tc>
          <w:tcPr>
            <w:tcW w:type="dxa" w:w="257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Purchase</w:t>
            </w:r>
          </w:p>
        </w:tc>
        <w:tc>
          <w:tcPr>
            <w:tcW w:type="dxa" w:w="706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Vendor prices in EGP / USD, PO approval, three-way match, reordering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Inventory</w:t>
            </w:r>
          </w:p>
        </w:tc>
        <w:tc>
          <w:tcPr>
            <w:tcW w:type="dxa" w:w="70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warehouses, multi-step routes, resupply, serial numbers, landed costs, counts, scrap</w:t>
            </w:r>
          </w:p>
        </w:tc>
      </w:tr>
      <w:tr>
        <w:trPr>
          <w:cantSplit/>
        </w:trPr>
        <w:tc>
          <w:tcPr>
            <w:tcW w:type="dxa" w:w="257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Manufacturing</w:t>
            </w:r>
          </w:p>
        </w:tc>
        <w:tc>
          <w:tcPr>
            <w:tcW w:type="dxa" w:w="706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 BOMs incl. multi-level fan, 5 work centers, work orders, costing, serials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Accounting</w:t>
            </w:r>
          </w:p>
        </w:tc>
        <w:tc>
          <w:tcPr>
            <w:tcW w:type="dxa" w:w="70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Egypt localization, VAT 14%, WHT 1/2/3%, 9 journals, USD, analytic plans, opening balances, reports</w:t>
            </w:r>
          </w:p>
        </w:tc>
      </w:tr>
      <w:tr>
        <w:trPr>
          <w:cantSplit/>
        </w:trPr>
        <w:tc>
          <w:tcPr>
            <w:tcW w:type="dxa" w:w="257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Employees / Time Off / Attendances</w:t>
            </w:r>
          </w:p>
        </w:tc>
        <w:tc>
          <w:tcPr>
            <w:tcW w:type="dxa" w:w="706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Departments, jobs, employees, leave approval, attendance kiosk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Studio</w:t>
            </w:r>
          </w:p>
        </w:tc>
        <w:tc>
          <w:tcPr>
            <w:tcW w:type="dxa" w:w="70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 customizations (fields, approval rules, report layouts)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2834"/>
        <w:gridCol w:w="6804"/>
      </w:tblGrid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Odoo plan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 plan - required because Studio is used for the customizations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Hosting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Odoo Online (SaaS), daily backups; test database duplicated for UAT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 in phase 1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a custom module is needed later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Move to Odoo.sh (included in the Custom plan; hosting billed separately)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Departments and Employees in Scope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2827"/>
        <w:gridCol w:w="1285"/>
        <w:gridCol w:w="1285"/>
        <w:gridCol w:w="4241"/>
      </w:tblGrid>
      <w:tr>
        <w:trPr>
          <w:tblHeader/>
        </w:trPr>
        <w:tc>
          <w:tcPr>
            <w:tcW w:type="dxa" w:w="282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28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Employees</w:t>
            </w:r>
          </w:p>
        </w:tc>
        <w:tc>
          <w:tcPr>
            <w:tcW w:type="dxa" w:w="128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Odoo users</w:t>
            </w:r>
          </w:p>
        </w:tc>
        <w:tc>
          <w:tcPr>
            <w:tcW w:type="dxa" w:w="4241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Main apps</w:t>
            </w:r>
          </w:p>
        </w:tc>
      </w:tr>
      <w:tr>
        <w:trPr>
          <w:cantSplit/>
        </w:trPr>
        <w:tc>
          <w:tcPr>
            <w:tcW w:type="dxa" w:w="28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General Management</w:t>
            </w:r>
          </w:p>
        </w:tc>
        <w:tc>
          <w:tcPr>
            <w:tcW w:type="dxa" w:w="128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8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(approvals, dashboards)</w:t>
            </w:r>
          </w:p>
        </w:tc>
      </w:tr>
      <w:tr>
        <w:trPr>
          <w:cantSplit/>
        </w:trPr>
        <w:tc>
          <w:tcPr>
            <w:tcW w:type="dxa" w:w="28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Finance &amp; Accounting</w:t>
            </w:r>
          </w:p>
        </w:tc>
        <w:tc>
          <w:tcPr>
            <w:tcW w:type="dxa" w:w="128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8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24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Accounting, POS closing</w:t>
            </w:r>
          </w:p>
        </w:tc>
      </w:tr>
      <w:tr>
        <w:trPr>
          <w:cantSplit/>
        </w:trPr>
        <w:tc>
          <w:tcPr>
            <w:tcW w:type="dxa" w:w="28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 &amp; Import</w:t>
            </w:r>
          </w:p>
        </w:tc>
        <w:tc>
          <w:tcPr>
            <w:tcW w:type="dxa" w:w="128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8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Purchase, Inventory</w:t>
            </w:r>
          </w:p>
        </w:tc>
      </w:tr>
      <w:tr>
        <w:trPr>
          <w:cantSplit/>
        </w:trPr>
        <w:tc>
          <w:tcPr>
            <w:tcW w:type="dxa" w:w="28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</w:t>
            </w:r>
          </w:p>
        </w:tc>
        <w:tc>
          <w:tcPr>
            <w:tcW w:type="dxa" w:w="128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8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24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CRM, Sales</w:t>
            </w:r>
          </w:p>
        </w:tc>
      </w:tr>
      <w:tr>
        <w:trPr>
          <w:cantSplit/>
        </w:trPr>
        <w:tc>
          <w:tcPr>
            <w:tcW w:type="dxa" w:w="28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Showroom &amp; Retail</w:t>
            </w:r>
          </w:p>
        </w:tc>
        <w:tc>
          <w:tcPr>
            <w:tcW w:type="dxa" w:w="128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8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Point of Sale</w:t>
            </w:r>
          </w:p>
        </w:tc>
      </w:tr>
      <w:tr>
        <w:trPr>
          <w:cantSplit/>
        </w:trPr>
        <w:tc>
          <w:tcPr>
            <w:tcW w:type="dxa" w:w="28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Warehouse &amp; Logistics</w:t>
            </w:r>
          </w:p>
        </w:tc>
        <w:tc>
          <w:tcPr>
            <w:tcW w:type="dxa" w:w="128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8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24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Inventory</w:t>
            </w:r>
          </w:p>
        </w:tc>
      </w:tr>
      <w:tr>
        <w:trPr>
          <w:cantSplit/>
        </w:trPr>
        <w:tc>
          <w:tcPr>
            <w:tcW w:type="dxa" w:w="28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</w:t>
            </w:r>
          </w:p>
        </w:tc>
        <w:tc>
          <w:tcPr>
            <w:tcW w:type="dxa" w:w="128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8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Manufacturing, Inventory</w:t>
            </w:r>
          </w:p>
        </w:tc>
      </w:tr>
      <w:tr>
        <w:trPr>
          <w:cantSplit/>
        </w:trPr>
        <w:tc>
          <w:tcPr>
            <w:tcW w:type="dxa" w:w="28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Quality Control</w:t>
            </w:r>
          </w:p>
        </w:tc>
        <w:tc>
          <w:tcPr>
            <w:tcW w:type="dxa" w:w="128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8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24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Manufacturing (QC step)</w:t>
            </w:r>
          </w:p>
        </w:tc>
      </w:tr>
      <w:tr>
        <w:trPr>
          <w:cantSplit/>
        </w:trPr>
        <w:tc>
          <w:tcPr>
            <w:tcW w:type="dxa" w:w="28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 Resources</w:t>
            </w:r>
          </w:p>
        </w:tc>
        <w:tc>
          <w:tcPr>
            <w:tcW w:type="dxa" w:w="128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8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Employees, Time Off, Attendances</w:t>
            </w:r>
          </w:p>
        </w:tc>
      </w:tr>
      <w:tr>
        <w:trPr>
          <w:cantSplit/>
        </w:trPr>
        <w:tc>
          <w:tcPr>
            <w:tcW w:type="dxa" w:w="28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&amp; ERP</w:t>
            </w:r>
          </w:p>
        </w:tc>
        <w:tc>
          <w:tcPr>
            <w:tcW w:type="dxa" w:w="128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8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24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Settings, users</w:t>
            </w:r>
          </w:p>
        </w:tc>
      </w:tr>
      <w:tr>
        <w:trPr>
          <w:cantSplit/>
        </w:trPr>
        <w:tc>
          <w:tcPr>
            <w:tcW w:type="dxa" w:w="28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128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128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Users and Privileges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30 users in 19 access profiles. Each user is created from the employee record. Detailed matrix in the UPD.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2168"/>
        <w:gridCol w:w="722"/>
        <w:gridCol w:w="6748"/>
      </w:tblGrid>
      <w:tr>
        <w:trPr>
          <w:tblHeader/>
        </w:trPr>
        <w:tc>
          <w:tcPr>
            <w:tcW w:type="dxa" w:w="2168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Profile</w:t>
            </w:r>
          </w:p>
        </w:tc>
        <w:tc>
          <w:tcPr>
            <w:tcW w:type="dxa" w:w="722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6748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rights</w:t>
            </w:r>
          </w:p>
        </w:tc>
      </w:tr>
      <w:tr>
        <w:trPr>
          <w:cantSplit/>
        </w:trPr>
        <w:tc>
          <w:tcPr>
            <w:tcW w:type="dxa" w:w="21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General Manager</w:t>
            </w:r>
          </w:p>
        </w:tc>
        <w:tc>
          <w:tcPr>
            <w:tcW w:type="dxa" w:w="72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74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Sales: Administrator, CRM: Administrator, Purchase: Administrator, Inventory: Administrator, Manufacturing: Administrator, Accounting: Auditor (read-only), Point of Sale: Administrator, Employees: Officer</w:t>
            </w:r>
          </w:p>
        </w:tc>
      </w:tr>
      <w:tr>
        <w:trPr>
          <w:cantSplit/>
        </w:trPr>
        <w:tc>
          <w:tcPr>
            <w:tcW w:type="dxa" w:w="216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Finance Manager</w:t>
            </w:r>
          </w:p>
        </w:tc>
        <w:tc>
          <w:tcPr>
            <w:tcW w:type="dxa" w:w="72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74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Sales: User: All Documents, Purchase: User, Inventory: User, Accounting: Administrator, Point of Sale: User</w:t>
            </w:r>
          </w:p>
        </w:tc>
      </w:tr>
      <w:tr>
        <w:trPr>
          <w:cantSplit/>
        </w:trPr>
        <w:tc>
          <w:tcPr>
            <w:tcW w:type="dxa" w:w="21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 Manager</w:t>
            </w:r>
          </w:p>
        </w:tc>
        <w:tc>
          <w:tcPr>
            <w:tcW w:type="dxa" w:w="72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74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Purchase: Administrator, Inventory: User, Accounting: Invoicing / Billing</w:t>
            </w:r>
          </w:p>
        </w:tc>
      </w:tr>
      <w:tr>
        <w:trPr>
          <w:cantSplit/>
        </w:trPr>
        <w:tc>
          <w:tcPr>
            <w:tcW w:type="dxa" w:w="216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 Manager</w:t>
            </w:r>
          </w:p>
        </w:tc>
        <w:tc>
          <w:tcPr>
            <w:tcW w:type="dxa" w:w="72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74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Sales: Administrator, CRM: Administrator, Inventory: User, Point of Sale: Administrator</w:t>
            </w:r>
          </w:p>
        </w:tc>
      </w:tr>
      <w:tr>
        <w:trPr>
          <w:cantSplit/>
        </w:trPr>
        <w:tc>
          <w:tcPr>
            <w:tcW w:type="dxa" w:w="21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Warehouse Manager</w:t>
            </w:r>
          </w:p>
        </w:tc>
        <w:tc>
          <w:tcPr>
            <w:tcW w:type="dxa" w:w="72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74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Purchase: User, Inventory: Administrator, Manufacturing: User</w:t>
            </w:r>
          </w:p>
        </w:tc>
      </w:tr>
      <w:tr>
        <w:trPr>
          <w:cantSplit/>
        </w:trPr>
        <w:tc>
          <w:tcPr>
            <w:tcW w:type="dxa" w:w="216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Manager</w:t>
            </w:r>
          </w:p>
        </w:tc>
        <w:tc>
          <w:tcPr>
            <w:tcW w:type="dxa" w:w="72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74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Inventory: User, Manufacturing: Administrator</w:t>
            </w:r>
          </w:p>
        </w:tc>
      </w:tr>
      <w:tr>
        <w:trPr>
          <w:cantSplit/>
        </w:trPr>
        <w:tc>
          <w:tcPr>
            <w:tcW w:type="dxa" w:w="21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 Manager</w:t>
            </w:r>
          </w:p>
        </w:tc>
        <w:tc>
          <w:tcPr>
            <w:tcW w:type="dxa" w:w="72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74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Employees: Administrator</w:t>
            </w:r>
          </w:p>
        </w:tc>
      </w:tr>
      <w:tr>
        <w:trPr>
          <w:cantSplit/>
        </w:trPr>
        <w:tc>
          <w:tcPr>
            <w:tcW w:type="dxa" w:w="216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 Administrator</w:t>
            </w:r>
          </w:p>
        </w:tc>
        <w:tc>
          <w:tcPr>
            <w:tcW w:type="dxa" w:w="72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74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Sales: Administrator, CRM: Administrator, Purchase: Administrator, Inventory: Administrator, Manufacturing: Administrator, Accounting: Administrator, Point of Sale: Administrator, Employees: Administrator, Settings: Administration: Settings</w:t>
            </w:r>
          </w:p>
        </w:tc>
      </w:tr>
      <w:tr>
        <w:trPr>
          <w:cantSplit/>
        </w:trPr>
        <w:tc>
          <w:tcPr>
            <w:tcW w:type="dxa" w:w="21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Accountant</w:t>
            </w:r>
          </w:p>
        </w:tc>
        <w:tc>
          <w:tcPr>
            <w:tcW w:type="dxa" w:w="72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74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Purchase: User, Accounting: Accountant</w:t>
            </w:r>
          </w:p>
        </w:tc>
      </w:tr>
      <w:tr>
        <w:trPr>
          <w:cantSplit/>
        </w:trPr>
        <w:tc>
          <w:tcPr>
            <w:tcW w:type="dxa" w:w="216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Treasurer / Cashier</w:t>
            </w:r>
          </w:p>
        </w:tc>
        <w:tc>
          <w:tcPr>
            <w:tcW w:type="dxa" w:w="72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74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Accounting: Invoicing / Billing, Point of Sale: User</w:t>
            </w:r>
          </w:p>
        </w:tc>
      </w:tr>
      <w:tr>
        <w:trPr>
          <w:cantSplit/>
        </w:trPr>
        <w:tc>
          <w:tcPr>
            <w:tcW w:type="dxa" w:w="21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Buyer</w:t>
            </w:r>
          </w:p>
        </w:tc>
        <w:tc>
          <w:tcPr>
            <w:tcW w:type="dxa" w:w="72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74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Purchase: User, Inventory: User</w:t>
            </w:r>
          </w:p>
        </w:tc>
      </w:tr>
      <w:tr>
        <w:trPr>
          <w:cantSplit/>
        </w:trPr>
        <w:tc>
          <w:tcPr>
            <w:tcW w:type="dxa" w:w="216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Key Account Manager</w:t>
            </w:r>
          </w:p>
        </w:tc>
        <w:tc>
          <w:tcPr>
            <w:tcW w:type="dxa" w:w="72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74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Sales: User: All Documents, CRM: User: All Documents</w:t>
            </w:r>
          </w:p>
        </w:tc>
      </w:tr>
      <w:tr>
        <w:trPr>
          <w:cantSplit/>
        </w:trPr>
        <w:tc>
          <w:tcPr>
            <w:tcW w:type="dxa" w:w="21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 Representative</w:t>
            </w:r>
          </w:p>
        </w:tc>
        <w:tc>
          <w:tcPr>
            <w:tcW w:type="dxa" w:w="72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674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Sales: User: Own Documents Only, CRM: User: Own Documents Only</w:t>
            </w:r>
          </w:p>
        </w:tc>
      </w:tr>
      <w:tr>
        <w:trPr>
          <w:cantSplit/>
        </w:trPr>
        <w:tc>
          <w:tcPr>
            <w:tcW w:type="dxa" w:w="216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Showroom Supervisor</w:t>
            </w:r>
          </w:p>
        </w:tc>
        <w:tc>
          <w:tcPr>
            <w:tcW w:type="dxa" w:w="72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74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Sales: User: All Documents, Inventory: User, Point of Sale: Administrator</w:t>
            </w:r>
          </w:p>
        </w:tc>
      </w:tr>
      <w:tr>
        <w:trPr>
          <w:cantSplit/>
        </w:trPr>
        <w:tc>
          <w:tcPr>
            <w:tcW w:type="dxa" w:w="21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Showroom user</w:t>
            </w:r>
          </w:p>
        </w:tc>
        <w:tc>
          <w:tcPr>
            <w:tcW w:type="dxa" w:w="72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74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Point of Sale: User</w:t>
            </w:r>
          </w:p>
        </w:tc>
      </w:tr>
      <w:tr>
        <w:trPr>
          <w:cantSplit/>
        </w:trPr>
        <w:tc>
          <w:tcPr>
            <w:tcW w:type="dxa" w:w="216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Warehouse Keeper</w:t>
            </w:r>
          </w:p>
        </w:tc>
        <w:tc>
          <w:tcPr>
            <w:tcW w:type="dxa" w:w="72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674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Inventory: User</w:t>
            </w:r>
          </w:p>
        </w:tc>
      </w:tr>
      <w:tr>
        <w:trPr>
          <w:cantSplit/>
        </w:trPr>
        <w:tc>
          <w:tcPr>
            <w:tcW w:type="dxa" w:w="21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Supervisor</w:t>
            </w:r>
          </w:p>
        </w:tc>
        <w:tc>
          <w:tcPr>
            <w:tcW w:type="dxa" w:w="72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74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Inventory: User, Manufacturing: User</w:t>
            </w:r>
          </w:p>
        </w:tc>
      </w:tr>
      <w:tr>
        <w:trPr>
          <w:cantSplit/>
        </w:trPr>
        <w:tc>
          <w:tcPr>
            <w:tcW w:type="dxa" w:w="216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QC Inspector</w:t>
            </w:r>
          </w:p>
        </w:tc>
        <w:tc>
          <w:tcPr>
            <w:tcW w:type="dxa" w:w="72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74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Inventory: User, Manufacturing: User</w:t>
            </w:r>
          </w:p>
        </w:tc>
      </w:tr>
      <w:tr>
        <w:trPr>
          <w:cantSplit/>
        </w:trPr>
        <w:tc>
          <w:tcPr>
            <w:tcW w:type="dxa" w:w="21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 Specialist</w:t>
            </w:r>
          </w:p>
        </w:tc>
        <w:tc>
          <w:tcPr>
            <w:tcW w:type="dxa" w:w="72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74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Employees: Officer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Execution Plan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2241"/>
        <w:gridCol w:w="3362"/>
        <w:gridCol w:w="2017"/>
        <w:gridCol w:w="2018"/>
      </w:tblGrid>
      <w:tr>
        <w:trPr>
          <w:tblHeader/>
        </w:trPr>
        <w:tc>
          <w:tcPr>
            <w:tcW w:type="dxa" w:w="2241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362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Activities</w:t>
            </w:r>
          </w:p>
        </w:tc>
        <w:tc>
          <w:tcPr>
            <w:tcW w:type="dxa" w:w="201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2018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</w:t>
            </w:r>
          </w:p>
        </w:tc>
      </w:tr>
      <w:tr>
        <w:trPr>
          <w:cantSplit/>
        </w:trPr>
        <w:tc>
          <w:tcPr>
            <w:tcW w:type="dxa" w:w="22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Initiation &amp; Discovery</w:t>
            </w:r>
          </w:p>
        </w:tc>
        <w:tc>
          <w:tcPr>
            <w:tcW w:type="dxa" w:w="336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Kick-off, workshops per department, company profile, entity data collection</w:t>
            </w:r>
          </w:p>
        </w:tc>
        <w:tc>
          <w:tcPr>
            <w:tcW w:type="dxa" w:w="201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Team &amp; Roles, Company Profile, Scope</w:t>
            </w:r>
          </w:p>
        </w:tc>
        <w:tc>
          <w:tcPr>
            <w:tcW w:type="dxa" w:w="201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</w:t>
            </w:r>
          </w:p>
        </w:tc>
      </w:tr>
      <w:tr>
        <w:trPr>
          <w:cantSplit/>
        </w:trPr>
        <w:tc>
          <w:tcPr>
            <w:tcW w:type="dxa" w:w="224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Analysis &amp; Requirements</w:t>
            </w:r>
          </w:p>
        </w:tc>
        <w:tc>
          <w:tcPr>
            <w:tcW w:type="dxa" w:w="336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As-is review, requirements, gap analysis, traceability</w:t>
            </w:r>
          </w:p>
        </w:tc>
        <w:tc>
          <w:tcPr>
            <w:tcW w:type="dxa" w:w="201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BRD, GAWF, RTM</w:t>
            </w:r>
          </w:p>
        </w:tc>
        <w:tc>
          <w:tcPr>
            <w:tcW w:type="dxa" w:w="201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Fahmy, Mayada Salah, Noha Gamal</w:t>
            </w:r>
          </w:p>
        </w:tc>
      </w:tr>
      <w:tr>
        <w:trPr>
          <w:cantSplit/>
        </w:trPr>
        <w:tc>
          <w:tcPr>
            <w:tcW w:type="dxa" w:w="22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Solution Design &amp; Proposals</w:t>
            </w:r>
          </w:p>
        </w:tc>
        <w:tc>
          <w:tcPr>
            <w:tcW w:type="dxa" w:w="336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Module design, customization and workaround design, proposals</w:t>
            </w:r>
          </w:p>
        </w:tc>
        <w:tc>
          <w:tcPr>
            <w:tcW w:type="dxa" w:w="201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SSD, TPD, FPD</w:t>
            </w:r>
          </w:p>
        </w:tc>
        <w:tc>
          <w:tcPr>
            <w:tcW w:type="dxa" w:w="201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consultants</w:t>
            </w:r>
          </w:p>
        </w:tc>
      </w:tr>
      <w:tr>
        <w:trPr>
          <w:cantSplit/>
        </w:trPr>
        <w:tc>
          <w:tcPr>
            <w:tcW w:type="dxa" w:w="224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Configuration &amp; Data Migration</w:t>
            </w:r>
          </w:p>
        </w:tc>
        <w:tc>
          <w:tcPr>
            <w:tcW w:type="dxa" w:w="336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Database configuration, 27 import files, 11 customizations, integration tests</w:t>
            </w:r>
          </w:p>
        </w:tc>
        <w:tc>
          <w:tcPr>
            <w:tcW w:type="dxa" w:w="201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Configured test database</w:t>
            </w:r>
          </w:p>
        </w:tc>
        <w:tc>
          <w:tcPr>
            <w:tcW w:type="dxa" w:w="201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consultants; Omar ElSayed (migration)</w:t>
            </w:r>
          </w:p>
        </w:tc>
      </w:tr>
      <w:tr>
        <w:trPr>
          <w:cantSplit/>
        </w:trPr>
        <w:tc>
          <w:tcPr>
            <w:tcW w:type="dxa" w:w="22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Testing / UAT</w:t>
            </w:r>
          </w:p>
        </w:tc>
        <w:tc>
          <w:tcPr>
            <w:tcW w:type="dxa" w:w="336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scripts per requirement, UAT cycles, defect fixing</w:t>
            </w:r>
          </w:p>
        </w:tc>
        <w:tc>
          <w:tcPr>
            <w:tcW w:type="dxa" w:w="201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UATD signed</w:t>
            </w:r>
          </w:p>
        </w:tc>
        <w:tc>
          <w:tcPr>
            <w:tcW w:type="dxa" w:w="201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Noha Gamal + module owners</w:t>
            </w:r>
          </w:p>
        </w:tc>
      </w:tr>
      <w:tr>
        <w:trPr>
          <w:cantSplit/>
        </w:trPr>
        <w:tc>
          <w:tcPr>
            <w:tcW w:type="dxa" w:w="224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Training &amp; Change Management</w:t>
            </w:r>
          </w:p>
        </w:tc>
        <w:tc>
          <w:tcPr>
            <w:tcW w:type="dxa" w:w="336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Key-user and end-user training, user guides, communication</w:t>
            </w:r>
          </w:p>
        </w:tc>
        <w:tc>
          <w:tcPr>
            <w:tcW w:type="dxa" w:w="201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TD, UDP</w:t>
            </w:r>
          </w:p>
        </w:tc>
        <w:tc>
          <w:tcPr>
            <w:tcW w:type="dxa" w:w="201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 + module owners</w:t>
            </w:r>
          </w:p>
        </w:tc>
      </w:tr>
      <w:tr>
        <w:trPr>
          <w:cantSplit/>
        </w:trPr>
        <w:tc>
          <w:tcPr>
            <w:tcW w:type="dxa" w:w="22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 Cutover</w:t>
            </w:r>
          </w:p>
        </w:tc>
        <w:tc>
          <w:tcPr>
            <w:tcW w:type="dxa" w:w="336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Legacy close, stock count, final imports, opening entry, go / no-go</w:t>
            </w:r>
          </w:p>
        </w:tc>
        <w:tc>
          <w:tcPr>
            <w:tcW w:type="dxa" w:w="201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Cutover checklist</w:t>
            </w:r>
          </w:p>
        </w:tc>
        <w:tc>
          <w:tcPr>
            <w:tcW w:type="dxa" w:w="201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Fahmy, Lobna Zanaty</w:t>
            </w:r>
          </w:p>
        </w:tc>
      </w:tr>
      <w:tr>
        <w:trPr>
          <w:cantSplit/>
        </w:trPr>
        <w:tc>
          <w:tcPr>
            <w:tcW w:type="dxa" w:w="224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 Go-live &amp; Hypercare</w:t>
            </w:r>
          </w:p>
        </w:tc>
        <w:tc>
          <w:tcPr>
            <w:tcW w:type="dxa" w:w="336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Daily support, issue log, handover to client admin</w:t>
            </w:r>
          </w:p>
        </w:tc>
        <w:tc>
          <w:tcPr>
            <w:tcW w:type="dxa" w:w="201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Hypercare report</w:t>
            </w:r>
          </w:p>
        </w:tc>
        <w:tc>
          <w:tcPr>
            <w:tcW w:type="dxa" w:w="201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consultants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Responsible Team in Both Parties</w:t>
      </w:r>
    </w:p>
    <w:p>
      <w:pPr>
        <w:pStyle w:val="Heading2"/>
      </w:pPr>
      <w:r>
        <w:rPr>
          <w:rFonts w:ascii="Arial" w:cs="Arial" w:eastAsia="Arial" w:hAnsi="Arial"/>
        </w:rPr>
        <w:t xml:space="preserve">7.1 Khomasi ERP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2083"/>
        <w:gridCol w:w="3646"/>
        <w:gridCol w:w="3909"/>
      </w:tblGrid>
      <w:tr>
        <w:trPr>
          <w:tblHeader/>
        </w:trPr>
        <w:tc>
          <w:tcPr>
            <w:tcW w:type="dxa" w:w="208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3646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909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</w:tr>
      <w:tr>
        <w:trPr>
          <w:cantSplit/>
        </w:trPr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</w:t>
            </w:r>
          </w:p>
        </w:tc>
        <w:tc>
          <w:tcPr>
            <w:tcW w:type="dxa" w:w="364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Manager &amp; Manufacturing Consultant</w:t>
            </w:r>
          </w:p>
        </w:tc>
        <w:tc>
          <w:tcPr>
            <w:tcW w:type="dxa" w:w="39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management, Manufacturing</w:t>
            </w:r>
          </w:p>
        </w:tc>
      </w:tr>
      <w:tr>
        <w:trPr>
          <w:cantSplit/>
        </w:trPr>
        <w:tc>
          <w:tcPr>
            <w:tcW w:type="dxa" w:w="208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Lobna Zanaty</w:t>
            </w:r>
          </w:p>
        </w:tc>
        <w:tc>
          <w:tcPr>
            <w:tcW w:type="dxa" w:w="364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Accounting Consultant</w:t>
            </w:r>
          </w:p>
        </w:tc>
        <w:tc>
          <w:tcPr>
            <w:tcW w:type="dxa" w:w="390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Accounting, Analytic, Taxes, Opening balances</w:t>
            </w:r>
          </w:p>
        </w:tc>
      </w:tr>
      <w:tr>
        <w:trPr>
          <w:cantSplit/>
        </w:trPr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Mayada Salah</w:t>
            </w:r>
          </w:p>
        </w:tc>
        <w:tc>
          <w:tcPr>
            <w:tcW w:type="dxa" w:w="364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Inventory Consultant</w:t>
            </w:r>
          </w:p>
        </w:tc>
        <w:tc>
          <w:tcPr>
            <w:tcW w:type="dxa" w:w="39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Inventory, Landed Costs</w:t>
            </w:r>
          </w:p>
        </w:tc>
      </w:tr>
      <w:tr>
        <w:trPr>
          <w:cantSplit/>
        </w:trPr>
        <w:tc>
          <w:tcPr>
            <w:tcW w:type="dxa" w:w="208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Noha Gamal</w:t>
            </w:r>
          </w:p>
        </w:tc>
        <w:tc>
          <w:tcPr>
            <w:tcW w:type="dxa" w:w="364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Sales, CRM &amp; POS Consultant</w:t>
            </w:r>
          </w:p>
        </w:tc>
        <w:tc>
          <w:tcPr>
            <w:tcW w:type="dxa" w:w="390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CRM, Sales, Point of Sale</w:t>
            </w:r>
          </w:p>
        </w:tc>
      </w:tr>
      <w:tr>
        <w:trPr>
          <w:cantSplit/>
        </w:trPr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</w:t>
            </w:r>
          </w:p>
        </w:tc>
        <w:tc>
          <w:tcPr>
            <w:tcW w:type="dxa" w:w="364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HR, Purchase &amp; Technical Consultant</w:t>
            </w:r>
          </w:p>
        </w:tc>
        <w:tc>
          <w:tcPr>
            <w:tcW w:type="dxa" w:w="39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Employees, Purchase, Users &amp; Access, Data Migration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7.2 Beitak Smart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2083"/>
        <w:gridCol w:w="3646"/>
        <w:gridCol w:w="3909"/>
      </w:tblGrid>
      <w:tr>
        <w:trPr>
          <w:tblHeader/>
        </w:trPr>
        <w:tc>
          <w:tcPr>
            <w:tcW w:type="dxa" w:w="208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646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3909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role</w:t>
            </w:r>
          </w:p>
        </w:tc>
      </w:tr>
      <w:tr>
        <w:trPr>
          <w:cantSplit/>
        </w:trPr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Hany Mostafa</w:t>
            </w:r>
          </w:p>
        </w:tc>
        <w:tc>
          <w:tcPr>
            <w:tcW w:type="dxa" w:w="364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General Manager</w:t>
            </w:r>
          </w:p>
        </w:tc>
        <w:tc>
          <w:tcPr>
            <w:tcW w:type="dxa" w:w="39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Sponsor</w:t>
            </w:r>
          </w:p>
        </w:tc>
      </w:tr>
      <w:tr>
        <w:trPr>
          <w:cantSplit/>
        </w:trPr>
        <w:tc>
          <w:tcPr>
            <w:tcW w:type="dxa" w:w="208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Hassan</w:t>
            </w:r>
          </w:p>
        </w:tc>
        <w:tc>
          <w:tcPr>
            <w:tcW w:type="dxa" w:w="364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&amp; ERP Administrator</w:t>
            </w:r>
          </w:p>
        </w:tc>
        <w:tc>
          <w:tcPr>
            <w:tcW w:type="dxa" w:w="390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 Project Manager &amp; System Administrator</w:t>
            </w:r>
          </w:p>
        </w:tc>
      </w:tr>
      <w:tr>
        <w:trPr>
          <w:cantSplit/>
        </w:trPr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Rania Fathy</w:t>
            </w:r>
          </w:p>
        </w:tc>
        <w:tc>
          <w:tcPr>
            <w:tcW w:type="dxa" w:w="364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Finance Manager</w:t>
            </w:r>
          </w:p>
        </w:tc>
        <w:tc>
          <w:tcPr>
            <w:tcW w:type="dxa" w:w="39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Key User - Accounting</w:t>
            </w:r>
          </w:p>
        </w:tc>
      </w:tr>
      <w:tr>
        <w:trPr>
          <w:cantSplit/>
        </w:trPr>
        <w:tc>
          <w:tcPr>
            <w:tcW w:type="dxa" w:w="208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Sherif Nabil</w:t>
            </w:r>
          </w:p>
        </w:tc>
        <w:tc>
          <w:tcPr>
            <w:tcW w:type="dxa" w:w="364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 &amp; Import Manager</w:t>
            </w:r>
          </w:p>
        </w:tc>
        <w:tc>
          <w:tcPr>
            <w:tcW w:type="dxa" w:w="390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Key User - Purchase &amp; Import</w:t>
            </w:r>
          </w:p>
        </w:tc>
      </w:tr>
      <w:tr>
        <w:trPr>
          <w:cantSplit/>
        </w:trPr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Karim Adel</w:t>
            </w:r>
          </w:p>
        </w:tc>
        <w:tc>
          <w:tcPr>
            <w:tcW w:type="dxa" w:w="364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 Manager</w:t>
            </w:r>
          </w:p>
        </w:tc>
        <w:tc>
          <w:tcPr>
            <w:tcW w:type="dxa" w:w="39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Key User - Sales &amp; CRM</w:t>
            </w:r>
          </w:p>
        </w:tc>
      </w:tr>
      <w:tr>
        <w:trPr>
          <w:cantSplit/>
        </w:trPr>
        <w:tc>
          <w:tcPr>
            <w:tcW w:type="dxa" w:w="208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Salma Ashraf</w:t>
            </w:r>
          </w:p>
        </w:tc>
        <w:tc>
          <w:tcPr>
            <w:tcW w:type="dxa" w:w="364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Showroom Supervisor</w:t>
            </w:r>
          </w:p>
        </w:tc>
        <w:tc>
          <w:tcPr>
            <w:tcW w:type="dxa" w:w="390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Key User - Showroom (POS)</w:t>
            </w:r>
          </w:p>
        </w:tc>
      </w:tr>
      <w:tr>
        <w:trPr>
          <w:cantSplit/>
        </w:trPr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Tamer Salah</w:t>
            </w:r>
          </w:p>
        </w:tc>
        <w:tc>
          <w:tcPr>
            <w:tcW w:type="dxa" w:w="364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Warehouse &amp; Logistics Manager</w:t>
            </w:r>
          </w:p>
        </w:tc>
        <w:tc>
          <w:tcPr>
            <w:tcW w:type="dxa" w:w="39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Key User - Inventory</w:t>
            </w:r>
          </w:p>
        </w:tc>
      </w:tr>
      <w:tr>
        <w:trPr>
          <w:cantSplit/>
        </w:trPr>
        <w:tc>
          <w:tcPr>
            <w:tcW w:type="dxa" w:w="208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Mohamed Zaki</w:t>
            </w:r>
          </w:p>
        </w:tc>
        <w:tc>
          <w:tcPr>
            <w:tcW w:type="dxa" w:w="364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Manager</w:t>
            </w:r>
          </w:p>
        </w:tc>
        <w:tc>
          <w:tcPr>
            <w:tcW w:type="dxa" w:w="390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Key User - Manufacturing</w:t>
            </w:r>
          </w:p>
        </w:tc>
      </w:tr>
      <w:tr>
        <w:trPr>
          <w:cantSplit/>
        </w:trPr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Dina Samir</w:t>
            </w:r>
          </w:p>
        </w:tc>
        <w:tc>
          <w:tcPr>
            <w:tcW w:type="dxa" w:w="364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 Manager</w:t>
            </w:r>
          </w:p>
        </w:tc>
        <w:tc>
          <w:tcPr>
            <w:tcW w:type="dxa" w:w="39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Key User - HR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8. Time Schedule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13 weeks from 04 Oct 2026 to go-live on 01 Jan 2027, then 4 weeks of hypercare to 28 Jan 2027. Work week Sunday-Thursday.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2862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575"/>
      </w:tblGrid>
      <w:tr>
        <w:trPr>
          <w:tblHeader/>
        </w:trPr>
        <w:tc>
          <w:tcPr>
            <w:tcW w:type="dxa" w:w="2862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/ week</w:t>
            </w:r>
          </w:p>
        </w:tc>
        <w:tc>
          <w:tcPr>
            <w:tcW w:type="dxa" w:w="47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47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47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47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47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47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47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47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47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47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47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47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</w:t>
            </w:r>
          </w:p>
        </w:tc>
        <w:tc>
          <w:tcPr>
            <w:tcW w:type="dxa" w:w="47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13</w:t>
            </w:r>
          </w:p>
        </w:tc>
        <w:tc>
          <w:tcPr>
            <w:tcW w:type="dxa" w:w="57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Jan</w:t>
            </w:r>
          </w:p>
        </w:tc>
      </w:tr>
      <w:tr>
        <w:trPr>
          <w:cantSplit/>
        </w:trPr>
        <w:tc>
          <w:tcPr>
            <w:tcW w:type="dxa" w:w="286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Initiation &amp; Discovery</w:t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■</w:t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■</w:t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7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6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Analysis &amp; Requirements</w:t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■</w:t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■</w:t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■</w:t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7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6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Solution Design &amp; Proposals</w:t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■</w:t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■</w:t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7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6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Configuration &amp; Data Migration</w:t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■</w:t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■</w:t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■</w:t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■</w:t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7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6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Testing / UAT</w:t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■</w:t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■</w:t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7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6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Training &amp; Change Management</w:t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■</w:t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■</w:t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7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6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Cutover</w:t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■</w:t>
            </w:r>
          </w:p>
        </w:tc>
        <w:tc>
          <w:tcPr>
            <w:tcW w:type="dxa" w:w="57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6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Go-live &amp; hypercare</w:t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7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■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3660"/>
        <w:gridCol w:w="1585"/>
        <w:gridCol w:w="4393"/>
      </w:tblGrid>
      <w:tr>
        <w:trPr>
          <w:tblHeader/>
        </w:trPr>
        <w:tc>
          <w:tcPr>
            <w:tcW w:type="dxa" w:w="366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158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39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M1 Project kick-off</w:t>
            </w:r>
          </w:p>
        </w:tc>
        <w:tc>
          <w:tcPr>
            <w:tcW w:type="dxa" w:w="158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 Oct 2026</w:t>
            </w:r>
          </w:p>
        </w:tc>
        <w:tc>
          <w:tcPr>
            <w:tcW w:type="dxa" w:w="439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Kick-off minutes, team &amp; roles</w:t>
            </w:r>
          </w:p>
        </w:tc>
      </w:tr>
      <w:tr>
        <w:trPr>
          <w:cantSplit/>
        </w:trPr>
        <w:tc>
          <w:tcPr>
            <w:tcW w:type="dxa" w:w="366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M2 BRD sign-off</w:t>
            </w:r>
          </w:p>
        </w:tc>
        <w:tc>
          <w:tcPr>
            <w:tcW w:type="dxa" w:w="158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 Oct 2026</w:t>
            </w:r>
          </w:p>
        </w:tc>
        <w:tc>
          <w:tcPr>
            <w:tcW w:type="dxa" w:w="439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Approved BRD</w:t>
            </w:r>
          </w:p>
        </w:tc>
      </w:tr>
      <w:tr>
        <w:trPr>
          <w:cantSplit/>
        </w:trPr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M3 Solution &amp; proposals sign-off</w:t>
            </w:r>
          </w:p>
        </w:tc>
        <w:tc>
          <w:tcPr>
            <w:tcW w:type="dxa" w:w="158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05 Nov 2026</w:t>
            </w:r>
          </w:p>
        </w:tc>
        <w:tc>
          <w:tcPr>
            <w:tcW w:type="dxa" w:w="439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Approved SSD, TPD, FPD (RTM baseline)</w:t>
            </w:r>
          </w:p>
        </w:tc>
      </w:tr>
      <w:tr>
        <w:trPr>
          <w:cantSplit/>
        </w:trPr>
        <w:tc>
          <w:tcPr>
            <w:tcW w:type="dxa" w:w="366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M4 Configuration &amp; data migration complete</w:t>
            </w:r>
          </w:p>
        </w:tc>
        <w:tc>
          <w:tcPr>
            <w:tcW w:type="dxa" w:w="158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03 Dec 2026</w:t>
            </w:r>
          </w:p>
        </w:tc>
        <w:tc>
          <w:tcPr>
            <w:tcW w:type="dxa" w:w="439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Configured test database with migrated data</w:t>
            </w:r>
          </w:p>
        </w:tc>
      </w:tr>
      <w:tr>
        <w:trPr>
          <w:cantSplit/>
        </w:trPr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M5 UAT sign-off</w:t>
            </w:r>
          </w:p>
        </w:tc>
        <w:tc>
          <w:tcPr>
            <w:tcW w:type="dxa" w:w="158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 Dec 2026</w:t>
            </w:r>
          </w:p>
        </w:tc>
        <w:tc>
          <w:tcPr>
            <w:tcW w:type="dxa" w:w="439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Signed UATD</w:t>
            </w:r>
          </w:p>
        </w:tc>
      </w:tr>
      <w:tr>
        <w:trPr>
          <w:cantSplit/>
        </w:trPr>
        <w:tc>
          <w:tcPr>
            <w:tcW w:type="dxa" w:w="366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M6 Go-live</w:t>
            </w:r>
          </w:p>
        </w:tc>
        <w:tc>
          <w:tcPr>
            <w:tcW w:type="dxa" w:w="158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01 Jan 2027</w:t>
            </w:r>
          </w:p>
        </w:tc>
        <w:tc>
          <w:tcPr>
            <w:tcW w:type="dxa" w:w="439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live from fiscal-year start, opening balances posted; first working day Sun 3 Jan 2027</w:t>
            </w:r>
          </w:p>
        </w:tc>
      </w:tr>
      <w:tr>
        <w:trPr>
          <w:cantSplit/>
        </w:trPr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M7 Hypercare closure</w:t>
            </w:r>
          </w:p>
        </w:tc>
        <w:tc>
          <w:tcPr>
            <w:tcW w:type="dxa" w:w="158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 Jan 2027</w:t>
            </w:r>
          </w:p>
        </w:tc>
        <w:tc>
          <w:tcPr>
            <w:tcW w:type="dxa" w:w="439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Hypercare report, handover to client admin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9. Client Responsibilities and 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Name key users and give them two days per week during analysis and UAT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Deliver cleansed master data by the end of week 7 and the final stock count on 30-31 Dec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Approve deliverables within 3 working days of 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Buy the Odoo subscription (Custom plan) before configuration starts (week 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Tax specialist confirms VAT and WHT set-up before UAT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Scope changes follow the change-request process (priced in the FPD)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Payroll (salary calculation) - phase 2 after the Egypt payroll localization is reviewed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Egyptian e-invoice / e-receipt integration with the Tax Authority - phase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eCommerce website and online payments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Repairs / field service for warranty visits - phase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Fleet management and vehicle costs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WhatsApp integration and SMS notifications - phase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Barcode app on handheld scanners - phase 2 (POS barcode scanning is in scope)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External BI tools (e.g. Power BI) and data warehouse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10. Why Khomasi ERP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 dedicated owner for every module, with accounting and manufacturing know-how in the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Data-first approach: entity data and 27 import files prepared before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Standard-first design: 73% of requirements met with Odoo standard, keeping upgrades simple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Full traceability from pain point to requirement, design and test case</w:t>
      </w:r>
    </w:p>
    <w:p>
      <w:pPr>
        <w:spacing w:after="6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11. Approval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2350"/>
        <w:gridCol w:w="3526"/>
        <w:gridCol w:w="2350"/>
        <w:gridCol w:w="1412"/>
      </w:tblGrid>
      <w:tr>
        <w:trPr>
          <w:tblHeader/>
        </w:trPr>
        <w:tc>
          <w:tcPr>
            <w:tcW w:type="dxa" w:w="2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526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412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Hany Mostafa</w:t>
            </w:r>
          </w:p>
        </w:tc>
        <w:tc>
          <w:tcPr>
            <w:tcW w:type="dxa" w:w="35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Sponsor - Beitak Smart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</w:t>
            </w:r>
          </w:p>
        </w:tc>
        <w:tc>
          <w:tcPr>
            <w:tcW w:type="dxa" w:w="352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Manager - Khomasi ERP</w:t>
            </w:r>
          </w:p>
        </w:tc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1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  <w:pBdr>
        <w:top w:val="single" w:color="D0D7DA" w:sz="4" w:space="4"/>
      </w:pBdr>
      <w:tabs>
        <w:tab w:val="right" w:pos="9638"/>
      </w:tabs>
    </w:pPr>
    <w:r>
      <w:rPr>
        <w:rFonts w:ascii="Arial" w:cs="Arial" w:eastAsia="Arial" w:hAnsi="Arial"/>
        <w:color w:val="666666"/>
        <w:sz w:val="16"/>
        <w:szCs w:val="16"/>
      </w:rPr>
      <w:t xml:space="preserve">Khomasi ERP | BTK-ERP-01 | Confidential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BTK-ERP-01 - Technical Proposal Document (TPD)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6" w:space="4"/>
      </w:pBdr>
      <w:spacing w:after="160" w:before="36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5F"/>
      <w:sz w:val="24"/>
      <w:szCs w:val="24"/>
    </w:rPr>
  </w:style>
  <w:style w:type="paragraph" w:styleId="FooterText">
    <w:name w:val="Footer Text"/>
    <w:basedOn w:val="Normal"/>
    <w:rPr>
      <w:rFonts w:ascii="Arial" w:cs="Arial" w:eastAsia="Arial" w:hAnsi="Arial"/>
      <w:color w:val="666666"/>
      <w:sz w:val="16"/>
      <w:szCs w:val="1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Proposal Document (TPD)</dc:title>
  <dc:creator>Implementation Team</dc:creator>
  <cp:lastModifiedBy>Un-named</cp:lastModifiedBy>
  <cp:revision>1</cp:revision>
  <dcterms:created xsi:type="dcterms:W3CDTF">2026-10-25T10:43:47.713Z</dcterms:created>
  <dcterms:modified xsi:type="dcterms:W3CDTF">2026-10-25T10:43:47.713Z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