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color w:val="666666"/>
          <w:sz w:val="22"/>
          <w:szCs w:val="22"/>
        </w:rPr>
        <w:t xml:space="preserve">Project Documents</w:t>
      </w:r>
    </w:p>
    <w:p>
      <w:pPr>
        <w:spacing w:after="160" w:line="240" w:lineRule="auto"/>
      </w:pPr>
      <w:r>
        <w:rPr>
          <w:rFonts w:ascii="Arial" w:cs="Arial" w:eastAsia="Arial" w:hAnsi="Arial"/>
          <w:b/>
          <w:bCs/>
          <w:color w:val="1F4E5F"/>
          <w:sz w:val="48"/>
          <w:szCs w:val="48"/>
        </w:rPr>
        <w:t xml:space="preserve">User's Guide per Department (UDP)</w:t>
      </w:r>
    </w:p>
    <w:p>
      <w:pPr>
        <w:spacing w:after="600"/>
      </w:pPr>
      <w:r>
        <w:rPr>
          <w:rFonts w:ascii="Arial" w:cs="Arial" w:eastAsia="Arial" w:hAnsi="Arial"/>
          <w:color w:val="666666"/>
          <w:sz w:val="26"/>
          <w:szCs w:val="26"/>
        </w:rPr>
        <w:t xml:space="preserve">Smart Core - Beitak Smart Odoo ERP Implementation</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3011"/>
        <w:gridCol w:w="6627"/>
      </w:tblGrid>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Client</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Beitak Smart</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Implementation partner</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Khomasi ERP</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Project</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Smart Core - Beitak Smart Odoo ERP Implementation (BTK-ERP-01)</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Document ID</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BTK-DOC-10</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Version</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1.0</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Date</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24 Dec 2026</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Status</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Approved</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Prepared by</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Khomasi ERP module owners</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Approved by</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Hany Mostafa - General Manager (Beitak Smart)</w:t>
            </w:r>
          </w:p>
        </w:tc>
      </w:tr>
    </w:tbl>
    <w:p>
      <w:pPr>
        <w:pageBreakBefore/>
      </w:pPr>
    </w:p>
    <w:p>
      <w:pPr>
        <w:pStyle w:val="Heading1"/>
      </w:pPr>
      <w:r>
        <w:rPr>
          <w:rFonts w:ascii="Arial" w:cs="Arial" w:eastAsia="Arial" w:hAnsi="Arial"/>
        </w:rPr>
        <w:t xml:space="preserve">Document Control</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02"/>
        <w:gridCol w:w="1823"/>
        <w:gridCol w:w="2604"/>
        <w:gridCol w:w="3909"/>
      </w:tblGrid>
      <w:tr>
        <w:trPr>
          <w:tblHeader/>
        </w:trPr>
        <w:tc>
          <w:tcPr>
            <w:tcW w:type="dxa" w:w="130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Version</w:t>
            </w:r>
          </w:p>
        </w:tc>
        <w:tc>
          <w:tcPr>
            <w:tcW w:type="dxa" w:w="18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Date</w:t>
            </w:r>
          </w:p>
        </w:tc>
        <w:tc>
          <w:tcPr>
            <w:tcW w:type="dxa" w:w="2604"/>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Author</w:t>
            </w:r>
          </w:p>
        </w:tc>
        <w:tc>
          <w:tcPr>
            <w:tcW w:type="dxa" w:w="3909"/>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Change</w:t>
            </w:r>
          </w:p>
        </w:tc>
      </w:tr>
      <w:tr>
        <w:trPr>
          <w:cantSplit/>
        </w:trPr>
        <w:tc>
          <w:tcPr>
            <w:tcW w:type="dxa" w:w="1302"/>
            <w:tcMar>
              <w:top w:type="dxa" w:w="60"/>
              <w:left w:type="dxa" w:w="90"/>
              <w:bottom w:type="dxa" w:w="60"/>
              <w:right w:type="dxa" w:w="90"/>
            </w:tcMar>
            <w:vAlign w:val="top"/>
          </w:tcPr>
          <w:p>
            <w:pPr>
              <w:spacing w:after="0"/>
            </w:pPr>
            <w:r>
              <w:rPr>
                <w:rFonts w:ascii="Arial" w:cs="Arial" w:eastAsia="Arial" w:hAnsi="Arial"/>
                <w:sz w:val="18"/>
                <w:szCs w:val="18"/>
              </w:rPr>
              <w:t xml:space="preserve">1.0</w:t>
            </w:r>
          </w:p>
        </w:tc>
        <w:tc>
          <w:tcPr>
            <w:tcW w:type="dxa" w:w="1823"/>
            <w:tcMar>
              <w:top w:type="dxa" w:w="60"/>
              <w:left w:type="dxa" w:w="90"/>
              <w:bottom w:type="dxa" w:w="60"/>
              <w:right w:type="dxa" w:w="90"/>
            </w:tcMar>
            <w:vAlign w:val="top"/>
          </w:tcPr>
          <w:p>
            <w:pPr>
              <w:spacing w:after="0"/>
            </w:pPr>
            <w:r>
              <w:rPr>
                <w:rFonts w:ascii="Arial" w:cs="Arial" w:eastAsia="Arial" w:hAnsi="Arial"/>
                <w:sz w:val="18"/>
                <w:szCs w:val="18"/>
              </w:rPr>
              <w:t xml:space="preserve">24 Dec 2026</w:t>
            </w:r>
          </w:p>
        </w:tc>
        <w:tc>
          <w:tcPr>
            <w:tcW w:type="dxa" w:w="2604"/>
            <w:tcMar>
              <w:top w:type="dxa" w:w="60"/>
              <w:left w:type="dxa" w:w="90"/>
              <w:bottom w:type="dxa" w:w="60"/>
              <w:right w:type="dxa" w:w="90"/>
            </w:tcMar>
            <w:vAlign w:val="top"/>
          </w:tcPr>
          <w:p>
            <w:pPr>
              <w:spacing w:after="0"/>
            </w:pPr>
            <w:r>
              <w:rPr>
                <w:rFonts w:ascii="Arial" w:cs="Arial" w:eastAsia="Arial" w:hAnsi="Arial"/>
                <w:sz w:val="18"/>
                <w:szCs w:val="18"/>
              </w:rPr>
              <w:t xml:space="preserve">Khomasi ERP module owners</w:t>
            </w:r>
          </w:p>
        </w:tc>
        <w:tc>
          <w:tcPr>
            <w:tcW w:type="dxa" w:w="3909"/>
            <w:tcMar>
              <w:top w:type="dxa" w:w="60"/>
              <w:left w:type="dxa" w:w="90"/>
              <w:bottom w:type="dxa" w:w="60"/>
              <w:right w:type="dxa" w:w="90"/>
            </w:tcMar>
            <w:vAlign w:val="top"/>
          </w:tcPr>
          <w:p>
            <w:pPr>
              <w:spacing w:after="0"/>
            </w:pPr>
            <w:r>
              <w:rPr>
                <w:rFonts w:ascii="Arial" w:cs="Arial" w:eastAsia="Arial" w:hAnsi="Arial"/>
                <w:sz w:val="18"/>
                <w:szCs w:val="18"/>
              </w:rPr>
              <w:t xml:space="preserve">Initial release</w:t>
            </w:r>
          </w:p>
        </w:tc>
      </w:tr>
    </w:tbl>
    <w:p>
      <w:pPr>
        <w:spacing w:after="160"/>
      </w:pP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3855"/>
        <w:gridCol w:w="5783"/>
      </w:tblGrid>
      <w:tr>
        <w:trPr>
          <w:tblHeader/>
        </w:trPr>
        <w:tc>
          <w:tcPr>
            <w:tcW w:type="dxa" w:w="385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Distribution</w:t>
            </w:r>
          </w:p>
        </w:tc>
        <w:tc>
          <w:tcPr>
            <w:tcW w:type="dxa" w:w="578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Role</w:t>
            </w:r>
          </w:p>
        </w:tc>
      </w:tr>
      <w:tr>
        <w:trPr>
          <w:cantSplit/>
        </w:trPr>
        <w:tc>
          <w:tcPr>
            <w:tcW w:type="dxa" w:w="3855"/>
            <w:tcMar>
              <w:top w:type="dxa" w:w="60"/>
              <w:left w:type="dxa" w:w="90"/>
              <w:bottom w:type="dxa" w:w="60"/>
              <w:right w:type="dxa" w:w="90"/>
            </w:tcMar>
            <w:vAlign w:val="top"/>
          </w:tcPr>
          <w:p>
            <w:pPr>
              <w:spacing w:after="0"/>
            </w:pPr>
            <w:r>
              <w:rPr>
                <w:rFonts w:ascii="Arial" w:cs="Arial" w:eastAsia="Arial" w:hAnsi="Arial"/>
                <w:sz w:val="18"/>
                <w:szCs w:val="18"/>
              </w:rPr>
              <w:t xml:space="preserve">Hany Mostafa</w:t>
            </w:r>
          </w:p>
        </w:tc>
        <w:tc>
          <w:tcPr>
            <w:tcW w:type="dxa" w:w="5783"/>
            <w:tcMar>
              <w:top w:type="dxa" w:w="60"/>
              <w:left w:type="dxa" w:w="90"/>
              <w:bottom w:type="dxa" w:w="60"/>
              <w:right w:type="dxa" w:w="90"/>
            </w:tcMar>
            <w:vAlign w:val="top"/>
          </w:tcPr>
          <w:p>
            <w:pPr>
              <w:spacing w:after="0"/>
            </w:pPr>
            <w:r>
              <w:rPr>
                <w:rFonts w:ascii="Arial" w:cs="Arial" w:eastAsia="Arial" w:hAnsi="Arial"/>
                <w:sz w:val="18"/>
                <w:szCs w:val="18"/>
              </w:rPr>
              <w:t xml:space="preserve">Project Sponsor - Beitak Smart</w:t>
            </w:r>
          </w:p>
        </w:tc>
      </w:tr>
      <w:tr>
        <w:trPr>
          <w:cantSplit/>
        </w:trPr>
        <w:tc>
          <w:tcPr>
            <w:tcW w:type="dxa" w:w="385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Omar Hassan</w:t>
            </w:r>
          </w:p>
        </w:tc>
        <w:tc>
          <w:tcPr>
            <w:tcW w:type="dxa" w:w="578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Client Project Manager</w:t>
            </w:r>
          </w:p>
        </w:tc>
      </w:tr>
      <w:tr>
        <w:trPr>
          <w:cantSplit/>
        </w:trPr>
        <w:tc>
          <w:tcPr>
            <w:tcW w:type="dxa" w:w="3855"/>
            <w:tcMar>
              <w:top w:type="dxa" w:w="60"/>
              <w:left w:type="dxa" w:w="90"/>
              <w:bottom w:type="dxa" w:w="60"/>
              <w:right w:type="dxa" w:w="90"/>
            </w:tcMar>
            <w:vAlign w:val="top"/>
          </w:tcPr>
          <w:p>
            <w:pPr>
              <w:spacing w:after="0"/>
            </w:pPr>
            <w:r>
              <w:rPr>
                <w:rFonts w:ascii="Arial" w:cs="Arial" w:eastAsia="Arial" w:hAnsi="Arial"/>
                <w:sz w:val="18"/>
                <w:szCs w:val="18"/>
              </w:rPr>
              <w:t xml:space="preserve">Khomasi ERP project team</w:t>
            </w:r>
          </w:p>
        </w:tc>
        <w:tc>
          <w:tcPr>
            <w:tcW w:type="dxa" w:w="5783"/>
            <w:tcMar>
              <w:top w:type="dxa" w:w="60"/>
              <w:left w:type="dxa" w:w="90"/>
              <w:bottom w:type="dxa" w:w="60"/>
              <w:right w:type="dxa" w:w="90"/>
            </w:tcMar>
            <w:vAlign w:val="top"/>
          </w:tcPr>
          <w:p>
            <w:pPr>
              <w:spacing w:after="0"/>
            </w:pPr>
            <w:r>
              <w:rPr>
                <w:rFonts w:ascii="Arial" w:cs="Arial" w:eastAsia="Arial" w:hAnsi="Arial"/>
                <w:sz w:val="18"/>
                <w:szCs w:val="18"/>
              </w:rPr>
              <w:t xml:space="preserve">Implementation partner</w:t>
            </w:r>
          </w:p>
        </w:tc>
      </w:tr>
    </w:tbl>
    <w:p>
      <w:pPr>
        <w:spacing w:after="160"/>
      </w:pPr>
    </w:p>
    <w:p>
      <w:pPr>
        <w:pStyle w:val="Heading1"/>
        <w:pageBreakBefore/>
      </w:pPr>
      <w:r>
        <w:rPr>
          <w:rFonts w:ascii="Arial" w:cs="Arial" w:eastAsia="Arial" w:hAnsi="Arial"/>
        </w:rPr>
        <w:t xml:space="preserve">1. How to Use This Guide</w:t>
      </w:r>
    </w:p>
    <w:p>
      <w:pPr>
        <w:spacing w:after="120" w:before="0"/>
      </w:pPr>
      <w:r>
        <w:rPr>
          <w:rFonts w:ascii="Arial" w:cs="Arial" w:eastAsia="Arial" w:hAnsi="Arial"/>
        </w:rPr>
        <w:t xml:space="preserve">Each section is for one department. Find your role, follow the steps for your daily tasks, and read the 'Watch out' note at the end of your section. Screenshots are added during training on the live screens.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606"/>
        <w:gridCol w:w="6425"/>
        <w:gridCol w:w="1607"/>
      </w:tblGrid>
      <w:tr>
        <w:trPr>
          <w:tblHeader/>
        </w:trPr>
        <w:tc>
          <w:tcPr>
            <w:tcW w:type="dxa" w:w="1606"/>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Section</w:t>
            </w:r>
          </w:p>
        </w:tc>
        <w:tc>
          <w:tcPr>
            <w:tcW w:type="dxa" w:w="64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Department</w:t>
            </w:r>
          </w:p>
        </w:tc>
        <w:tc>
          <w:tcPr>
            <w:tcW w:type="dxa" w:w="160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Users</w:t>
            </w:r>
          </w:p>
        </w:tc>
      </w:tr>
      <w:tr>
        <w:trPr>
          <w:cantSplit/>
        </w:trPr>
        <w:tc>
          <w:tcPr>
            <w:tcW w:type="dxa" w:w="1606"/>
            <w:tcMar>
              <w:top w:type="dxa" w:w="60"/>
              <w:left w:type="dxa" w:w="90"/>
              <w:bottom w:type="dxa" w:w="60"/>
              <w:right w:type="dxa" w:w="90"/>
            </w:tcMar>
            <w:vAlign w:val="top"/>
          </w:tcPr>
          <w:p>
            <w:pPr>
              <w:spacing w:after="0"/>
            </w:pPr>
            <w:r>
              <w:rPr>
                <w:rFonts w:ascii="Arial" w:cs="Arial" w:eastAsia="Arial" w:hAnsi="Arial"/>
                <w:sz w:val="18"/>
                <w:szCs w:val="18"/>
              </w:rPr>
              <w:t xml:space="preserve">2.1</w:t>
            </w:r>
          </w:p>
        </w:tc>
        <w:tc>
          <w:tcPr>
            <w:tcW w:type="dxa" w:w="6425"/>
            <w:tcMar>
              <w:top w:type="dxa" w:w="60"/>
              <w:left w:type="dxa" w:w="90"/>
              <w:bottom w:type="dxa" w:w="60"/>
              <w:right w:type="dxa" w:w="90"/>
            </w:tcMar>
            <w:vAlign w:val="top"/>
          </w:tcPr>
          <w:p>
            <w:pPr>
              <w:spacing w:after="0"/>
            </w:pPr>
            <w:r>
              <w:rPr>
                <w:rFonts w:ascii="Arial" w:cs="Arial" w:eastAsia="Arial" w:hAnsi="Arial"/>
                <w:sz w:val="18"/>
                <w:szCs w:val="18"/>
              </w:rPr>
              <w:t xml:space="preserve">Sales Representative</w:t>
            </w:r>
          </w:p>
        </w:tc>
        <w:tc>
          <w:tcPr>
            <w:tcW w:type="dxa" w:w="1607"/>
            <w:tcMar>
              <w:top w:type="dxa" w:w="60"/>
              <w:left w:type="dxa" w:w="90"/>
              <w:bottom w:type="dxa" w:w="60"/>
              <w:right w:type="dxa" w:w="90"/>
            </w:tcMar>
            <w:vAlign w:val="top"/>
          </w:tcPr>
          <w:p>
            <w:pPr>
              <w:spacing w:after="0"/>
            </w:pPr>
            <w:r>
              <w:rPr>
                <w:rFonts w:ascii="Arial" w:cs="Arial" w:eastAsia="Arial" w:hAnsi="Arial"/>
                <w:sz w:val="18"/>
                <w:szCs w:val="18"/>
              </w:rPr>
              <w:t xml:space="preserve">7</w:t>
            </w:r>
          </w:p>
        </w:tc>
      </w:tr>
      <w:tr>
        <w:trPr>
          <w:cantSplit/>
        </w:trPr>
        <w:tc>
          <w:tcPr>
            <w:tcW w:type="dxa" w:w="160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2.2</w:t>
            </w:r>
          </w:p>
        </w:tc>
        <w:tc>
          <w:tcPr>
            <w:tcW w:type="dxa" w:w="64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Showroom (Point of Sale)</w:t>
            </w:r>
          </w:p>
        </w:tc>
        <w:tc>
          <w:tcPr>
            <w:tcW w:type="dxa" w:w="16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3</w:t>
            </w:r>
          </w:p>
        </w:tc>
      </w:tr>
      <w:tr>
        <w:trPr>
          <w:cantSplit/>
        </w:trPr>
        <w:tc>
          <w:tcPr>
            <w:tcW w:type="dxa" w:w="1606"/>
            <w:tcMar>
              <w:top w:type="dxa" w:w="60"/>
              <w:left w:type="dxa" w:w="90"/>
              <w:bottom w:type="dxa" w:w="60"/>
              <w:right w:type="dxa" w:w="90"/>
            </w:tcMar>
            <w:vAlign w:val="top"/>
          </w:tcPr>
          <w:p>
            <w:pPr>
              <w:spacing w:after="0"/>
            </w:pPr>
            <w:r>
              <w:rPr>
                <w:rFonts w:ascii="Arial" w:cs="Arial" w:eastAsia="Arial" w:hAnsi="Arial"/>
                <w:sz w:val="18"/>
                <w:szCs w:val="18"/>
              </w:rPr>
              <w:t xml:space="preserve">2.3</w:t>
            </w:r>
          </w:p>
        </w:tc>
        <w:tc>
          <w:tcPr>
            <w:tcW w:type="dxa" w:w="6425"/>
            <w:tcMar>
              <w:top w:type="dxa" w:w="60"/>
              <w:left w:type="dxa" w:w="90"/>
              <w:bottom w:type="dxa" w:w="60"/>
              <w:right w:type="dxa" w:w="90"/>
            </w:tcMar>
            <w:vAlign w:val="top"/>
          </w:tcPr>
          <w:p>
            <w:pPr>
              <w:spacing w:after="0"/>
            </w:pPr>
            <w:r>
              <w:rPr>
                <w:rFonts w:ascii="Arial" w:cs="Arial" w:eastAsia="Arial" w:hAnsi="Arial"/>
                <w:sz w:val="18"/>
                <w:szCs w:val="18"/>
              </w:rPr>
              <w:t xml:space="preserve">Procurement &amp; Import</w:t>
            </w:r>
          </w:p>
        </w:tc>
        <w:tc>
          <w:tcPr>
            <w:tcW w:type="dxa" w:w="1607"/>
            <w:tcMar>
              <w:top w:type="dxa" w:w="60"/>
              <w:left w:type="dxa" w:w="90"/>
              <w:bottom w:type="dxa" w:w="60"/>
              <w:right w:type="dxa" w:w="90"/>
            </w:tcMar>
            <w:vAlign w:val="top"/>
          </w:tcPr>
          <w:p>
            <w:pPr>
              <w:spacing w:after="0"/>
            </w:pPr>
            <w:r>
              <w:rPr>
                <w:rFonts w:ascii="Arial" w:cs="Arial" w:eastAsia="Arial" w:hAnsi="Arial"/>
                <w:sz w:val="18"/>
                <w:szCs w:val="18"/>
              </w:rPr>
              <w:t xml:space="preserve">3</w:t>
            </w:r>
          </w:p>
        </w:tc>
      </w:tr>
      <w:tr>
        <w:trPr>
          <w:cantSplit/>
        </w:trPr>
        <w:tc>
          <w:tcPr>
            <w:tcW w:type="dxa" w:w="160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2.4</w:t>
            </w:r>
          </w:p>
        </w:tc>
        <w:tc>
          <w:tcPr>
            <w:tcW w:type="dxa" w:w="64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Warehouse &amp; Logistics</w:t>
            </w:r>
          </w:p>
        </w:tc>
        <w:tc>
          <w:tcPr>
            <w:tcW w:type="dxa" w:w="16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6</w:t>
            </w:r>
          </w:p>
        </w:tc>
      </w:tr>
      <w:tr>
        <w:trPr>
          <w:cantSplit/>
        </w:trPr>
        <w:tc>
          <w:tcPr>
            <w:tcW w:type="dxa" w:w="1606"/>
            <w:tcMar>
              <w:top w:type="dxa" w:w="60"/>
              <w:left w:type="dxa" w:w="90"/>
              <w:bottom w:type="dxa" w:w="60"/>
              <w:right w:type="dxa" w:w="90"/>
            </w:tcMar>
            <w:vAlign w:val="top"/>
          </w:tcPr>
          <w:p>
            <w:pPr>
              <w:spacing w:after="0"/>
            </w:pPr>
            <w:r>
              <w:rPr>
                <w:rFonts w:ascii="Arial" w:cs="Arial" w:eastAsia="Arial" w:hAnsi="Arial"/>
                <w:sz w:val="18"/>
                <w:szCs w:val="18"/>
              </w:rPr>
              <w:t xml:space="preserve">2.5</w:t>
            </w:r>
          </w:p>
        </w:tc>
        <w:tc>
          <w:tcPr>
            <w:tcW w:type="dxa" w:w="6425"/>
            <w:tcMar>
              <w:top w:type="dxa" w:w="60"/>
              <w:left w:type="dxa" w:w="90"/>
              <w:bottom w:type="dxa" w:w="60"/>
              <w:right w:type="dxa" w:w="90"/>
            </w:tcMar>
            <w:vAlign w:val="top"/>
          </w:tcPr>
          <w:p>
            <w:pPr>
              <w:spacing w:after="0"/>
            </w:pPr>
            <w:r>
              <w:rPr>
                <w:rFonts w:ascii="Arial" w:cs="Arial" w:eastAsia="Arial" w:hAnsi="Arial"/>
                <w:sz w:val="18"/>
                <w:szCs w:val="18"/>
              </w:rPr>
              <w:t xml:space="preserve">Production</w:t>
            </w:r>
          </w:p>
        </w:tc>
        <w:tc>
          <w:tcPr>
            <w:tcW w:type="dxa" w:w="1607"/>
            <w:tcMar>
              <w:top w:type="dxa" w:w="60"/>
              <w:left w:type="dxa" w:w="90"/>
              <w:bottom w:type="dxa" w:w="60"/>
              <w:right w:type="dxa" w:w="90"/>
            </w:tcMar>
            <w:vAlign w:val="top"/>
          </w:tcPr>
          <w:p>
            <w:pPr>
              <w:spacing w:after="0"/>
            </w:pPr>
            <w:r>
              <w:rPr>
                <w:rFonts w:ascii="Arial" w:cs="Arial" w:eastAsia="Arial" w:hAnsi="Arial"/>
                <w:sz w:val="18"/>
                <w:szCs w:val="18"/>
              </w:rPr>
              <w:t xml:space="preserve">3</w:t>
            </w:r>
          </w:p>
        </w:tc>
      </w:tr>
      <w:tr>
        <w:trPr>
          <w:cantSplit/>
        </w:trPr>
        <w:tc>
          <w:tcPr>
            <w:tcW w:type="dxa" w:w="160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2.6</w:t>
            </w:r>
          </w:p>
        </w:tc>
        <w:tc>
          <w:tcPr>
            <w:tcW w:type="dxa" w:w="64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Finance &amp; Accounting</w:t>
            </w:r>
          </w:p>
        </w:tc>
        <w:tc>
          <w:tcPr>
            <w:tcW w:type="dxa" w:w="16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4</w:t>
            </w:r>
          </w:p>
        </w:tc>
      </w:tr>
      <w:tr>
        <w:trPr>
          <w:cantSplit/>
        </w:trPr>
        <w:tc>
          <w:tcPr>
            <w:tcW w:type="dxa" w:w="1606"/>
            <w:tcMar>
              <w:top w:type="dxa" w:w="60"/>
              <w:left w:type="dxa" w:w="90"/>
              <w:bottom w:type="dxa" w:w="60"/>
              <w:right w:type="dxa" w:w="90"/>
            </w:tcMar>
            <w:vAlign w:val="top"/>
          </w:tcPr>
          <w:p>
            <w:pPr>
              <w:spacing w:after="0"/>
            </w:pPr>
            <w:r>
              <w:rPr>
                <w:rFonts w:ascii="Arial" w:cs="Arial" w:eastAsia="Arial" w:hAnsi="Arial"/>
                <w:sz w:val="18"/>
                <w:szCs w:val="18"/>
              </w:rPr>
              <w:t xml:space="preserve">2.7</w:t>
            </w:r>
          </w:p>
        </w:tc>
        <w:tc>
          <w:tcPr>
            <w:tcW w:type="dxa" w:w="6425"/>
            <w:tcMar>
              <w:top w:type="dxa" w:w="60"/>
              <w:left w:type="dxa" w:w="90"/>
              <w:bottom w:type="dxa" w:w="60"/>
              <w:right w:type="dxa" w:w="90"/>
            </w:tcMar>
            <w:vAlign w:val="top"/>
          </w:tcPr>
          <w:p>
            <w:pPr>
              <w:spacing w:after="0"/>
            </w:pPr>
            <w:r>
              <w:rPr>
                <w:rFonts w:ascii="Arial" w:cs="Arial" w:eastAsia="Arial" w:hAnsi="Arial"/>
                <w:sz w:val="18"/>
                <w:szCs w:val="18"/>
              </w:rPr>
              <w:t xml:space="preserve">Human Resources</w:t>
            </w:r>
          </w:p>
        </w:tc>
        <w:tc>
          <w:tcPr>
            <w:tcW w:type="dxa" w:w="1607"/>
            <w:tcMar>
              <w:top w:type="dxa" w:w="60"/>
              <w:left w:type="dxa" w:w="90"/>
              <w:bottom w:type="dxa" w:w="60"/>
              <w:right w:type="dxa" w:w="90"/>
            </w:tcMar>
            <w:vAlign w:val="top"/>
          </w:tcPr>
          <w:p>
            <w:pPr>
              <w:spacing w:after="0"/>
            </w:pPr>
            <w:r>
              <w:rPr>
                <w:rFonts w:ascii="Arial" w:cs="Arial" w:eastAsia="Arial" w:hAnsi="Arial"/>
                <w:sz w:val="18"/>
                <w:szCs w:val="18"/>
              </w:rPr>
              <w:t xml:space="preserve">2</w:t>
            </w:r>
          </w:p>
        </w:tc>
      </w:tr>
      <w:tr>
        <w:trPr>
          <w:cantSplit/>
        </w:trPr>
        <w:tc>
          <w:tcPr>
            <w:tcW w:type="dxa" w:w="160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2.8</w:t>
            </w:r>
          </w:p>
        </w:tc>
        <w:tc>
          <w:tcPr>
            <w:tcW w:type="dxa" w:w="64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System Administration</w:t>
            </w:r>
          </w:p>
        </w:tc>
        <w:tc>
          <w:tcPr>
            <w:tcW w:type="dxa" w:w="16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w:t>
            </w:r>
          </w:p>
        </w:tc>
      </w:tr>
    </w:tbl>
    <w:p>
      <w:pPr>
        <w:spacing w:after="160"/>
      </w:pPr>
    </w:p>
    <w:p>
      <w:pPr>
        <w:pStyle w:val="Heading2"/>
      </w:pPr>
      <w:r>
        <w:rPr>
          <w:rFonts w:ascii="Arial" w:cs="Arial" w:eastAsia="Arial" w:hAnsi="Arial"/>
        </w:rPr>
        <w:t xml:space="preserve">Basics for everyone</w:t>
      </w:r>
    </w:p>
    <w:p>
      <w:pPr>
        <w:pStyle w:val="ListParagraph"/>
        <w:numPr>
          <w:ilvl w:val="0"/>
          <w:numId w:val="2"/>
        </w:numPr>
        <w:spacing w:after="60"/>
      </w:pPr>
      <w:r>
        <w:rPr>
          <w:rFonts w:ascii="Arial" w:cs="Arial" w:eastAsia="Arial" w:hAnsi="Arial"/>
        </w:rPr>
        <w:t xml:space="preserve">Log in at the company Odoo address with your work email; change your password on first login.</w:t>
      </w:r>
    </w:p>
    <w:p>
      <w:pPr>
        <w:pStyle w:val="ListParagraph"/>
        <w:numPr>
          <w:ilvl w:val="0"/>
          <w:numId w:val="2"/>
        </w:numPr>
        <w:spacing w:after="60"/>
      </w:pPr>
      <w:r>
        <w:rPr>
          <w:rFonts w:ascii="Arial" w:cs="Arial" w:eastAsia="Arial" w:hAnsi="Arial"/>
        </w:rPr>
        <w:t xml:space="preserve">Use the search bar with Filters and Group By to find documents; save a search as a favourite.</w:t>
      </w:r>
    </w:p>
    <w:p>
      <w:pPr>
        <w:pStyle w:val="ListParagraph"/>
        <w:numPr>
          <w:ilvl w:val="0"/>
          <w:numId w:val="2"/>
        </w:numPr>
        <w:spacing w:after="60"/>
      </w:pPr>
      <w:r>
        <w:rPr>
          <w:rFonts w:ascii="Arial" w:cs="Arial" w:eastAsia="Arial" w:hAnsi="Arial"/>
        </w:rPr>
        <w:t xml:space="preserve">Every document has a chatter at the bottom: write notes, send messages and schedule activities there.</w:t>
      </w:r>
    </w:p>
    <w:p>
      <w:pPr>
        <w:pStyle w:val="ListParagraph"/>
        <w:numPr>
          <w:ilvl w:val="0"/>
          <w:numId w:val="2"/>
        </w:numPr>
        <w:spacing w:after="60"/>
      </w:pPr>
      <w:r>
        <w:rPr>
          <w:rFonts w:ascii="Arial" w:cs="Arial" w:eastAsia="Arial" w:hAnsi="Arial"/>
        </w:rPr>
        <w:t xml:space="preserve">A red or orange warning means something needs attention - read it before clicking again.</w:t>
      </w:r>
    </w:p>
    <w:p>
      <w:pPr>
        <w:pStyle w:val="ListParagraph"/>
        <w:numPr>
          <w:ilvl w:val="0"/>
          <w:numId w:val="2"/>
        </w:numPr>
        <w:spacing w:after="60"/>
      </w:pPr>
      <w:r>
        <w:rPr>
          <w:rFonts w:ascii="Arial" w:cs="Arial" w:eastAsia="Arial" w:hAnsi="Arial"/>
        </w:rPr>
        <w:t xml:space="preserve">You only see the menus your role allows; if something is missing, ask the System Administrator.</w:t>
      </w:r>
    </w:p>
    <w:p>
      <w:pPr>
        <w:spacing w:after="60"/>
      </w:pPr>
    </w:p>
    <w:p>
      <w:pPr>
        <w:pStyle w:val="Heading1"/>
      </w:pPr>
      <w:r>
        <w:rPr>
          <w:rFonts w:ascii="Arial" w:cs="Arial" w:eastAsia="Arial" w:hAnsi="Arial"/>
        </w:rPr>
        <w:t xml:space="preserve">2. Department Guides</w:t>
      </w:r>
    </w:p>
    <w:p>
      <w:pPr>
        <w:pStyle w:val="Heading2"/>
      </w:pPr>
      <w:r>
        <w:rPr>
          <w:rFonts w:ascii="Arial" w:cs="Arial" w:eastAsia="Arial" w:hAnsi="Arial"/>
        </w:rPr>
        <w:t xml:space="preserve">Sales Representative</w:t>
      </w:r>
    </w:p>
    <w:p>
      <w:pPr>
        <w:spacing w:after="120" w:before="0"/>
      </w:pPr>
      <w:r>
        <w:rPr>
          <w:rFonts w:ascii="Arial" w:cs="Arial" w:eastAsia="Arial" w:hAnsi="Arial"/>
        </w:rPr>
        <w:t xml:space="preserve"/>
      </w:r>
      <w:r>
        <w:rPr>
          <w:rFonts w:ascii="Arial" w:cs="Arial" w:eastAsia="Arial" w:hAnsi="Arial"/>
          <w:b/>
          <w:bCs/>
        </w:rPr>
        <w:t xml:space="preserve">Who uses it:</w:t>
      </w:r>
      <w:r>
        <w:rPr>
          <w:rFonts w:ascii="Arial" w:cs="Arial" w:eastAsia="Arial" w:hAnsi="Arial"/>
        </w:rPr>
        <w:t xml:space="preserve"> 5 regional reps, Key Account Manager, Sales Manager</w:t>
      </w:r>
    </w:p>
    <w:p>
      <w:pPr>
        <w:spacing w:after="120" w:before="0"/>
      </w:pPr>
      <w:r>
        <w:rPr>
          <w:rFonts w:ascii="Arial" w:cs="Arial" w:eastAsia="Arial" w:hAnsi="Arial"/>
        </w:rPr>
        <w:t xml:space="preserve"/>
      </w:r>
      <w:r>
        <w:rPr>
          <w:rFonts w:ascii="Arial" w:cs="Arial" w:eastAsia="Arial" w:hAnsi="Arial"/>
          <w:b/>
          <w:bCs/>
        </w:rPr>
        <w:t xml:space="preserve">Daily routine:</w:t>
      </w:r>
      <w:r>
        <w:rPr>
          <w:rFonts w:ascii="Arial" w:cs="Arial" w:eastAsia="Arial" w:hAnsi="Arial"/>
        </w:rPr>
        <w:t xml:space="preserve"> Check your activities, follow up on opportunities, prepare quotations, confirm orders, follow deliveries and overdue invoices of your customers.</w:t>
      </w:r>
    </w:p>
    <w:p>
      <w:pPr>
        <w:pStyle w:val="Heading3"/>
      </w:pPr>
      <w:r>
        <w:rPr>
          <w:rFonts w:ascii="Arial" w:cs="Arial" w:eastAsia="Arial" w:hAnsi="Arial"/>
        </w:rPr>
        <w:t xml:space="preserve">Create an opportunity</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CRM &gt; My Pipeline &gt; New</w:t>
      </w:r>
    </w:p>
    <w:p>
      <w:pPr>
        <w:pStyle w:val="ListParagraph"/>
        <w:numPr>
          <w:ilvl w:val="0"/>
          <w:numId w:val="3"/>
        </w:numPr>
        <w:spacing w:after="60"/>
      </w:pPr>
      <w:r>
        <w:rPr>
          <w:rFonts w:ascii="Arial" w:cs="Arial" w:eastAsia="Arial" w:hAnsi="Arial"/>
        </w:rPr>
        <w:t xml:space="preserve">Enter the opportunity name, customer or prospect, expected revenue and probability.</w:t>
      </w:r>
    </w:p>
    <w:p>
      <w:pPr>
        <w:pStyle w:val="ListParagraph"/>
        <w:numPr>
          <w:ilvl w:val="0"/>
          <w:numId w:val="3"/>
        </w:numPr>
        <w:spacing w:after="60"/>
      </w:pPr>
      <w:r>
        <w:rPr>
          <w:rFonts w:ascii="Arial" w:cs="Arial" w:eastAsia="Arial" w:hAnsi="Arial"/>
        </w:rPr>
        <w:t xml:space="preserve">Choose your sales team and the source (Exhibition, Phone, WhatsApp, Website, Referral).</w:t>
      </w:r>
    </w:p>
    <w:p>
      <w:pPr>
        <w:pStyle w:val="ListParagraph"/>
        <w:numPr>
          <w:ilvl w:val="0"/>
          <w:numId w:val="3"/>
        </w:numPr>
        <w:spacing w:after="60"/>
      </w:pPr>
      <w:r>
        <w:rPr>
          <w:rFonts w:ascii="Arial" w:cs="Arial" w:eastAsia="Arial" w:hAnsi="Arial"/>
        </w:rPr>
        <w:t xml:space="preserve">Click Activities and schedule the next step with a date.</w:t>
      </w:r>
    </w:p>
    <w:p>
      <w:pPr>
        <w:pStyle w:val="ListParagraph"/>
        <w:numPr>
          <w:ilvl w:val="0"/>
          <w:numId w:val="3"/>
        </w:numPr>
        <w:spacing w:after="60"/>
      </w:pPr>
      <w:r>
        <w:rPr>
          <w:rFonts w:ascii="Arial" w:cs="Arial" w:eastAsia="Arial" w:hAnsi="Arial"/>
        </w:rPr>
        <w:t xml:space="preserve">Move the card between stages by dragging it.</w:t>
      </w:r>
    </w:p>
    <w:p>
      <w:pPr>
        <w:pStyle w:val="ListParagraph"/>
        <w:numPr>
          <w:ilvl w:val="0"/>
          <w:numId w:val="3"/>
        </w:numPr>
        <w:spacing w:after="60"/>
      </w:pPr>
      <w:r>
        <w:rPr>
          <w:rFonts w:ascii="Arial" w:cs="Arial" w:eastAsia="Arial" w:hAnsi="Arial"/>
        </w:rPr>
        <w:t xml:space="preserve">If the deal is lost, click Lost and choose the reason.</w:t>
      </w:r>
    </w:p>
    <w:p>
      <w:pPr>
        <w:spacing w:after="60"/>
      </w:pPr>
    </w:p>
    <w:p>
      <w:pPr>
        <w:pStyle w:val="Heading3"/>
      </w:pPr>
      <w:r>
        <w:rPr>
          <w:rFonts w:ascii="Arial" w:cs="Arial" w:eastAsia="Arial" w:hAnsi="Arial"/>
        </w:rPr>
        <w:t xml:space="preserve">Prepare a quotation</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Sales &gt; Quotations &gt; New</w:t>
      </w:r>
    </w:p>
    <w:p>
      <w:pPr>
        <w:pStyle w:val="ListParagraph"/>
        <w:numPr>
          <w:ilvl w:val="0"/>
          <w:numId w:val="4"/>
        </w:numPr>
        <w:spacing w:after="60"/>
      </w:pPr>
      <w:r>
        <w:rPr>
          <w:rFonts w:ascii="Arial" w:cs="Arial" w:eastAsia="Arial" w:hAnsi="Arial"/>
        </w:rPr>
        <w:t xml:space="preserve">Select the customer; the price list and payment terms fill in automatically.</w:t>
      </w:r>
    </w:p>
    <w:p>
      <w:pPr>
        <w:pStyle w:val="ListParagraph"/>
        <w:numPr>
          <w:ilvl w:val="0"/>
          <w:numId w:val="4"/>
        </w:numPr>
        <w:spacing w:after="60"/>
      </w:pPr>
      <w:r>
        <w:rPr>
          <w:rFonts w:ascii="Arial" w:cs="Arial" w:eastAsia="Arial" w:hAnsi="Arial"/>
        </w:rPr>
        <w:t xml:space="preserve">Add products and quantities; the unit price comes from the customer's price list.</w:t>
      </w:r>
    </w:p>
    <w:p>
      <w:pPr>
        <w:pStyle w:val="ListParagraph"/>
        <w:numPr>
          <w:ilvl w:val="0"/>
          <w:numId w:val="4"/>
        </w:numPr>
        <w:spacing w:after="60"/>
      </w:pPr>
      <w:r>
        <w:rPr>
          <w:rFonts w:ascii="Arial" w:cs="Arial" w:eastAsia="Arial" w:hAnsi="Arial"/>
        </w:rPr>
        <w:t xml:space="preserve">Check the Margin column; ask the Sales Manager before any discount above 10%.</w:t>
      </w:r>
    </w:p>
    <w:p>
      <w:pPr>
        <w:pStyle w:val="ListParagraph"/>
        <w:numPr>
          <w:ilvl w:val="0"/>
          <w:numId w:val="4"/>
        </w:numPr>
        <w:spacing w:after="60"/>
      </w:pPr>
      <w:r>
        <w:rPr>
          <w:rFonts w:ascii="Arial" w:cs="Arial" w:eastAsia="Arial" w:hAnsi="Arial"/>
        </w:rPr>
        <w:t xml:space="preserve">Send by email or print the PDF.</w:t>
      </w:r>
    </w:p>
    <w:p>
      <w:pPr>
        <w:spacing w:after="60"/>
      </w:pPr>
    </w:p>
    <w:p>
      <w:pPr>
        <w:pStyle w:val="Heading3"/>
      </w:pPr>
      <w:r>
        <w:rPr>
          <w:rFonts w:ascii="Arial" w:cs="Arial" w:eastAsia="Arial" w:hAnsi="Arial"/>
        </w:rPr>
        <w:t xml:space="preserve">Confirm an order</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Sales &gt; Quotations &gt; open the quotation</w:t>
      </w:r>
    </w:p>
    <w:p>
      <w:pPr>
        <w:pStyle w:val="ListParagraph"/>
        <w:numPr>
          <w:ilvl w:val="0"/>
          <w:numId w:val="5"/>
        </w:numPr>
        <w:spacing w:after="60"/>
      </w:pPr>
      <w:r>
        <w:rPr>
          <w:rFonts w:ascii="Arial" w:cs="Arial" w:eastAsia="Arial" w:hAnsi="Arial"/>
        </w:rPr>
        <w:t xml:space="preserve">Click Confirm. If a credit warning appears, send it to the Finance Manager for approval.</w:t>
      </w:r>
    </w:p>
    <w:p>
      <w:pPr>
        <w:pStyle w:val="ListParagraph"/>
        <w:numPr>
          <w:ilvl w:val="0"/>
          <w:numId w:val="5"/>
        </w:numPr>
        <w:spacing w:after="60"/>
      </w:pPr>
      <w:r>
        <w:rPr>
          <w:rFonts w:ascii="Arial" w:cs="Arial" w:eastAsia="Arial" w:hAnsi="Arial"/>
        </w:rPr>
        <w:t xml:space="preserve">The delivery order is created automatically for the warehouse.</w:t>
      </w:r>
    </w:p>
    <w:p>
      <w:pPr>
        <w:pStyle w:val="ListParagraph"/>
        <w:numPr>
          <w:ilvl w:val="0"/>
          <w:numId w:val="5"/>
        </w:numPr>
        <w:spacing w:after="60"/>
      </w:pPr>
      <w:r>
        <w:rPr>
          <w:rFonts w:ascii="Arial" w:cs="Arial" w:eastAsia="Arial" w:hAnsi="Arial"/>
        </w:rPr>
        <w:t xml:space="preserve">Follow the Delivery smart button until the goods leave.</w:t>
      </w:r>
    </w:p>
    <w:p>
      <w:pPr>
        <w:spacing w:after="60"/>
      </w:pPr>
    </w:p>
    <w:p>
      <w:pPr>
        <w:pStyle w:val="Heading3"/>
      </w:pPr>
      <w:r>
        <w:rPr>
          <w:rFonts w:ascii="Arial" w:cs="Arial" w:eastAsia="Arial" w:hAnsi="Arial"/>
        </w:rPr>
        <w:t xml:space="preserve">Follow invoices and collection</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Sales &gt; Orders / Accounting reports</w:t>
      </w:r>
    </w:p>
    <w:p>
      <w:pPr>
        <w:pStyle w:val="ListParagraph"/>
        <w:numPr>
          <w:ilvl w:val="0"/>
          <w:numId w:val="6"/>
        </w:numPr>
        <w:spacing w:after="60"/>
      </w:pPr>
      <w:r>
        <w:rPr>
          <w:rFonts w:ascii="Arial" w:cs="Arial" w:eastAsia="Arial" w:hAnsi="Arial"/>
        </w:rPr>
        <w:t xml:space="preserve">Open the order to see the invoice status.</w:t>
      </w:r>
    </w:p>
    <w:p>
      <w:pPr>
        <w:pStyle w:val="ListParagraph"/>
        <w:numPr>
          <w:ilvl w:val="0"/>
          <w:numId w:val="6"/>
        </w:numPr>
        <w:spacing w:after="60"/>
      </w:pPr>
      <w:r>
        <w:rPr>
          <w:rFonts w:ascii="Arial" w:cs="Arial" w:eastAsia="Arial" w:hAnsi="Arial"/>
        </w:rPr>
        <w:t xml:space="preserve">Use Accounting &gt; Reporting &gt; Aged Receivable to see overdue balances of your customers.</w:t>
      </w:r>
    </w:p>
    <w:p>
      <w:pPr>
        <w:pStyle w:val="ListParagraph"/>
        <w:numPr>
          <w:ilvl w:val="0"/>
          <w:numId w:val="6"/>
        </w:numPr>
        <w:spacing w:after="60"/>
      </w:pPr>
      <w:r>
        <w:rPr>
          <w:rFonts w:ascii="Arial" w:cs="Arial" w:eastAsia="Arial" w:hAnsi="Arial"/>
        </w:rPr>
        <w:t xml:space="preserve">Log the follow-up call as an activity on the customer.</w:t>
      </w:r>
    </w:p>
    <w:p>
      <w:pPr>
        <w:spacing w:after="60"/>
      </w:pPr>
    </w:p>
    <w:p>
      <w:pPr>
        <w:pBdr>
          <w:left w:val="single" w:color="1F4E5F" w:sz="18" w:space="6"/>
        </w:pBdr>
        <w:shd w:fill="F3F6F7" w:color="auto" w:val="clear"/>
        <w:spacing w:after="160"/>
      </w:pPr>
      <w:r>
        <w:rPr>
          <w:rFonts w:ascii="Arial" w:cs="Arial" w:eastAsia="Arial" w:hAnsi="Arial"/>
          <w:i/>
          <w:iCs/>
          <w:color w:val="666666"/>
          <w:sz w:val="18"/>
          <w:szCs w:val="18"/>
        </w:rPr>
        <w:t xml:space="preserve">Watch out: never change a price manually to bypass the price list, and never promise a delivery date before checking the forecasted quantity on the order line.</w:t>
      </w:r>
    </w:p>
    <w:p>
      <w:pPr>
        <w:pStyle w:val="Heading2"/>
      </w:pPr>
      <w:r>
        <w:rPr>
          <w:rFonts w:ascii="Arial" w:cs="Arial" w:eastAsia="Arial" w:hAnsi="Arial"/>
        </w:rPr>
        <w:t xml:space="preserve">Showroom (Point of Sale)</w:t>
      </w:r>
    </w:p>
    <w:p>
      <w:pPr>
        <w:spacing w:after="120" w:before="0"/>
      </w:pPr>
      <w:r>
        <w:rPr>
          <w:rFonts w:ascii="Arial" w:cs="Arial" w:eastAsia="Arial" w:hAnsi="Arial"/>
        </w:rPr>
        <w:t xml:space="preserve"/>
      </w:r>
      <w:r>
        <w:rPr>
          <w:rFonts w:ascii="Arial" w:cs="Arial" w:eastAsia="Arial" w:hAnsi="Arial"/>
          <w:b/>
          <w:bCs/>
        </w:rPr>
        <w:t xml:space="preserve">Who uses it:</w:t>
      </w:r>
      <w:r>
        <w:rPr>
          <w:rFonts w:ascii="Arial" w:cs="Arial" w:eastAsia="Arial" w:hAnsi="Arial"/>
        </w:rPr>
        <w:t xml:space="preserve"> Showroom Supervisor, cashier, sales associate</w:t>
      </w:r>
    </w:p>
    <w:p>
      <w:pPr>
        <w:spacing w:after="120" w:before="0"/>
      </w:pPr>
      <w:r>
        <w:rPr>
          <w:rFonts w:ascii="Arial" w:cs="Arial" w:eastAsia="Arial" w:hAnsi="Arial"/>
        </w:rPr>
        <w:t xml:space="preserve"/>
      </w:r>
      <w:r>
        <w:rPr>
          <w:rFonts w:ascii="Arial" w:cs="Arial" w:eastAsia="Arial" w:hAnsi="Arial"/>
          <w:b/>
          <w:bCs/>
        </w:rPr>
        <w:t xml:space="preserve">Daily routine:</w:t>
      </w:r>
      <w:r>
        <w:rPr>
          <w:rFonts w:ascii="Arial" w:cs="Arial" w:eastAsia="Arial" w:hAnsi="Arial"/>
        </w:rPr>
        <w:t xml:space="preserve"> Open the session in the morning with a cash count, sell during the day, close the session in the evening and hand the cash to the treasurer.</w:t>
      </w:r>
    </w:p>
    <w:p>
      <w:pPr>
        <w:pStyle w:val="Heading3"/>
      </w:pPr>
      <w:r>
        <w:rPr>
          <w:rFonts w:ascii="Arial" w:cs="Arial" w:eastAsia="Arial" w:hAnsi="Arial"/>
        </w:rPr>
        <w:t xml:space="preserve">Open a session</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Point of Sale &gt; Cairo Showroom &gt; New Session</w:t>
      </w:r>
    </w:p>
    <w:p>
      <w:pPr>
        <w:pStyle w:val="ListParagraph"/>
        <w:numPr>
          <w:ilvl w:val="0"/>
          <w:numId w:val="7"/>
        </w:numPr>
        <w:spacing w:after="60"/>
      </w:pPr>
      <w:r>
        <w:rPr>
          <w:rFonts w:ascii="Arial" w:cs="Arial" w:eastAsia="Arial" w:hAnsi="Arial"/>
        </w:rPr>
        <w:t xml:space="preserve">Count the cash in the drawer and enter the opening amount.</w:t>
      </w:r>
    </w:p>
    <w:p>
      <w:pPr>
        <w:pStyle w:val="ListParagraph"/>
        <w:numPr>
          <w:ilvl w:val="0"/>
          <w:numId w:val="7"/>
        </w:numPr>
        <w:spacing w:after="60"/>
      </w:pPr>
      <w:r>
        <w:rPr>
          <w:rFonts w:ascii="Arial" w:cs="Arial" w:eastAsia="Arial" w:hAnsi="Arial"/>
        </w:rPr>
        <w:t xml:space="preserve">Click Open Register.</w:t>
      </w:r>
    </w:p>
    <w:p>
      <w:pPr>
        <w:spacing w:after="60"/>
      </w:pPr>
    </w:p>
    <w:p>
      <w:pPr>
        <w:pStyle w:val="Heading3"/>
      </w:pPr>
      <w:r>
        <w:rPr>
          <w:rFonts w:ascii="Arial" w:cs="Arial" w:eastAsia="Arial" w:hAnsi="Arial"/>
        </w:rPr>
        <w:t xml:space="preserve">Sell an appliance</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Inside the POS screen</w:t>
      </w:r>
    </w:p>
    <w:p>
      <w:pPr>
        <w:pStyle w:val="ListParagraph"/>
        <w:numPr>
          <w:ilvl w:val="0"/>
          <w:numId w:val="8"/>
        </w:numPr>
        <w:spacing w:after="60"/>
      </w:pPr>
      <w:r>
        <w:rPr>
          <w:rFonts w:ascii="Arial" w:cs="Arial" w:eastAsia="Arial" w:hAnsi="Arial"/>
        </w:rPr>
        <w:t xml:space="preserve">Scan the barcode or choose the product from its POS category.</w:t>
      </w:r>
    </w:p>
    <w:p>
      <w:pPr>
        <w:pStyle w:val="ListParagraph"/>
        <w:numPr>
          <w:ilvl w:val="0"/>
          <w:numId w:val="8"/>
        </w:numPr>
        <w:spacing w:after="60"/>
      </w:pPr>
      <w:r>
        <w:rPr>
          <w:rFonts w:ascii="Arial" w:cs="Arial" w:eastAsia="Arial" w:hAnsi="Arial"/>
        </w:rPr>
        <w:t xml:space="preserve">For appliances, choose the serial number of the unit you are handing over.</w:t>
      </w:r>
    </w:p>
    <w:p>
      <w:pPr>
        <w:pStyle w:val="ListParagraph"/>
        <w:numPr>
          <w:ilvl w:val="0"/>
          <w:numId w:val="8"/>
        </w:numPr>
        <w:spacing w:after="60"/>
      </w:pPr>
      <w:r>
        <w:rPr>
          <w:rFonts w:ascii="Arial" w:cs="Arial" w:eastAsia="Arial" w:hAnsi="Arial"/>
        </w:rPr>
        <w:t xml:space="preserve">Click Payment, choose Cash, Card or Customer Account, and validate.</w:t>
      </w:r>
    </w:p>
    <w:p>
      <w:pPr>
        <w:pStyle w:val="ListParagraph"/>
        <w:numPr>
          <w:ilvl w:val="0"/>
          <w:numId w:val="8"/>
        </w:numPr>
        <w:spacing w:after="60"/>
      </w:pPr>
      <w:r>
        <w:rPr>
          <w:rFonts w:ascii="Arial" w:cs="Arial" w:eastAsia="Arial" w:hAnsi="Arial"/>
        </w:rPr>
        <w:t xml:space="preserve">Give the receipt to the customer.</w:t>
      </w:r>
    </w:p>
    <w:p>
      <w:pPr>
        <w:spacing w:after="60"/>
      </w:pPr>
    </w:p>
    <w:p>
      <w:pPr>
        <w:pStyle w:val="Heading3"/>
      </w:pPr>
      <w:r>
        <w:rPr>
          <w:rFonts w:ascii="Arial" w:cs="Arial" w:eastAsia="Arial" w:hAnsi="Arial"/>
        </w:rPr>
        <w:t xml:space="preserve">Refund</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Inside the POS screen (supervisor only)</w:t>
      </w:r>
    </w:p>
    <w:p>
      <w:pPr>
        <w:pStyle w:val="ListParagraph"/>
        <w:numPr>
          <w:ilvl w:val="0"/>
          <w:numId w:val="9"/>
        </w:numPr>
        <w:spacing w:after="60"/>
      </w:pPr>
      <w:r>
        <w:rPr>
          <w:rFonts w:ascii="Arial" w:cs="Arial" w:eastAsia="Arial" w:hAnsi="Arial"/>
        </w:rPr>
        <w:t xml:space="preserve">Open Orders, find the original order and click Return.</w:t>
      </w:r>
    </w:p>
    <w:p>
      <w:pPr>
        <w:pStyle w:val="ListParagraph"/>
        <w:numPr>
          <w:ilvl w:val="0"/>
          <w:numId w:val="9"/>
        </w:numPr>
        <w:spacing w:after="60"/>
      </w:pPr>
      <w:r>
        <w:rPr>
          <w:rFonts w:ascii="Arial" w:cs="Arial" w:eastAsia="Arial" w:hAnsi="Arial"/>
        </w:rPr>
        <w:t xml:space="preserve">Select the lines and the serial, then validate the refund.</w:t>
      </w:r>
    </w:p>
    <w:p>
      <w:pPr>
        <w:pStyle w:val="ListParagraph"/>
        <w:numPr>
          <w:ilvl w:val="0"/>
          <w:numId w:val="9"/>
        </w:numPr>
        <w:spacing w:after="60"/>
      </w:pPr>
      <w:r>
        <w:rPr>
          <w:rFonts w:ascii="Arial" w:cs="Arial" w:eastAsia="Arial" w:hAnsi="Arial"/>
        </w:rPr>
        <w:t xml:space="preserve">If you are a cashier, call the supervisor - you cannot refund.</w:t>
      </w:r>
    </w:p>
    <w:p>
      <w:pPr>
        <w:spacing w:after="60"/>
      </w:pPr>
    </w:p>
    <w:p>
      <w:pPr>
        <w:pStyle w:val="Heading3"/>
      </w:pPr>
      <w:r>
        <w:rPr>
          <w:rFonts w:ascii="Arial" w:cs="Arial" w:eastAsia="Arial" w:hAnsi="Arial"/>
        </w:rPr>
        <w:t xml:space="preserve">Close the session</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Point of Sale &gt; Cairo Showroom &gt; Close</w:t>
      </w:r>
    </w:p>
    <w:p>
      <w:pPr>
        <w:pStyle w:val="ListParagraph"/>
        <w:numPr>
          <w:ilvl w:val="0"/>
          <w:numId w:val="10"/>
        </w:numPr>
        <w:spacing w:after="60"/>
      </w:pPr>
      <w:r>
        <w:rPr>
          <w:rFonts w:ascii="Arial" w:cs="Arial" w:eastAsia="Arial" w:hAnsi="Arial"/>
        </w:rPr>
        <w:t xml:space="preserve">Count the cash and enter the closing amount.</w:t>
      </w:r>
    </w:p>
    <w:p>
      <w:pPr>
        <w:pStyle w:val="ListParagraph"/>
        <w:numPr>
          <w:ilvl w:val="0"/>
          <w:numId w:val="10"/>
        </w:numPr>
        <w:spacing w:after="60"/>
      </w:pPr>
      <w:r>
        <w:rPr>
          <w:rFonts w:ascii="Arial" w:cs="Arial" w:eastAsia="Arial" w:hAnsi="Arial"/>
        </w:rPr>
        <w:t xml:space="preserve">Check the difference; explain any amount above 100 EGP to the treasurer.</w:t>
      </w:r>
    </w:p>
    <w:p>
      <w:pPr>
        <w:pStyle w:val="ListParagraph"/>
        <w:numPr>
          <w:ilvl w:val="0"/>
          <w:numId w:val="10"/>
        </w:numPr>
        <w:spacing w:after="60"/>
      </w:pPr>
      <w:r>
        <w:rPr>
          <w:rFonts w:ascii="Arial" w:cs="Arial" w:eastAsia="Arial" w:hAnsi="Arial"/>
        </w:rPr>
        <w:t xml:space="preserve">Click Close Session; the sales and cash entries post automatically.</w:t>
      </w:r>
    </w:p>
    <w:p>
      <w:pPr>
        <w:spacing w:after="60"/>
      </w:pPr>
    </w:p>
    <w:p>
      <w:pPr>
        <w:pBdr>
          <w:left w:val="single" w:color="1F4E5F" w:sz="18" w:space="6"/>
        </w:pBdr>
        <w:shd w:fill="F3F6F7" w:color="auto" w:val="clear"/>
        <w:spacing w:after="160"/>
      </w:pPr>
      <w:r>
        <w:rPr>
          <w:rFonts w:ascii="Arial" w:cs="Arial" w:eastAsia="Arial" w:hAnsi="Arial"/>
          <w:i/>
          <w:iCs/>
          <w:color w:val="666666"/>
          <w:sz w:val="18"/>
          <w:szCs w:val="18"/>
        </w:rPr>
        <w:t xml:space="preserve">Watch out: never sell an appliance without selecting its serial number, and never leave more than 50,000 EGP in the register overnight.</w:t>
      </w:r>
    </w:p>
    <w:p>
      <w:pPr>
        <w:pStyle w:val="Heading2"/>
      </w:pPr>
      <w:r>
        <w:rPr>
          <w:rFonts w:ascii="Arial" w:cs="Arial" w:eastAsia="Arial" w:hAnsi="Arial"/>
        </w:rPr>
        <w:t xml:space="preserve">Procurement &amp; Import</w:t>
      </w:r>
    </w:p>
    <w:p>
      <w:pPr>
        <w:spacing w:after="120" w:before="0"/>
      </w:pPr>
      <w:r>
        <w:rPr>
          <w:rFonts w:ascii="Arial" w:cs="Arial" w:eastAsia="Arial" w:hAnsi="Arial"/>
        </w:rPr>
        <w:t xml:space="preserve"/>
      </w:r>
      <w:r>
        <w:rPr>
          <w:rFonts w:ascii="Arial" w:cs="Arial" w:eastAsia="Arial" w:hAnsi="Arial"/>
          <w:b/>
          <w:bCs/>
        </w:rPr>
        <w:t xml:space="preserve">Who uses it:</w:t>
      </w:r>
      <w:r>
        <w:rPr>
          <w:rFonts w:ascii="Arial" w:cs="Arial" w:eastAsia="Arial" w:hAnsi="Arial"/>
        </w:rPr>
        <w:t xml:space="preserve"> Procurement &amp; Import Manager, import specialist, buyer</w:t>
      </w:r>
    </w:p>
    <w:p>
      <w:pPr>
        <w:spacing w:after="120" w:before="0"/>
      </w:pPr>
      <w:r>
        <w:rPr>
          <w:rFonts w:ascii="Arial" w:cs="Arial" w:eastAsia="Arial" w:hAnsi="Arial"/>
        </w:rPr>
        <w:t xml:space="preserve"/>
      </w:r>
      <w:r>
        <w:rPr>
          <w:rFonts w:ascii="Arial" w:cs="Arial" w:eastAsia="Arial" w:hAnsi="Arial"/>
          <w:b/>
          <w:bCs/>
        </w:rPr>
        <w:t xml:space="preserve">Daily routine:</w:t>
      </w:r>
      <w:r>
        <w:rPr>
          <w:rFonts w:ascii="Arial" w:cs="Arial" w:eastAsia="Arial" w:hAnsi="Arial"/>
        </w:rPr>
        <w:t xml:space="preserve"> Review the replenishment report, send RFQs, follow approvals, track shipments and pass landed-cost bills to accounting.</w:t>
      </w:r>
    </w:p>
    <w:p>
      <w:pPr>
        <w:pStyle w:val="Heading3"/>
      </w:pPr>
      <w:r>
        <w:rPr>
          <w:rFonts w:ascii="Arial" w:cs="Arial" w:eastAsia="Arial" w:hAnsi="Arial"/>
        </w:rPr>
        <w:t xml:space="preserve">Create an RFQ and a purchase order</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Purchase &gt; Requests for Quotation &gt; New</w:t>
      </w:r>
    </w:p>
    <w:p>
      <w:pPr>
        <w:pStyle w:val="ListParagraph"/>
        <w:numPr>
          <w:ilvl w:val="0"/>
          <w:numId w:val="11"/>
        </w:numPr>
        <w:spacing w:after="60"/>
      </w:pPr>
      <w:r>
        <w:rPr>
          <w:rFonts w:ascii="Arial" w:cs="Arial" w:eastAsia="Arial" w:hAnsi="Arial"/>
        </w:rPr>
        <w:t xml:space="preserve">Select the vendor; currency and payment terms fill in automatically (USD for overseas vendors).</w:t>
      </w:r>
    </w:p>
    <w:p>
      <w:pPr>
        <w:pStyle w:val="ListParagraph"/>
        <w:numPr>
          <w:ilvl w:val="0"/>
          <w:numId w:val="11"/>
        </w:numPr>
        <w:spacing w:after="60"/>
      </w:pPr>
      <w:r>
        <w:rPr>
          <w:rFonts w:ascii="Arial" w:cs="Arial" w:eastAsia="Arial" w:hAnsi="Arial"/>
        </w:rPr>
        <w:t xml:space="preserve">Add products; the vendor price and lead time come from the product.</w:t>
      </w:r>
    </w:p>
    <w:p>
      <w:pPr>
        <w:pStyle w:val="ListParagraph"/>
        <w:numPr>
          <w:ilvl w:val="0"/>
          <w:numId w:val="11"/>
        </w:numPr>
        <w:spacing w:after="60"/>
      </w:pPr>
      <w:r>
        <w:rPr>
          <w:rFonts w:ascii="Arial" w:cs="Arial" w:eastAsia="Arial" w:hAnsi="Arial"/>
        </w:rPr>
        <w:t xml:space="preserve">Save and send by email.</w:t>
      </w:r>
    </w:p>
    <w:p>
      <w:pPr>
        <w:pStyle w:val="ListParagraph"/>
        <w:numPr>
          <w:ilvl w:val="0"/>
          <w:numId w:val="11"/>
        </w:numPr>
        <w:spacing w:after="60"/>
      </w:pPr>
      <w:r>
        <w:rPr>
          <w:rFonts w:ascii="Arial" w:cs="Arial" w:eastAsia="Arial" w:hAnsi="Arial"/>
        </w:rPr>
        <w:t xml:space="preserve">Click Confirm Order. Above 250,000 EGP the order goes to 'To Approve' for the manager; overseas orders are confirmed by the General Manager.</w:t>
      </w:r>
    </w:p>
    <w:p>
      <w:pPr>
        <w:spacing w:after="60"/>
      </w:pPr>
    </w:p>
    <w:p>
      <w:pPr>
        <w:pStyle w:val="Heading3"/>
      </w:pPr>
      <w:r>
        <w:rPr>
          <w:rFonts w:ascii="Arial" w:cs="Arial" w:eastAsia="Arial" w:hAnsi="Arial"/>
        </w:rPr>
        <w:t xml:space="preserve">Track an import shipment</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Purchase &gt; open the order</w:t>
      </w:r>
    </w:p>
    <w:p>
      <w:pPr>
        <w:pStyle w:val="ListParagraph"/>
        <w:numPr>
          <w:ilvl w:val="0"/>
          <w:numId w:val="12"/>
        </w:numPr>
        <w:spacing w:after="60"/>
      </w:pPr>
      <w:r>
        <w:rPr>
          <w:rFonts w:ascii="Arial" w:cs="Arial" w:eastAsia="Arial" w:hAnsi="Arial"/>
        </w:rPr>
        <w:t xml:space="preserve">Fill in Container No., Bill of Lading and ETA.</w:t>
      </w:r>
    </w:p>
    <w:p>
      <w:pPr>
        <w:pStyle w:val="ListParagraph"/>
        <w:numPr>
          <w:ilvl w:val="0"/>
          <w:numId w:val="12"/>
        </w:numPr>
        <w:spacing w:after="60"/>
      </w:pPr>
      <w:r>
        <w:rPr>
          <w:rFonts w:ascii="Arial" w:cs="Arial" w:eastAsia="Arial" w:hAnsi="Arial"/>
        </w:rPr>
        <w:t xml:space="preserve">Follow the receipt: Input &gt; Quality Control &gt; Stock.</w:t>
      </w:r>
    </w:p>
    <w:p>
      <w:pPr>
        <w:pStyle w:val="ListParagraph"/>
        <w:numPr>
          <w:ilvl w:val="0"/>
          <w:numId w:val="12"/>
        </w:numPr>
        <w:spacing w:after="60"/>
      </w:pPr>
      <w:r>
        <w:rPr>
          <w:rFonts w:ascii="Arial" w:cs="Arial" w:eastAsia="Arial" w:hAnsi="Arial"/>
        </w:rPr>
        <w:t xml:space="preserve">Keep the shipping documents attached to the order.</w:t>
      </w:r>
    </w:p>
    <w:p>
      <w:pPr>
        <w:spacing w:after="60"/>
      </w:pPr>
    </w:p>
    <w:p>
      <w:pPr>
        <w:pStyle w:val="Heading3"/>
      </w:pPr>
      <w:r>
        <w:rPr>
          <w:rFonts w:ascii="Arial" w:cs="Arial" w:eastAsia="Arial" w:hAnsi="Arial"/>
        </w:rPr>
        <w:t xml:space="preserve">Apply landed costs</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Inventory &gt; Operations &gt; Landed Costs &gt; New</w:t>
      </w:r>
    </w:p>
    <w:p>
      <w:pPr>
        <w:pStyle w:val="ListParagraph"/>
        <w:numPr>
          <w:ilvl w:val="0"/>
          <w:numId w:val="13"/>
        </w:numPr>
        <w:spacing w:after="60"/>
      </w:pPr>
      <w:r>
        <w:rPr>
          <w:rFonts w:ascii="Arial" w:cs="Arial" w:eastAsia="Arial" w:hAnsi="Arial"/>
        </w:rPr>
        <w:t xml:space="preserve">Enter the bills for freight, customs duties, clearance and marine insurance as vendor bills first.</w:t>
      </w:r>
    </w:p>
    <w:p>
      <w:pPr>
        <w:pStyle w:val="ListParagraph"/>
        <w:numPr>
          <w:ilvl w:val="0"/>
          <w:numId w:val="13"/>
        </w:numPr>
        <w:spacing w:after="60"/>
      </w:pPr>
      <w:r>
        <w:rPr>
          <w:rFonts w:ascii="Arial" w:cs="Arial" w:eastAsia="Arial" w:hAnsi="Arial"/>
        </w:rPr>
        <w:t xml:space="preserve">Create a landed cost, pick the receipt (transfer) of the shipment.</w:t>
      </w:r>
    </w:p>
    <w:p>
      <w:pPr>
        <w:pStyle w:val="ListParagraph"/>
        <w:numPr>
          <w:ilvl w:val="0"/>
          <w:numId w:val="13"/>
        </w:numPr>
        <w:spacing w:after="60"/>
      </w:pPr>
      <w:r>
        <w:rPr>
          <w:rFonts w:ascii="Arial" w:cs="Arial" w:eastAsia="Arial" w:hAnsi="Arial"/>
        </w:rPr>
        <w:t xml:space="preserve">Add the landed-cost products and the amounts, then click Compute.</w:t>
      </w:r>
    </w:p>
    <w:p>
      <w:pPr>
        <w:pStyle w:val="ListParagraph"/>
        <w:numPr>
          <w:ilvl w:val="0"/>
          <w:numId w:val="13"/>
        </w:numPr>
        <w:spacing w:after="60"/>
      </w:pPr>
      <w:r>
        <w:rPr>
          <w:rFonts w:ascii="Arial" w:cs="Arial" w:eastAsia="Arial" w:hAnsi="Arial"/>
        </w:rPr>
        <w:t xml:space="preserve">Check the extra cost per unit and click Validate.</w:t>
      </w:r>
    </w:p>
    <w:p>
      <w:pPr>
        <w:pStyle w:val="ListParagraph"/>
        <w:numPr>
          <w:ilvl w:val="0"/>
          <w:numId w:val="13"/>
        </w:numPr>
        <w:spacing w:after="60"/>
      </w:pPr>
      <w:r>
        <w:rPr>
          <w:rFonts w:ascii="Arial" w:cs="Arial" w:eastAsia="Arial" w:hAnsi="Arial"/>
        </w:rPr>
        <w:t xml:space="preserve">Open the shipment cost sheet to see the final cost per unit.</w:t>
      </w:r>
    </w:p>
    <w:p>
      <w:pPr>
        <w:spacing w:after="60"/>
      </w:pPr>
    </w:p>
    <w:p>
      <w:pPr>
        <w:pStyle w:val="Heading3"/>
      </w:pPr>
      <w:r>
        <w:rPr>
          <w:rFonts w:ascii="Arial" w:cs="Arial" w:eastAsia="Arial" w:hAnsi="Arial"/>
        </w:rPr>
        <w:t xml:space="preserve">Use the replenishment report</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Inventory &gt; Operations &gt; Replenishment</w:t>
      </w:r>
    </w:p>
    <w:p>
      <w:pPr>
        <w:pStyle w:val="ListParagraph"/>
        <w:numPr>
          <w:ilvl w:val="0"/>
          <w:numId w:val="14"/>
        </w:numPr>
        <w:spacing w:after="60"/>
      </w:pPr>
      <w:r>
        <w:rPr>
          <w:rFonts w:ascii="Arial" w:cs="Arial" w:eastAsia="Arial" w:hAnsi="Arial"/>
        </w:rPr>
        <w:t xml:space="preserve">Review products below their minimum.</w:t>
      </w:r>
    </w:p>
    <w:p>
      <w:pPr>
        <w:pStyle w:val="ListParagraph"/>
        <w:numPr>
          <w:ilvl w:val="0"/>
          <w:numId w:val="14"/>
        </w:numPr>
        <w:spacing w:after="60"/>
      </w:pPr>
      <w:r>
        <w:rPr>
          <w:rFonts w:ascii="Arial" w:cs="Arial" w:eastAsia="Arial" w:hAnsi="Arial"/>
        </w:rPr>
        <w:t xml:space="preserve">Click Order Once to create the RFQ, or let the scheduler create it automatically.</w:t>
      </w:r>
    </w:p>
    <w:p>
      <w:pPr>
        <w:pStyle w:val="ListParagraph"/>
        <w:numPr>
          <w:ilvl w:val="0"/>
          <w:numId w:val="14"/>
        </w:numPr>
        <w:spacing w:after="60"/>
      </w:pPr>
      <w:r>
        <w:rPr>
          <w:rFonts w:ascii="Arial" w:cs="Arial" w:eastAsia="Arial" w:hAnsi="Arial"/>
        </w:rPr>
        <w:t xml:space="preserve">Adjust min and max with the warehouse manager when demand changes.</w:t>
      </w:r>
    </w:p>
    <w:p>
      <w:pPr>
        <w:spacing w:after="60"/>
      </w:pPr>
    </w:p>
    <w:p>
      <w:pPr>
        <w:pBdr>
          <w:left w:val="single" w:color="1F4E5F" w:sz="18" w:space="6"/>
        </w:pBdr>
        <w:shd w:fill="F3F6F7" w:color="auto" w:val="clear"/>
        <w:spacing w:after="160"/>
      </w:pPr>
      <w:r>
        <w:rPr>
          <w:rFonts w:ascii="Arial" w:cs="Arial" w:eastAsia="Arial" w:hAnsi="Arial"/>
          <w:i/>
          <w:iCs/>
          <w:color w:val="666666"/>
          <w:sz w:val="18"/>
          <w:szCs w:val="18"/>
        </w:rPr>
        <w:t xml:space="preserve">Watch out: never validate a landed cost before all shipment bills are posted, otherwise the product cost will be wrong and hard to correct.</w:t>
      </w:r>
    </w:p>
    <w:p>
      <w:pPr>
        <w:pStyle w:val="Heading2"/>
      </w:pPr>
      <w:r>
        <w:rPr>
          <w:rFonts w:ascii="Arial" w:cs="Arial" w:eastAsia="Arial" w:hAnsi="Arial"/>
        </w:rPr>
        <w:t xml:space="preserve">Warehouse &amp; Logistics</w:t>
      </w:r>
    </w:p>
    <w:p>
      <w:pPr>
        <w:spacing w:after="120" w:before="0"/>
      </w:pPr>
      <w:r>
        <w:rPr>
          <w:rFonts w:ascii="Arial" w:cs="Arial" w:eastAsia="Arial" w:hAnsi="Arial"/>
        </w:rPr>
        <w:t xml:space="preserve"/>
      </w:r>
      <w:r>
        <w:rPr>
          <w:rFonts w:ascii="Arial" w:cs="Arial" w:eastAsia="Arial" w:hAnsi="Arial"/>
          <w:b/>
          <w:bCs/>
        </w:rPr>
        <w:t xml:space="preserve">Who uses it:</w:t>
      </w:r>
      <w:r>
        <w:rPr>
          <w:rFonts w:ascii="Arial" w:cs="Arial" w:eastAsia="Arial" w:hAnsi="Arial"/>
        </w:rPr>
        <w:t xml:space="preserve"> Warehouse Manager and 5 warehouse keepers</w:t>
      </w:r>
    </w:p>
    <w:p>
      <w:pPr>
        <w:spacing w:after="120" w:before="0"/>
      </w:pPr>
      <w:r>
        <w:rPr>
          <w:rFonts w:ascii="Arial" w:cs="Arial" w:eastAsia="Arial" w:hAnsi="Arial"/>
        </w:rPr>
        <w:t xml:space="preserve"/>
      </w:r>
      <w:r>
        <w:rPr>
          <w:rFonts w:ascii="Arial" w:cs="Arial" w:eastAsia="Arial" w:hAnsi="Arial"/>
          <w:b/>
          <w:bCs/>
        </w:rPr>
        <w:t xml:space="preserve">Daily routine:</w:t>
      </w:r>
      <w:r>
        <w:rPr>
          <w:rFonts w:ascii="Arial" w:cs="Arial" w:eastAsia="Arial" w:hAnsi="Arial"/>
        </w:rPr>
        <w:t xml:space="preserve"> Process receipts, prepare deliveries, record transfers between warehouses, and count stock on the agreed cycle.</w:t>
      </w:r>
    </w:p>
    <w:p>
      <w:pPr>
        <w:pStyle w:val="Heading3"/>
      </w:pPr>
      <w:r>
        <w:rPr>
          <w:rFonts w:ascii="Arial" w:cs="Arial" w:eastAsia="Arial" w:hAnsi="Arial"/>
        </w:rPr>
        <w:t xml:space="preserve">Receive goods</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Inventory &gt; Receipts</w:t>
      </w:r>
    </w:p>
    <w:p>
      <w:pPr>
        <w:pStyle w:val="ListParagraph"/>
        <w:numPr>
          <w:ilvl w:val="0"/>
          <w:numId w:val="15"/>
        </w:numPr>
        <w:spacing w:after="60"/>
      </w:pPr>
      <w:r>
        <w:rPr>
          <w:rFonts w:ascii="Arial" w:cs="Arial" w:eastAsia="Arial" w:hAnsi="Arial"/>
        </w:rPr>
        <w:t xml:space="preserve">Open the receipt of the purchase order.</w:t>
      </w:r>
    </w:p>
    <w:p>
      <w:pPr>
        <w:pStyle w:val="ListParagraph"/>
        <w:numPr>
          <w:ilvl w:val="0"/>
          <w:numId w:val="15"/>
        </w:numPr>
        <w:spacing w:after="60"/>
      </w:pPr>
      <w:r>
        <w:rPr>
          <w:rFonts w:ascii="Arial" w:cs="Arial" w:eastAsia="Arial" w:hAnsi="Arial"/>
        </w:rPr>
        <w:t xml:space="preserve">Enter or scan the serial number of each appliance unit.</w:t>
      </w:r>
    </w:p>
    <w:p>
      <w:pPr>
        <w:pStyle w:val="ListParagraph"/>
        <w:numPr>
          <w:ilvl w:val="0"/>
          <w:numId w:val="15"/>
        </w:numPr>
        <w:spacing w:after="60"/>
      </w:pPr>
      <w:r>
        <w:rPr>
          <w:rFonts w:ascii="Arial" w:cs="Arial" w:eastAsia="Arial" w:hAnsi="Arial"/>
        </w:rPr>
        <w:t xml:space="preserve">In Cairo the goods go to Quality Control first; validate each step.</w:t>
      </w:r>
    </w:p>
    <w:p>
      <w:pPr>
        <w:pStyle w:val="ListParagraph"/>
        <w:numPr>
          <w:ilvl w:val="0"/>
          <w:numId w:val="15"/>
        </w:numPr>
        <w:spacing w:after="60"/>
      </w:pPr>
      <w:r>
        <w:rPr>
          <w:rFonts w:ascii="Arial" w:cs="Arial" w:eastAsia="Arial" w:hAnsi="Arial"/>
        </w:rPr>
        <w:t xml:space="preserve">Validate; the stock and its value update immediately.</w:t>
      </w:r>
    </w:p>
    <w:p>
      <w:pPr>
        <w:spacing w:after="60"/>
      </w:pPr>
    </w:p>
    <w:p>
      <w:pPr>
        <w:pStyle w:val="Heading3"/>
      </w:pPr>
      <w:r>
        <w:rPr>
          <w:rFonts w:ascii="Arial" w:cs="Arial" w:eastAsia="Arial" w:hAnsi="Arial"/>
        </w:rPr>
        <w:t xml:space="preserve">Deliver to a customer</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Inventory &gt; Delivery Orders</w:t>
      </w:r>
    </w:p>
    <w:p>
      <w:pPr>
        <w:pStyle w:val="ListParagraph"/>
        <w:numPr>
          <w:ilvl w:val="0"/>
          <w:numId w:val="16"/>
        </w:numPr>
        <w:spacing w:after="60"/>
      </w:pPr>
      <w:r>
        <w:rPr>
          <w:rFonts w:ascii="Arial" w:cs="Arial" w:eastAsia="Arial" w:hAnsi="Arial"/>
        </w:rPr>
        <w:t xml:space="preserve">Open the delivery; in Cairo complete Pick, Pack and Ship, in branches Pick and Ship.</w:t>
      </w:r>
    </w:p>
    <w:p>
      <w:pPr>
        <w:pStyle w:val="ListParagraph"/>
        <w:numPr>
          <w:ilvl w:val="0"/>
          <w:numId w:val="16"/>
        </w:numPr>
        <w:spacing w:after="60"/>
      </w:pPr>
      <w:r>
        <w:rPr>
          <w:rFonts w:ascii="Arial" w:cs="Arial" w:eastAsia="Arial" w:hAnsi="Arial"/>
        </w:rPr>
        <w:t xml:space="preserve">Scan the serial of each unit.</w:t>
      </w:r>
    </w:p>
    <w:p>
      <w:pPr>
        <w:pStyle w:val="ListParagraph"/>
        <w:numPr>
          <w:ilvl w:val="0"/>
          <w:numId w:val="16"/>
        </w:numPr>
        <w:spacing w:after="60"/>
      </w:pPr>
      <w:r>
        <w:rPr>
          <w:rFonts w:ascii="Arial" w:cs="Arial" w:eastAsia="Arial" w:hAnsi="Arial"/>
        </w:rPr>
        <w:t xml:space="preserve">Validate and print the delivery slip for the driver and the customer signature.</w:t>
      </w:r>
    </w:p>
    <w:p>
      <w:pPr>
        <w:spacing w:after="60"/>
      </w:pPr>
    </w:p>
    <w:p>
      <w:pPr>
        <w:pStyle w:val="Heading3"/>
      </w:pPr>
      <w:r>
        <w:rPr>
          <w:rFonts w:ascii="Arial" w:cs="Arial" w:eastAsia="Arial" w:hAnsi="Arial"/>
        </w:rPr>
        <w:t xml:space="preserve">Transfer to a branch</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Inventory &gt; Internal Transfers &gt; New</w:t>
      </w:r>
    </w:p>
    <w:p>
      <w:pPr>
        <w:pStyle w:val="ListParagraph"/>
        <w:numPr>
          <w:ilvl w:val="0"/>
          <w:numId w:val="17"/>
        </w:numPr>
        <w:spacing w:after="60"/>
      </w:pPr>
      <w:r>
        <w:rPr>
          <w:rFonts w:ascii="Arial" w:cs="Arial" w:eastAsia="Arial" w:hAnsi="Arial"/>
        </w:rPr>
        <w:t xml:space="preserve">Source: CAW/Stock; destination: the branch stock location.</w:t>
      </w:r>
    </w:p>
    <w:p>
      <w:pPr>
        <w:pStyle w:val="ListParagraph"/>
        <w:numPr>
          <w:ilvl w:val="0"/>
          <w:numId w:val="17"/>
        </w:numPr>
        <w:spacing w:after="60"/>
      </w:pPr>
      <w:r>
        <w:rPr>
          <w:rFonts w:ascii="Arial" w:cs="Arial" w:eastAsia="Arial" w:hAnsi="Arial"/>
        </w:rPr>
        <w:t xml:space="preserve">Add products and quantities, then validate the outgoing step.</w:t>
      </w:r>
    </w:p>
    <w:p>
      <w:pPr>
        <w:pStyle w:val="ListParagraph"/>
        <w:numPr>
          <w:ilvl w:val="0"/>
          <w:numId w:val="17"/>
        </w:numPr>
        <w:spacing w:after="60"/>
      </w:pPr>
      <w:r>
        <w:rPr>
          <w:rFonts w:ascii="Arial" w:cs="Arial" w:eastAsia="Arial" w:hAnsi="Arial"/>
        </w:rPr>
        <w:t xml:space="preserve">The branch keeper validates the receiving step when the truck arrives.</w:t>
      </w:r>
    </w:p>
    <w:p>
      <w:pPr>
        <w:spacing w:after="60"/>
      </w:pPr>
    </w:p>
    <w:p>
      <w:pPr>
        <w:pStyle w:val="Heading3"/>
      </w:pPr>
      <w:r>
        <w:rPr>
          <w:rFonts w:ascii="Arial" w:cs="Arial" w:eastAsia="Arial" w:hAnsi="Arial"/>
        </w:rPr>
        <w:t xml:space="preserve">Count stock</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Inventory &gt; Operations &gt; Physical Inventory</w:t>
      </w:r>
    </w:p>
    <w:p>
      <w:pPr>
        <w:pStyle w:val="ListParagraph"/>
        <w:numPr>
          <w:ilvl w:val="0"/>
          <w:numId w:val="18"/>
        </w:numPr>
        <w:spacing w:after="60"/>
      </w:pPr>
      <w:r>
        <w:rPr>
          <w:rFonts w:ascii="Arial" w:cs="Arial" w:eastAsia="Arial" w:hAnsi="Arial"/>
        </w:rPr>
        <w:t xml:space="preserve">Filter by your location.</w:t>
      </w:r>
    </w:p>
    <w:p>
      <w:pPr>
        <w:pStyle w:val="ListParagraph"/>
        <w:numPr>
          <w:ilvl w:val="0"/>
          <w:numId w:val="18"/>
        </w:numPr>
        <w:spacing w:after="60"/>
      </w:pPr>
      <w:r>
        <w:rPr>
          <w:rFonts w:ascii="Arial" w:cs="Arial" w:eastAsia="Arial" w:hAnsi="Arial"/>
        </w:rPr>
        <w:t xml:space="preserve">Enter the counted quantity in the Counted Quantity column.</w:t>
      </w:r>
    </w:p>
    <w:p>
      <w:pPr>
        <w:pStyle w:val="ListParagraph"/>
        <w:numPr>
          <w:ilvl w:val="0"/>
          <w:numId w:val="18"/>
        </w:numPr>
        <w:spacing w:after="60"/>
      </w:pPr>
      <w:r>
        <w:rPr>
          <w:rFonts w:ascii="Arial" w:cs="Arial" w:eastAsia="Arial" w:hAnsi="Arial"/>
        </w:rPr>
        <w:t xml:space="preserve">Tell the Warehouse Manager; only the manager clicks Apply.</w:t>
      </w:r>
    </w:p>
    <w:p>
      <w:pPr>
        <w:pStyle w:val="ListParagraph"/>
        <w:numPr>
          <w:ilvl w:val="0"/>
          <w:numId w:val="18"/>
        </w:numPr>
        <w:spacing w:after="60"/>
      </w:pPr>
      <w:r>
        <w:rPr>
          <w:rFonts w:ascii="Arial" w:cs="Arial" w:eastAsia="Arial" w:hAnsi="Arial"/>
        </w:rPr>
        <w:t xml:space="preserve">Explain any difference above 5 units in the chatter.</w:t>
      </w:r>
    </w:p>
    <w:p>
      <w:pPr>
        <w:spacing w:after="60"/>
      </w:pPr>
    </w:p>
    <w:p>
      <w:pPr>
        <w:pStyle w:val="Heading3"/>
      </w:pPr>
      <w:r>
        <w:rPr>
          <w:rFonts w:ascii="Arial" w:cs="Arial" w:eastAsia="Arial" w:hAnsi="Arial"/>
        </w:rPr>
        <w:t xml:space="preserve">Record scrap</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Inventory &gt; Operations &gt; Scrap &gt; New</w:t>
      </w:r>
    </w:p>
    <w:p>
      <w:pPr>
        <w:pStyle w:val="ListParagraph"/>
        <w:numPr>
          <w:ilvl w:val="0"/>
          <w:numId w:val="19"/>
        </w:numPr>
        <w:spacing w:after="60"/>
      </w:pPr>
      <w:r>
        <w:rPr>
          <w:rFonts w:ascii="Arial" w:cs="Arial" w:eastAsia="Arial" w:hAnsi="Arial"/>
        </w:rPr>
        <w:t xml:space="preserve">Select the product, quantity, serial and the reason in the note.</w:t>
      </w:r>
    </w:p>
    <w:p>
      <w:pPr>
        <w:pStyle w:val="ListParagraph"/>
        <w:numPr>
          <w:ilvl w:val="0"/>
          <w:numId w:val="19"/>
        </w:numPr>
        <w:spacing w:after="60"/>
      </w:pPr>
      <w:r>
        <w:rPr>
          <w:rFonts w:ascii="Arial" w:cs="Arial" w:eastAsia="Arial" w:hAnsi="Arial"/>
        </w:rPr>
        <w:t xml:space="preserve">Validate; the value is written off automatically.</w:t>
      </w:r>
    </w:p>
    <w:p>
      <w:pPr>
        <w:spacing w:after="60"/>
      </w:pPr>
    </w:p>
    <w:p>
      <w:pPr>
        <w:pBdr>
          <w:left w:val="single" w:color="1F4E5F" w:sz="18" w:space="6"/>
        </w:pBdr>
        <w:shd w:fill="F3F6F7" w:color="auto" w:val="clear"/>
        <w:spacing w:after="160"/>
      </w:pPr>
      <w:r>
        <w:rPr>
          <w:rFonts w:ascii="Arial" w:cs="Arial" w:eastAsia="Arial" w:hAnsi="Arial"/>
          <w:i/>
          <w:iCs/>
          <w:color w:val="666666"/>
          <w:sz w:val="18"/>
          <w:szCs w:val="18"/>
        </w:rPr>
        <w:t xml:space="preserve">Watch out: never validate a delivery before the goods physically leave, and never apply a count yourself.</w:t>
      </w:r>
    </w:p>
    <w:p>
      <w:pPr>
        <w:pStyle w:val="Heading2"/>
      </w:pPr>
      <w:r>
        <w:rPr>
          <w:rFonts w:ascii="Arial" w:cs="Arial" w:eastAsia="Arial" w:hAnsi="Arial"/>
        </w:rPr>
        <w:t xml:space="preserve">Production</w:t>
      </w:r>
    </w:p>
    <w:p>
      <w:pPr>
        <w:spacing w:after="120" w:before="0"/>
      </w:pPr>
      <w:r>
        <w:rPr>
          <w:rFonts w:ascii="Arial" w:cs="Arial" w:eastAsia="Arial" w:hAnsi="Arial"/>
        </w:rPr>
        <w:t xml:space="preserve"/>
      </w:r>
      <w:r>
        <w:rPr>
          <w:rFonts w:ascii="Arial" w:cs="Arial" w:eastAsia="Arial" w:hAnsi="Arial"/>
          <w:b/>
          <w:bCs/>
        </w:rPr>
        <w:t xml:space="preserve">Who uses it:</w:t>
      </w:r>
      <w:r>
        <w:rPr>
          <w:rFonts w:ascii="Arial" w:cs="Arial" w:eastAsia="Arial" w:hAnsi="Arial"/>
        </w:rPr>
        <w:t xml:space="preserve"> Production Manager, supervisor, technicians, QC inspector</w:t>
      </w:r>
    </w:p>
    <w:p>
      <w:pPr>
        <w:spacing w:after="120" w:before="0"/>
      </w:pPr>
      <w:r>
        <w:rPr>
          <w:rFonts w:ascii="Arial" w:cs="Arial" w:eastAsia="Arial" w:hAnsi="Arial"/>
        </w:rPr>
        <w:t xml:space="preserve"/>
      </w:r>
      <w:r>
        <w:rPr>
          <w:rFonts w:ascii="Arial" w:cs="Arial" w:eastAsia="Arial" w:hAnsi="Arial"/>
          <w:b/>
          <w:bCs/>
        </w:rPr>
        <w:t xml:space="preserve">Daily routine:</w:t>
      </w:r>
      <w:r>
        <w:rPr>
          <w:rFonts w:ascii="Arial" w:cs="Arial" w:eastAsia="Arial" w:hAnsi="Arial"/>
        </w:rPr>
        <w:t xml:space="preserve"> Check the manufacturing orders of the day, make sure components are available, run the work orders and report production.</w:t>
      </w:r>
    </w:p>
    <w:p>
      <w:pPr>
        <w:pStyle w:val="Heading3"/>
      </w:pPr>
      <w:r>
        <w:rPr>
          <w:rFonts w:ascii="Arial" w:cs="Arial" w:eastAsia="Arial" w:hAnsi="Arial"/>
        </w:rPr>
        <w:t xml:space="preserve">Start a manufacturing order</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Manufacturing &gt; Manufacturing Orders</w:t>
      </w:r>
    </w:p>
    <w:p>
      <w:pPr>
        <w:pStyle w:val="ListParagraph"/>
        <w:numPr>
          <w:ilvl w:val="0"/>
          <w:numId w:val="20"/>
        </w:numPr>
        <w:spacing w:after="60"/>
      </w:pPr>
      <w:r>
        <w:rPr>
          <w:rFonts w:ascii="Arial" w:cs="Arial" w:eastAsia="Arial" w:hAnsi="Arial"/>
        </w:rPr>
        <w:t xml:space="preserve">Open the order; check Components availability.</w:t>
      </w:r>
    </w:p>
    <w:p>
      <w:pPr>
        <w:pStyle w:val="ListParagraph"/>
        <w:numPr>
          <w:ilvl w:val="0"/>
          <w:numId w:val="20"/>
        </w:numPr>
        <w:spacing w:after="60"/>
      </w:pPr>
      <w:r>
        <w:rPr>
          <w:rFonts w:ascii="Arial" w:cs="Arial" w:eastAsia="Arial" w:hAnsi="Arial"/>
        </w:rPr>
        <w:t xml:space="preserve">If the fan control board is missing, produce its own manufacturing order first.</w:t>
      </w:r>
    </w:p>
    <w:p>
      <w:pPr>
        <w:pStyle w:val="ListParagraph"/>
        <w:numPr>
          <w:ilvl w:val="0"/>
          <w:numId w:val="20"/>
        </w:numPr>
        <w:spacing w:after="60"/>
      </w:pPr>
      <w:r>
        <w:rPr>
          <w:rFonts w:ascii="Arial" w:cs="Arial" w:eastAsia="Arial" w:hAnsi="Arial"/>
        </w:rPr>
        <w:t xml:space="preserve">Click Confirm, then Start.</w:t>
      </w:r>
    </w:p>
    <w:p>
      <w:pPr>
        <w:spacing w:after="60"/>
      </w:pPr>
    </w:p>
    <w:p>
      <w:pPr>
        <w:pStyle w:val="Heading3"/>
      </w:pPr>
      <w:r>
        <w:rPr>
          <w:rFonts w:ascii="Arial" w:cs="Arial" w:eastAsia="Arial" w:hAnsi="Arial"/>
        </w:rPr>
        <w:t xml:space="preserve">Run work orders</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Manufacturing &gt; open the MO &gt; Work Orders tab</w:t>
      </w:r>
    </w:p>
    <w:p>
      <w:pPr>
        <w:pStyle w:val="ListParagraph"/>
        <w:numPr>
          <w:ilvl w:val="0"/>
          <w:numId w:val="21"/>
        </w:numPr>
        <w:spacing w:after="60"/>
      </w:pPr>
      <w:r>
        <w:rPr>
          <w:rFonts w:ascii="Arial" w:cs="Arial" w:eastAsia="Arial" w:hAnsi="Arial"/>
        </w:rPr>
        <w:t xml:space="preserve">Open the operation of your work center.</w:t>
      </w:r>
    </w:p>
    <w:p>
      <w:pPr>
        <w:pStyle w:val="ListParagraph"/>
        <w:numPr>
          <w:ilvl w:val="0"/>
          <w:numId w:val="21"/>
        </w:numPr>
        <w:spacing w:after="60"/>
      </w:pPr>
      <w:r>
        <w:rPr>
          <w:rFonts w:ascii="Arial" w:cs="Arial" w:eastAsia="Arial" w:hAnsi="Arial"/>
        </w:rPr>
        <w:t xml:space="preserve">Click Start to run the timer; pause if you stop.</w:t>
      </w:r>
    </w:p>
    <w:p>
      <w:pPr>
        <w:pStyle w:val="ListParagraph"/>
        <w:numPr>
          <w:ilvl w:val="0"/>
          <w:numId w:val="21"/>
        </w:numPr>
        <w:spacing w:after="60"/>
      </w:pPr>
      <w:r>
        <w:rPr>
          <w:rFonts w:ascii="Arial" w:cs="Arial" w:eastAsia="Arial" w:hAnsi="Arial"/>
        </w:rPr>
        <w:t xml:space="preserve">Record the real consumed quantities if they differ from the BOM.</w:t>
      </w:r>
    </w:p>
    <w:p>
      <w:pPr>
        <w:pStyle w:val="ListParagraph"/>
        <w:numPr>
          <w:ilvl w:val="0"/>
          <w:numId w:val="21"/>
        </w:numPr>
        <w:spacing w:after="60"/>
      </w:pPr>
      <w:r>
        <w:rPr>
          <w:rFonts w:ascii="Arial" w:cs="Arial" w:eastAsia="Arial" w:hAnsi="Arial"/>
        </w:rPr>
        <w:t xml:space="preserve">Click Done when the operation is finished.</w:t>
      </w:r>
    </w:p>
    <w:p>
      <w:pPr>
        <w:spacing w:after="60"/>
      </w:pPr>
    </w:p>
    <w:p>
      <w:pPr>
        <w:pStyle w:val="Heading3"/>
      </w:pPr>
      <w:r>
        <w:rPr>
          <w:rFonts w:ascii="Arial" w:cs="Arial" w:eastAsia="Arial" w:hAnsi="Arial"/>
        </w:rPr>
        <w:t xml:space="preserve">Report scrap</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On the manufacturing order &gt; Scrap</w:t>
      </w:r>
    </w:p>
    <w:p>
      <w:pPr>
        <w:pStyle w:val="ListParagraph"/>
        <w:numPr>
          <w:ilvl w:val="0"/>
          <w:numId w:val="22"/>
        </w:numPr>
        <w:spacing w:after="60"/>
      </w:pPr>
      <w:r>
        <w:rPr>
          <w:rFonts w:ascii="Arial" w:cs="Arial" w:eastAsia="Arial" w:hAnsi="Arial"/>
        </w:rPr>
        <w:t xml:space="preserve">Select the component and quantity, write the reason, validate.</w:t>
      </w:r>
    </w:p>
    <w:p>
      <w:pPr>
        <w:pStyle w:val="ListParagraph"/>
        <w:numPr>
          <w:ilvl w:val="0"/>
          <w:numId w:val="22"/>
        </w:numPr>
        <w:spacing w:after="60"/>
      </w:pPr>
      <w:r>
        <w:rPr>
          <w:rFonts w:ascii="Arial" w:cs="Arial" w:eastAsia="Arial" w:hAnsi="Arial"/>
        </w:rPr>
        <w:t xml:space="preserve">Anything above 10,000 EGP is reviewed by the Production Manager in the weekly report.</w:t>
      </w:r>
    </w:p>
    <w:p>
      <w:pPr>
        <w:spacing w:after="60"/>
      </w:pPr>
    </w:p>
    <w:p>
      <w:pPr>
        <w:pStyle w:val="Heading3"/>
      </w:pPr>
      <w:r>
        <w:rPr>
          <w:rFonts w:ascii="Arial" w:cs="Arial" w:eastAsia="Arial" w:hAnsi="Arial"/>
        </w:rPr>
        <w:t xml:space="preserve">Finish production</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Manufacturing &gt; open the MO</w:t>
      </w:r>
    </w:p>
    <w:p>
      <w:pPr>
        <w:pStyle w:val="ListParagraph"/>
        <w:numPr>
          <w:ilvl w:val="0"/>
          <w:numId w:val="23"/>
        </w:numPr>
        <w:spacing w:after="60"/>
      </w:pPr>
      <w:r>
        <w:rPr>
          <w:rFonts w:ascii="Arial" w:cs="Arial" w:eastAsia="Arial" w:hAnsi="Arial"/>
        </w:rPr>
        <w:t xml:space="preserve">The QC inspector closes the last operation after checking the unit.</w:t>
      </w:r>
    </w:p>
    <w:p>
      <w:pPr>
        <w:pStyle w:val="ListParagraph"/>
        <w:numPr>
          <w:ilvl w:val="0"/>
          <w:numId w:val="23"/>
        </w:numPr>
        <w:spacing w:after="60"/>
      </w:pPr>
      <w:r>
        <w:rPr>
          <w:rFonts w:ascii="Arial" w:cs="Arial" w:eastAsia="Arial" w:hAnsi="Arial"/>
        </w:rPr>
        <w:t xml:space="preserve">Click Produce; serial numbers are generated for each fan.</w:t>
      </w:r>
    </w:p>
    <w:p>
      <w:pPr>
        <w:pStyle w:val="ListParagraph"/>
        <w:numPr>
          <w:ilvl w:val="0"/>
          <w:numId w:val="23"/>
        </w:numPr>
        <w:spacing w:after="60"/>
      </w:pPr>
      <w:r>
        <w:rPr>
          <w:rFonts w:ascii="Arial" w:cs="Arial" w:eastAsia="Arial" w:hAnsi="Arial"/>
        </w:rPr>
        <w:t xml:space="preserve">The finished goods move to Finished Goods - Manufactured.</w:t>
      </w:r>
    </w:p>
    <w:p>
      <w:pPr>
        <w:pStyle w:val="ListParagraph"/>
        <w:numPr>
          <w:ilvl w:val="0"/>
          <w:numId w:val="23"/>
        </w:numPr>
        <w:spacing w:after="60"/>
      </w:pPr>
      <w:r>
        <w:rPr>
          <w:rFonts w:ascii="Arial" w:cs="Arial" w:eastAsia="Arial" w:hAnsi="Arial"/>
        </w:rPr>
        <w:t xml:space="preserve">Check the MO cost against the BOM cost and explain large differences.</w:t>
      </w:r>
    </w:p>
    <w:p>
      <w:pPr>
        <w:spacing w:after="60"/>
      </w:pPr>
    </w:p>
    <w:p>
      <w:pPr>
        <w:pBdr>
          <w:left w:val="single" w:color="1F4E5F" w:sz="18" w:space="6"/>
        </w:pBdr>
        <w:shd w:fill="F3F6F7" w:color="auto" w:val="clear"/>
        <w:spacing w:after="160"/>
      </w:pPr>
      <w:r>
        <w:rPr>
          <w:rFonts w:ascii="Arial" w:cs="Arial" w:eastAsia="Arial" w:hAnsi="Arial"/>
          <w:i/>
          <w:iCs/>
          <w:color w:val="666666"/>
          <w:sz w:val="18"/>
          <w:szCs w:val="18"/>
        </w:rPr>
        <w:t xml:space="preserve">Watch out: never close an operation before the quality check, and always record real consumption so the product cost stays accurate.</w:t>
      </w:r>
    </w:p>
    <w:p>
      <w:pPr>
        <w:pStyle w:val="Heading2"/>
      </w:pPr>
      <w:r>
        <w:rPr>
          <w:rFonts w:ascii="Arial" w:cs="Arial" w:eastAsia="Arial" w:hAnsi="Arial"/>
        </w:rPr>
        <w:t xml:space="preserve">Finance &amp; Accounting</w:t>
      </w:r>
    </w:p>
    <w:p>
      <w:pPr>
        <w:spacing w:after="120" w:before="0"/>
      </w:pPr>
      <w:r>
        <w:rPr>
          <w:rFonts w:ascii="Arial" w:cs="Arial" w:eastAsia="Arial" w:hAnsi="Arial"/>
        </w:rPr>
        <w:t xml:space="preserve"/>
      </w:r>
      <w:r>
        <w:rPr>
          <w:rFonts w:ascii="Arial" w:cs="Arial" w:eastAsia="Arial" w:hAnsi="Arial"/>
          <w:b/>
          <w:bCs/>
        </w:rPr>
        <w:t xml:space="preserve">Who uses it:</w:t>
      </w:r>
      <w:r>
        <w:rPr>
          <w:rFonts w:ascii="Arial" w:cs="Arial" w:eastAsia="Arial" w:hAnsi="Arial"/>
        </w:rPr>
        <w:t xml:space="preserve"> Finance Manager, 2 accountants, treasurer</w:t>
      </w:r>
    </w:p>
    <w:p>
      <w:pPr>
        <w:spacing w:after="120" w:before="0"/>
      </w:pPr>
      <w:r>
        <w:rPr>
          <w:rFonts w:ascii="Arial" w:cs="Arial" w:eastAsia="Arial" w:hAnsi="Arial"/>
        </w:rPr>
        <w:t xml:space="preserve"/>
      </w:r>
      <w:r>
        <w:rPr>
          <w:rFonts w:ascii="Arial" w:cs="Arial" w:eastAsia="Arial" w:hAnsi="Arial"/>
          <w:b/>
          <w:bCs/>
        </w:rPr>
        <w:t xml:space="preserve">Daily routine:</w:t>
      </w:r>
      <w:r>
        <w:rPr>
          <w:rFonts w:ascii="Arial" w:cs="Arial" w:eastAsia="Arial" w:hAnsi="Arial"/>
        </w:rPr>
        <w:t xml:space="preserve"> Post invoices and bills, register payments, reconcile banks and cash daily, and close the month following the checklist.</w:t>
      </w:r>
    </w:p>
    <w:p>
      <w:pPr>
        <w:pStyle w:val="Heading3"/>
      </w:pPr>
      <w:r>
        <w:rPr>
          <w:rFonts w:ascii="Arial" w:cs="Arial" w:eastAsia="Arial" w:hAnsi="Arial"/>
        </w:rPr>
        <w:t xml:space="preserve">Customer invoice</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Accounting &gt; Customers &gt; Invoices</w:t>
      </w:r>
    </w:p>
    <w:p>
      <w:pPr>
        <w:pStyle w:val="ListParagraph"/>
        <w:numPr>
          <w:ilvl w:val="0"/>
          <w:numId w:val="24"/>
        </w:numPr>
        <w:spacing w:after="60"/>
      </w:pPr>
      <w:r>
        <w:rPr>
          <w:rFonts w:ascii="Arial" w:cs="Arial" w:eastAsia="Arial" w:hAnsi="Arial"/>
        </w:rPr>
        <w:t xml:space="preserve">Invoices come from delivered sales orders; check quantities and taxes (VAT 14%).</w:t>
      </w:r>
    </w:p>
    <w:p>
      <w:pPr>
        <w:pStyle w:val="ListParagraph"/>
        <w:numPr>
          <w:ilvl w:val="0"/>
          <w:numId w:val="24"/>
        </w:numPr>
        <w:spacing w:after="60"/>
      </w:pPr>
      <w:r>
        <w:rPr>
          <w:rFonts w:ascii="Arial" w:cs="Arial" w:eastAsia="Arial" w:hAnsi="Arial"/>
        </w:rPr>
        <w:t xml:space="preserve">Confirm; the entry posts to receivable, revenue and VAT, and COGS against stock output.</w:t>
      </w:r>
    </w:p>
    <w:p>
      <w:pPr>
        <w:pStyle w:val="ListParagraph"/>
        <w:numPr>
          <w:ilvl w:val="0"/>
          <w:numId w:val="24"/>
        </w:numPr>
        <w:spacing w:after="60"/>
      </w:pPr>
      <w:r>
        <w:rPr>
          <w:rFonts w:ascii="Arial" w:cs="Arial" w:eastAsia="Arial" w:hAnsi="Arial"/>
        </w:rPr>
        <w:t xml:space="preserve">Send the bilingual invoice to the customer.</w:t>
      </w:r>
    </w:p>
    <w:p>
      <w:pPr>
        <w:spacing w:after="60"/>
      </w:pPr>
    </w:p>
    <w:p>
      <w:pPr>
        <w:pStyle w:val="Heading3"/>
      </w:pPr>
      <w:r>
        <w:rPr>
          <w:rFonts w:ascii="Arial" w:cs="Arial" w:eastAsia="Arial" w:hAnsi="Arial"/>
        </w:rPr>
        <w:t xml:space="preserve">Vendor bill</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Accounting &gt; Vendors &gt; Bills &gt; New</w:t>
      </w:r>
    </w:p>
    <w:p>
      <w:pPr>
        <w:pStyle w:val="ListParagraph"/>
        <w:numPr>
          <w:ilvl w:val="0"/>
          <w:numId w:val="25"/>
        </w:numPr>
        <w:spacing w:after="60"/>
      </w:pPr>
      <w:r>
        <w:rPr>
          <w:rFonts w:ascii="Arial" w:cs="Arial" w:eastAsia="Arial" w:hAnsi="Arial"/>
        </w:rPr>
        <w:t xml:space="preserve">Select the vendor and add the purchase order in the Auto-Complete field.</w:t>
      </w:r>
    </w:p>
    <w:p>
      <w:pPr>
        <w:pStyle w:val="ListParagraph"/>
        <w:numPr>
          <w:ilvl w:val="0"/>
          <w:numId w:val="25"/>
        </w:numPr>
        <w:spacing w:after="60"/>
      </w:pPr>
      <w:r>
        <w:rPr>
          <w:rFonts w:ascii="Arial" w:cs="Arial" w:eastAsia="Arial" w:hAnsi="Arial"/>
        </w:rPr>
        <w:t xml:space="preserve">Check that quantities match the receipt; the system warns if they differ.</w:t>
      </w:r>
    </w:p>
    <w:p>
      <w:pPr>
        <w:pStyle w:val="ListParagraph"/>
        <w:numPr>
          <w:ilvl w:val="0"/>
          <w:numId w:val="25"/>
        </w:numPr>
        <w:spacing w:after="60"/>
      </w:pPr>
      <w:r>
        <w:rPr>
          <w:rFonts w:ascii="Arial" w:cs="Arial" w:eastAsia="Arial" w:hAnsi="Arial"/>
        </w:rPr>
        <w:t xml:space="preserve">Apply withholding tax where it applies.</w:t>
      </w:r>
    </w:p>
    <w:p>
      <w:pPr>
        <w:pStyle w:val="ListParagraph"/>
        <w:numPr>
          <w:ilvl w:val="0"/>
          <w:numId w:val="25"/>
        </w:numPr>
        <w:spacing w:after="60"/>
      </w:pPr>
      <w:r>
        <w:rPr>
          <w:rFonts w:ascii="Arial" w:cs="Arial" w:eastAsia="Arial" w:hAnsi="Arial"/>
        </w:rPr>
        <w:t xml:space="preserve">Confirm the bill.</w:t>
      </w:r>
    </w:p>
    <w:p>
      <w:pPr>
        <w:spacing w:after="60"/>
      </w:pPr>
    </w:p>
    <w:p>
      <w:pPr>
        <w:pStyle w:val="Heading3"/>
      </w:pPr>
      <w:r>
        <w:rPr>
          <w:rFonts w:ascii="Arial" w:cs="Arial" w:eastAsia="Arial" w:hAnsi="Arial"/>
        </w:rPr>
        <w:t xml:space="preserve">Register a payment or a cheque</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On the invoice / bill &gt; Register Payment</w:t>
      </w:r>
    </w:p>
    <w:p>
      <w:pPr>
        <w:pStyle w:val="ListParagraph"/>
        <w:numPr>
          <w:ilvl w:val="0"/>
          <w:numId w:val="26"/>
        </w:numPr>
        <w:spacing w:after="60"/>
      </w:pPr>
      <w:r>
        <w:rPr>
          <w:rFonts w:ascii="Arial" w:cs="Arial" w:eastAsia="Arial" w:hAnsi="Arial"/>
        </w:rPr>
        <w:t xml:space="preserve">Choose the journal (bank or cash) and the date.</w:t>
      </w:r>
    </w:p>
    <w:p>
      <w:pPr>
        <w:pStyle w:val="ListParagraph"/>
        <w:numPr>
          <w:ilvl w:val="0"/>
          <w:numId w:val="26"/>
        </w:numPr>
        <w:spacing w:after="60"/>
      </w:pPr>
      <w:r>
        <w:rPr>
          <w:rFonts w:ascii="Arial" w:cs="Arial" w:eastAsia="Arial" w:hAnsi="Arial"/>
        </w:rPr>
        <w:t xml:space="preserve">For a post-dated cheque received, post to Notes Receivable (110300) with the maturity date in the reference.</w:t>
      </w:r>
    </w:p>
    <w:p>
      <w:pPr>
        <w:pStyle w:val="ListParagraph"/>
        <w:numPr>
          <w:ilvl w:val="0"/>
          <w:numId w:val="26"/>
        </w:numPr>
        <w:spacing w:after="60"/>
      </w:pPr>
      <w:r>
        <w:rPr>
          <w:rFonts w:ascii="Arial" w:cs="Arial" w:eastAsia="Arial" w:hAnsi="Arial"/>
        </w:rPr>
        <w:t xml:space="preserve">Payments above 500,000 EGP are posted by the Finance Manager only.</w:t>
      </w:r>
    </w:p>
    <w:p>
      <w:pPr>
        <w:spacing w:after="60"/>
      </w:pPr>
    </w:p>
    <w:p>
      <w:pPr>
        <w:pStyle w:val="Heading3"/>
      </w:pPr>
      <w:r>
        <w:rPr>
          <w:rFonts w:ascii="Arial" w:cs="Arial" w:eastAsia="Arial" w:hAnsi="Arial"/>
        </w:rPr>
        <w:t xml:space="preserve">Reconcile the bank</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Accounting &gt; Bank &gt; Reconcile</w:t>
      </w:r>
    </w:p>
    <w:p>
      <w:pPr>
        <w:pStyle w:val="ListParagraph"/>
        <w:numPr>
          <w:ilvl w:val="0"/>
          <w:numId w:val="27"/>
        </w:numPr>
        <w:spacing w:after="60"/>
      </w:pPr>
      <w:r>
        <w:rPr>
          <w:rFonts w:ascii="Arial" w:cs="Arial" w:eastAsia="Arial" w:hAnsi="Arial"/>
        </w:rPr>
        <w:t xml:space="preserve">Import or enter the statement.</w:t>
      </w:r>
    </w:p>
    <w:p>
      <w:pPr>
        <w:pStyle w:val="ListParagraph"/>
        <w:numPr>
          <w:ilvl w:val="0"/>
          <w:numId w:val="27"/>
        </w:numPr>
        <w:spacing w:after="60"/>
      </w:pPr>
      <w:r>
        <w:rPr>
          <w:rFonts w:ascii="Arial" w:cs="Arial" w:eastAsia="Arial" w:hAnsi="Arial"/>
        </w:rPr>
        <w:t xml:space="preserve">Match each line with its invoice or payment.</w:t>
      </w:r>
    </w:p>
    <w:p>
      <w:pPr>
        <w:pStyle w:val="ListParagraph"/>
        <w:numPr>
          <w:ilvl w:val="0"/>
          <w:numId w:val="27"/>
        </w:numPr>
        <w:spacing w:after="60"/>
      </w:pPr>
      <w:r>
        <w:rPr>
          <w:rFonts w:ascii="Arial" w:cs="Arial" w:eastAsia="Arial" w:hAnsi="Arial"/>
        </w:rPr>
        <w:t xml:space="preserve">Leave nothing unmatched at month end.</w:t>
      </w:r>
    </w:p>
    <w:p>
      <w:pPr>
        <w:spacing w:after="60"/>
      </w:pPr>
    </w:p>
    <w:p>
      <w:pPr>
        <w:pStyle w:val="Heading3"/>
      </w:pPr>
      <w:r>
        <w:rPr>
          <w:rFonts w:ascii="Arial" w:cs="Arial" w:eastAsia="Arial" w:hAnsi="Arial"/>
        </w:rPr>
        <w:t xml:space="preserve">Month-end close</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Accounting &gt; Reporting</w:t>
      </w:r>
    </w:p>
    <w:p>
      <w:pPr>
        <w:pStyle w:val="ListParagraph"/>
        <w:numPr>
          <w:ilvl w:val="0"/>
          <w:numId w:val="28"/>
        </w:numPr>
        <w:spacing w:after="60"/>
      </w:pPr>
      <w:r>
        <w:rPr>
          <w:rFonts w:ascii="Arial" w:cs="Arial" w:eastAsia="Arial" w:hAnsi="Arial"/>
        </w:rPr>
        <w:t xml:space="preserve">Reconcile all banks and safes.</w:t>
      </w:r>
    </w:p>
    <w:p>
      <w:pPr>
        <w:pStyle w:val="ListParagraph"/>
        <w:numPr>
          <w:ilvl w:val="0"/>
          <w:numId w:val="28"/>
        </w:numPr>
        <w:spacing w:after="60"/>
      </w:pPr>
      <w:r>
        <w:rPr>
          <w:rFonts w:ascii="Arial" w:cs="Arial" w:eastAsia="Arial" w:hAnsi="Arial"/>
        </w:rPr>
        <w:t xml:space="preserve">Compare the stock valuation report with the inventory accounts 1201xx.</w:t>
      </w:r>
    </w:p>
    <w:p>
      <w:pPr>
        <w:pStyle w:val="ListParagraph"/>
        <w:numPr>
          <w:ilvl w:val="0"/>
          <w:numId w:val="28"/>
        </w:numPr>
        <w:spacing w:after="60"/>
      </w:pPr>
      <w:r>
        <w:rPr>
          <w:rFonts w:ascii="Arial" w:cs="Arial" w:eastAsia="Arial" w:hAnsi="Arial"/>
        </w:rPr>
        <w:t xml:space="preserve">Review the interim accounts 120900 and 120901 and the landed-cost clearing accounts.</w:t>
      </w:r>
    </w:p>
    <w:p>
      <w:pPr>
        <w:pStyle w:val="ListParagraph"/>
        <w:numPr>
          <w:ilvl w:val="0"/>
          <w:numId w:val="28"/>
        </w:numPr>
        <w:spacing w:after="60"/>
      </w:pPr>
      <w:r>
        <w:rPr>
          <w:rFonts w:ascii="Arial" w:cs="Arial" w:eastAsia="Arial" w:hAnsi="Arial"/>
        </w:rPr>
        <w:t xml:space="preserve">Run the VAT report and file it.</w:t>
      </w:r>
    </w:p>
    <w:p>
      <w:pPr>
        <w:pStyle w:val="ListParagraph"/>
        <w:numPr>
          <w:ilvl w:val="0"/>
          <w:numId w:val="28"/>
        </w:numPr>
        <w:spacing w:after="60"/>
      </w:pPr>
      <w:r>
        <w:rPr>
          <w:rFonts w:ascii="Arial" w:cs="Arial" w:eastAsia="Arial" w:hAnsi="Arial"/>
        </w:rPr>
        <w:t xml:space="preserve">Run trial balance, P&amp;L and balance sheet, and the analytic reports by branch and business line.</w:t>
      </w:r>
    </w:p>
    <w:p>
      <w:pPr>
        <w:pStyle w:val="ListParagraph"/>
        <w:numPr>
          <w:ilvl w:val="0"/>
          <w:numId w:val="28"/>
        </w:numPr>
        <w:spacing w:after="60"/>
      </w:pPr>
      <w:r>
        <w:rPr>
          <w:rFonts w:ascii="Arial" w:cs="Arial" w:eastAsia="Arial" w:hAnsi="Arial"/>
        </w:rPr>
        <w:t xml:space="preserve">Set the lock date.</w:t>
      </w:r>
    </w:p>
    <w:p>
      <w:pPr>
        <w:spacing w:after="60"/>
      </w:pPr>
    </w:p>
    <w:p>
      <w:pPr>
        <w:pBdr>
          <w:left w:val="single" w:color="1F4E5F" w:sz="18" w:space="6"/>
        </w:pBdr>
        <w:shd w:fill="F3F6F7" w:color="auto" w:val="clear"/>
        <w:spacing w:after="160"/>
      </w:pPr>
      <w:r>
        <w:rPr>
          <w:rFonts w:ascii="Arial" w:cs="Arial" w:eastAsia="Arial" w:hAnsi="Arial"/>
          <w:i/>
          <w:iCs/>
          <w:color w:val="666666"/>
          <w:sz w:val="18"/>
          <w:szCs w:val="18"/>
        </w:rPr>
        <w:t xml:space="preserve">Watch out: never post a manual entry in a closed period, and never change a product's valuation account once stock has moved.</w:t>
      </w:r>
    </w:p>
    <w:p>
      <w:pPr>
        <w:pStyle w:val="Heading2"/>
      </w:pPr>
      <w:r>
        <w:rPr>
          <w:rFonts w:ascii="Arial" w:cs="Arial" w:eastAsia="Arial" w:hAnsi="Arial"/>
        </w:rPr>
        <w:t xml:space="preserve">Human Resources</w:t>
      </w:r>
    </w:p>
    <w:p>
      <w:pPr>
        <w:spacing w:after="120" w:before="0"/>
      </w:pPr>
      <w:r>
        <w:rPr>
          <w:rFonts w:ascii="Arial" w:cs="Arial" w:eastAsia="Arial" w:hAnsi="Arial"/>
        </w:rPr>
        <w:t xml:space="preserve"/>
      </w:r>
      <w:r>
        <w:rPr>
          <w:rFonts w:ascii="Arial" w:cs="Arial" w:eastAsia="Arial" w:hAnsi="Arial"/>
          <w:b/>
          <w:bCs/>
        </w:rPr>
        <w:t xml:space="preserve">Who uses it:</w:t>
      </w:r>
      <w:r>
        <w:rPr>
          <w:rFonts w:ascii="Arial" w:cs="Arial" w:eastAsia="Arial" w:hAnsi="Arial"/>
        </w:rPr>
        <w:t xml:space="preserve"> HR Manager and HR specialist (managers for approvals)</w:t>
      </w:r>
    </w:p>
    <w:p>
      <w:pPr>
        <w:spacing w:after="120" w:before="0"/>
      </w:pPr>
      <w:r>
        <w:rPr>
          <w:rFonts w:ascii="Arial" w:cs="Arial" w:eastAsia="Arial" w:hAnsi="Arial"/>
        </w:rPr>
        <w:t xml:space="preserve"/>
      </w:r>
      <w:r>
        <w:rPr>
          <w:rFonts w:ascii="Arial" w:cs="Arial" w:eastAsia="Arial" w:hAnsi="Arial"/>
          <w:b/>
          <w:bCs/>
        </w:rPr>
        <w:t xml:space="preserve">Daily routine:</w:t>
      </w:r>
      <w:r>
        <w:rPr>
          <w:rFonts w:ascii="Arial" w:cs="Arial" w:eastAsia="Arial" w:hAnsi="Arial"/>
        </w:rPr>
        <w:t xml:space="preserve"> Keep employee records up to date and handle leave requests.</w:t>
      </w:r>
    </w:p>
    <w:p>
      <w:pPr>
        <w:pStyle w:val="Heading3"/>
      </w:pPr>
      <w:r>
        <w:rPr>
          <w:rFonts w:ascii="Arial" w:cs="Arial" w:eastAsia="Arial" w:hAnsi="Arial"/>
        </w:rPr>
        <w:t xml:space="preserve">Add an employee</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Employees &gt; New</w:t>
      </w:r>
    </w:p>
    <w:p>
      <w:pPr>
        <w:pStyle w:val="ListParagraph"/>
        <w:numPr>
          <w:ilvl w:val="0"/>
          <w:numId w:val="29"/>
        </w:numPr>
        <w:spacing w:after="60"/>
      </w:pPr>
      <w:r>
        <w:rPr>
          <w:rFonts w:ascii="Arial" w:cs="Arial" w:eastAsia="Arial" w:hAnsi="Arial"/>
        </w:rPr>
        <w:t xml:space="preserve">Enter the name, job position, department and manager.</w:t>
      </w:r>
    </w:p>
    <w:p>
      <w:pPr>
        <w:pStyle w:val="ListParagraph"/>
        <w:numPr>
          <w:ilvl w:val="0"/>
          <w:numId w:val="29"/>
        </w:numPr>
        <w:spacing w:after="60"/>
      </w:pPr>
      <w:r>
        <w:rPr>
          <w:rFonts w:ascii="Arial" w:cs="Arial" w:eastAsia="Arial" w:hAnsi="Arial"/>
        </w:rPr>
        <w:t xml:space="preserve">Set the work location and work email.</w:t>
      </w:r>
    </w:p>
    <w:p>
      <w:pPr>
        <w:pStyle w:val="ListParagraph"/>
        <w:numPr>
          <w:ilvl w:val="0"/>
          <w:numId w:val="29"/>
        </w:numPr>
        <w:spacing w:after="60"/>
      </w:pPr>
      <w:r>
        <w:rPr>
          <w:rFonts w:ascii="Arial" w:cs="Arial" w:eastAsia="Arial" w:hAnsi="Arial"/>
        </w:rPr>
        <w:t xml:space="preserve">Ask the System Administrator to create the Odoo user with the right access profile.</w:t>
      </w:r>
    </w:p>
    <w:p>
      <w:pPr>
        <w:spacing w:after="60"/>
      </w:pPr>
    </w:p>
    <w:p>
      <w:pPr>
        <w:pStyle w:val="Heading3"/>
      </w:pPr>
      <w:r>
        <w:rPr>
          <w:rFonts w:ascii="Arial" w:cs="Arial" w:eastAsia="Arial" w:hAnsi="Arial"/>
        </w:rPr>
        <w:t xml:space="preserve">Handle leave</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Time Off &gt; My Time Off / To Approve</w:t>
      </w:r>
    </w:p>
    <w:p>
      <w:pPr>
        <w:pStyle w:val="ListParagraph"/>
        <w:numPr>
          <w:ilvl w:val="0"/>
          <w:numId w:val="30"/>
        </w:numPr>
        <w:spacing w:after="60"/>
      </w:pPr>
      <w:r>
        <w:rPr>
          <w:rFonts w:ascii="Arial" w:cs="Arial" w:eastAsia="Arial" w:hAnsi="Arial"/>
        </w:rPr>
        <w:t xml:space="preserve">The employee creates the request and selects the type and dates.</w:t>
      </w:r>
    </w:p>
    <w:p>
      <w:pPr>
        <w:pStyle w:val="ListParagraph"/>
        <w:numPr>
          <w:ilvl w:val="0"/>
          <w:numId w:val="30"/>
        </w:numPr>
        <w:spacing w:after="60"/>
      </w:pPr>
      <w:r>
        <w:rPr>
          <w:rFonts w:ascii="Arial" w:cs="Arial" w:eastAsia="Arial" w:hAnsi="Arial"/>
        </w:rPr>
        <w:t xml:space="preserve">The direct manager approves or refuses.</w:t>
      </w:r>
    </w:p>
    <w:p>
      <w:pPr>
        <w:pStyle w:val="ListParagraph"/>
        <w:numPr>
          <w:ilvl w:val="0"/>
          <w:numId w:val="30"/>
        </w:numPr>
        <w:spacing w:after="60"/>
      </w:pPr>
      <w:r>
        <w:rPr>
          <w:rFonts w:ascii="Arial" w:cs="Arial" w:eastAsia="Arial" w:hAnsi="Arial"/>
        </w:rPr>
        <w:t xml:space="preserve">HR checks the balance and the attendance record.</w:t>
      </w:r>
    </w:p>
    <w:p>
      <w:pPr>
        <w:spacing w:after="60"/>
      </w:pPr>
    </w:p>
    <w:p>
      <w:pPr>
        <w:pStyle w:val="Heading3"/>
      </w:pPr>
      <w:r>
        <w:rPr>
          <w:rFonts w:ascii="Arial" w:cs="Arial" w:eastAsia="Arial" w:hAnsi="Arial"/>
        </w:rPr>
        <w:t xml:space="preserve">Employee leaves the company</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Employees &gt; open the employee</w:t>
      </w:r>
    </w:p>
    <w:p>
      <w:pPr>
        <w:pStyle w:val="ListParagraph"/>
        <w:numPr>
          <w:ilvl w:val="0"/>
          <w:numId w:val="31"/>
        </w:numPr>
        <w:spacing w:after="60"/>
      </w:pPr>
      <w:r>
        <w:rPr>
          <w:rFonts w:ascii="Arial" w:cs="Arial" w:eastAsia="Arial" w:hAnsi="Arial"/>
        </w:rPr>
        <w:t xml:space="preserve">Set the departure date and reason.</w:t>
      </w:r>
    </w:p>
    <w:p>
      <w:pPr>
        <w:pStyle w:val="ListParagraph"/>
        <w:numPr>
          <w:ilvl w:val="0"/>
          <w:numId w:val="31"/>
        </w:numPr>
        <w:spacing w:after="60"/>
      </w:pPr>
      <w:r>
        <w:rPr>
          <w:rFonts w:ascii="Arial" w:cs="Arial" w:eastAsia="Arial" w:hAnsi="Arial"/>
        </w:rPr>
        <w:t xml:space="preserve">Archive the employee.</w:t>
      </w:r>
    </w:p>
    <w:p>
      <w:pPr>
        <w:pStyle w:val="ListParagraph"/>
        <w:numPr>
          <w:ilvl w:val="0"/>
          <w:numId w:val="31"/>
        </w:numPr>
        <w:spacing w:after="60"/>
      </w:pPr>
      <w:r>
        <w:rPr>
          <w:rFonts w:ascii="Arial" w:cs="Arial" w:eastAsia="Arial" w:hAnsi="Arial"/>
        </w:rPr>
        <w:t xml:space="preserve">Tell IT the same day so the Odoo user is archived.</w:t>
      </w:r>
    </w:p>
    <w:p>
      <w:pPr>
        <w:spacing w:after="60"/>
      </w:pPr>
    </w:p>
    <w:p>
      <w:pPr>
        <w:pBdr>
          <w:left w:val="single" w:color="1F4E5F" w:sz="18" w:space="6"/>
        </w:pBdr>
        <w:shd w:fill="F3F6F7" w:color="auto" w:val="clear"/>
        <w:spacing w:after="160"/>
      </w:pPr>
      <w:r>
        <w:rPr>
          <w:rFonts w:ascii="Arial" w:cs="Arial" w:eastAsia="Arial" w:hAnsi="Arial"/>
          <w:i/>
          <w:iCs/>
          <w:color w:val="666666"/>
          <w:sz w:val="18"/>
          <w:szCs w:val="18"/>
        </w:rPr>
        <w:t xml:space="preserve">Watch out: employee data is personal data under Law No. 151 of 2020 - never share records outside HR and the employee's manager.</w:t>
      </w:r>
    </w:p>
    <w:p>
      <w:pPr>
        <w:pStyle w:val="Heading2"/>
      </w:pPr>
      <w:r>
        <w:rPr>
          <w:rFonts w:ascii="Arial" w:cs="Arial" w:eastAsia="Arial" w:hAnsi="Arial"/>
        </w:rPr>
        <w:t xml:space="preserve">System Administration</w:t>
      </w:r>
    </w:p>
    <w:p>
      <w:pPr>
        <w:spacing w:after="120" w:before="0"/>
      </w:pPr>
      <w:r>
        <w:rPr>
          <w:rFonts w:ascii="Arial" w:cs="Arial" w:eastAsia="Arial" w:hAnsi="Arial"/>
        </w:rPr>
        <w:t xml:space="preserve"/>
      </w:r>
      <w:r>
        <w:rPr>
          <w:rFonts w:ascii="Arial" w:cs="Arial" w:eastAsia="Arial" w:hAnsi="Arial"/>
          <w:b/>
          <w:bCs/>
        </w:rPr>
        <w:t xml:space="preserve">Who uses it:</w:t>
      </w:r>
      <w:r>
        <w:rPr>
          <w:rFonts w:ascii="Arial" w:cs="Arial" w:eastAsia="Arial" w:hAnsi="Arial"/>
        </w:rPr>
        <w:t xml:space="preserve"> System Administrator (IT &amp; ERP), with the General Manager for approvals</w:t>
      </w:r>
    </w:p>
    <w:p>
      <w:pPr>
        <w:spacing w:after="120" w:before="0"/>
      </w:pPr>
      <w:r>
        <w:rPr>
          <w:rFonts w:ascii="Arial" w:cs="Arial" w:eastAsia="Arial" w:hAnsi="Arial"/>
        </w:rPr>
        <w:t xml:space="preserve"/>
      </w:r>
      <w:r>
        <w:rPr>
          <w:rFonts w:ascii="Arial" w:cs="Arial" w:eastAsia="Arial" w:hAnsi="Arial"/>
          <w:b/>
          <w:bCs/>
        </w:rPr>
        <w:t xml:space="preserve">Daily routine:</w:t>
      </w:r>
      <w:r>
        <w:rPr>
          <w:rFonts w:ascii="Arial" w:cs="Arial" w:eastAsia="Arial" w:hAnsi="Arial"/>
        </w:rPr>
        <w:t xml:space="preserve"> Manage users, keep master data clean, support users and escalate issues.</w:t>
      </w:r>
    </w:p>
    <w:p>
      <w:pPr>
        <w:pStyle w:val="Heading3"/>
      </w:pPr>
      <w:r>
        <w:rPr>
          <w:rFonts w:ascii="Arial" w:cs="Arial" w:eastAsia="Arial" w:hAnsi="Arial"/>
        </w:rPr>
        <w:t xml:space="preserve">Create a user</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Settings &gt; Users &amp; Companies &gt; Users</w:t>
      </w:r>
    </w:p>
    <w:p>
      <w:pPr>
        <w:pStyle w:val="ListParagraph"/>
        <w:numPr>
          <w:ilvl w:val="0"/>
          <w:numId w:val="32"/>
        </w:numPr>
        <w:spacing w:after="60"/>
      </w:pPr>
      <w:r>
        <w:rPr>
          <w:rFonts w:ascii="Arial" w:cs="Arial" w:eastAsia="Arial" w:hAnsi="Arial"/>
        </w:rPr>
        <w:t xml:space="preserve">Open the employee record and click Create User, so the user and employee stay linked.</w:t>
      </w:r>
    </w:p>
    <w:p>
      <w:pPr>
        <w:pStyle w:val="ListParagraph"/>
        <w:numPr>
          <w:ilvl w:val="0"/>
          <w:numId w:val="32"/>
        </w:numPr>
        <w:spacing w:after="60"/>
      </w:pPr>
      <w:r>
        <w:rPr>
          <w:rFonts w:ascii="Arial" w:cs="Arial" w:eastAsia="Arial" w:hAnsi="Arial"/>
        </w:rPr>
        <w:t xml:space="preserve">Set the access groups exactly as in the UPD for that profile.</w:t>
      </w:r>
    </w:p>
    <w:p>
      <w:pPr>
        <w:pStyle w:val="ListParagraph"/>
        <w:numPr>
          <w:ilvl w:val="0"/>
          <w:numId w:val="32"/>
        </w:numPr>
        <w:spacing w:after="60"/>
      </w:pPr>
      <w:r>
        <w:rPr>
          <w:rFonts w:ascii="Arial" w:cs="Arial" w:eastAsia="Arial" w:hAnsi="Arial"/>
        </w:rPr>
        <w:t xml:space="preserve">Send the invitation email.</w:t>
      </w:r>
    </w:p>
    <w:p>
      <w:pPr>
        <w:spacing w:after="60"/>
      </w:pPr>
    </w:p>
    <w:p>
      <w:pPr>
        <w:pStyle w:val="Heading3"/>
      </w:pPr>
      <w:r>
        <w:rPr>
          <w:rFonts w:ascii="Arial" w:cs="Arial" w:eastAsia="Arial" w:hAnsi="Arial"/>
        </w:rPr>
        <w:t xml:space="preserve">Change or remove access</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Settings &gt; Users</w:t>
      </w:r>
    </w:p>
    <w:p>
      <w:pPr>
        <w:pStyle w:val="ListParagraph"/>
        <w:numPr>
          <w:ilvl w:val="0"/>
          <w:numId w:val="33"/>
        </w:numPr>
        <w:spacing w:after="60"/>
      </w:pPr>
      <w:r>
        <w:rPr>
          <w:rFonts w:ascii="Arial" w:cs="Arial" w:eastAsia="Arial" w:hAnsi="Arial"/>
        </w:rPr>
        <w:t xml:space="preserve">Change the groups after a written request from the department manager.</w:t>
      </w:r>
    </w:p>
    <w:p>
      <w:pPr>
        <w:pStyle w:val="ListParagraph"/>
        <w:numPr>
          <w:ilvl w:val="0"/>
          <w:numId w:val="33"/>
        </w:numPr>
        <w:spacing w:after="60"/>
      </w:pPr>
      <w:r>
        <w:rPr>
          <w:rFonts w:ascii="Arial" w:cs="Arial" w:eastAsia="Arial" w:hAnsi="Arial"/>
        </w:rPr>
        <w:t xml:space="preserve">Archive the user the same day an employee leaves.</w:t>
      </w:r>
    </w:p>
    <w:p>
      <w:pPr>
        <w:pStyle w:val="ListParagraph"/>
        <w:numPr>
          <w:ilvl w:val="0"/>
          <w:numId w:val="33"/>
        </w:numPr>
        <w:spacing w:after="60"/>
      </w:pPr>
      <w:r>
        <w:rPr>
          <w:rFonts w:ascii="Arial" w:cs="Arial" w:eastAsia="Arial" w:hAnsi="Arial"/>
        </w:rPr>
        <w:t xml:space="preserve">Export the user list every quarter and have managers confirm their team's rights.</w:t>
      </w:r>
    </w:p>
    <w:p>
      <w:pPr>
        <w:spacing w:after="60"/>
      </w:pPr>
    </w:p>
    <w:p>
      <w:pPr>
        <w:pStyle w:val="Heading3"/>
      </w:pPr>
      <w:r>
        <w:rPr>
          <w:rFonts w:ascii="Arial" w:cs="Arial" w:eastAsia="Arial" w:hAnsi="Arial"/>
        </w:rPr>
        <w:t xml:space="preserve">Import or correct master data</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Any list view &gt; gear icon &gt; Import records</w:t>
      </w:r>
    </w:p>
    <w:p>
      <w:pPr>
        <w:pStyle w:val="ListParagraph"/>
        <w:numPr>
          <w:ilvl w:val="0"/>
          <w:numId w:val="34"/>
        </w:numPr>
        <w:spacing w:after="60"/>
      </w:pPr>
      <w:r>
        <w:rPr>
          <w:rFonts w:ascii="Arial" w:cs="Arial" w:eastAsia="Arial" w:hAnsi="Arial"/>
        </w:rPr>
        <w:t xml:space="preserve">Always export the current data first as a backup.</w:t>
      </w:r>
    </w:p>
    <w:p>
      <w:pPr>
        <w:pStyle w:val="ListParagraph"/>
        <w:numPr>
          <w:ilvl w:val="0"/>
          <w:numId w:val="34"/>
        </w:numPr>
        <w:spacing w:after="60"/>
      </w:pPr>
      <w:r>
        <w:rPr>
          <w:rFonts w:ascii="Arial" w:cs="Arial" w:eastAsia="Arial" w:hAnsi="Arial"/>
        </w:rPr>
        <w:t xml:space="preserve">Keep the External ID column so records update instead of duplicating.</w:t>
      </w:r>
    </w:p>
    <w:p>
      <w:pPr>
        <w:pStyle w:val="ListParagraph"/>
        <w:numPr>
          <w:ilvl w:val="0"/>
          <w:numId w:val="34"/>
        </w:numPr>
        <w:spacing w:after="60"/>
      </w:pPr>
      <w:r>
        <w:rPr>
          <w:rFonts w:ascii="Arial" w:cs="Arial" w:eastAsia="Arial" w:hAnsi="Arial"/>
        </w:rPr>
        <w:t xml:space="preserve">Test the import on the test database first.</w:t>
      </w:r>
    </w:p>
    <w:p>
      <w:pPr>
        <w:spacing w:after="60"/>
      </w:pPr>
    </w:p>
    <w:p>
      <w:pPr>
        <w:pStyle w:val="Heading3"/>
      </w:pPr>
      <w:r>
        <w:rPr>
          <w:rFonts w:ascii="Arial" w:cs="Arial" w:eastAsia="Arial" w:hAnsi="Arial"/>
        </w:rPr>
        <w:t xml:space="preserve">Support an issue</w:t>
      </w:r>
    </w:p>
    <w:p>
      <w:pPr>
        <w:spacing w:after="120" w:before="0"/>
      </w:pPr>
      <w:r>
        <w:rPr>
          <w:rFonts w:ascii="Arial" w:cs="Arial" w:eastAsia="Arial" w:hAnsi="Arial"/>
        </w:rPr>
        <w:t xml:space="preserve"/>
      </w:r>
      <w:r>
        <w:rPr>
          <w:rFonts w:ascii="Arial" w:cs="Arial" w:eastAsia="Arial" w:hAnsi="Arial"/>
          <w:b/>
          <w:bCs/>
        </w:rPr>
        <w:t xml:space="preserve">Menu:</w:t>
      </w:r>
      <w:r>
        <w:rPr>
          <w:rFonts w:ascii="Arial" w:cs="Arial" w:eastAsia="Arial" w:hAnsi="Arial"/>
        </w:rPr>
        <w:t xml:space="preserve"> Internal process</w:t>
      </w:r>
    </w:p>
    <w:p>
      <w:pPr>
        <w:pStyle w:val="ListParagraph"/>
        <w:numPr>
          <w:ilvl w:val="0"/>
          <w:numId w:val="35"/>
        </w:numPr>
        <w:spacing w:after="60"/>
      </w:pPr>
      <w:r>
        <w:rPr>
          <w:rFonts w:ascii="Arial" w:cs="Arial" w:eastAsia="Arial" w:hAnsi="Arial"/>
        </w:rPr>
        <w:t xml:space="preserve">Reproduce the issue and note the exact steps and screenshot.</w:t>
      </w:r>
    </w:p>
    <w:p>
      <w:pPr>
        <w:pStyle w:val="ListParagraph"/>
        <w:numPr>
          <w:ilvl w:val="0"/>
          <w:numId w:val="35"/>
        </w:numPr>
        <w:spacing w:after="60"/>
      </w:pPr>
      <w:r>
        <w:rPr>
          <w:rFonts w:ascii="Arial" w:cs="Arial" w:eastAsia="Arial" w:hAnsi="Arial"/>
        </w:rPr>
        <w:t xml:space="preserve">Check the user's access rights first.</w:t>
      </w:r>
    </w:p>
    <w:p>
      <w:pPr>
        <w:pStyle w:val="ListParagraph"/>
        <w:numPr>
          <w:ilvl w:val="0"/>
          <w:numId w:val="35"/>
        </w:numPr>
        <w:spacing w:after="60"/>
      </w:pPr>
      <w:r>
        <w:rPr>
          <w:rFonts w:ascii="Arial" w:cs="Arial" w:eastAsia="Arial" w:hAnsi="Arial"/>
        </w:rPr>
        <w:t xml:space="preserve">Log it with severity 1 to 3 and escalate severity 1 to the consultants the same day.</w:t>
      </w:r>
    </w:p>
    <w:p>
      <w:pPr>
        <w:spacing w:after="60"/>
      </w:pPr>
    </w:p>
    <w:p>
      <w:pPr>
        <w:pBdr>
          <w:left w:val="single" w:color="1F4E5F" w:sz="18" w:space="6"/>
        </w:pBdr>
        <w:shd w:fill="F3F6F7" w:color="auto" w:val="clear"/>
        <w:spacing w:after="160"/>
      </w:pPr>
      <w:r>
        <w:rPr>
          <w:rFonts w:ascii="Arial" w:cs="Arial" w:eastAsia="Arial" w:hAnsi="Arial"/>
          <w:i/>
          <w:iCs/>
          <w:color w:val="666666"/>
          <w:sz w:val="18"/>
          <w:szCs w:val="18"/>
        </w:rPr>
        <w:t xml:space="preserve">Watch out: never give a user administrator rights to solve a problem quickly - fix the specific right instead.</w:t>
      </w:r>
    </w:p>
    <w:p>
      <w:pPr>
        <w:pStyle w:val="Heading1"/>
      </w:pPr>
      <w:r>
        <w:rPr>
          <w:rFonts w:ascii="Arial" w:cs="Arial" w:eastAsia="Arial" w:hAnsi="Arial"/>
        </w:rPr>
        <w:t xml:space="preserve">3. Who to Ask</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3125"/>
        <w:gridCol w:w="3907"/>
        <w:gridCol w:w="2606"/>
      </w:tblGrid>
      <w:tr>
        <w:trPr>
          <w:tblHeader/>
        </w:trPr>
        <w:tc>
          <w:tcPr>
            <w:tcW w:type="dxa" w:w="31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Question about</w:t>
            </w:r>
          </w:p>
        </w:tc>
        <w:tc>
          <w:tcPr>
            <w:tcW w:type="dxa" w:w="390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Key user</w:t>
            </w:r>
          </w:p>
        </w:tc>
        <w:tc>
          <w:tcPr>
            <w:tcW w:type="dxa" w:w="2606"/>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Then</w:t>
            </w:r>
          </w:p>
        </w:tc>
      </w:tr>
      <w:tr>
        <w:trPr>
          <w:cantSplit/>
        </w:trPr>
        <w:tc>
          <w:tcPr>
            <w:tcW w:type="dxa" w:w="3125"/>
            <w:tcMar>
              <w:top w:type="dxa" w:w="60"/>
              <w:left w:type="dxa" w:w="90"/>
              <w:bottom w:type="dxa" w:w="60"/>
              <w:right w:type="dxa" w:w="90"/>
            </w:tcMar>
            <w:vAlign w:val="top"/>
          </w:tcPr>
          <w:p>
            <w:pPr>
              <w:spacing w:after="0"/>
            </w:pPr>
            <w:r>
              <w:rPr>
                <w:rFonts w:ascii="Arial" w:cs="Arial" w:eastAsia="Arial" w:hAnsi="Arial"/>
                <w:sz w:val="18"/>
                <w:szCs w:val="18"/>
              </w:rPr>
              <w:t xml:space="preserve">Sales, CRM, pricing</w:t>
            </w:r>
          </w:p>
        </w:tc>
        <w:tc>
          <w:tcPr>
            <w:tcW w:type="dxa" w:w="3907"/>
            <w:tcMar>
              <w:top w:type="dxa" w:w="60"/>
              <w:left w:type="dxa" w:w="90"/>
              <w:bottom w:type="dxa" w:w="60"/>
              <w:right w:type="dxa" w:w="90"/>
            </w:tcMar>
            <w:vAlign w:val="top"/>
          </w:tcPr>
          <w:p>
            <w:pPr>
              <w:spacing w:after="0"/>
            </w:pPr>
            <w:r>
              <w:rPr>
                <w:rFonts w:ascii="Arial" w:cs="Arial" w:eastAsia="Arial" w:hAnsi="Arial"/>
                <w:sz w:val="18"/>
                <w:szCs w:val="18"/>
              </w:rPr>
              <w:t xml:space="preserve">Karim Adel - Sales Manager</w:t>
            </w:r>
          </w:p>
        </w:tc>
        <w:tc>
          <w:tcPr>
            <w:tcW w:type="dxa" w:w="2606"/>
            <w:tcMar>
              <w:top w:type="dxa" w:w="60"/>
              <w:left w:type="dxa" w:w="90"/>
              <w:bottom w:type="dxa" w:w="60"/>
              <w:right w:type="dxa" w:w="90"/>
            </w:tcMar>
            <w:vAlign w:val="top"/>
          </w:tcPr>
          <w:p>
            <w:pPr>
              <w:spacing w:after="0"/>
            </w:pPr>
            <w:r>
              <w:rPr>
                <w:rFonts w:ascii="Arial" w:cs="Arial" w:eastAsia="Arial" w:hAnsi="Arial"/>
                <w:sz w:val="18"/>
                <w:szCs w:val="18"/>
              </w:rPr>
              <w:t xml:space="preserve">System Administrator</w:t>
            </w:r>
          </w:p>
        </w:tc>
      </w:tr>
      <w:tr>
        <w:trPr>
          <w:cantSplit/>
        </w:trPr>
        <w:tc>
          <w:tcPr>
            <w:tcW w:type="dxa" w:w="31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Showroom and POS</w:t>
            </w:r>
          </w:p>
        </w:tc>
        <w:tc>
          <w:tcPr>
            <w:tcW w:type="dxa" w:w="39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Salma Ashraf - Showroom Supervisor</w:t>
            </w:r>
          </w:p>
        </w:tc>
        <w:tc>
          <w:tcPr>
            <w:tcW w:type="dxa" w:w="260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Sales Manager</w:t>
            </w:r>
          </w:p>
        </w:tc>
      </w:tr>
      <w:tr>
        <w:trPr>
          <w:cantSplit/>
        </w:trPr>
        <w:tc>
          <w:tcPr>
            <w:tcW w:type="dxa" w:w="3125"/>
            <w:tcMar>
              <w:top w:type="dxa" w:w="60"/>
              <w:left w:type="dxa" w:w="90"/>
              <w:bottom w:type="dxa" w:w="60"/>
              <w:right w:type="dxa" w:w="90"/>
            </w:tcMar>
            <w:vAlign w:val="top"/>
          </w:tcPr>
          <w:p>
            <w:pPr>
              <w:spacing w:after="0"/>
            </w:pPr>
            <w:r>
              <w:rPr>
                <w:rFonts w:ascii="Arial" w:cs="Arial" w:eastAsia="Arial" w:hAnsi="Arial"/>
                <w:sz w:val="18"/>
                <w:szCs w:val="18"/>
              </w:rPr>
              <w:t xml:space="preserve">Purchase and import</w:t>
            </w:r>
          </w:p>
        </w:tc>
        <w:tc>
          <w:tcPr>
            <w:tcW w:type="dxa" w:w="3907"/>
            <w:tcMar>
              <w:top w:type="dxa" w:w="60"/>
              <w:left w:type="dxa" w:w="90"/>
              <w:bottom w:type="dxa" w:w="60"/>
              <w:right w:type="dxa" w:w="90"/>
            </w:tcMar>
            <w:vAlign w:val="top"/>
          </w:tcPr>
          <w:p>
            <w:pPr>
              <w:spacing w:after="0"/>
            </w:pPr>
            <w:r>
              <w:rPr>
                <w:rFonts w:ascii="Arial" w:cs="Arial" w:eastAsia="Arial" w:hAnsi="Arial"/>
                <w:sz w:val="18"/>
                <w:szCs w:val="18"/>
              </w:rPr>
              <w:t xml:space="preserve">Sherif Nabil - Procurement Manager</w:t>
            </w:r>
          </w:p>
        </w:tc>
        <w:tc>
          <w:tcPr>
            <w:tcW w:type="dxa" w:w="2606"/>
            <w:tcMar>
              <w:top w:type="dxa" w:w="60"/>
              <w:left w:type="dxa" w:w="90"/>
              <w:bottom w:type="dxa" w:w="60"/>
              <w:right w:type="dxa" w:w="90"/>
            </w:tcMar>
            <w:vAlign w:val="top"/>
          </w:tcPr>
          <w:p>
            <w:pPr>
              <w:spacing w:after="0"/>
            </w:pPr>
            <w:r>
              <w:rPr>
                <w:rFonts w:ascii="Arial" w:cs="Arial" w:eastAsia="Arial" w:hAnsi="Arial"/>
                <w:sz w:val="18"/>
                <w:szCs w:val="18"/>
              </w:rPr>
              <w:t xml:space="preserve">System Administrator</w:t>
            </w:r>
          </w:p>
        </w:tc>
      </w:tr>
      <w:tr>
        <w:trPr>
          <w:cantSplit/>
        </w:trPr>
        <w:tc>
          <w:tcPr>
            <w:tcW w:type="dxa" w:w="31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Stock and transfers</w:t>
            </w:r>
          </w:p>
        </w:tc>
        <w:tc>
          <w:tcPr>
            <w:tcW w:type="dxa" w:w="39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Tamer Salah - Warehouse Manager</w:t>
            </w:r>
          </w:p>
        </w:tc>
        <w:tc>
          <w:tcPr>
            <w:tcW w:type="dxa" w:w="260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System Administrator</w:t>
            </w:r>
          </w:p>
        </w:tc>
      </w:tr>
      <w:tr>
        <w:trPr>
          <w:cantSplit/>
        </w:trPr>
        <w:tc>
          <w:tcPr>
            <w:tcW w:type="dxa" w:w="3125"/>
            <w:tcMar>
              <w:top w:type="dxa" w:w="60"/>
              <w:left w:type="dxa" w:w="90"/>
              <w:bottom w:type="dxa" w:w="60"/>
              <w:right w:type="dxa" w:w="90"/>
            </w:tcMar>
            <w:vAlign w:val="top"/>
          </w:tcPr>
          <w:p>
            <w:pPr>
              <w:spacing w:after="0"/>
            </w:pPr>
            <w:r>
              <w:rPr>
                <w:rFonts w:ascii="Arial" w:cs="Arial" w:eastAsia="Arial" w:hAnsi="Arial"/>
                <w:sz w:val="18"/>
                <w:szCs w:val="18"/>
              </w:rPr>
              <w:t xml:space="preserve">Production</w:t>
            </w:r>
          </w:p>
        </w:tc>
        <w:tc>
          <w:tcPr>
            <w:tcW w:type="dxa" w:w="3907"/>
            <w:tcMar>
              <w:top w:type="dxa" w:w="60"/>
              <w:left w:type="dxa" w:w="90"/>
              <w:bottom w:type="dxa" w:w="60"/>
              <w:right w:type="dxa" w:w="90"/>
            </w:tcMar>
            <w:vAlign w:val="top"/>
          </w:tcPr>
          <w:p>
            <w:pPr>
              <w:spacing w:after="0"/>
            </w:pPr>
            <w:r>
              <w:rPr>
                <w:rFonts w:ascii="Arial" w:cs="Arial" w:eastAsia="Arial" w:hAnsi="Arial"/>
                <w:sz w:val="18"/>
                <w:szCs w:val="18"/>
              </w:rPr>
              <w:t xml:space="preserve">Mohamed Zaki - Production Manager</w:t>
            </w:r>
          </w:p>
        </w:tc>
        <w:tc>
          <w:tcPr>
            <w:tcW w:type="dxa" w:w="2606"/>
            <w:tcMar>
              <w:top w:type="dxa" w:w="60"/>
              <w:left w:type="dxa" w:w="90"/>
              <w:bottom w:type="dxa" w:w="60"/>
              <w:right w:type="dxa" w:w="90"/>
            </w:tcMar>
            <w:vAlign w:val="top"/>
          </w:tcPr>
          <w:p>
            <w:pPr>
              <w:spacing w:after="0"/>
            </w:pPr>
            <w:r>
              <w:rPr>
                <w:rFonts w:ascii="Arial" w:cs="Arial" w:eastAsia="Arial" w:hAnsi="Arial"/>
                <w:sz w:val="18"/>
                <w:szCs w:val="18"/>
              </w:rPr>
              <w:t xml:space="preserve">System Administrator</w:t>
            </w:r>
          </w:p>
        </w:tc>
      </w:tr>
      <w:tr>
        <w:trPr>
          <w:cantSplit/>
        </w:trPr>
        <w:tc>
          <w:tcPr>
            <w:tcW w:type="dxa" w:w="31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Accounting and taxes</w:t>
            </w:r>
          </w:p>
        </w:tc>
        <w:tc>
          <w:tcPr>
            <w:tcW w:type="dxa" w:w="39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Rania Fathy - Finance Manager</w:t>
            </w:r>
          </w:p>
        </w:tc>
        <w:tc>
          <w:tcPr>
            <w:tcW w:type="dxa" w:w="260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System Administrator</w:t>
            </w:r>
          </w:p>
        </w:tc>
      </w:tr>
      <w:tr>
        <w:trPr>
          <w:cantSplit/>
        </w:trPr>
        <w:tc>
          <w:tcPr>
            <w:tcW w:type="dxa" w:w="3125"/>
            <w:tcMar>
              <w:top w:type="dxa" w:w="60"/>
              <w:left w:type="dxa" w:w="90"/>
              <w:bottom w:type="dxa" w:w="60"/>
              <w:right w:type="dxa" w:w="90"/>
            </w:tcMar>
            <w:vAlign w:val="top"/>
          </w:tcPr>
          <w:p>
            <w:pPr>
              <w:spacing w:after="0"/>
            </w:pPr>
            <w:r>
              <w:rPr>
                <w:rFonts w:ascii="Arial" w:cs="Arial" w:eastAsia="Arial" w:hAnsi="Arial"/>
                <w:sz w:val="18"/>
                <w:szCs w:val="18"/>
              </w:rPr>
              <w:t xml:space="preserve">Employees and leave</w:t>
            </w:r>
          </w:p>
        </w:tc>
        <w:tc>
          <w:tcPr>
            <w:tcW w:type="dxa" w:w="3907"/>
            <w:tcMar>
              <w:top w:type="dxa" w:w="60"/>
              <w:left w:type="dxa" w:w="90"/>
              <w:bottom w:type="dxa" w:w="60"/>
              <w:right w:type="dxa" w:w="90"/>
            </w:tcMar>
            <w:vAlign w:val="top"/>
          </w:tcPr>
          <w:p>
            <w:pPr>
              <w:spacing w:after="0"/>
            </w:pPr>
            <w:r>
              <w:rPr>
                <w:rFonts w:ascii="Arial" w:cs="Arial" w:eastAsia="Arial" w:hAnsi="Arial"/>
                <w:sz w:val="18"/>
                <w:szCs w:val="18"/>
              </w:rPr>
              <w:t xml:space="preserve">Dina Samir - HR Manager</w:t>
            </w:r>
          </w:p>
        </w:tc>
        <w:tc>
          <w:tcPr>
            <w:tcW w:type="dxa" w:w="2606"/>
            <w:tcMar>
              <w:top w:type="dxa" w:w="60"/>
              <w:left w:type="dxa" w:w="90"/>
              <w:bottom w:type="dxa" w:w="60"/>
              <w:right w:type="dxa" w:w="90"/>
            </w:tcMar>
            <w:vAlign w:val="top"/>
          </w:tcPr>
          <w:p>
            <w:pPr>
              <w:spacing w:after="0"/>
            </w:pPr>
            <w:r>
              <w:rPr>
                <w:rFonts w:ascii="Arial" w:cs="Arial" w:eastAsia="Arial" w:hAnsi="Arial"/>
                <w:sz w:val="18"/>
                <w:szCs w:val="18"/>
              </w:rPr>
              <w:t xml:space="preserve">System Administrator</w:t>
            </w:r>
          </w:p>
        </w:tc>
      </w:tr>
      <w:tr>
        <w:trPr>
          <w:cantSplit/>
        </w:trPr>
        <w:tc>
          <w:tcPr>
            <w:tcW w:type="dxa" w:w="31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Access rights, errors, imports</w:t>
            </w:r>
          </w:p>
        </w:tc>
        <w:tc>
          <w:tcPr>
            <w:tcW w:type="dxa" w:w="39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Omar Hassan - System Administrator</w:t>
            </w:r>
          </w:p>
        </w:tc>
        <w:tc>
          <w:tcPr>
            <w:tcW w:type="dxa" w:w="260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Khomasi ERP support</w:t>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D0D7DA" w:sz="4" w:space="4"/>
      </w:pBdr>
      <w:tabs>
        <w:tab w:val="right" w:pos="9638"/>
      </w:tabs>
    </w:pPr>
    <w:r>
      <w:rPr>
        <w:rFonts w:ascii="Arial" w:cs="Arial" w:eastAsia="Arial" w:hAnsi="Arial"/>
        <w:color w:val="666666"/>
        <w:sz w:val="16"/>
        <w:szCs w:val="16"/>
      </w:rPr>
      <w:t xml:space="preserve">Khomasi ERP | BTK-ERP-01 |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BTK-ERP-01 - User's Guide per Department (UDP)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abstractNum w:abstractNumId="23" w15:restartNumberingAfterBreak="0">
    <w:multiLevelType w:val="hybridMultilevel"/>
    <w:lvl w:ilvl="0" w15:tentative="1">
      <w:start w:val="1"/>
      <w:numFmt w:val="decimal"/>
      <w:lvlText w:val="%1."/>
      <w:lvlJc w:val="left"/>
      <w:pPr>
        <w:ind w:left="500" w:hanging="320"/>
      </w:pPr>
    </w:lvl>
  </w:abstractNum>
  <w:abstractNum w:abstractNumId="24" w15:restartNumberingAfterBreak="0">
    <w:multiLevelType w:val="hybridMultilevel"/>
    <w:lvl w:ilvl="0" w15:tentative="1">
      <w:start w:val="1"/>
      <w:numFmt w:val="decimal"/>
      <w:lvlText w:val="%1."/>
      <w:lvlJc w:val="left"/>
      <w:pPr>
        <w:ind w:left="500" w:hanging="320"/>
      </w:pPr>
    </w:lvl>
  </w:abstractNum>
  <w:abstractNum w:abstractNumId="25" w15:restartNumberingAfterBreak="0">
    <w:multiLevelType w:val="hybridMultilevel"/>
    <w:lvl w:ilvl="0" w15:tentative="1">
      <w:start w:val="1"/>
      <w:numFmt w:val="decimal"/>
      <w:lvlText w:val="%1."/>
      <w:lvlJc w:val="left"/>
      <w:pPr>
        <w:ind w:left="500" w:hanging="320"/>
      </w:pPr>
    </w:lvl>
  </w:abstractNum>
  <w:abstractNum w:abstractNumId="26" w15:restartNumberingAfterBreak="0">
    <w:multiLevelType w:val="hybridMultilevel"/>
    <w:lvl w:ilvl="0" w15:tentative="1">
      <w:start w:val="1"/>
      <w:numFmt w:val="decimal"/>
      <w:lvlText w:val="%1."/>
      <w:lvlJc w:val="left"/>
      <w:pPr>
        <w:ind w:left="500" w:hanging="320"/>
      </w:pPr>
    </w:lvl>
  </w:abstractNum>
  <w:abstractNum w:abstractNumId="27" w15:restartNumberingAfterBreak="0">
    <w:multiLevelType w:val="hybridMultilevel"/>
    <w:lvl w:ilvl="0" w15:tentative="1">
      <w:start w:val="1"/>
      <w:numFmt w:val="decimal"/>
      <w:lvlText w:val="%1."/>
      <w:lvlJc w:val="left"/>
      <w:pPr>
        <w:ind w:left="500" w:hanging="320"/>
      </w:pPr>
    </w:lvl>
  </w:abstractNum>
  <w:abstractNum w:abstractNumId="28" w15:restartNumberingAfterBreak="0">
    <w:multiLevelType w:val="hybridMultilevel"/>
    <w:lvl w:ilvl="0" w15:tentative="1">
      <w:start w:val="1"/>
      <w:numFmt w:val="decimal"/>
      <w:lvlText w:val="%1."/>
      <w:lvlJc w:val="left"/>
      <w:pPr>
        <w:ind w:left="500" w:hanging="320"/>
      </w:pPr>
    </w:lvl>
  </w:abstractNum>
  <w:abstractNum w:abstractNumId="29" w15:restartNumberingAfterBreak="0">
    <w:multiLevelType w:val="hybridMultilevel"/>
    <w:lvl w:ilvl="0" w15:tentative="1">
      <w:start w:val="1"/>
      <w:numFmt w:val="decimal"/>
      <w:lvlText w:val="%1."/>
      <w:lvlJc w:val="left"/>
      <w:pPr>
        <w:ind w:left="500" w:hanging="320"/>
      </w:pPr>
    </w:lvl>
  </w:abstractNum>
  <w:abstractNum w:abstractNumId="30" w15:restartNumberingAfterBreak="0">
    <w:multiLevelType w:val="hybridMultilevel"/>
    <w:lvl w:ilvl="0" w15:tentative="1">
      <w:start w:val="1"/>
      <w:numFmt w:val="decimal"/>
      <w:lvlText w:val="%1."/>
      <w:lvlJc w:val="left"/>
      <w:pPr>
        <w:ind w:left="500" w:hanging="320"/>
      </w:pPr>
    </w:lvl>
  </w:abstractNum>
  <w:abstractNum w:abstractNumId="31" w15:restartNumberingAfterBreak="0">
    <w:multiLevelType w:val="hybridMultilevel"/>
    <w:lvl w:ilvl="0" w15:tentative="1">
      <w:start w:val="1"/>
      <w:numFmt w:val="decimal"/>
      <w:lvlText w:val="%1."/>
      <w:lvlJc w:val="left"/>
      <w:pPr>
        <w:ind w:left="500" w:hanging="320"/>
      </w:pPr>
    </w:lvl>
  </w:abstractNum>
  <w:abstractNum w:abstractNumId="32" w15:restartNumberingAfterBreak="0">
    <w:multiLevelType w:val="hybridMultilevel"/>
    <w:lvl w:ilvl="0" w15:tentative="1">
      <w:start w:val="1"/>
      <w:numFmt w:val="decimal"/>
      <w:lvlText w:val="%1."/>
      <w:lvlJc w:val="left"/>
      <w:pPr>
        <w:ind w:left="500" w:hanging="320"/>
      </w:pPr>
    </w:lvl>
  </w:abstractNum>
  <w:abstractNum w:abstractNumId="33" w15:restartNumberingAfterBreak="0">
    <w:multiLevelType w:val="hybridMultilevel"/>
    <w:lvl w:ilvl="0" w15:tentative="1">
      <w:start w:val="1"/>
      <w:numFmt w:val="decimal"/>
      <w:lvlText w:val="%1."/>
      <w:lvlJc w:val="left"/>
      <w:pPr>
        <w:ind w:left="500" w:hanging="320"/>
      </w:pPr>
    </w:lvl>
  </w:abstractNum>
  <w:abstractNum w:abstractNumId="34" w15:restartNumberingAfterBreak="0">
    <w:multiLevelType w:val="hybridMultilevel"/>
    <w:lvl w:ilvl="0" w15:tentative="1">
      <w:start w:val="1"/>
      <w:numFmt w:val="decimal"/>
      <w:lvlText w:val="%1."/>
      <w:lvlJc w:val="left"/>
      <w:pPr>
        <w:ind w:left="500" w:hanging="320"/>
      </w:pPr>
    </w:lvl>
  </w:abstractNum>
  <w:abstractNum w:abstractNumId="35" w15:restartNumberingAfterBreak="0">
    <w:multiLevelType w:val="hybridMultilevel"/>
    <w:lvl w:ilvl="0" w15:tentative="1">
      <w:start w:val="1"/>
      <w:numFmt w:val="decimal"/>
      <w:lvlText w:val="%1."/>
      <w:lvlJc w:val="left"/>
      <w:pPr>
        <w:ind w:left="500" w:hanging="320"/>
      </w:pPr>
    </w:lvl>
  </w:abstractNum>
  <w:abstractNum w:abstractNumId="36" w15:restartNumberingAfterBreak="0">
    <w:multiLevelType w:val="hybridMultilevel"/>
    <w:lvl w:ilvl="0" w15:tentative="1">
      <w:start w:val="1"/>
      <w:numFmt w:val="decimal"/>
      <w:lvlText w:val="%1."/>
      <w:lvlJc w:val="left"/>
      <w:pPr>
        <w:ind w:left="500" w:hanging="320"/>
      </w:pPr>
    </w:lvl>
  </w:abstractNum>
  <w:abstractNum w:abstractNumId="37" w15:restartNumberingAfterBreak="0">
    <w:multiLevelType w:val="hybridMultilevel"/>
    <w:lvl w:ilvl="0" w15:tentative="1">
      <w:start w:val="1"/>
      <w:numFmt w:val="decimal"/>
      <w:lvlText w:val="%1."/>
      <w:lvlJc w:val="left"/>
      <w:pPr>
        <w:ind w:left="500" w:hanging="320"/>
      </w:pPr>
    </w:lvl>
  </w:abstractNum>
  <w:abstractNum w:abstractNumId="38" w15:restartNumberingAfterBreak="0">
    <w:multiLevelType w:val="hybridMultilevel"/>
    <w:lvl w:ilvl="0" w15:tentative="1">
      <w:start w:val="1"/>
      <w:numFmt w:val="decimal"/>
      <w:lvlText w:val="%1."/>
      <w:lvlJc w:val="left"/>
      <w:pPr>
        <w:ind w:left="500" w:hanging="320"/>
      </w:pPr>
    </w:lvl>
  </w:abstractNum>
  <w:abstractNum w:abstractNumId="39" w15:restartNumberingAfterBreak="0">
    <w:multiLevelType w:val="hybridMultilevel"/>
    <w:lvl w:ilvl="0" w15:tentative="1">
      <w:start w:val="1"/>
      <w:numFmt w:val="decimal"/>
      <w:lvlText w:val="%1."/>
      <w:lvlJc w:val="left"/>
      <w:pPr>
        <w:ind w:left="500" w:hanging="320"/>
      </w:pPr>
    </w:lvl>
  </w:abstractNum>
  <w:abstractNum w:abstractNumId="40" w15:restartNumberingAfterBreak="0">
    <w:multiLevelType w:val="hybridMultilevel"/>
    <w:lvl w:ilvl="0" w15:tentative="1">
      <w:start w:val="1"/>
      <w:numFmt w:val="decimal"/>
      <w:lvlText w:val="%1."/>
      <w:lvlJc w:val="left"/>
      <w:pPr>
        <w:ind w:left="500" w:hanging="320"/>
      </w:pPr>
    </w:lvl>
  </w:abstractNum>
  <w:abstractNum w:abstractNumId="41" w15:restartNumberingAfterBreak="0">
    <w:multiLevelType w:val="hybridMultilevel"/>
    <w:lvl w:ilvl="0" w15:tentative="1">
      <w:start w:val="1"/>
      <w:numFmt w:val="decimal"/>
      <w:lvlText w:val="%1."/>
      <w:lvlJc w:val="left"/>
      <w:pPr>
        <w:ind w:left="500" w:hanging="320"/>
      </w:pPr>
    </w:lvl>
  </w:abstractNum>
  <w:abstractNum w:abstractNumId="42" w15:restartNumberingAfterBreak="0">
    <w:multiLevelType w:val="hybridMultilevel"/>
    <w:lvl w:ilvl="0" w15:tentative="1">
      <w:start w:val="1"/>
      <w:numFmt w:val="decimal"/>
      <w:lvlText w:val="%1."/>
      <w:lvlJc w:val="left"/>
      <w:pPr>
        <w:ind w:left="500" w:hanging="320"/>
      </w:pPr>
    </w:lvl>
  </w:abstractNum>
  <w:abstractNum w:abstractNumId="43" w15:restartNumberingAfterBreak="0">
    <w:multiLevelType w:val="hybridMultilevel"/>
    <w:lvl w:ilvl="0" w15:tentative="1">
      <w:start w:val="1"/>
      <w:numFmt w:val="decimal"/>
      <w:lvlText w:val="%1."/>
      <w:lvlJc w:val="left"/>
      <w:pPr>
        <w:ind w:left="500" w:hanging="320"/>
      </w:pPr>
    </w:lvl>
  </w:abstractNum>
  <w:abstractNum w:abstractNumId="44" w15:restartNumberingAfterBreak="0">
    <w:multiLevelType w:val="hybridMultilevel"/>
    <w:lvl w:ilvl="0" w15:tentative="1">
      <w:start w:val="1"/>
      <w:numFmt w:val="decimal"/>
      <w:lvlText w:val="%1."/>
      <w:lvlJc w:val="left"/>
      <w:pPr>
        <w:ind w:left="500" w:hanging="320"/>
      </w:pPr>
    </w:lvl>
  </w:abstractNum>
  <w:abstractNum w:abstractNumId="45" w15:restartNumberingAfterBreak="0">
    <w:multiLevelType w:val="hybridMultilevel"/>
    <w:lvl w:ilvl="0" w15:tentative="1">
      <w:start w:val="1"/>
      <w:numFmt w:val="decimal"/>
      <w:lvlText w:val="%1."/>
      <w:lvlJc w:val="left"/>
      <w:pPr>
        <w:ind w:left="500" w:hanging="320"/>
      </w:pPr>
    </w:lvl>
  </w:abstractNum>
  <w:abstractNum w:abstractNumId="46" w15:restartNumberingAfterBreak="0">
    <w:multiLevelType w:val="hybridMultilevel"/>
    <w:lvl w:ilvl="0" w15:tentative="1">
      <w:start w:val="1"/>
      <w:numFmt w:val="decimal"/>
      <w:lvlText w:val="%1."/>
      <w:lvlJc w:val="left"/>
      <w:pPr>
        <w:ind w:left="500" w:hanging="320"/>
      </w:pPr>
    </w:lvl>
  </w:abstractNum>
  <w:abstractNum w:abstractNumId="47" w15:restartNumberingAfterBreak="0">
    <w:multiLevelType w:val="hybridMultilevel"/>
    <w:lvl w:ilvl="0" w15:tentative="1">
      <w:start w:val="1"/>
      <w:numFmt w:val="decimal"/>
      <w:lvlText w:val="%1."/>
      <w:lvlJc w:val="left"/>
      <w:pPr>
        <w:ind w:left="500" w:hanging="320"/>
      </w:pPr>
    </w:lvl>
  </w:abstractNum>
  <w:abstractNum w:abstractNumId="48" w15:restartNumberingAfterBreak="0">
    <w:multiLevelType w:val="hybridMultilevel"/>
    <w:lvl w:ilvl="0" w15:tentative="1">
      <w:start w:val="1"/>
      <w:numFmt w:val="decimal"/>
      <w:lvlText w:val="%1."/>
      <w:lvlJc w:val="left"/>
      <w:pPr>
        <w:ind w:left="500" w:hanging="320"/>
      </w:pPr>
    </w:lvl>
  </w:abstractNum>
  <w:abstractNum w:abstractNumId="49" w15:restartNumberingAfterBreak="0">
    <w:multiLevelType w:val="hybridMultilevel"/>
    <w:lvl w:ilvl="0" w15:tentative="1">
      <w:start w:val="1"/>
      <w:numFmt w:val="decimal"/>
      <w:lvlText w:val="%1."/>
      <w:lvlJc w:val="left"/>
      <w:pPr>
        <w:ind w:left="500" w:hanging="320"/>
      </w:pPr>
    </w:lvl>
  </w:abstractNum>
  <w:abstractNum w:abstractNumId="50" w15:restartNumberingAfterBreak="0">
    <w:multiLevelType w:val="hybridMultilevel"/>
    <w:lvl w:ilvl="0" w15:tentative="1">
      <w:start w:val="1"/>
      <w:numFmt w:val="decimal"/>
      <w:lvlText w:val="%1."/>
      <w:lvlJc w:val="left"/>
      <w:pPr>
        <w:ind w:left="500" w:hanging="320"/>
      </w:pPr>
    </w:lvl>
  </w:abstractNum>
  <w:abstractNum w:abstractNumId="51" w15:restartNumberingAfterBreak="0">
    <w:multiLevelType w:val="hybridMultilevel"/>
    <w:lvl w:ilvl="0" w15:tentative="1">
      <w:start w:val="1"/>
      <w:numFmt w:val="decimal"/>
      <w:lvlText w:val="%1."/>
      <w:lvlJc w:val="left"/>
      <w:pPr>
        <w:ind w:left="500" w:hanging="320"/>
      </w:pPr>
    </w:lvl>
  </w:abstractNum>
  <w:abstractNum w:abstractNumId="52" w15:restartNumberingAfterBreak="0">
    <w:multiLevelType w:val="hybridMultilevel"/>
    <w:lvl w:ilvl="0" w15:tentative="1">
      <w:start w:val="1"/>
      <w:numFmt w:val="decimal"/>
      <w:lvlText w:val="%1."/>
      <w:lvlJc w:val="left"/>
      <w:pPr>
        <w:ind w:left="500" w:hanging="320"/>
      </w:pPr>
    </w:lvl>
  </w:abstractNum>
  <w:abstractNum w:abstractNumId="53" w15:restartNumberingAfterBreak="0">
    <w:multiLevelType w:val="hybridMultilevel"/>
    <w:lvl w:ilvl="0" w15:tentative="1">
      <w:start w:val="1"/>
      <w:numFmt w:val="decimal"/>
      <w:lvlText w:val="%1."/>
      <w:lvlJc w:val="left"/>
      <w:pPr>
        <w:ind w:left="500" w:hanging="320"/>
      </w:pPr>
    </w:lvl>
  </w:abstractNum>
  <w:abstractNum w:abstractNumId="54" w15:restartNumberingAfterBreak="0">
    <w:multiLevelType w:val="hybridMultilevel"/>
    <w:lvl w:ilvl="0" w15:tentative="1">
      <w:start w:val="1"/>
      <w:numFmt w:val="decimal"/>
      <w:lvlText w:val="%1."/>
      <w:lvlJc w:val="left"/>
      <w:pPr>
        <w:ind w:left="500" w:hanging="320"/>
      </w:pPr>
    </w:lvl>
  </w:abstractNum>
  <w:abstractNum w:abstractNumId="55" w15:restartNumberingAfterBreak="0">
    <w:multiLevelType w:val="hybridMultilevel"/>
    <w:lvl w:ilvl="0" w15:tentative="1">
      <w:start w:val="1"/>
      <w:numFmt w:val="decimal"/>
      <w:lvlText w:val="%1."/>
      <w:lvlJc w:val="left"/>
      <w:pPr>
        <w:ind w:left="500" w:hanging="320"/>
      </w:pPr>
    </w:lvl>
  </w:abstractNum>
  <w:abstractNum w:abstractNumId="56" w15:restartNumberingAfterBreak="0">
    <w:multiLevelType w:val="hybridMultilevel"/>
    <w:lvl w:ilvl="0" w15:tentative="1">
      <w:start w:val="1"/>
      <w:numFmt w:val="decimal"/>
      <w:lvlText w:val="%1."/>
      <w:lvlJc w:val="left"/>
      <w:pPr>
        <w:ind w:left="500" w:hanging="320"/>
      </w:pPr>
    </w:lvl>
  </w:abstractNum>
  <w:abstractNum w:abstractNumId="57" w15:restartNumberingAfterBreak="0">
    <w:multiLevelType w:val="hybridMultilevel"/>
    <w:lvl w:ilvl="0" w15:tentative="1">
      <w:start w:val="1"/>
      <w:numFmt w:val="decimal"/>
      <w:lvlText w:val="%1."/>
      <w:lvlJc w:val="left"/>
      <w:pPr>
        <w:ind w:left="500" w:hanging="320"/>
      </w:pPr>
    </w:lvl>
  </w:abstractNum>
  <w:abstractNum w:abstractNumId="58" w15:restartNumberingAfterBreak="0">
    <w:multiLevelType w:val="hybridMultilevel"/>
    <w:lvl w:ilvl="0" w15:tentative="1">
      <w:start w:val="1"/>
      <w:numFmt w:val="decimal"/>
      <w:lvlText w:val="%1."/>
      <w:lvlJc w:val="left"/>
      <w:pPr>
        <w:ind w:left="500" w:hanging="320"/>
      </w:pPr>
    </w:lvl>
  </w:abstractNum>
  <w:abstractNum w:abstractNumId="59" w15:restartNumberingAfterBreak="0">
    <w:multiLevelType w:val="hybridMultilevel"/>
    <w:lvl w:ilvl="0" w15:tentative="1">
      <w:start w:val="1"/>
      <w:numFmt w:val="decimal"/>
      <w:lvlText w:val="%1."/>
      <w:lvlJc w:val="left"/>
      <w:pPr>
        <w:ind w:left="500" w:hanging="320"/>
      </w:pPr>
    </w:lvl>
  </w:abstractNum>
  <w:abstractNum w:abstractNumId="60" w15:restartNumberingAfterBreak="0">
    <w:multiLevelType w:val="hybridMultilevel"/>
    <w:lvl w:ilvl="0" w15:tentative="1">
      <w:start w:val="1"/>
      <w:numFmt w:val="decimal"/>
      <w:lvlText w:val="%1."/>
      <w:lvlJc w:val="left"/>
      <w:pPr>
        <w:ind w:left="500" w:hanging="320"/>
      </w:pPr>
    </w:lvl>
  </w:abstractNum>
  <w:abstractNum w:abstractNumId="61" w15:restartNumberingAfterBreak="0">
    <w:multiLevelType w:val="hybridMultilevel"/>
    <w:lvl w:ilvl="0" w15:tentative="1">
      <w:start w:val="1"/>
      <w:numFmt w:val="decimal"/>
      <w:lvlText w:val="%1."/>
      <w:lvlJc w:val="left"/>
      <w:pPr>
        <w:ind w:left="500" w:hanging="320"/>
      </w:pPr>
    </w:lvl>
  </w:abstractNum>
  <w:abstractNum w:abstractNumId="6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6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5F"/>
      <w:sz w:val="24"/>
      <w:szCs w:val="24"/>
    </w:rPr>
  </w:style>
  <w:style w:type="paragraph" w:styleId="FooterText">
    <w:name w:val="Footer Text"/>
    <w:basedOn w:val="Normal"/>
    <w:rPr>
      <w:rFonts w:ascii="Arial" w:cs="Arial" w:eastAsia="Arial" w:hAnsi="Arial"/>
      <w:color w:val="666666"/>
      <w:sz w:val="16"/>
      <w:szCs w:val="16"/>
    </w:rPr>
  </w:style>
  <w:style w:type="paragraph" w:styleId="Heading3">
    <w:name w:val="Heading 3"/>
    <w:basedOn w:val="Normal"/>
    <w:next w:val="Normal"/>
    <w:qFormat/>
    <w:pPr>
      <w:spacing w:after="80" w:before="20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User's Guide per Department (UDP)</dc:title>
  <dc:creator>Implementation Team</dc:creator>
  <cp:lastModifiedBy>Un-named</cp:lastModifiedBy>
  <cp:revision>1</cp:revision>
  <dcterms:created xsi:type="dcterms:W3CDTF">2026-10-25T12:44:13.264Z</dcterms:created>
  <dcterms:modified xsi:type="dcterms:W3CDTF">2026-10-25T12:44:13.264Z</dcterms:modified>
</cp:coreProperties>
</file>

<file path=docProps/custom.xml><?xml version="1.0" encoding="utf-8"?>
<Properties xmlns="http://schemas.openxmlformats.org/officeDocument/2006/custom-properties" xmlns:vt="http://schemas.openxmlformats.org/officeDocument/2006/docPropsVTypes"/>
</file>