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450449"/>
        <w:docPartObj>
          <w:docPartGallery w:val="Cover Pages"/>
          <w:docPartUnique/>
        </w:docPartObj>
      </w:sdtPr>
      <w:sdtEndPr/>
      <w:sdtContent>
        <w:p w:rsidR="00386C63" w:rsidRDefault="00386C6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1-31T00:00:00Z">
                                      <w:dateFormat w:val="d-M-yyyy"/>
                                      <w:lid w:val="es-ES"/>
                                      <w:storeMappedDataAs w:val="dateTime"/>
                                      <w:calendar w:val="gregorian"/>
                                    </w:date>
                                  </w:sdtPr>
                                  <w:sdtEndPr/>
                                  <w:sdtContent>
                                    <w:p w:rsidR="00386C63" w:rsidRDefault="00386C63">
                                      <w:pPr>
                                        <w:pStyle w:val="Sinespaciado"/>
                                        <w:jc w:val="right"/>
                                        <w:rPr>
                                          <w:color w:val="FFFFFF" w:themeColor="background1"/>
                                          <w:sz w:val="28"/>
                                          <w:szCs w:val="28"/>
                                        </w:rPr>
                                      </w:pPr>
                                      <w:r>
                                        <w:rPr>
                                          <w:color w:val="FFFFFF" w:themeColor="background1"/>
                                          <w:sz w:val="28"/>
                                          <w:szCs w:val="28"/>
                                          <w:lang w:val="es-ES"/>
                                        </w:rPr>
                                        <w:t>31-1-2023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1-31T00:00:00Z">
                                <w:dateFormat w:val="d-M-yyyy"/>
                                <w:lid w:val="es-ES"/>
                                <w:storeMappedDataAs w:val="dateTime"/>
                                <w:calendar w:val="gregorian"/>
                              </w:date>
                            </w:sdtPr>
                            <w:sdtContent>
                              <w:p w:rsidR="00386C63" w:rsidRDefault="00386C63">
                                <w:pPr>
                                  <w:pStyle w:val="Sinespaciado"/>
                                  <w:jc w:val="right"/>
                                  <w:rPr>
                                    <w:color w:val="FFFFFF" w:themeColor="background1"/>
                                    <w:sz w:val="28"/>
                                    <w:szCs w:val="28"/>
                                  </w:rPr>
                                </w:pPr>
                                <w:r>
                                  <w:rPr>
                                    <w:color w:val="FFFFFF" w:themeColor="background1"/>
                                    <w:sz w:val="28"/>
                                    <w:szCs w:val="28"/>
                                    <w:lang w:val="es-ES"/>
                                  </w:rPr>
                                  <w:t>31-1-2023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63" w:rsidRDefault="002C0ED2">
                                <w:pPr>
                                  <w:pStyle w:val="Sinespaciado"/>
                                  <w:rPr>
                                    <w:color w:val="00C6BB" w:themeColor="accent1"/>
                                    <w:sz w:val="26"/>
                                    <w:szCs w:val="26"/>
                                  </w:rPr>
                                </w:pPr>
                                <w:sdt>
                                  <w:sdtPr>
                                    <w:rPr>
                                      <w:color w:val="00C6BB"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86C63">
                                      <w:rPr>
                                        <w:color w:val="00C6BB" w:themeColor="accent1"/>
                                        <w:sz w:val="26"/>
                                        <w:szCs w:val="26"/>
                                      </w:rPr>
                                      <w:t>Odraude Méndez Aguirre</w:t>
                                    </w:r>
                                  </w:sdtContent>
                                </w:sdt>
                              </w:p>
                              <w:p w:rsidR="00386C63" w:rsidRDefault="002C0ED2">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86C63">
                                      <w:rPr>
                                        <w:caps/>
                                        <w:color w:val="595959" w:themeColor="text1" w:themeTint="A6"/>
                                      </w:rPr>
                                      <w:t>mendez.odraude.1dm@gmail.com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386C63" w:rsidRDefault="00386C63">
                          <w:pPr>
                            <w:pStyle w:val="Sinespaciado"/>
                            <w:rPr>
                              <w:color w:val="00C6BB" w:themeColor="accent1"/>
                              <w:sz w:val="26"/>
                              <w:szCs w:val="26"/>
                            </w:rPr>
                          </w:pPr>
                          <w:sdt>
                            <w:sdtPr>
                              <w:rPr>
                                <w:color w:val="00C6BB"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C6BB" w:themeColor="accent1"/>
                                  <w:sz w:val="26"/>
                                  <w:szCs w:val="26"/>
                                </w:rPr>
                                <w:t>Odraude Méndez Aguirre</w:t>
                              </w:r>
                            </w:sdtContent>
                          </w:sdt>
                        </w:p>
                        <w:p w:rsidR="00386C63" w:rsidRDefault="00386C63">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mendez.odraude.1dm@gmail.com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63" w:rsidRDefault="002C0ED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7304">
                                      <w:rPr>
                                        <w:rFonts w:asciiTheme="majorHAnsi" w:eastAsiaTheme="majorEastAsia" w:hAnsiTheme="majorHAnsi" w:cstheme="majorBidi"/>
                                        <w:color w:val="262626" w:themeColor="text1" w:themeTint="D9"/>
                                        <w:sz w:val="72"/>
                                        <w:szCs w:val="72"/>
                                      </w:rPr>
                                      <w:t>Preguntas de examen</w:t>
                                    </w:r>
                                  </w:sdtContent>
                                </w:sdt>
                              </w:p>
                              <w:p w:rsidR="00386C63" w:rsidRDefault="002C0ED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77304">
                                      <w:rPr>
                                        <w:color w:val="404040" w:themeColor="text1" w:themeTint="BF"/>
                                        <w:sz w:val="36"/>
                                        <w:szCs w:val="36"/>
                                      </w:rPr>
                                      <w:t>Semana N°3 Academia Java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386C63" w:rsidRDefault="00F46D4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7304">
                                <w:rPr>
                                  <w:rFonts w:asciiTheme="majorHAnsi" w:eastAsiaTheme="majorEastAsia" w:hAnsiTheme="majorHAnsi" w:cstheme="majorBidi"/>
                                  <w:color w:val="262626" w:themeColor="text1" w:themeTint="D9"/>
                                  <w:sz w:val="72"/>
                                  <w:szCs w:val="72"/>
                                </w:rPr>
                                <w:t>Preguntas de examen</w:t>
                              </w:r>
                            </w:sdtContent>
                          </w:sdt>
                        </w:p>
                        <w:p w:rsidR="00386C63" w:rsidRDefault="00F46D4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77304">
                                <w:rPr>
                                  <w:color w:val="404040" w:themeColor="text1" w:themeTint="BF"/>
                                  <w:sz w:val="36"/>
                                  <w:szCs w:val="36"/>
                                </w:rPr>
                                <w:t>Semana N°3 Academia Java</w:t>
                              </w:r>
                            </w:sdtContent>
                          </w:sdt>
                        </w:p>
                      </w:txbxContent>
                    </v:textbox>
                    <w10:wrap anchorx="page" anchory="page"/>
                  </v:shape>
                </w:pict>
              </mc:Fallback>
            </mc:AlternateContent>
          </w:r>
        </w:p>
        <w:p w:rsidR="00386C63" w:rsidRDefault="00386C63">
          <w:r>
            <w:br w:type="page"/>
          </w:r>
        </w:p>
      </w:sdtContent>
    </w:sdt>
    <w:p w:rsidR="00DE7E33" w:rsidRDefault="00386C63" w:rsidP="00386C63">
      <w:pPr>
        <w:pStyle w:val="Ttulo2"/>
      </w:pPr>
      <w:r>
        <w:lastRenderedPageBreak/>
        <w:t>Pregunta 1: Explicar comando avanzados de git</w:t>
      </w:r>
    </w:p>
    <w:p w:rsidR="00386C63" w:rsidRDefault="00386C63" w:rsidP="00386C63">
      <w:pPr>
        <w:pStyle w:val="Subttulo"/>
      </w:pPr>
      <w:r>
        <w:t>Pull request</w:t>
      </w:r>
    </w:p>
    <w:p w:rsidR="00386C63" w:rsidRDefault="00386C63" w:rsidP="00386C63">
      <w:r>
        <w:t xml:space="preserve">El </w:t>
      </w:r>
      <w:proofErr w:type="spellStart"/>
      <w:r>
        <w:t>pull</w:t>
      </w:r>
      <w:proofErr w:type="spellEnd"/>
      <w:r>
        <w:t xml:space="preserve"> </w:t>
      </w:r>
      <w:proofErr w:type="spellStart"/>
      <w:r>
        <w:t>request</w:t>
      </w:r>
      <w:proofErr w:type="spellEnd"/>
      <w:r>
        <w:t xml:space="preserve"> </w:t>
      </w:r>
      <w:r w:rsidR="006B1348">
        <w:t xml:space="preserve">(solicitud de fusión) es el comando más básico para poder realizar cambios en un repositorio remoto, puesto que una vez subidos los cambios de un Branch al repositorio, debes hacer la solicitud de </w:t>
      </w:r>
      <w:proofErr w:type="spellStart"/>
      <w:r w:rsidR="006B1348">
        <w:t>pull</w:t>
      </w:r>
      <w:proofErr w:type="spellEnd"/>
      <w:r w:rsidR="006B1348">
        <w:t xml:space="preserve"> </w:t>
      </w:r>
      <w:proofErr w:type="spellStart"/>
      <w:r w:rsidR="006B1348">
        <w:t>request</w:t>
      </w:r>
      <w:proofErr w:type="spellEnd"/>
      <w:r w:rsidR="006B1348">
        <w:t xml:space="preserve"> y los administradores valoraran la posibilidad de aceptar </w:t>
      </w:r>
      <w:r w:rsidR="00D63487">
        <w:t>tu</w:t>
      </w:r>
      <w:r w:rsidR="006B1348">
        <w:t xml:space="preserve"> contribuci</w:t>
      </w:r>
      <w:r w:rsidR="00D63487">
        <w:t>ó</w:t>
      </w:r>
      <w:r w:rsidR="006B1348">
        <w:t>n</w:t>
      </w:r>
      <w:r w:rsidR="00D63487">
        <w:t>.</w:t>
      </w:r>
    </w:p>
    <w:p w:rsidR="00D63487" w:rsidRDefault="00D63487" w:rsidP="00386C63">
      <w:r>
        <w:rPr>
          <w:noProof/>
        </w:rPr>
        <w:drawing>
          <wp:inline distT="0" distB="0" distL="0" distR="0">
            <wp:extent cx="5612130" cy="2620010"/>
            <wp:effectExtent l="0" t="0" r="7620" b="8890"/>
            <wp:docPr id="33" name="Imagen 3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F0D8CD.tmp"/>
                    <pic:cNvPicPr/>
                  </pic:nvPicPr>
                  <pic:blipFill>
                    <a:blip r:embed="rId5">
                      <a:extLst>
                        <a:ext uri="{28A0092B-C50C-407E-A947-70E740481C1C}">
                          <a14:useLocalDpi xmlns:a14="http://schemas.microsoft.com/office/drawing/2010/main" val="0"/>
                        </a:ext>
                      </a:extLst>
                    </a:blip>
                    <a:stretch>
                      <a:fillRect/>
                    </a:stretch>
                  </pic:blipFill>
                  <pic:spPr>
                    <a:xfrm>
                      <a:off x="0" y="0"/>
                      <a:ext cx="5612130" cy="2620010"/>
                    </a:xfrm>
                    <a:prstGeom prst="rect">
                      <a:avLst/>
                    </a:prstGeom>
                  </pic:spPr>
                </pic:pic>
              </a:graphicData>
            </a:graphic>
          </wp:inline>
        </w:drawing>
      </w:r>
    </w:p>
    <w:p w:rsidR="00D63487" w:rsidRDefault="00D63487" w:rsidP="00D63487">
      <w:pPr>
        <w:pStyle w:val="Subttulo"/>
      </w:pPr>
      <w:r>
        <w:t>Fork</w:t>
      </w:r>
    </w:p>
    <w:p w:rsidR="00D63487" w:rsidRDefault="00D63487" w:rsidP="00D63487">
      <w:r>
        <w:t xml:space="preserve">El </w:t>
      </w:r>
      <w:proofErr w:type="spellStart"/>
      <w:r>
        <w:t>fork</w:t>
      </w:r>
      <w:proofErr w:type="spellEnd"/>
      <w:r>
        <w:t xml:space="preserve"> es utilizado para crear un nuevo repositorio que comparte la configuración y código de un repositorio existente, generalmente usado para poder hacer cambios antes de subirlos al repositorio principal, cuando no se tiene el acceso para subir cambios a un repositorio o bien, </w:t>
      </w:r>
      <w:r w:rsidR="00D10302">
        <w:t xml:space="preserve">utilizarlo como idea para un nuevo proyecto. En un proyecto con </w:t>
      </w:r>
      <w:proofErr w:type="spellStart"/>
      <w:r w:rsidR="00D10302">
        <w:t>fork</w:t>
      </w:r>
      <w:proofErr w:type="spellEnd"/>
      <w:r w:rsidR="00D10302">
        <w:t>, tenemos la posibilidad de sincronizar los cambios que se hagan en el repositorio principal para actualizar el repositorio subyacente.</w:t>
      </w:r>
    </w:p>
    <w:p w:rsidR="00D10302" w:rsidRDefault="00D10302" w:rsidP="00D63487">
      <w:r>
        <w:rPr>
          <w:noProof/>
        </w:rPr>
        <w:drawing>
          <wp:inline distT="0" distB="0" distL="0" distR="0" wp14:anchorId="50CB95C1" wp14:editId="03F3447D">
            <wp:extent cx="5735116" cy="193726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1" t="8813" r="50729" b="32753"/>
                    <a:stretch/>
                  </pic:blipFill>
                  <pic:spPr bwMode="auto">
                    <a:xfrm>
                      <a:off x="0" y="0"/>
                      <a:ext cx="5773244" cy="1950147"/>
                    </a:xfrm>
                    <a:prstGeom prst="rect">
                      <a:avLst/>
                    </a:prstGeom>
                    <a:ln>
                      <a:noFill/>
                    </a:ln>
                    <a:extLst>
                      <a:ext uri="{53640926-AAD7-44D8-BBD7-CCE9431645EC}">
                        <a14:shadowObscured xmlns:a14="http://schemas.microsoft.com/office/drawing/2010/main"/>
                      </a:ext>
                    </a:extLst>
                  </pic:spPr>
                </pic:pic>
              </a:graphicData>
            </a:graphic>
          </wp:inline>
        </w:drawing>
      </w:r>
    </w:p>
    <w:p w:rsidR="00D10302" w:rsidRDefault="00D10302" w:rsidP="00D10302">
      <w:pPr>
        <w:pStyle w:val="Subttulo"/>
      </w:pPr>
      <w:r>
        <w:lastRenderedPageBreak/>
        <w:t>Rebase</w:t>
      </w:r>
    </w:p>
    <w:p w:rsidR="00D10302" w:rsidRDefault="00D10302" w:rsidP="00D10302">
      <w:r>
        <w:t xml:space="preserve">Rebase es el proceso de mover o combinar una secuencia de </w:t>
      </w:r>
      <w:proofErr w:type="spellStart"/>
      <w:r>
        <w:t>commits</w:t>
      </w:r>
      <w:proofErr w:type="spellEnd"/>
      <w:r>
        <w:t xml:space="preserve"> a un nuevo commit base</w:t>
      </w:r>
      <w:r w:rsidR="004A438A">
        <w:t>, es decir, cambiamos la base de nuestro Branch, de un commit a otro, haciendo parecer que nosotros creamos ese Branch desde un commit diferente.</w:t>
      </w:r>
      <w:r w:rsidR="00A77304">
        <w:t xml:space="preserve"> El caso </w:t>
      </w:r>
      <w:proofErr w:type="spellStart"/>
      <w:r w:rsidR="00A77304">
        <w:t>mas</w:t>
      </w:r>
      <w:proofErr w:type="spellEnd"/>
      <w:r w:rsidR="00A77304">
        <w:t xml:space="preserve"> usual es cuando se trabaja en una rama y la rama principal avanza en el proyecto, para ir a la par con la rama principal sin perder el historial de </w:t>
      </w:r>
      <w:proofErr w:type="spellStart"/>
      <w:r w:rsidR="00A77304">
        <w:t>commits</w:t>
      </w:r>
      <w:proofErr w:type="spellEnd"/>
      <w:r w:rsidR="00A77304">
        <w:t xml:space="preserve"> de la rama que se </w:t>
      </w:r>
      <w:proofErr w:type="spellStart"/>
      <w:r w:rsidR="00A77304">
        <w:t>esta</w:t>
      </w:r>
      <w:proofErr w:type="spellEnd"/>
      <w:r w:rsidR="00A77304">
        <w:t xml:space="preserve"> desarrollando, se usa el rebase, y así, pareciera que hubieras estado trabajando en la versión </w:t>
      </w:r>
      <w:proofErr w:type="spellStart"/>
      <w:r w:rsidR="00A77304">
        <w:t>mas</w:t>
      </w:r>
      <w:proofErr w:type="spellEnd"/>
      <w:r w:rsidR="00A77304">
        <w:t xml:space="preserve"> reciente de la rama principal, evitando errores a la hora de realizar un merge de las ramas.</w:t>
      </w:r>
    </w:p>
    <w:p w:rsidR="00D10302" w:rsidRDefault="00D10302" w:rsidP="00D10302">
      <w:r>
        <w:rPr>
          <w:noProof/>
        </w:rPr>
        <w:drawing>
          <wp:inline distT="0" distB="0" distL="0" distR="0">
            <wp:extent cx="3231987" cy="2370125"/>
            <wp:effectExtent l="0" t="0" r="6985" b="0"/>
            <wp:docPr id="35" name="Imagen 3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F01973.tmp"/>
                    <pic:cNvPicPr/>
                  </pic:nvPicPr>
                  <pic:blipFill>
                    <a:blip r:embed="rId7">
                      <a:extLst>
                        <a:ext uri="{28A0092B-C50C-407E-A947-70E740481C1C}">
                          <a14:useLocalDpi xmlns:a14="http://schemas.microsoft.com/office/drawing/2010/main" val="0"/>
                        </a:ext>
                      </a:extLst>
                    </a:blip>
                    <a:stretch>
                      <a:fillRect/>
                    </a:stretch>
                  </pic:blipFill>
                  <pic:spPr>
                    <a:xfrm>
                      <a:off x="0" y="0"/>
                      <a:ext cx="3266719" cy="2395595"/>
                    </a:xfrm>
                    <a:prstGeom prst="rect">
                      <a:avLst/>
                    </a:prstGeom>
                  </pic:spPr>
                </pic:pic>
              </a:graphicData>
            </a:graphic>
          </wp:inline>
        </w:drawing>
      </w:r>
    </w:p>
    <w:p w:rsidR="00A77304" w:rsidRDefault="00A77304" w:rsidP="00A77304">
      <w:pPr>
        <w:pStyle w:val="Subttulo"/>
      </w:pPr>
      <w:r>
        <w:t>StaSh</w:t>
      </w:r>
    </w:p>
    <w:p w:rsidR="00A77304" w:rsidRDefault="00A77304" w:rsidP="00A77304">
      <w:r>
        <w:t xml:space="preserve">El comando git </w:t>
      </w:r>
      <w:proofErr w:type="spellStart"/>
      <w:r>
        <w:t>stash</w:t>
      </w:r>
      <w:proofErr w:type="spellEnd"/>
      <w:r>
        <w:t xml:space="preserve">, almacena los cambios realizados temporalmente para que puedas trabajar en otra cosa, para </w:t>
      </w:r>
      <w:proofErr w:type="spellStart"/>
      <w:r>
        <w:t>mas</w:t>
      </w:r>
      <w:proofErr w:type="spellEnd"/>
      <w:r>
        <w:t xml:space="preserve"> tarde, aplicar los cambios correspondientes, este comando es útil cuando necesitamos cambiar de contexto rápidamente pero </w:t>
      </w:r>
      <w:proofErr w:type="spellStart"/>
      <w:r>
        <w:t>aun</w:t>
      </w:r>
      <w:proofErr w:type="spellEnd"/>
      <w:r>
        <w:t xml:space="preserve"> no hemos terminado y no estamos listos para confirmar los cambios.</w:t>
      </w:r>
    </w:p>
    <w:p w:rsidR="00A77304" w:rsidRDefault="00A77304" w:rsidP="00A77304">
      <w:r>
        <w:rPr>
          <w:noProof/>
        </w:rPr>
        <w:drawing>
          <wp:inline distT="0" distB="0" distL="0" distR="0" wp14:anchorId="495ECE7B" wp14:editId="276113A6">
            <wp:extent cx="3442512" cy="2318919"/>
            <wp:effectExtent l="0" t="0" r="571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13" t="34319" r="61411" b="20681"/>
                    <a:stretch/>
                  </pic:blipFill>
                  <pic:spPr bwMode="auto">
                    <a:xfrm>
                      <a:off x="0" y="0"/>
                      <a:ext cx="3471099" cy="2338175"/>
                    </a:xfrm>
                    <a:prstGeom prst="rect">
                      <a:avLst/>
                    </a:prstGeom>
                    <a:ln>
                      <a:noFill/>
                    </a:ln>
                    <a:extLst>
                      <a:ext uri="{53640926-AAD7-44D8-BBD7-CCE9431645EC}">
                        <a14:shadowObscured xmlns:a14="http://schemas.microsoft.com/office/drawing/2010/main"/>
                      </a:ext>
                    </a:extLst>
                  </pic:spPr>
                </pic:pic>
              </a:graphicData>
            </a:graphic>
          </wp:inline>
        </w:drawing>
      </w:r>
    </w:p>
    <w:p w:rsidR="00A77304" w:rsidRDefault="00A77304" w:rsidP="00A77304">
      <w:pPr>
        <w:pStyle w:val="Subttulo"/>
      </w:pPr>
      <w:r>
        <w:lastRenderedPageBreak/>
        <w:t>clean</w:t>
      </w:r>
    </w:p>
    <w:p w:rsidR="00A77304" w:rsidRDefault="00F475A2" w:rsidP="00A77304">
      <w:r>
        <w:t xml:space="preserve">El comando git </w:t>
      </w:r>
      <w:proofErr w:type="spellStart"/>
      <w:r>
        <w:t>clean</w:t>
      </w:r>
      <w:proofErr w:type="spellEnd"/>
      <w:r>
        <w:t xml:space="preserve"> eliminara </w:t>
      </w:r>
      <w:proofErr w:type="gramStart"/>
      <w:r>
        <w:t>los archivo</w:t>
      </w:r>
      <w:proofErr w:type="gramEnd"/>
      <w:r>
        <w:t xml:space="preserve"> “</w:t>
      </w:r>
      <w:proofErr w:type="spellStart"/>
      <w:r>
        <w:t>untracked</w:t>
      </w:r>
      <w:proofErr w:type="spellEnd"/>
      <w:r>
        <w:t xml:space="preserve">” </w:t>
      </w:r>
      <w:r w:rsidR="00F171FE">
        <w:t xml:space="preserve">en nuestro repositorio, utilizando git status podemos ver los archivos que no llevan un seguimiento, y podemos utilizar git </w:t>
      </w:r>
      <w:proofErr w:type="spellStart"/>
      <w:r w:rsidR="00F171FE">
        <w:t>clean</w:t>
      </w:r>
      <w:proofErr w:type="spellEnd"/>
      <w:r w:rsidR="00F171FE">
        <w:t xml:space="preserve"> -n para simular y ver que archivos se van a eliminar si utilizas el comando </w:t>
      </w:r>
      <w:proofErr w:type="spellStart"/>
      <w:r w:rsidR="00F171FE">
        <w:t>clean</w:t>
      </w:r>
      <w:proofErr w:type="spellEnd"/>
      <w:r w:rsidR="00F171FE">
        <w:t>.</w:t>
      </w:r>
    </w:p>
    <w:p w:rsidR="00F171FE" w:rsidRDefault="00F171FE" w:rsidP="00A77304">
      <w:r>
        <w:rPr>
          <w:noProof/>
        </w:rPr>
        <w:drawing>
          <wp:inline distT="0" distB="0" distL="0" distR="0" wp14:anchorId="591EA58A" wp14:editId="328811FA">
            <wp:extent cx="2295375" cy="621792"/>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86" t="38257" r="69740" b="52421"/>
                    <a:stretch/>
                  </pic:blipFill>
                  <pic:spPr bwMode="auto">
                    <a:xfrm>
                      <a:off x="0" y="0"/>
                      <a:ext cx="2357029" cy="638493"/>
                    </a:xfrm>
                    <a:prstGeom prst="rect">
                      <a:avLst/>
                    </a:prstGeom>
                    <a:ln>
                      <a:noFill/>
                    </a:ln>
                    <a:extLst>
                      <a:ext uri="{53640926-AAD7-44D8-BBD7-CCE9431645EC}">
                        <a14:shadowObscured xmlns:a14="http://schemas.microsoft.com/office/drawing/2010/main"/>
                      </a:ext>
                    </a:extLst>
                  </pic:spPr>
                </pic:pic>
              </a:graphicData>
            </a:graphic>
          </wp:inline>
        </w:drawing>
      </w:r>
    </w:p>
    <w:p w:rsidR="00F171FE" w:rsidRDefault="00264322" w:rsidP="00264322">
      <w:pPr>
        <w:pStyle w:val="Subttulo"/>
      </w:pPr>
      <w:r>
        <w:t>cherry pick</w:t>
      </w:r>
    </w:p>
    <w:p w:rsidR="00264322" w:rsidRDefault="00F51726" w:rsidP="00264322">
      <w:r>
        <w:t xml:space="preserve">El comando cherry pick nos sirve cuando en una rama se realiza un commit y nosotros en otra rama hacemos uso de dichos cambios, aunque no es muy recomendable por que puede causar duplicidad en los </w:t>
      </w:r>
      <w:proofErr w:type="spellStart"/>
      <w:r>
        <w:t>commits</w:t>
      </w:r>
      <w:proofErr w:type="spellEnd"/>
      <w:r>
        <w:t>, pero es muy útil cuando se necesitan los cambios de un miembro del equipo en un proyecto distribuido.</w:t>
      </w:r>
    </w:p>
    <w:p w:rsidR="00F51726" w:rsidRDefault="00F51726" w:rsidP="00264322">
      <w:r>
        <w:t>Tenemos un ejemplo donde hay cambios en una rama subyacente a la rama principal</w:t>
      </w:r>
      <w:r>
        <w:br/>
      </w:r>
      <w:r>
        <w:rPr>
          <w:noProof/>
        </w:rPr>
        <w:drawing>
          <wp:inline distT="0" distB="0" distL="0" distR="0">
            <wp:extent cx="3086531" cy="905001"/>
            <wp:effectExtent l="0" t="0" r="0" b="9525"/>
            <wp:docPr id="37" name="Imagen 3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40DD2.tmp"/>
                    <pic:cNvPicPr/>
                  </pic:nvPicPr>
                  <pic:blipFill>
                    <a:blip r:embed="rId10">
                      <a:extLst>
                        <a:ext uri="{28A0092B-C50C-407E-A947-70E740481C1C}">
                          <a14:useLocalDpi xmlns:a14="http://schemas.microsoft.com/office/drawing/2010/main" val="0"/>
                        </a:ext>
                      </a:extLst>
                    </a:blip>
                    <a:stretch>
                      <a:fillRect/>
                    </a:stretch>
                  </pic:blipFill>
                  <pic:spPr>
                    <a:xfrm>
                      <a:off x="0" y="0"/>
                      <a:ext cx="3086531" cy="905001"/>
                    </a:xfrm>
                    <a:prstGeom prst="rect">
                      <a:avLst/>
                    </a:prstGeom>
                  </pic:spPr>
                </pic:pic>
              </a:graphicData>
            </a:graphic>
          </wp:inline>
        </w:drawing>
      </w:r>
    </w:p>
    <w:p w:rsidR="00F51726" w:rsidRDefault="00F51726" w:rsidP="00264322">
      <w:r>
        <w:t xml:space="preserve">Si quisiéramos tener los cambios de </w:t>
      </w:r>
      <w:proofErr w:type="spellStart"/>
      <w:r>
        <w:t>feature</w:t>
      </w:r>
      <w:proofErr w:type="spellEnd"/>
      <w:r>
        <w:t xml:space="preserve"> en la rama </w:t>
      </w:r>
      <w:proofErr w:type="spellStart"/>
      <w:r>
        <w:t>main</w:t>
      </w:r>
      <w:proofErr w:type="spellEnd"/>
      <w:r>
        <w:t xml:space="preserve"> para crear un Branch, podríamos hacer lo siguiente</w:t>
      </w:r>
      <w:r>
        <w:br/>
      </w:r>
      <w:r>
        <w:rPr>
          <w:noProof/>
        </w:rPr>
        <w:drawing>
          <wp:inline distT="0" distB="0" distL="0" distR="0">
            <wp:extent cx="2181529" cy="562053"/>
            <wp:effectExtent l="0" t="0" r="9525" b="9525"/>
            <wp:docPr id="38" name="Imagen 3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0A4CF.tmp"/>
                    <pic:cNvPicPr/>
                  </pic:nvPicPr>
                  <pic:blipFill>
                    <a:blip r:embed="rId11">
                      <a:extLst>
                        <a:ext uri="{28A0092B-C50C-407E-A947-70E740481C1C}">
                          <a14:useLocalDpi xmlns:a14="http://schemas.microsoft.com/office/drawing/2010/main" val="0"/>
                        </a:ext>
                      </a:extLst>
                    </a:blip>
                    <a:stretch>
                      <a:fillRect/>
                    </a:stretch>
                  </pic:blipFill>
                  <pic:spPr>
                    <a:xfrm>
                      <a:off x="0" y="0"/>
                      <a:ext cx="2181529" cy="562053"/>
                    </a:xfrm>
                    <a:prstGeom prst="rect">
                      <a:avLst/>
                    </a:prstGeom>
                  </pic:spPr>
                </pic:pic>
              </a:graphicData>
            </a:graphic>
          </wp:inline>
        </w:drawing>
      </w:r>
      <w:r>
        <w:rPr>
          <w:noProof/>
        </w:rPr>
        <w:drawing>
          <wp:inline distT="0" distB="0" distL="0" distR="0">
            <wp:extent cx="2215734" cy="556716"/>
            <wp:effectExtent l="0" t="0" r="0" b="0"/>
            <wp:docPr id="39" name="Imagen 3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40D304.tmp"/>
                    <pic:cNvPicPr/>
                  </pic:nvPicPr>
                  <pic:blipFill>
                    <a:blip r:embed="rId12">
                      <a:extLst>
                        <a:ext uri="{28A0092B-C50C-407E-A947-70E740481C1C}">
                          <a14:useLocalDpi xmlns:a14="http://schemas.microsoft.com/office/drawing/2010/main" val="0"/>
                        </a:ext>
                      </a:extLst>
                    </a:blip>
                    <a:stretch>
                      <a:fillRect/>
                    </a:stretch>
                  </pic:blipFill>
                  <pic:spPr>
                    <a:xfrm>
                      <a:off x="0" y="0"/>
                      <a:ext cx="2225704" cy="559221"/>
                    </a:xfrm>
                    <a:prstGeom prst="rect">
                      <a:avLst/>
                    </a:prstGeom>
                  </pic:spPr>
                </pic:pic>
              </a:graphicData>
            </a:graphic>
          </wp:inline>
        </w:drawing>
      </w:r>
    </w:p>
    <w:p w:rsidR="00F51726" w:rsidRDefault="00F51726" w:rsidP="00264322">
      <w:r>
        <w:t xml:space="preserve">Y entonces en nuestro historial de </w:t>
      </w:r>
      <w:proofErr w:type="spellStart"/>
      <w:r>
        <w:t>github</w:t>
      </w:r>
      <w:proofErr w:type="spellEnd"/>
      <w:r>
        <w:t xml:space="preserve"> podríamos ver el commit y ya podríamos hacer una nueva Branch con los cambios actualizados</w:t>
      </w:r>
      <w:r>
        <w:br/>
      </w:r>
      <w:r>
        <w:rPr>
          <w:noProof/>
        </w:rPr>
        <w:drawing>
          <wp:inline distT="0" distB="0" distL="0" distR="0">
            <wp:extent cx="2534004" cy="695422"/>
            <wp:effectExtent l="0" t="0" r="0" b="9525"/>
            <wp:docPr id="40" name="Imagen 4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409F2F.tmp"/>
                    <pic:cNvPicPr/>
                  </pic:nvPicPr>
                  <pic:blipFill>
                    <a:blip r:embed="rId13">
                      <a:extLst>
                        <a:ext uri="{28A0092B-C50C-407E-A947-70E740481C1C}">
                          <a14:useLocalDpi xmlns:a14="http://schemas.microsoft.com/office/drawing/2010/main" val="0"/>
                        </a:ext>
                      </a:extLst>
                    </a:blip>
                    <a:stretch>
                      <a:fillRect/>
                    </a:stretch>
                  </pic:blipFill>
                  <pic:spPr>
                    <a:xfrm>
                      <a:off x="0" y="0"/>
                      <a:ext cx="2534004" cy="695422"/>
                    </a:xfrm>
                    <a:prstGeom prst="rect">
                      <a:avLst/>
                    </a:prstGeom>
                  </pic:spPr>
                </pic:pic>
              </a:graphicData>
            </a:graphic>
          </wp:inline>
        </w:drawing>
      </w:r>
    </w:p>
    <w:p w:rsidR="00F51726" w:rsidRDefault="00F51726">
      <w:r>
        <w:br w:type="page"/>
      </w:r>
    </w:p>
    <w:p w:rsidR="00F51726" w:rsidRDefault="00E80C2A" w:rsidP="00E80C2A">
      <w:pPr>
        <w:pStyle w:val="Ttulo2"/>
      </w:pPr>
      <w:r>
        <w:lastRenderedPageBreak/>
        <w:t>Pregunta 2: explicar y diagramar spring batch</w:t>
      </w:r>
    </w:p>
    <w:p w:rsidR="00E80C2A" w:rsidRDefault="00E80C2A" w:rsidP="00E80C2A">
      <w:r>
        <w:t xml:space="preserve">Spring </w:t>
      </w:r>
      <w:proofErr w:type="spellStart"/>
      <w:r>
        <w:t>batch</w:t>
      </w:r>
      <w:proofErr w:type="spellEnd"/>
      <w:r>
        <w:t xml:space="preserve"> es un </w:t>
      </w:r>
      <w:proofErr w:type="spellStart"/>
      <w:r>
        <w:t>framework</w:t>
      </w:r>
      <w:proofErr w:type="spellEnd"/>
      <w:r>
        <w:t xml:space="preserve"> utilizado para el procesamiento de volúmenes muy grandes de datos, </w:t>
      </w:r>
      <w:proofErr w:type="spellStart"/>
      <w:r>
        <w:t>esta</w:t>
      </w:r>
      <w:proofErr w:type="spellEnd"/>
      <w:r>
        <w:t xml:space="preserve"> compuesto por diferentes módulos: </w:t>
      </w:r>
      <w:proofErr w:type="spellStart"/>
      <w:r>
        <w:t>JobRepository</w:t>
      </w:r>
      <w:proofErr w:type="spellEnd"/>
      <w:r>
        <w:t xml:space="preserve">, </w:t>
      </w:r>
      <w:proofErr w:type="spellStart"/>
      <w:r w:rsidR="0053408C">
        <w:t>JobLauncher</w:t>
      </w:r>
      <w:proofErr w:type="spellEnd"/>
      <w:r w:rsidR="0053408C">
        <w:t xml:space="preserve">, </w:t>
      </w:r>
      <w:r w:rsidR="00B555DC">
        <w:t>Job, Step</w:t>
      </w:r>
      <w:r>
        <w:t xml:space="preserve">, </w:t>
      </w:r>
      <w:r w:rsidR="0053408C">
        <w:t>ítem Reader</w:t>
      </w:r>
      <w:r>
        <w:t xml:space="preserve">, </w:t>
      </w:r>
      <w:proofErr w:type="spellStart"/>
      <w:r>
        <w:t>ItemProcessor</w:t>
      </w:r>
      <w:proofErr w:type="spellEnd"/>
      <w:r>
        <w:t xml:space="preserve"> e </w:t>
      </w:r>
      <w:proofErr w:type="spellStart"/>
      <w:r>
        <w:t>ItemWriter</w:t>
      </w:r>
      <w:proofErr w:type="spellEnd"/>
      <w:r w:rsidR="0053408C">
        <w:t>.</w:t>
      </w:r>
    </w:p>
    <w:p w:rsidR="0053408C" w:rsidRDefault="0053408C" w:rsidP="0053408C">
      <w:pPr>
        <w:pStyle w:val="Subttulo"/>
      </w:pPr>
      <w:r>
        <w:t>Job repository</w:t>
      </w:r>
    </w:p>
    <w:p w:rsidR="0053408C" w:rsidRDefault="0053408C" w:rsidP="0053408C">
      <w:r>
        <w:t>Se utiliza para almacenar la información en un repositorio persistente o bien en memoria. Es utilizado para escribir los datos y consultarlos para comprobar la ejecución de procesos o bien para reprocesar los ficheros que puedan fallar y así no ejecutar todo el proceso. Dentro de este repositorio se escriben y consultan una serie de tablas que existen en base de datos.</w:t>
      </w:r>
    </w:p>
    <w:p w:rsidR="0053408C" w:rsidRDefault="0053408C" w:rsidP="0053408C">
      <w:pPr>
        <w:pStyle w:val="Subttulo"/>
      </w:pPr>
      <w:r>
        <w:t>job y step</w:t>
      </w:r>
    </w:p>
    <w:p w:rsidR="00435AFF" w:rsidRDefault="00435AFF" w:rsidP="0053408C">
      <w:r>
        <w:t xml:space="preserve">Un Job es un bloque de trabajo donde se ejecutan varios procesos o </w:t>
      </w:r>
      <w:proofErr w:type="spellStart"/>
      <w:r>
        <w:t>steps</w:t>
      </w:r>
      <w:proofErr w:type="spellEnd"/>
      <w:r>
        <w:t xml:space="preserve">, cada uno de los </w:t>
      </w:r>
      <w:proofErr w:type="spellStart"/>
      <w:r>
        <w:t>steps</w:t>
      </w:r>
      <w:proofErr w:type="spellEnd"/>
      <w:r>
        <w:t xml:space="preserve"> re realiza en 3 partes: Ítem Reader, se encarga de leer los procesos por lotes y puede ser producidos por una base de datos, un bróker o un fichero. Ítem </w:t>
      </w:r>
      <w:proofErr w:type="spellStart"/>
      <w:r>
        <w:t>Proccessor</w:t>
      </w:r>
      <w:proofErr w:type="spellEnd"/>
      <w:r>
        <w:t xml:space="preserve"> es el responsable de transformar ítems previamente leídos, en este proceso se incluye el filtrado de datos y la lógica de negocio. Ítem </w:t>
      </w:r>
      <w:proofErr w:type="spellStart"/>
      <w:r>
        <w:t>Writer</w:t>
      </w:r>
      <w:proofErr w:type="spellEnd"/>
      <w:r>
        <w:t>, Se encarga de la escritura de los ítems, tiene la capacidad de hacer inserciones a una base de datos, ficheros, bróker etc.</w:t>
      </w:r>
    </w:p>
    <w:p w:rsidR="00435AFF" w:rsidRDefault="00435AFF" w:rsidP="0053408C">
      <w:r>
        <w:t xml:space="preserve">Spring </w:t>
      </w:r>
      <w:proofErr w:type="spellStart"/>
      <w:r>
        <w:t>batch</w:t>
      </w:r>
      <w:proofErr w:type="spellEnd"/>
      <w:r>
        <w:t xml:space="preserve"> nos otorga la facilidad de trabajar con los ítems de manera unitaria, además de poder definir el tamaño </w:t>
      </w:r>
      <w:r w:rsidR="00B555DC">
        <w:t xml:space="preserve">de los lotes que vallamos a manipular, dando la opción de trabajar de 20 en 20, 100 en 100, y cada uno de estos lotes se procesaran en </w:t>
      </w:r>
      <w:proofErr w:type="spellStart"/>
      <w:r w:rsidR="00B555DC">
        <w:t>commits</w:t>
      </w:r>
      <w:proofErr w:type="spellEnd"/>
      <w:r w:rsidR="00B555DC">
        <w:t xml:space="preserve"> por el step, a esto se le conoce como </w:t>
      </w:r>
      <w:proofErr w:type="spellStart"/>
      <w:r w:rsidR="00B555DC">
        <w:t>chunk</w:t>
      </w:r>
      <w:proofErr w:type="spellEnd"/>
      <w:r w:rsidR="00B555DC">
        <w:t>.</w:t>
      </w:r>
    </w:p>
    <w:p w:rsidR="00B24A23" w:rsidRDefault="00D11DDF" w:rsidP="0053408C">
      <w:r>
        <w:rPr>
          <w:noProof/>
        </w:rPr>
        <w:drawing>
          <wp:inline distT="0" distB="0" distL="0" distR="0">
            <wp:extent cx="3486150" cy="3205369"/>
            <wp:effectExtent l="0" t="0" r="0" b="0"/>
            <wp:docPr id="41" name="Imagen 41" descr="C:\Users\HP\Downloads\spring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pringbat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712" cy="3228872"/>
                    </a:xfrm>
                    <a:prstGeom prst="rect">
                      <a:avLst/>
                    </a:prstGeom>
                    <a:noFill/>
                    <a:ln>
                      <a:noFill/>
                    </a:ln>
                  </pic:spPr>
                </pic:pic>
              </a:graphicData>
            </a:graphic>
          </wp:inline>
        </w:drawing>
      </w:r>
    </w:p>
    <w:p w:rsidR="00B24A23" w:rsidRDefault="00B24A23"/>
    <w:p w:rsidR="00D11DDF" w:rsidRDefault="00B24A23" w:rsidP="00B24A23">
      <w:pPr>
        <w:pStyle w:val="Ttulo2"/>
      </w:pPr>
      <w:r>
        <w:t>Pregunta 3: Explica y Diagrama el uso de mvc en spring</w:t>
      </w:r>
    </w:p>
    <w:p w:rsidR="00B24A23" w:rsidRDefault="00B24A23" w:rsidP="00B24A23">
      <w:pPr>
        <w:pStyle w:val="Subttulo"/>
      </w:pPr>
      <w:r>
        <w:t>Spring mvc</w:t>
      </w:r>
    </w:p>
    <w:p w:rsidR="00B24A23" w:rsidRDefault="00B24A23" w:rsidP="00B24A23">
      <w:r>
        <w:t xml:space="preserve">El </w:t>
      </w:r>
      <w:proofErr w:type="spellStart"/>
      <w:r>
        <w:t>framework</w:t>
      </w:r>
      <w:proofErr w:type="spellEnd"/>
      <w:r>
        <w:t xml:space="preserve"> de </w:t>
      </w:r>
      <w:proofErr w:type="spellStart"/>
      <w:r>
        <w:t>spring</w:t>
      </w:r>
      <w:proofErr w:type="spellEnd"/>
      <w:r>
        <w:t xml:space="preserve"> </w:t>
      </w:r>
      <w:proofErr w:type="spellStart"/>
      <w:r>
        <w:t>mvc</w:t>
      </w:r>
      <w:proofErr w:type="spellEnd"/>
      <w:r>
        <w:t xml:space="preserve"> nos sirve para realizar aplicaciones</w:t>
      </w:r>
      <w:r w:rsidR="00EF0820">
        <w:t xml:space="preserve"> que generan páginas</w:t>
      </w:r>
      <w:r>
        <w:t xml:space="preserve"> web</w:t>
      </w:r>
      <w:r w:rsidR="00EF0820">
        <w:t xml:space="preserve"> sencillas con HTML. Esta herramienta implementa el modelo </w:t>
      </w:r>
      <w:proofErr w:type="spellStart"/>
      <w:r w:rsidR="00EF0820">
        <w:t>mvc</w:t>
      </w:r>
      <w:proofErr w:type="spellEnd"/>
      <w:r w:rsidR="00EF0820">
        <w:t xml:space="preserve"> </w:t>
      </w:r>
      <w:r w:rsidR="00F442A5">
        <w:t>clásico,</w:t>
      </w:r>
      <w:r w:rsidR="00EF0820">
        <w:t xml:space="preserve"> pero agregando un actor responsable de </w:t>
      </w:r>
      <w:r w:rsidR="00F442A5">
        <w:t xml:space="preserve">gestionar las entradas y salidas entre las capas del modelo </w:t>
      </w:r>
      <w:proofErr w:type="spellStart"/>
      <w:r w:rsidR="00F442A5">
        <w:t>mvc</w:t>
      </w:r>
      <w:proofErr w:type="spellEnd"/>
      <w:r w:rsidR="00F442A5">
        <w:t xml:space="preserve"> y las peticiones http, este actor se conoce como Front </w:t>
      </w:r>
      <w:proofErr w:type="spellStart"/>
      <w:r w:rsidR="00F442A5">
        <w:t>Controller</w:t>
      </w:r>
      <w:proofErr w:type="spellEnd"/>
      <w:r w:rsidR="00F442A5">
        <w:t>.</w:t>
      </w:r>
    </w:p>
    <w:p w:rsidR="00F442A5" w:rsidRPr="00B24A23" w:rsidRDefault="0051420A" w:rsidP="00B24A23">
      <w:r>
        <w:rPr>
          <w:noProof/>
        </w:rPr>
        <w:drawing>
          <wp:inline distT="0" distB="0" distL="0" distR="0">
            <wp:extent cx="5610860" cy="3437890"/>
            <wp:effectExtent l="0" t="0" r="8890" b="0"/>
            <wp:docPr id="42" name="Imagen 42" descr="C:\Users\HP\Downloads\mvc 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vc sp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437890"/>
                    </a:xfrm>
                    <a:prstGeom prst="rect">
                      <a:avLst/>
                    </a:prstGeom>
                    <a:noFill/>
                    <a:ln>
                      <a:noFill/>
                    </a:ln>
                  </pic:spPr>
                </pic:pic>
              </a:graphicData>
            </a:graphic>
          </wp:inline>
        </w:drawing>
      </w:r>
      <w:bookmarkStart w:id="0" w:name="_GoBack"/>
      <w:bookmarkEnd w:id="0"/>
    </w:p>
    <w:sectPr w:rsidR="00F442A5" w:rsidRPr="00B24A23" w:rsidSect="00386C6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C63"/>
    <w:rsid w:val="00104376"/>
    <w:rsid w:val="00264322"/>
    <w:rsid w:val="002731BA"/>
    <w:rsid w:val="002C0ED2"/>
    <w:rsid w:val="00386C63"/>
    <w:rsid w:val="00435AFF"/>
    <w:rsid w:val="004A438A"/>
    <w:rsid w:val="0051420A"/>
    <w:rsid w:val="0053408C"/>
    <w:rsid w:val="005932BE"/>
    <w:rsid w:val="006B1348"/>
    <w:rsid w:val="00A77304"/>
    <w:rsid w:val="00B24A23"/>
    <w:rsid w:val="00B555DC"/>
    <w:rsid w:val="00D10302"/>
    <w:rsid w:val="00D11DDF"/>
    <w:rsid w:val="00D63487"/>
    <w:rsid w:val="00DE7E33"/>
    <w:rsid w:val="00E80C2A"/>
    <w:rsid w:val="00EF0820"/>
    <w:rsid w:val="00F10D22"/>
    <w:rsid w:val="00F171FE"/>
    <w:rsid w:val="00F442A5"/>
    <w:rsid w:val="00F46D40"/>
    <w:rsid w:val="00F475A2"/>
    <w:rsid w:val="00F517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777D"/>
  <w15:chartTrackingRefBased/>
  <w15:docId w15:val="{FEFF09E8-93EB-48AA-AF83-302C9AEB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C63"/>
  </w:style>
  <w:style w:type="paragraph" w:styleId="Ttulo1">
    <w:name w:val="heading 1"/>
    <w:basedOn w:val="Normal"/>
    <w:next w:val="Normal"/>
    <w:link w:val="Ttulo1Car"/>
    <w:uiPriority w:val="9"/>
    <w:qFormat/>
    <w:rsid w:val="00386C63"/>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86C63"/>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386C63"/>
    <w:pPr>
      <w:pBdr>
        <w:top w:val="single" w:sz="6" w:space="2" w:color="00C6BB" w:themeColor="accent1"/>
      </w:pBdr>
      <w:spacing w:before="300" w:after="0"/>
      <w:outlineLvl w:val="2"/>
    </w:pPr>
    <w:rPr>
      <w:caps/>
      <w:color w:val="00625C" w:themeColor="accent1" w:themeShade="7F"/>
      <w:spacing w:val="15"/>
    </w:rPr>
  </w:style>
  <w:style w:type="paragraph" w:styleId="Ttulo4">
    <w:name w:val="heading 4"/>
    <w:basedOn w:val="Normal"/>
    <w:next w:val="Normal"/>
    <w:link w:val="Ttulo4Car"/>
    <w:uiPriority w:val="9"/>
    <w:semiHidden/>
    <w:unhideWhenUsed/>
    <w:qFormat/>
    <w:rsid w:val="00386C63"/>
    <w:pPr>
      <w:pBdr>
        <w:top w:val="dotted" w:sz="6" w:space="2" w:color="00C6BB" w:themeColor="accent1"/>
      </w:pBdr>
      <w:spacing w:before="200" w:after="0"/>
      <w:outlineLvl w:val="3"/>
    </w:pPr>
    <w:rPr>
      <w:caps/>
      <w:color w:val="00948B" w:themeColor="accent1" w:themeShade="BF"/>
      <w:spacing w:val="10"/>
    </w:rPr>
  </w:style>
  <w:style w:type="paragraph" w:styleId="Ttulo5">
    <w:name w:val="heading 5"/>
    <w:basedOn w:val="Normal"/>
    <w:next w:val="Normal"/>
    <w:link w:val="Ttulo5Car"/>
    <w:uiPriority w:val="9"/>
    <w:semiHidden/>
    <w:unhideWhenUsed/>
    <w:qFormat/>
    <w:rsid w:val="00386C63"/>
    <w:pPr>
      <w:pBdr>
        <w:bottom w:val="single" w:sz="6" w:space="1" w:color="00C6BB" w:themeColor="accent1"/>
      </w:pBdr>
      <w:spacing w:before="200" w:after="0"/>
      <w:outlineLvl w:val="4"/>
    </w:pPr>
    <w:rPr>
      <w:caps/>
      <w:color w:val="00948B" w:themeColor="accent1" w:themeShade="BF"/>
      <w:spacing w:val="10"/>
    </w:rPr>
  </w:style>
  <w:style w:type="paragraph" w:styleId="Ttulo6">
    <w:name w:val="heading 6"/>
    <w:basedOn w:val="Normal"/>
    <w:next w:val="Normal"/>
    <w:link w:val="Ttulo6Car"/>
    <w:uiPriority w:val="9"/>
    <w:semiHidden/>
    <w:unhideWhenUsed/>
    <w:qFormat/>
    <w:rsid w:val="00386C63"/>
    <w:pPr>
      <w:pBdr>
        <w:bottom w:val="dotted" w:sz="6" w:space="1" w:color="00C6BB" w:themeColor="accent1"/>
      </w:pBdr>
      <w:spacing w:before="200" w:after="0"/>
      <w:outlineLvl w:val="5"/>
    </w:pPr>
    <w:rPr>
      <w:caps/>
      <w:color w:val="00948B" w:themeColor="accent1" w:themeShade="BF"/>
      <w:spacing w:val="10"/>
    </w:rPr>
  </w:style>
  <w:style w:type="paragraph" w:styleId="Ttulo7">
    <w:name w:val="heading 7"/>
    <w:basedOn w:val="Normal"/>
    <w:next w:val="Normal"/>
    <w:link w:val="Ttulo7Car"/>
    <w:uiPriority w:val="9"/>
    <w:semiHidden/>
    <w:unhideWhenUsed/>
    <w:qFormat/>
    <w:rsid w:val="00386C63"/>
    <w:pPr>
      <w:spacing w:before="200" w:after="0"/>
      <w:outlineLvl w:val="6"/>
    </w:pPr>
    <w:rPr>
      <w:caps/>
      <w:color w:val="00948B" w:themeColor="accent1" w:themeShade="BF"/>
      <w:spacing w:val="10"/>
    </w:rPr>
  </w:style>
  <w:style w:type="paragraph" w:styleId="Ttulo8">
    <w:name w:val="heading 8"/>
    <w:basedOn w:val="Normal"/>
    <w:next w:val="Normal"/>
    <w:link w:val="Ttulo8Car"/>
    <w:uiPriority w:val="9"/>
    <w:semiHidden/>
    <w:unhideWhenUsed/>
    <w:qFormat/>
    <w:rsid w:val="00386C6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86C63"/>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6C63"/>
    <w:pPr>
      <w:spacing w:after="0" w:line="240" w:lineRule="auto"/>
    </w:pPr>
  </w:style>
  <w:style w:type="character" w:customStyle="1" w:styleId="SinespaciadoCar">
    <w:name w:val="Sin espaciado Car"/>
    <w:basedOn w:val="Fuentedeprrafopredeter"/>
    <w:link w:val="Sinespaciado"/>
    <w:uiPriority w:val="1"/>
    <w:rsid w:val="00386C63"/>
  </w:style>
  <w:style w:type="character" w:customStyle="1" w:styleId="Ttulo1Car">
    <w:name w:val="Título 1 Car"/>
    <w:basedOn w:val="Fuentedeprrafopredeter"/>
    <w:link w:val="Ttulo1"/>
    <w:uiPriority w:val="9"/>
    <w:rsid w:val="00386C63"/>
    <w:rPr>
      <w:caps/>
      <w:color w:val="FFFFFF" w:themeColor="background1"/>
      <w:spacing w:val="15"/>
      <w:sz w:val="22"/>
      <w:szCs w:val="22"/>
      <w:shd w:val="clear" w:color="auto" w:fill="00C6BB" w:themeFill="accent1"/>
    </w:rPr>
  </w:style>
  <w:style w:type="character" w:customStyle="1" w:styleId="Ttulo2Car">
    <w:name w:val="Título 2 Car"/>
    <w:basedOn w:val="Fuentedeprrafopredeter"/>
    <w:link w:val="Ttulo2"/>
    <w:uiPriority w:val="9"/>
    <w:rsid w:val="00386C63"/>
    <w:rPr>
      <w:caps/>
      <w:spacing w:val="15"/>
      <w:shd w:val="clear" w:color="auto" w:fill="C0FFFB" w:themeFill="accent1" w:themeFillTint="33"/>
    </w:rPr>
  </w:style>
  <w:style w:type="character" w:customStyle="1" w:styleId="Ttulo3Car">
    <w:name w:val="Título 3 Car"/>
    <w:basedOn w:val="Fuentedeprrafopredeter"/>
    <w:link w:val="Ttulo3"/>
    <w:uiPriority w:val="9"/>
    <w:semiHidden/>
    <w:rsid w:val="00386C63"/>
    <w:rPr>
      <w:caps/>
      <w:color w:val="00625C" w:themeColor="accent1" w:themeShade="7F"/>
      <w:spacing w:val="15"/>
    </w:rPr>
  </w:style>
  <w:style w:type="character" w:customStyle="1" w:styleId="Ttulo4Car">
    <w:name w:val="Título 4 Car"/>
    <w:basedOn w:val="Fuentedeprrafopredeter"/>
    <w:link w:val="Ttulo4"/>
    <w:uiPriority w:val="9"/>
    <w:semiHidden/>
    <w:rsid w:val="00386C63"/>
    <w:rPr>
      <w:caps/>
      <w:color w:val="00948B" w:themeColor="accent1" w:themeShade="BF"/>
      <w:spacing w:val="10"/>
    </w:rPr>
  </w:style>
  <w:style w:type="character" w:customStyle="1" w:styleId="Ttulo5Car">
    <w:name w:val="Título 5 Car"/>
    <w:basedOn w:val="Fuentedeprrafopredeter"/>
    <w:link w:val="Ttulo5"/>
    <w:uiPriority w:val="9"/>
    <w:semiHidden/>
    <w:rsid w:val="00386C63"/>
    <w:rPr>
      <w:caps/>
      <w:color w:val="00948B" w:themeColor="accent1" w:themeShade="BF"/>
      <w:spacing w:val="10"/>
    </w:rPr>
  </w:style>
  <w:style w:type="character" w:customStyle="1" w:styleId="Ttulo6Car">
    <w:name w:val="Título 6 Car"/>
    <w:basedOn w:val="Fuentedeprrafopredeter"/>
    <w:link w:val="Ttulo6"/>
    <w:uiPriority w:val="9"/>
    <w:semiHidden/>
    <w:rsid w:val="00386C63"/>
    <w:rPr>
      <w:caps/>
      <w:color w:val="00948B" w:themeColor="accent1" w:themeShade="BF"/>
      <w:spacing w:val="10"/>
    </w:rPr>
  </w:style>
  <w:style w:type="character" w:customStyle="1" w:styleId="Ttulo7Car">
    <w:name w:val="Título 7 Car"/>
    <w:basedOn w:val="Fuentedeprrafopredeter"/>
    <w:link w:val="Ttulo7"/>
    <w:uiPriority w:val="9"/>
    <w:semiHidden/>
    <w:rsid w:val="00386C63"/>
    <w:rPr>
      <w:caps/>
      <w:color w:val="00948B" w:themeColor="accent1" w:themeShade="BF"/>
      <w:spacing w:val="10"/>
    </w:rPr>
  </w:style>
  <w:style w:type="character" w:customStyle="1" w:styleId="Ttulo8Car">
    <w:name w:val="Título 8 Car"/>
    <w:basedOn w:val="Fuentedeprrafopredeter"/>
    <w:link w:val="Ttulo8"/>
    <w:uiPriority w:val="9"/>
    <w:semiHidden/>
    <w:rsid w:val="00386C63"/>
    <w:rPr>
      <w:caps/>
      <w:spacing w:val="10"/>
      <w:sz w:val="18"/>
      <w:szCs w:val="18"/>
    </w:rPr>
  </w:style>
  <w:style w:type="character" w:customStyle="1" w:styleId="Ttulo9Car">
    <w:name w:val="Título 9 Car"/>
    <w:basedOn w:val="Fuentedeprrafopredeter"/>
    <w:link w:val="Ttulo9"/>
    <w:uiPriority w:val="9"/>
    <w:semiHidden/>
    <w:rsid w:val="00386C63"/>
    <w:rPr>
      <w:i/>
      <w:iCs/>
      <w:caps/>
      <w:spacing w:val="10"/>
      <w:sz w:val="18"/>
      <w:szCs w:val="18"/>
    </w:rPr>
  </w:style>
  <w:style w:type="paragraph" w:styleId="Descripcin">
    <w:name w:val="caption"/>
    <w:basedOn w:val="Normal"/>
    <w:next w:val="Normal"/>
    <w:uiPriority w:val="35"/>
    <w:semiHidden/>
    <w:unhideWhenUsed/>
    <w:qFormat/>
    <w:rsid w:val="00386C63"/>
    <w:rPr>
      <w:b/>
      <w:bCs/>
      <w:color w:val="00948B" w:themeColor="accent1" w:themeShade="BF"/>
      <w:sz w:val="16"/>
      <w:szCs w:val="16"/>
    </w:rPr>
  </w:style>
  <w:style w:type="paragraph" w:styleId="Ttulo">
    <w:name w:val="Title"/>
    <w:basedOn w:val="Normal"/>
    <w:next w:val="Normal"/>
    <w:link w:val="TtuloCar"/>
    <w:uiPriority w:val="10"/>
    <w:qFormat/>
    <w:rsid w:val="00386C63"/>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tuloCar">
    <w:name w:val="Título Car"/>
    <w:basedOn w:val="Fuentedeprrafopredeter"/>
    <w:link w:val="Ttulo"/>
    <w:uiPriority w:val="10"/>
    <w:rsid w:val="00386C63"/>
    <w:rPr>
      <w:rFonts w:asciiTheme="majorHAnsi" w:eastAsiaTheme="majorEastAsia" w:hAnsiTheme="majorHAnsi" w:cstheme="majorBidi"/>
      <w:caps/>
      <w:color w:val="00C6BB" w:themeColor="accent1"/>
      <w:spacing w:val="10"/>
      <w:sz w:val="52"/>
      <w:szCs w:val="52"/>
    </w:rPr>
  </w:style>
  <w:style w:type="paragraph" w:styleId="Subttulo">
    <w:name w:val="Subtitle"/>
    <w:basedOn w:val="Normal"/>
    <w:next w:val="Normal"/>
    <w:link w:val="SubttuloCar"/>
    <w:uiPriority w:val="11"/>
    <w:qFormat/>
    <w:rsid w:val="00386C63"/>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86C63"/>
    <w:rPr>
      <w:caps/>
      <w:color w:val="595959" w:themeColor="text1" w:themeTint="A6"/>
      <w:spacing w:val="10"/>
      <w:sz w:val="21"/>
      <w:szCs w:val="21"/>
    </w:rPr>
  </w:style>
  <w:style w:type="character" w:styleId="Textoennegrita">
    <w:name w:val="Strong"/>
    <w:uiPriority w:val="22"/>
    <w:qFormat/>
    <w:rsid w:val="00386C63"/>
    <w:rPr>
      <w:b/>
      <w:bCs/>
    </w:rPr>
  </w:style>
  <w:style w:type="character" w:styleId="nfasis">
    <w:name w:val="Emphasis"/>
    <w:uiPriority w:val="20"/>
    <w:qFormat/>
    <w:rsid w:val="00386C63"/>
    <w:rPr>
      <w:caps/>
      <w:color w:val="00625C" w:themeColor="accent1" w:themeShade="7F"/>
      <w:spacing w:val="5"/>
    </w:rPr>
  </w:style>
  <w:style w:type="paragraph" w:styleId="Cita">
    <w:name w:val="Quote"/>
    <w:basedOn w:val="Normal"/>
    <w:next w:val="Normal"/>
    <w:link w:val="CitaCar"/>
    <w:uiPriority w:val="29"/>
    <w:qFormat/>
    <w:rsid w:val="00386C63"/>
    <w:rPr>
      <w:i/>
      <w:iCs/>
      <w:sz w:val="24"/>
      <w:szCs w:val="24"/>
    </w:rPr>
  </w:style>
  <w:style w:type="character" w:customStyle="1" w:styleId="CitaCar">
    <w:name w:val="Cita Car"/>
    <w:basedOn w:val="Fuentedeprrafopredeter"/>
    <w:link w:val="Cita"/>
    <w:uiPriority w:val="29"/>
    <w:rsid w:val="00386C63"/>
    <w:rPr>
      <w:i/>
      <w:iCs/>
      <w:sz w:val="24"/>
      <w:szCs w:val="24"/>
    </w:rPr>
  </w:style>
  <w:style w:type="paragraph" w:styleId="Citadestacada">
    <w:name w:val="Intense Quote"/>
    <w:basedOn w:val="Normal"/>
    <w:next w:val="Normal"/>
    <w:link w:val="CitadestacadaCar"/>
    <w:uiPriority w:val="30"/>
    <w:qFormat/>
    <w:rsid w:val="00386C63"/>
    <w:pPr>
      <w:spacing w:before="240" w:after="240" w:line="240" w:lineRule="auto"/>
      <w:ind w:left="1080" w:right="1080"/>
      <w:jc w:val="center"/>
    </w:pPr>
    <w:rPr>
      <w:color w:val="00C6BB" w:themeColor="accent1"/>
      <w:sz w:val="24"/>
      <w:szCs w:val="24"/>
    </w:rPr>
  </w:style>
  <w:style w:type="character" w:customStyle="1" w:styleId="CitadestacadaCar">
    <w:name w:val="Cita destacada Car"/>
    <w:basedOn w:val="Fuentedeprrafopredeter"/>
    <w:link w:val="Citadestacada"/>
    <w:uiPriority w:val="30"/>
    <w:rsid w:val="00386C63"/>
    <w:rPr>
      <w:color w:val="00C6BB" w:themeColor="accent1"/>
      <w:sz w:val="24"/>
      <w:szCs w:val="24"/>
    </w:rPr>
  </w:style>
  <w:style w:type="character" w:styleId="nfasissutil">
    <w:name w:val="Subtle Emphasis"/>
    <w:uiPriority w:val="19"/>
    <w:qFormat/>
    <w:rsid w:val="00386C63"/>
    <w:rPr>
      <w:i/>
      <w:iCs/>
      <w:color w:val="00625C" w:themeColor="accent1" w:themeShade="7F"/>
    </w:rPr>
  </w:style>
  <w:style w:type="character" w:styleId="nfasisintenso">
    <w:name w:val="Intense Emphasis"/>
    <w:uiPriority w:val="21"/>
    <w:qFormat/>
    <w:rsid w:val="00386C63"/>
    <w:rPr>
      <w:b/>
      <w:bCs/>
      <w:caps/>
      <w:color w:val="00625C" w:themeColor="accent1" w:themeShade="7F"/>
      <w:spacing w:val="10"/>
    </w:rPr>
  </w:style>
  <w:style w:type="character" w:styleId="Referenciasutil">
    <w:name w:val="Subtle Reference"/>
    <w:uiPriority w:val="31"/>
    <w:qFormat/>
    <w:rsid w:val="00386C63"/>
    <w:rPr>
      <w:b/>
      <w:bCs/>
      <w:color w:val="00C6BB" w:themeColor="accent1"/>
    </w:rPr>
  </w:style>
  <w:style w:type="character" w:styleId="Referenciaintensa">
    <w:name w:val="Intense Reference"/>
    <w:uiPriority w:val="32"/>
    <w:qFormat/>
    <w:rsid w:val="00386C63"/>
    <w:rPr>
      <w:b/>
      <w:bCs/>
      <w:i/>
      <w:iCs/>
      <w:caps/>
      <w:color w:val="00C6BB" w:themeColor="accent1"/>
    </w:rPr>
  </w:style>
  <w:style w:type="character" w:styleId="Ttulodellibro">
    <w:name w:val="Book Title"/>
    <w:uiPriority w:val="33"/>
    <w:qFormat/>
    <w:rsid w:val="00386C63"/>
    <w:rPr>
      <w:b/>
      <w:bCs/>
      <w:i/>
      <w:iCs/>
      <w:spacing w:val="0"/>
    </w:rPr>
  </w:style>
  <w:style w:type="paragraph" w:styleId="TtuloTDC">
    <w:name w:val="TOC Heading"/>
    <w:basedOn w:val="Ttulo1"/>
    <w:next w:val="Normal"/>
    <w:uiPriority w:val="39"/>
    <w:semiHidden/>
    <w:unhideWhenUsed/>
    <w:qFormat/>
    <w:rsid w:val="00386C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2023-01-31T00:00:00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712</Words>
  <Characters>3916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Preguntas de examen</vt:lpstr>
    </vt:vector>
  </TitlesOfParts>
  <Company>mendez.odraude.1dm@gmail.com</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Preguntas de examen</dc:title>
  <dc:subject>Semana N°3 Academia Java</dc:subject>
  <dc:creator>Odraude Méndez Aguirre</dc:creator>
  <cp:keywords/>
  <dc:description/>
  <cp:lastModifiedBy>HP</cp:lastModifiedBy>
  <cp:revision>5</cp:revision>
  <cp:lastPrinted>2023-02-03T19:39:00Z</cp:lastPrinted>
  <dcterms:created xsi:type="dcterms:W3CDTF">2023-01-31T15:08:00Z</dcterms:created>
  <dcterms:modified xsi:type="dcterms:W3CDTF">2023-02-03T19:40:00Z</dcterms:modified>
</cp:coreProperties>
</file>