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pPr>
      <w:r w:rsidDel="00000000" w:rsidR="00000000" w:rsidRPr="00000000">
        <w:rPr/>
        <w:drawing>
          <wp:inline distB="114300" distT="114300" distL="114300" distR="114300">
            <wp:extent cx="4922764" cy="2047875"/>
            <wp:effectExtent b="0" l="0" r="0" t="0"/>
            <wp:docPr id="7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922764" cy="20478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240" w:before="240" w:lineRule="auto"/>
        <w:jc w:val="center"/>
        <w:rPr/>
      </w:pPr>
      <w:r w:rsidDel="00000000" w:rsidR="00000000" w:rsidRPr="00000000">
        <w:rPr>
          <w:rtl w:val="0"/>
        </w:rPr>
      </w:r>
    </w:p>
    <w:p w:rsidR="00000000" w:rsidDel="00000000" w:rsidP="00000000" w:rsidRDefault="00000000" w:rsidRPr="00000000" w14:paraId="00000003">
      <w:pPr>
        <w:spacing w:after="240" w:before="240" w:lineRule="auto"/>
        <w:jc w:val="center"/>
        <w:rPr/>
      </w:pPr>
      <w:r w:rsidDel="00000000" w:rsidR="00000000" w:rsidRPr="00000000">
        <w:rPr>
          <w:rtl w:val="0"/>
        </w:rPr>
      </w:r>
    </w:p>
    <w:p w:rsidR="00000000" w:rsidDel="00000000" w:rsidP="00000000" w:rsidRDefault="00000000" w:rsidRPr="00000000" w14:paraId="00000004">
      <w:pPr>
        <w:spacing w:after="240" w:before="240" w:lineRule="auto"/>
        <w:jc w:val="center"/>
        <w:rPr>
          <w:i w:val="1"/>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Style w:val="Title"/>
        <w:jc w:val="center"/>
        <w:rPr>
          <w:rFonts w:ascii="Times New Roman" w:cs="Times New Roman" w:eastAsia="Times New Roman" w:hAnsi="Times New Roman"/>
          <w:b w:val="1"/>
          <w:i w:val="1"/>
          <w:sz w:val="44"/>
          <w:szCs w:val="44"/>
        </w:rPr>
      </w:pPr>
      <w:bookmarkStart w:colFirst="0" w:colLast="0" w:name="_heading=h.30j0zll" w:id="0"/>
      <w:bookmarkEnd w:id="0"/>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1"/>
          <w:sz w:val="44"/>
          <w:szCs w:val="44"/>
          <w:rtl w:val="0"/>
        </w:rPr>
        <w:t xml:space="preserve">WWC: World Wonders Classification</w:t>
      </w:r>
    </w:p>
    <w:p w:rsidR="00000000" w:rsidDel="00000000" w:rsidP="00000000" w:rsidRDefault="00000000" w:rsidRPr="00000000" w14:paraId="00000006">
      <w:pPr>
        <w:pStyle w:val="Subtitle"/>
        <w:spacing w:line="240" w:lineRule="auto"/>
        <w:jc w:val="center"/>
        <w:rPr>
          <w:rFonts w:ascii="Times New Roman" w:cs="Times New Roman" w:eastAsia="Times New Roman" w:hAnsi="Times New Roman"/>
          <w:i w:val="1"/>
        </w:rPr>
      </w:pPr>
      <w:bookmarkStart w:colFirst="0" w:colLast="0" w:name="_heading=h.q8o3ujsglo41" w:id="1"/>
      <w:bookmarkEnd w:id="1"/>
      <w:r w:rsidDel="00000000" w:rsidR="00000000" w:rsidRPr="00000000">
        <w:rPr>
          <w:rFonts w:ascii="Times New Roman" w:cs="Times New Roman" w:eastAsia="Times New Roman" w:hAnsi="Times New Roman"/>
          <w:i w:val="1"/>
          <w:rtl w:val="0"/>
        </w:rPr>
        <w:t xml:space="preserve">Report</w:t>
      </w:r>
    </w:p>
    <w:p w:rsidR="00000000" w:rsidDel="00000000" w:rsidP="00000000" w:rsidRDefault="00000000" w:rsidRPr="00000000" w14:paraId="00000007">
      <w:pPr>
        <w:spacing w:lin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tbl>
      <w:tblPr>
        <w:tblStyle w:val="Table1"/>
        <w:tblW w:w="88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90"/>
        <w:gridCol w:w="3705"/>
        <w:gridCol w:w="3900"/>
        <w:tblGridChange w:id="0">
          <w:tblGrid>
            <w:gridCol w:w="1290"/>
            <w:gridCol w:w="3705"/>
            <w:gridCol w:w="3900"/>
          </w:tblGrid>
        </w:tblGridChange>
      </w:tblGrid>
      <w:tr>
        <w:trPr>
          <w:cantSplit w:val="0"/>
          <w:trHeight w:val="288" w:hRule="atLeast"/>
          <w:tblHeader w:val="0"/>
        </w:trPr>
        <w:tc>
          <w:tcPr>
            <w:tcBorders>
              <w:top w:color="b4c6e7" w:space="0" w:sz="8" w:val="single"/>
              <w:left w:color="b4c6e7" w:space="0" w:sz="8" w:val="single"/>
              <w:bottom w:color="8eaadb" w:space="0" w:sz="12" w:val="single"/>
              <w:right w:color="b4c6e7" w:space="0" w:sz="8" w:val="single"/>
            </w:tcBorders>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0E">
            <w:pPr>
              <w:spacing w:before="240" w:lineRule="auto"/>
              <w:jc w:val="center"/>
              <w:rPr>
                <w:b w:val="1"/>
              </w:rPr>
            </w:pPr>
            <w:r w:rsidDel="00000000" w:rsidR="00000000" w:rsidRPr="00000000">
              <w:rPr>
                <w:b w:val="1"/>
                <w:rtl w:val="0"/>
              </w:rPr>
              <w:t xml:space="preserve">ID</w:t>
            </w:r>
          </w:p>
        </w:tc>
        <w:tc>
          <w:tcPr>
            <w:tcBorders>
              <w:top w:color="b4c6e7" w:space="0" w:sz="8" w:val="single"/>
              <w:left w:color="000000" w:space="0" w:sz="0" w:val="nil"/>
              <w:bottom w:color="8eaadb" w:space="0" w:sz="12" w:val="single"/>
              <w:right w:color="b4c6e7" w:space="0" w:sz="8" w:val="single"/>
            </w:tcBorders>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0F">
            <w:pPr>
              <w:spacing w:before="240" w:lineRule="auto"/>
              <w:jc w:val="center"/>
              <w:rPr>
                <w:b w:val="1"/>
              </w:rPr>
            </w:pPr>
            <w:r w:rsidDel="00000000" w:rsidR="00000000" w:rsidRPr="00000000">
              <w:rPr>
                <w:b w:val="1"/>
                <w:rtl w:val="0"/>
              </w:rPr>
              <w:t xml:space="preserve">Student Name</w:t>
            </w:r>
          </w:p>
        </w:tc>
        <w:tc>
          <w:tcPr>
            <w:tcBorders>
              <w:top w:color="b4c6e7" w:space="0" w:sz="8" w:val="single"/>
              <w:left w:color="000000" w:space="0" w:sz="0" w:val="nil"/>
              <w:bottom w:color="8eaadb" w:space="0" w:sz="12" w:val="single"/>
              <w:right w:color="b4c6e7" w:space="0" w:sz="8" w:val="single"/>
            </w:tcBorders>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10">
            <w:pPr>
              <w:spacing w:before="240" w:lineRule="auto"/>
              <w:jc w:val="center"/>
              <w:rPr>
                <w:b w:val="1"/>
              </w:rPr>
            </w:pPr>
            <w:r w:rsidDel="00000000" w:rsidR="00000000" w:rsidRPr="00000000">
              <w:rPr>
                <w:b w:val="1"/>
                <w:rtl w:val="0"/>
              </w:rPr>
              <w:t xml:space="preserve">E-mail</w:t>
            </w:r>
          </w:p>
        </w:tc>
      </w:tr>
      <w:tr>
        <w:trPr>
          <w:cantSplit w:val="0"/>
          <w:trHeight w:val="1944.4921875" w:hRule="atLeast"/>
          <w:tblHeader w:val="0"/>
        </w:trPr>
        <w:tc>
          <w:tcPr>
            <w:tcBorders>
              <w:top w:color="000000" w:space="0" w:sz="0" w:val="nil"/>
              <w:left w:color="b4c6e7" w:space="0" w:sz="8" w:val="single"/>
              <w:bottom w:color="b4c6e7" w:space="0" w:sz="8" w:val="single"/>
              <w:right w:color="b4c6e7" w:space="0" w:sz="8" w:val="single"/>
            </w:tcBorders>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11">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196280</w:t>
            </w:r>
          </w:p>
          <w:p w:rsidR="00000000" w:rsidDel="00000000" w:rsidP="00000000" w:rsidRDefault="00000000" w:rsidRPr="00000000" w14:paraId="00000012">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194233</w:t>
            </w:r>
          </w:p>
          <w:p w:rsidR="00000000" w:rsidDel="00000000" w:rsidP="00000000" w:rsidRDefault="00000000" w:rsidRPr="00000000" w14:paraId="00000013">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192895</w:t>
            </w:r>
          </w:p>
        </w:tc>
        <w:tc>
          <w:tcPr>
            <w:tcBorders>
              <w:top w:color="000000" w:space="0" w:sz="0" w:val="nil"/>
              <w:left w:color="000000" w:space="0" w:sz="0" w:val="nil"/>
              <w:bottom w:color="b4c6e7" w:space="0" w:sz="8" w:val="single"/>
              <w:right w:color="b4c6e7" w:space="0" w:sz="8" w:val="single"/>
            </w:tcBorders>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14">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Ashraf Adel</w:t>
            </w:r>
          </w:p>
          <w:p w:rsidR="00000000" w:rsidDel="00000000" w:rsidP="00000000" w:rsidRDefault="00000000" w:rsidRPr="00000000" w14:paraId="00000015">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Farah Aymen</w:t>
            </w:r>
          </w:p>
          <w:p w:rsidR="00000000" w:rsidDel="00000000" w:rsidP="00000000" w:rsidRDefault="00000000" w:rsidRPr="00000000" w14:paraId="00000016">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Hanin Monir Ismail </w:t>
            </w:r>
          </w:p>
        </w:tc>
        <w:tc>
          <w:tcPr>
            <w:tcBorders>
              <w:top w:color="000000" w:space="0" w:sz="0" w:val="nil"/>
              <w:left w:color="000000" w:space="0" w:sz="0" w:val="nil"/>
              <w:bottom w:color="b4c6e7" w:space="0" w:sz="8" w:val="single"/>
              <w:right w:color="b4c6e7" w:space="0" w:sz="8" w:val="single"/>
            </w:tcBorders>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17">
            <w:pPr>
              <w:spacing w:after="240" w:before="240" w:lineRule="auto"/>
              <w:jc w:val="center"/>
              <w:rPr>
                <w:sz w:val="24"/>
                <w:szCs w:val="24"/>
              </w:rPr>
            </w:pPr>
            <w:hyperlink r:id="rId8">
              <w:r w:rsidDel="00000000" w:rsidR="00000000" w:rsidRPr="00000000">
                <w:rPr>
                  <w:color w:val="1155cc"/>
                  <w:sz w:val="24"/>
                  <w:szCs w:val="24"/>
                  <w:u w:val="single"/>
                  <w:rtl w:val="0"/>
                </w:rPr>
                <w:t xml:space="preserve">ashraf196280@bue.edu.eg</w:t>
              </w:r>
            </w:hyperlink>
            <w:r w:rsidDel="00000000" w:rsidR="00000000" w:rsidRPr="00000000">
              <w:rPr>
                <w:rtl w:val="0"/>
              </w:rPr>
            </w:r>
          </w:p>
          <w:p w:rsidR="00000000" w:rsidDel="00000000" w:rsidP="00000000" w:rsidRDefault="00000000" w:rsidRPr="00000000" w14:paraId="00000018">
            <w:pPr>
              <w:spacing w:after="240" w:before="240" w:lineRule="auto"/>
              <w:jc w:val="center"/>
              <w:rPr>
                <w:sz w:val="24"/>
                <w:szCs w:val="24"/>
              </w:rPr>
            </w:pPr>
            <w:hyperlink r:id="rId9">
              <w:r w:rsidDel="00000000" w:rsidR="00000000" w:rsidRPr="00000000">
                <w:rPr>
                  <w:color w:val="1155cc"/>
                  <w:sz w:val="24"/>
                  <w:szCs w:val="24"/>
                  <w:u w:val="single"/>
                  <w:rtl w:val="0"/>
                </w:rPr>
                <w:t xml:space="preserve">farah194233@bue.edu.eg</w:t>
              </w:r>
            </w:hyperlink>
            <w:r w:rsidDel="00000000" w:rsidR="00000000" w:rsidRPr="00000000">
              <w:rPr>
                <w:rtl w:val="0"/>
              </w:rPr>
            </w:r>
          </w:p>
          <w:p w:rsidR="00000000" w:rsidDel="00000000" w:rsidP="00000000" w:rsidRDefault="00000000" w:rsidRPr="00000000" w14:paraId="00000019">
            <w:pPr>
              <w:spacing w:after="240" w:before="240" w:lineRule="auto"/>
              <w:jc w:val="center"/>
              <w:rPr>
                <w:sz w:val="24"/>
                <w:szCs w:val="24"/>
              </w:rPr>
            </w:pPr>
            <w:hyperlink r:id="rId10">
              <w:r w:rsidDel="00000000" w:rsidR="00000000" w:rsidRPr="00000000">
                <w:rPr>
                  <w:color w:val="1155cc"/>
                  <w:sz w:val="24"/>
                  <w:szCs w:val="24"/>
                  <w:u w:val="single"/>
                  <w:rtl w:val="0"/>
                </w:rPr>
                <w:t xml:space="preserve">hanin192895@bue.edu.eg</w:t>
              </w:r>
            </w:hyperlink>
            <w:r w:rsidDel="00000000" w:rsidR="00000000" w:rsidRPr="00000000">
              <w:rPr>
                <w:rtl w:val="0"/>
              </w:rPr>
            </w:r>
          </w:p>
        </w:tc>
      </w:tr>
    </w:tbl>
    <w:p w:rsidR="00000000" w:rsidDel="00000000" w:rsidP="00000000" w:rsidRDefault="00000000" w:rsidRPr="00000000" w14:paraId="0000001A">
      <w:pPr>
        <w:pStyle w:val="Heading1"/>
        <w:rPr/>
      </w:pPr>
      <w:bookmarkStart w:colFirst="0" w:colLast="0" w:name="_heading=h.59pa0p7f6qdk" w:id="2"/>
      <w:bookmarkEnd w:id="2"/>
      <w:r w:rsidDel="00000000" w:rsidR="00000000" w:rsidRPr="00000000">
        <w:rPr>
          <w:rtl w:val="0"/>
        </w:rPr>
        <w:t xml:space="preserve">Introduction</w:t>
      </w:r>
    </w:p>
    <w:p w:rsidR="00000000" w:rsidDel="00000000" w:rsidP="00000000" w:rsidRDefault="00000000" w:rsidRPr="00000000" w14:paraId="0000001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proposed problem is an image classification problem where we want to differentiate an image into one of certain world landmarks (such as Burj Khalifa, Great Wall of China, etc.) and can be found </w:t>
      </w:r>
      <w:hyperlink r:id="rId11">
        <w:r w:rsidDel="00000000" w:rsidR="00000000" w:rsidRPr="00000000">
          <w:rPr>
            <w:rFonts w:ascii="Times New Roman" w:cs="Times New Roman" w:eastAsia="Times New Roman" w:hAnsi="Times New Roman"/>
            <w:color w:val="1155cc"/>
            <w:sz w:val="24"/>
            <w:szCs w:val="24"/>
            <w:u w:val="single"/>
            <w:rtl w:val="0"/>
          </w:rPr>
          <w:t xml:space="preserve">here</w:t>
        </w:r>
      </w:hyperlink>
      <w:r w:rsidDel="00000000" w:rsidR="00000000" w:rsidRPr="00000000">
        <w:rPr>
          <w:rFonts w:ascii="Times New Roman" w:cs="Times New Roman" w:eastAsia="Times New Roman" w:hAnsi="Times New Roman"/>
          <w:sz w:val="24"/>
          <w:szCs w:val="24"/>
          <w:rtl w:val="0"/>
        </w:rPr>
        <w:t xml:space="preserve">. The artificial neural network models that will be used to solve this problem are the multilayer perceptron model (MLP), the deep belief network (DBN), and the hopfield neural  network (HNN).</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reason for choosing these models is because they all have image classification as a common application, and have been proven to obtain good results .</w:t>
      </w:r>
    </w:p>
    <w:p w:rsidR="00000000" w:rsidDel="00000000" w:rsidP="00000000" w:rsidRDefault="00000000" w:rsidRPr="00000000" w14:paraId="0000001E">
      <w:pPr>
        <w:pStyle w:val="Heading1"/>
        <w:rPr/>
      </w:pPr>
      <w:bookmarkStart w:colFirst="0" w:colLast="0" w:name="_heading=h.tr185t6q552l" w:id="3"/>
      <w:bookmarkEnd w:id="3"/>
      <w:r w:rsidDel="00000000" w:rsidR="00000000" w:rsidRPr="00000000">
        <w:rPr>
          <w:rtl w:val="0"/>
        </w:rPr>
        <w:t xml:space="preserve">Dataset Description</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chosen dataset is a dataset of images of  monuments of the world taken from google images; it contains 3846 images [1]. The dataset has 12 classes with an imbalance number of images for each class [1]. These class are:</w:t>
      </w:r>
    </w:p>
    <w:p w:rsidR="00000000" w:rsidDel="00000000" w:rsidP="00000000" w:rsidRDefault="00000000" w:rsidRPr="00000000" w14:paraId="00000020">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before="60" w:lineRule="auto"/>
        <w:ind w:left="8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1"/>
          <w:szCs w:val="21"/>
          <w:rtl w:val="0"/>
        </w:rPr>
        <w:t xml:space="preserve">Venezuela Angel Falls</w:t>
      </w:r>
    </w:p>
    <w:p w:rsidR="00000000" w:rsidDel="00000000" w:rsidP="00000000" w:rsidRDefault="00000000" w:rsidRPr="00000000" w14:paraId="00000021">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8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1"/>
          <w:szCs w:val="21"/>
          <w:rtl w:val="0"/>
        </w:rPr>
        <w:t xml:space="preserve">Taj Mahal</w:t>
      </w:r>
    </w:p>
    <w:p w:rsidR="00000000" w:rsidDel="00000000" w:rsidP="00000000" w:rsidRDefault="00000000" w:rsidRPr="00000000" w14:paraId="00000022">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8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1"/>
          <w:szCs w:val="21"/>
          <w:rtl w:val="0"/>
        </w:rPr>
        <w:t xml:space="preserve">Stonehenge</w:t>
      </w:r>
    </w:p>
    <w:p w:rsidR="00000000" w:rsidDel="00000000" w:rsidP="00000000" w:rsidRDefault="00000000" w:rsidRPr="00000000" w14:paraId="00000023">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8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1"/>
          <w:szCs w:val="21"/>
          <w:rtl w:val="0"/>
        </w:rPr>
        <w:t xml:space="preserve">Statue of Liberty</w:t>
      </w:r>
    </w:p>
    <w:p w:rsidR="00000000" w:rsidDel="00000000" w:rsidP="00000000" w:rsidRDefault="00000000" w:rsidRPr="00000000" w14:paraId="00000024">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8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1"/>
          <w:szCs w:val="21"/>
          <w:rtl w:val="0"/>
        </w:rPr>
        <w:t xml:space="preserve">Chichen Itza</w:t>
      </w:r>
    </w:p>
    <w:p w:rsidR="00000000" w:rsidDel="00000000" w:rsidP="00000000" w:rsidRDefault="00000000" w:rsidRPr="00000000" w14:paraId="00000025">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8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1"/>
          <w:szCs w:val="21"/>
          <w:rtl w:val="0"/>
        </w:rPr>
        <w:t xml:space="preserve">Christ the Redeemer</w:t>
      </w:r>
    </w:p>
    <w:p w:rsidR="00000000" w:rsidDel="00000000" w:rsidP="00000000" w:rsidRDefault="00000000" w:rsidRPr="00000000" w14:paraId="00000026">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8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1"/>
          <w:szCs w:val="21"/>
          <w:rtl w:val="0"/>
        </w:rPr>
        <w:t xml:space="preserve">Pyramids of Giza</w:t>
      </w:r>
    </w:p>
    <w:p w:rsidR="00000000" w:rsidDel="00000000" w:rsidP="00000000" w:rsidRDefault="00000000" w:rsidRPr="00000000" w14:paraId="00000027">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8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1"/>
          <w:szCs w:val="21"/>
          <w:rtl w:val="0"/>
        </w:rPr>
        <w:t xml:space="preserve">Eiffel Tower</w:t>
      </w:r>
    </w:p>
    <w:p w:rsidR="00000000" w:rsidDel="00000000" w:rsidP="00000000" w:rsidRDefault="00000000" w:rsidRPr="00000000" w14:paraId="00000028">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8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1"/>
          <w:szCs w:val="21"/>
          <w:rtl w:val="0"/>
        </w:rPr>
        <w:t xml:space="preserve">Great Wall of China</w:t>
      </w:r>
    </w:p>
    <w:p w:rsidR="00000000" w:rsidDel="00000000" w:rsidP="00000000" w:rsidRDefault="00000000" w:rsidRPr="00000000" w14:paraId="00000029">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8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1"/>
          <w:szCs w:val="21"/>
          <w:rtl w:val="0"/>
        </w:rPr>
        <w:t xml:space="preserve">Burj Khalifa</w:t>
      </w:r>
    </w:p>
    <w:p w:rsidR="00000000" w:rsidDel="00000000" w:rsidP="00000000" w:rsidRDefault="00000000" w:rsidRPr="00000000" w14:paraId="0000002A">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8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1"/>
          <w:szCs w:val="21"/>
          <w:rtl w:val="0"/>
        </w:rPr>
        <w:t xml:space="preserve">Roman Colosseum</w:t>
      </w:r>
    </w:p>
    <w:p w:rsidR="00000000" w:rsidDel="00000000" w:rsidP="00000000" w:rsidRDefault="00000000" w:rsidRPr="00000000" w14:paraId="0000002B">
      <w:pPr>
        <w:numPr>
          <w:ilvl w:val="0"/>
          <w:numId w:val="3"/>
        </w:numPr>
        <w:pBdr>
          <w:top w:color="auto" w:space="0" w:sz="0" w:val="none"/>
          <w:bottom w:color="auto" w:space="0" w:sz="0" w:val="none"/>
          <w:right w:color="auto" w:space="0" w:sz="0" w:val="none"/>
          <w:between w:color="auto" w:space="0" w:sz="0" w:val="none"/>
        </w:pBdr>
        <w:shd w:fill="ffffff" w:val="clear"/>
        <w:spacing w:after="60" w:before="0" w:beforeAutospacing="0" w:lineRule="auto"/>
        <w:ind w:left="8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1"/>
          <w:szCs w:val="21"/>
          <w:rtl w:val="0"/>
        </w:rPr>
        <w:t xml:space="preserve">Machu Picchu</w:t>
      </w:r>
    </w:p>
    <w:p w:rsidR="00000000" w:rsidDel="00000000" w:rsidP="00000000" w:rsidRDefault="00000000" w:rsidRPr="00000000" w14:paraId="0000002C">
      <w:pPr>
        <w:pBdr>
          <w:top w:color="auto" w:space="0" w:sz="0" w:val="none"/>
          <w:bottom w:color="auto" w:space="0" w:sz="0" w:val="none"/>
          <w:right w:color="auto" w:space="0" w:sz="0" w:val="none"/>
          <w:between w:color="auto" w:space="0" w:sz="0" w:val="none"/>
        </w:pBdr>
        <w:shd w:fill="ffffff" w:val="clear"/>
        <w:spacing w:after="60" w:before="60" w:lineRule="auto"/>
        <w:ind w:left="0" w:firstLine="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Figure 1 plots the distribution of the images in the dataset over all of the classes, the classes are represented with their index number starting from 0. The key maps the index number to the class name. </w:t>
      </w:r>
    </w:p>
    <w:p w:rsidR="00000000" w:rsidDel="00000000" w:rsidP="00000000" w:rsidRDefault="00000000" w:rsidRPr="00000000" w14:paraId="0000002D">
      <w:pPr>
        <w:pBdr>
          <w:top w:color="auto" w:space="0" w:sz="0" w:val="none"/>
          <w:bottom w:color="auto" w:space="0" w:sz="0" w:val="none"/>
          <w:right w:color="auto" w:space="0" w:sz="0" w:val="none"/>
          <w:between w:color="auto" w:space="0" w:sz="0" w:val="none"/>
        </w:pBdr>
        <w:shd w:fill="ffffff" w:val="clear"/>
        <w:spacing w:after="60" w:before="6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Pr>
        <w:drawing>
          <wp:inline distB="114300" distT="114300" distL="114300" distR="114300">
            <wp:extent cx="5943600" cy="3302000"/>
            <wp:effectExtent b="0" l="0" r="0" t="0"/>
            <wp:docPr id="70"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943600" cy="33020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pBdr>
          <w:top w:color="auto" w:space="0" w:sz="0" w:val="none"/>
          <w:bottom w:color="auto" w:space="0" w:sz="0" w:val="none"/>
          <w:right w:color="auto" w:space="0" w:sz="0" w:val="none"/>
          <w:between w:color="auto" w:space="0" w:sz="0" w:val="none"/>
        </w:pBdr>
        <w:shd w:fill="ffffff" w:val="clear"/>
        <w:spacing w:after="60" w:before="60" w:lineRule="auto"/>
        <w:jc w:val="left"/>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                                                                                    Figure 1 </w:t>
      </w:r>
    </w:p>
    <w:p w:rsidR="00000000" w:rsidDel="00000000" w:rsidP="00000000" w:rsidRDefault="00000000" w:rsidRPr="00000000" w14:paraId="0000002F">
      <w:pPr>
        <w:pStyle w:val="Heading1"/>
        <w:rPr/>
      </w:pPr>
      <w:bookmarkStart w:colFirst="0" w:colLast="0" w:name="_heading=h.x8r9juelkbhk" w:id="4"/>
      <w:bookmarkEnd w:id="4"/>
      <w:r w:rsidDel="00000000" w:rsidR="00000000" w:rsidRPr="00000000">
        <w:rPr>
          <w:rtl w:val="0"/>
        </w:rPr>
      </w:r>
    </w:p>
    <w:p w:rsidR="00000000" w:rsidDel="00000000" w:rsidP="00000000" w:rsidRDefault="00000000" w:rsidRPr="00000000" w14:paraId="00000030">
      <w:pPr>
        <w:pStyle w:val="Heading1"/>
        <w:rPr/>
      </w:pPr>
      <w:bookmarkStart w:colFirst="0" w:colLast="0" w:name="_heading=h.pqbmn5o737o3" w:id="5"/>
      <w:bookmarkEnd w:id="5"/>
      <w:r w:rsidDel="00000000" w:rsidR="00000000" w:rsidRPr="00000000">
        <w:rPr>
          <w:rtl w:val="0"/>
        </w:rPr>
      </w:r>
    </w:p>
    <w:p w:rsidR="00000000" w:rsidDel="00000000" w:rsidP="00000000" w:rsidRDefault="00000000" w:rsidRPr="00000000" w14:paraId="00000031">
      <w:pPr>
        <w:pStyle w:val="Heading1"/>
        <w:rPr/>
      </w:pPr>
      <w:bookmarkStart w:colFirst="0" w:colLast="0" w:name="_heading=h.41uikxtkhdnw" w:id="6"/>
      <w:bookmarkEnd w:id="6"/>
      <w:r w:rsidDel="00000000" w:rsidR="00000000" w:rsidRPr="00000000">
        <w:rPr>
          <w:rtl w:val="0"/>
        </w:rPr>
      </w:r>
    </w:p>
    <w:p w:rsidR="00000000" w:rsidDel="00000000" w:rsidP="00000000" w:rsidRDefault="00000000" w:rsidRPr="00000000" w14:paraId="00000032">
      <w:pPr>
        <w:pStyle w:val="Heading1"/>
        <w:rPr/>
      </w:pPr>
      <w:bookmarkStart w:colFirst="0" w:colLast="0" w:name="_heading=h.l8jxj9381em0" w:id="7"/>
      <w:bookmarkEnd w:id="7"/>
      <w:r w:rsidDel="00000000" w:rsidR="00000000" w:rsidRPr="00000000">
        <w:rPr>
          <w:rtl w:val="0"/>
        </w:rPr>
      </w:r>
    </w:p>
    <w:p w:rsidR="00000000" w:rsidDel="00000000" w:rsidP="00000000" w:rsidRDefault="00000000" w:rsidRPr="00000000" w14:paraId="00000033">
      <w:pPr>
        <w:pStyle w:val="Heading1"/>
        <w:rPr/>
      </w:pPr>
      <w:bookmarkStart w:colFirst="0" w:colLast="0" w:name="_heading=h.q584dtec4p88" w:id="8"/>
      <w:bookmarkEnd w:id="8"/>
      <w:r w:rsidDel="00000000" w:rsidR="00000000" w:rsidRPr="00000000">
        <w:rPr>
          <w:rtl w:val="0"/>
        </w:rPr>
      </w:r>
    </w:p>
    <w:p w:rsidR="00000000" w:rsidDel="00000000" w:rsidP="00000000" w:rsidRDefault="00000000" w:rsidRPr="00000000" w14:paraId="00000034">
      <w:pPr>
        <w:pStyle w:val="Heading1"/>
        <w:rPr/>
      </w:pPr>
      <w:bookmarkStart w:colFirst="0" w:colLast="0" w:name="_heading=h.am1vt24w9kv4" w:id="9"/>
      <w:bookmarkEnd w:id="9"/>
      <w:r w:rsidDel="00000000" w:rsidR="00000000" w:rsidRPr="00000000">
        <w:rPr>
          <w:rtl w:val="0"/>
        </w:rPr>
      </w:r>
    </w:p>
    <w:p w:rsidR="00000000" w:rsidDel="00000000" w:rsidP="00000000" w:rsidRDefault="00000000" w:rsidRPr="00000000" w14:paraId="00000035">
      <w:pPr>
        <w:pStyle w:val="Heading1"/>
        <w:rPr>
          <w:rFonts w:ascii="Times New Roman" w:cs="Times New Roman" w:eastAsia="Times New Roman" w:hAnsi="Times New Roman"/>
        </w:rPr>
      </w:pPr>
      <w:bookmarkStart w:colFirst="0" w:colLast="0" w:name="_heading=h.l28b6r3phoxh" w:id="10"/>
      <w:bookmarkEnd w:id="10"/>
      <w:r w:rsidDel="00000000" w:rsidR="00000000" w:rsidRPr="00000000">
        <w:rPr>
          <w:rtl w:val="0"/>
        </w:rPr>
        <w:t xml:space="preserve">Dataset Pre-Processing</w:t>
      </w: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preprocessing approaches used were as follows:</w:t>
      </w:r>
    </w:p>
    <w:p w:rsidR="00000000" w:rsidDel="00000000" w:rsidP="00000000" w:rsidRDefault="00000000" w:rsidRPr="00000000" w14:paraId="00000037">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Choosing the classes with balanced distribution</w:t>
      </w:r>
    </w:p>
    <w:p w:rsidR="00000000" w:rsidDel="00000000" w:rsidP="00000000" w:rsidRDefault="00000000" w:rsidRPr="00000000" w14:paraId="0000003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929063" cy="2969640"/>
            <wp:effectExtent b="0" l="0" r="0" t="0"/>
            <wp:docPr id="69"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3929063" cy="296964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 bar chart the chosen balanced class were are follows:</w:t>
      </w:r>
    </w:p>
    <w:p w:rsidR="00000000" w:rsidDel="00000000" w:rsidP="00000000" w:rsidRDefault="00000000" w:rsidRPr="00000000" w14:paraId="0000003A">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numPr>
          <w:ilvl w:val="0"/>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Eiffel Tower</w:t>
      </w:r>
    </w:p>
    <w:p w:rsidR="00000000" w:rsidDel="00000000" w:rsidP="00000000" w:rsidRDefault="00000000" w:rsidRPr="00000000" w14:paraId="0000003C">
      <w:pPr>
        <w:numPr>
          <w:ilvl w:val="0"/>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Great wall of china </w:t>
      </w:r>
    </w:p>
    <w:p w:rsidR="00000000" w:rsidDel="00000000" w:rsidP="00000000" w:rsidRDefault="00000000" w:rsidRPr="00000000" w14:paraId="0000003D">
      <w:pPr>
        <w:numPr>
          <w:ilvl w:val="0"/>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Machu Pichu</w:t>
      </w:r>
    </w:p>
    <w:p w:rsidR="00000000" w:rsidDel="00000000" w:rsidP="00000000" w:rsidRDefault="00000000" w:rsidRPr="00000000" w14:paraId="0000003E">
      <w:pPr>
        <w:numPr>
          <w:ilvl w:val="0"/>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Pyramids</w:t>
      </w:r>
    </w:p>
    <w:p w:rsidR="00000000" w:rsidDel="00000000" w:rsidP="00000000" w:rsidRDefault="00000000" w:rsidRPr="00000000" w14:paraId="0000003F">
      <w:pPr>
        <w:numPr>
          <w:ilvl w:val="0"/>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Roman Colosseum </w:t>
      </w:r>
    </w:p>
    <w:p w:rsidR="00000000" w:rsidDel="00000000" w:rsidP="00000000" w:rsidRDefault="00000000" w:rsidRPr="00000000" w14:paraId="00000040">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pStyle w:val="Heading1"/>
        <w:rPr/>
      </w:pPr>
      <w:bookmarkStart w:colFirst="0" w:colLast="0" w:name="_heading=h.nfw8nsj3m0pw" w:id="11"/>
      <w:bookmarkEnd w:id="11"/>
      <w:r w:rsidDel="00000000" w:rsidR="00000000" w:rsidRPr="00000000">
        <w:rPr>
          <w:rtl w:val="0"/>
        </w:rPr>
        <w:t xml:space="preserve">Models Used</w:t>
      </w:r>
    </w:p>
    <w:p w:rsidR="00000000" w:rsidDel="00000000" w:rsidP="00000000" w:rsidRDefault="00000000" w:rsidRPr="00000000" w14:paraId="00000043">
      <w:pPr>
        <w:pStyle w:val="Heading2"/>
        <w:rPr/>
      </w:pPr>
      <w:bookmarkStart w:colFirst="0" w:colLast="0" w:name="_heading=h.v60kyn6hoyzb" w:id="12"/>
      <w:bookmarkEnd w:id="12"/>
      <w:r w:rsidDel="00000000" w:rsidR="00000000" w:rsidRPr="00000000">
        <w:rPr>
          <w:rtl w:val="0"/>
        </w:rPr>
        <w:t xml:space="preserve">DBN</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pStyle w:val="Heading2"/>
        <w:rPr/>
      </w:pPr>
      <w:bookmarkStart w:colFirst="0" w:colLast="0" w:name="_heading=h.60xbuk4d203l" w:id="13"/>
      <w:bookmarkEnd w:id="13"/>
      <w:r w:rsidDel="00000000" w:rsidR="00000000" w:rsidRPr="00000000">
        <w:rPr>
          <w:rtl w:val="0"/>
        </w:rPr>
      </w:r>
    </w:p>
    <w:p w:rsidR="00000000" w:rsidDel="00000000" w:rsidP="00000000" w:rsidRDefault="00000000" w:rsidRPr="00000000" w14:paraId="00000046">
      <w:pPr>
        <w:pStyle w:val="Heading2"/>
        <w:rPr/>
      </w:pPr>
      <w:bookmarkStart w:colFirst="0" w:colLast="0" w:name="_heading=h.c57209bv4q18" w:id="14"/>
      <w:bookmarkEnd w:id="14"/>
      <w:r w:rsidDel="00000000" w:rsidR="00000000" w:rsidRPr="00000000">
        <w:rPr>
          <w:rtl w:val="0"/>
        </w:rPr>
      </w:r>
    </w:p>
    <w:p w:rsidR="00000000" w:rsidDel="00000000" w:rsidP="00000000" w:rsidRDefault="00000000" w:rsidRPr="00000000" w14:paraId="00000047">
      <w:pPr>
        <w:pStyle w:val="Heading2"/>
        <w:rPr/>
      </w:pPr>
      <w:bookmarkStart w:colFirst="0" w:colLast="0" w:name="_heading=h.v049rbw2elfp" w:id="15"/>
      <w:bookmarkEnd w:id="15"/>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pStyle w:val="Heading2"/>
        <w:rPr/>
      </w:pPr>
      <w:bookmarkStart w:colFirst="0" w:colLast="0" w:name="_heading=h.49ur5zfvafqb" w:id="16"/>
      <w:bookmarkEnd w:id="16"/>
      <w:r w:rsidDel="00000000" w:rsidR="00000000" w:rsidRPr="00000000">
        <w:rPr>
          <w:rtl w:val="0"/>
        </w:rPr>
        <w:t xml:space="preserve">MLP</w:t>
      </w:r>
    </w:p>
    <w:p w:rsidR="00000000" w:rsidDel="00000000" w:rsidP="00000000" w:rsidRDefault="00000000" w:rsidRPr="00000000" w14:paraId="0000004A">
      <w:pPr>
        <w:rPr/>
      </w:pPr>
      <w:r w:rsidDel="00000000" w:rsidR="00000000" w:rsidRPr="00000000">
        <w:rPr>
          <w:rtl w:val="0"/>
        </w:rPr>
        <w:t xml:space="preserve">The aim is to try multiple variations of the MLP network and evaluate their performance in classifying the wonders of the world images.</w:t>
      </w:r>
    </w:p>
    <w:p w:rsidR="00000000" w:rsidDel="00000000" w:rsidP="00000000" w:rsidRDefault="00000000" w:rsidRPr="00000000" w14:paraId="0000004B">
      <w:pPr>
        <w:numPr>
          <w:ilvl w:val="0"/>
          <w:numId w:val="1"/>
        </w:numPr>
        <w:ind w:left="720" w:hanging="360"/>
        <w:rPr>
          <w:sz w:val="28"/>
          <w:szCs w:val="28"/>
          <w:u w:val="none"/>
        </w:rPr>
      </w:pPr>
      <w:r w:rsidDel="00000000" w:rsidR="00000000" w:rsidRPr="00000000">
        <w:rPr>
          <w:sz w:val="28"/>
          <w:szCs w:val="28"/>
          <w:rtl w:val="0"/>
        </w:rPr>
        <w:t xml:space="preserve">First MLP model:</w:t>
      </w:r>
    </w:p>
    <w:p w:rsidR="00000000" w:rsidDel="00000000" w:rsidP="00000000" w:rsidRDefault="00000000" w:rsidRPr="00000000" w14:paraId="0000004C">
      <w:pPr>
        <w:numPr>
          <w:ilvl w:val="1"/>
          <w:numId w:val="1"/>
        </w:numPr>
        <w:ind w:left="1440" w:hanging="360"/>
        <w:rPr>
          <w:sz w:val="24"/>
          <w:szCs w:val="24"/>
        </w:rPr>
      </w:pPr>
      <w:r w:rsidDel="00000000" w:rsidR="00000000" w:rsidRPr="00000000">
        <w:rPr>
          <w:sz w:val="24"/>
          <w:szCs w:val="24"/>
          <w:rtl w:val="0"/>
        </w:rPr>
        <w:t xml:space="preserve">Model Hyperparameters:</w:t>
      </w:r>
    </w:p>
    <w:p w:rsidR="00000000" w:rsidDel="00000000" w:rsidP="00000000" w:rsidRDefault="00000000" w:rsidRPr="00000000" w14:paraId="0000004D">
      <w:pPr>
        <w:numPr>
          <w:ilvl w:val="1"/>
          <w:numId w:val="1"/>
        </w:numPr>
        <w:ind w:left="1440" w:hanging="360"/>
        <w:rPr>
          <w:sz w:val="24"/>
          <w:szCs w:val="24"/>
        </w:rPr>
      </w:pPr>
      <w:r w:rsidDel="00000000" w:rsidR="00000000" w:rsidRPr="00000000">
        <w:rPr>
          <w:sz w:val="24"/>
          <w:szCs w:val="24"/>
          <w:rtl w:val="0"/>
        </w:rPr>
        <w:t xml:space="preserve">    Input layers: 1 </w:t>
      </w:r>
    </w:p>
    <w:p w:rsidR="00000000" w:rsidDel="00000000" w:rsidP="00000000" w:rsidRDefault="00000000" w:rsidRPr="00000000" w14:paraId="0000004E">
      <w:pPr>
        <w:numPr>
          <w:ilvl w:val="1"/>
          <w:numId w:val="1"/>
        </w:numPr>
        <w:ind w:left="1440" w:hanging="360"/>
        <w:rPr>
          <w:sz w:val="24"/>
          <w:szCs w:val="24"/>
        </w:rPr>
      </w:pPr>
      <w:r w:rsidDel="00000000" w:rsidR="00000000" w:rsidRPr="00000000">
        <w:rPr>
          <w:sz w:val="24"/>
          <w:szCs w:val="24"/>
          <w:rtl w:val="0"/>
        </w:rPr>
        <w:t xml:space="preserve">    Hidden layer: 2 </w:t>
      </w:r>
    </w:p>
    <w:p w:rsidR="00000000" w:rsidDel="00000000" w:rsidP="00000000" w:rsidRDefault="00000000" w:rsidRPr="00000000" w14:paraId="0000004F">
      <w:pPr>
        <w:numPr>
          <w:ilvl w:val="1"/>
          <w:numId w:val="1"/>
        </w:numPr>
        <w:ind w:left="1440" w:hanging="360"/>
        <w:rPr>
          <w:sz w:val="24"/>
          <w:szCs w:val="24"/>
        </w:rPr>
      </w:pPr>
      <w:r w:rsidDel="00000000" w:rsidR="00000000" w:rsidRPr="00000000">
        <w:rPr>
          <w:sz w:val="24"/>
          <w:szCs w:val="24"/>
          <w:rtl w:val="0"/>
        </w:rPr>
        <w:t xml:space="preserve">    Activation function in the hidden layer: "relu" </w:t>
      </w:r>
    </w:p>
    <w:p w:rsidR="00000000" w:rsidDel="00000000" w:rsidP="00000000" w:rsidRDefault="00000000" w:rsidRPr="00000000" w14:paraId="00000050">
      <w:pPr>
        <w:numPr>
          <w:ilvl w:val="1"/>
          <w:numId w:val="1"/>
        </w:numPr>
        <w:ind w:left="1440" w:hanging="360"/>
        <w:rPr>
          <w:sz w:val="24"/>
          <w:szCs w:val="24"/>
        </w:rPr>
      </w:pPr>
      <w:r w:rsidDel="00000000" w:rsidR="00000000" w:rsidRPr="00000000">
        <w:rPr>
          <w:sz w:val="24"/>
          <w:szCs w:val="24"/>
          <w:rtl w:val="0"/>
        </w:rPr>
        <w:t xml:space="preserve">    output activation function: "sigmoid" </w:t>
      </w:r>
    </w:p>
    <w:p w:rsidR="00000000" w:rsidDel="00000000" w:rsidP="00000000" w:rsidRDefault="00000000" w:rsidRPr="00000000" w14:paraId="00000051">
      <w:pPr>
        <w:numPr>
          <w:ilvl w:val="1"/>
          <w:numId w:val="1"/>
        </w:numPr>
        <w:ind w:left="1440" w:hanging="360"/>
        <w:rPr>
          <w:sz w:val="24"/>
          <w:szCs w:val="24"/>
        </w:rPr>
      </w:pPr>
      <w:r w:rsidDel="00000000" w:rsidR="00000000" w:rsidRPr="00000000">
        <w:rPr>
          <w:sz w:val="24"/>
          <w:szCs w:val="24"/>
          <w:rtl w:val="0"/>
        </w:rPr>
        <w:t xml:space="preserve">    optimizer: "Adam" </w:t>
      </w:r>
    </w:p>
    <w:p w:rsidR="00000000" w:rsidDel="00000000" w:rsidP="00000000" w:rsidRDefault="00000000" w:rsidRPr="00000000" w14:paraId="00000052">
      <w:pPr>
        <w:numPr>
          <w:ilvl w:val="1"/>
          <w:numId w:val="1"/>
        </w:numPr>
        <w:ind w:left="1440" w:hanging="360"/>
        <w:rPr>
          <w:sz w:val="24"/>
          <w:szCs w:val="24"/>
        </w:rPr>
      </w:pPr>
      <w:r w:rsidDel="00000000" w:rsidR="00000000" w:rsidRPr="00000000">
        <w:rPr>
          <w:sz w:val="24"/>
          <w:szCs w:val="24"/>
          <w:rtl w:val="0"/>
        </w:rPr>
        <w:t xml:space="preserve">    batch size= 32</w:t>
      </w:r>
    </w:p>
    <w:p w:rsidR="00000000" w:rsidDel="00000000" w:rsidP="00000000" w:rsidRDefault="00000000" w:rsidRPr="00000000" w14:paraId="00000053">
      <w:pPr>
        <w:numPr>
          <w:ilvl w:val="1"/>
          <w:numId w:val="1"/>
        </w:numPr>
        <w:ind w:left="1440" w:hanging="360"/>
        <w:rPr>
          <w:sz w:val="24"/>
          <w:szCs w:val="24"/>
        </w:rPr>
      </w:pPr>
      <w:r w:rsidDel="00000000" w:rsidR="00000000" w:rsidRPr="00000000">
        <w:rPr>
          <w:sz w:val="24"/>
          <w:szCs w:val="24"/>
          <w:rtl w:val="0"/>
        </w:rPr>
        <w:t xml:space="preserve">    epochs= 100 </w:t>
      </w:r>
    </w:p>
    <w:p w:rsidR="00000000" w:rsidDel="00000000" w:rsidP="00000000" w:rsidRDefault="00000000" w:rsidRPr="00000000" w14:paraId="00000054">
      <w:pPr>
        <w:numPr>
          <w:ilvl w:val="1"/>
          <w:numId w:val="1"/>
        </w:numPr>
        <w:ind w:left="1440" w:hanging="360"/>
        <w:rPr>
          <w:sz w:val="24"/>
          <w:szCs w:val="24"/>
          <w:u w:val="none"/>
        </w:rPr>
      </w:pPr>
      <w:r w:rsidDel="00000000" w:rsidR="00000000" w:rsidRPr="00000000">
        <w:rPr>
          <w:sz w:val="24"/>
          <w:szCs w:val="24"/>
          <w:rtl w:val="0"/>
        </w:rPr>
        <w:t xml:space="preserve">Model Performance: </w:t>
      </w:r>
    </w:p>
    <w:p w:rsidR="00000000" w:rsidDel="00000000" w:rsidP="00000000" w:rsidRDefault="00000000" w:rsidRPr="00000000" w14:paraId="00000055">
      <w:pPr>
        <w:numPr>
          <w:ilvl w:val="2"/>
          <w:numId w:val="1"/>
        </w:numPr>
        <w:ind w:left="2160" w:hanging="360"/>
        <w:rPr>
          <w:sz w:val="24"/>
          <w:szCs w:val="24"/>
          <w:u w:val="none"/>
        </w:rPr>
      </w:pPr>
      <w:r w:rsidDel="00000000" w:rsidR="00000000" w:rsidRPr="00000000">
        <w:rPr>
          <w:sz w:val="24"/>
          <w:szCs w:val="24"/>
          <w:rtl w:val="0"/>
        </w:rPr>
        <w:t xml:space="preserve">Accuracy: 0.2026</w:t>
      </w:r>
    </w:p>
    <w:p w:rsidR="00000000" w:rsidDel="00000000" w:rsidP="00000000" w:rsidRDefault="00000000" w:rsidRPr="00000000" w14:paraId="00000056">
      <w:pPr>
        <w:numPr>
          <w:ilvl w:val="2"/>
          <w:numId w:val="1"/>
        </w:numPr>
        <w:ind w:left="2160" w:hanging="360"/>
        <w:rPr>
          <w:sz w:val="24"/>
          <w:szCs w:val="24"/>
          <w:u w:val="none"/>
        </w:rPr>
      </w:pPr>
      <w:r w:rsidDel="00000000" w:rsidR="00000000" w:rsidRPr="00000000">
        <w:rPr>
          <w:sz w:val="24"/>
          <w:szCs w:val="24"/>
          <w:rtl w:val="0"/>
        </w:rPr>
        <w:t xml:space="preserve">Loss: 0.1556</w:t>
      </w:r>
    </w:p>
    <w:p w:rsidR="00000000" w:rsidDel="00000000" w:rsidP="00000000" w:rsidRDefault="00000000" w:rsidRPr="00000000" w14:paraId="00000057">
      <w:pPr>
        <w:numPr>
          <w:ilvl w:val="2"/>
          <w:numId w:val="1"/>
        </w:numPr>
        <w:ind w:left="2160" w:hanging="360"/>
        <w:rPr>
          <w:sz w:val="24"/>
          <w:szCs w:val="24"/>
          <w:u w:val="none"/>
        </w:rPr>
      </w:pPr>
      <w:r w:rsidDel="00000000" w:rsidR="00000000" w:rsidRPr="00000000">
        <w:rPr>
          <w:sz w:val="24"/>
          <w:szCs w:val="24"/>
          <w:rtl w:val="0"/>
        </w:rPr>
        <w:t xml:space="preserve">Learning curve:</w:t>
      </w:r>
    </w:p>
    <w:p w:rsidR="00000000" w:rsidDel="00000000" w:rsidP="00000000" w:rsidRDefault="00000000" w:rsidRPr="00000000" w14:paraId="00000058">
      <w:pPr>
        <w:ind w:left="2160" w:firstLine="0"/>
        <w:rPr>
          <w:sz w:val="24"/>
          <w:szCs w:val="24"/>
        </w:rPr>
      </w:pPr>
      <w:r w:rsidDel="00000000" w:rsidR="00000000" w:rsidRPr="00000000">
        <w:rPr>
          <w:rtl w:val="0"/>
        </w:rPr>
      </w:r>
    </w:p>
    <w:p w:rsidR="00000000" w:rsidDel="00000000" w:rsidP="00000000" w:rsidRDefault="00000000" w:rsidRPr="00000000" w14:paraId="00000059">
      <w:pPr>
        <w:ind w:left="2160" w:firstLine="0"/>
        <w:rPr>
          <w:sz w:val="24"/>
          <w:szCs w:val="24"/>
        </w:rPr>
      </w:pPr>
      <w:r w:rsidDel="00000000" w:rsidR="00000000" w:rsidRPr="00000000">
        <w:rPr>
          <w:rtl w:val="0"/>
        </w:rPr>
      </w:r>
    </w:p>
    <w:p w:rsidR="00000000" w:rsidDel="00000000" w:rsidP="00000000" w:rsidRDefault="00000000" w:rsidRPr="00000000" w14:paraId="0000005A">
      <w:pPr>
        <w:ind w:left="2160" w:firstLine="0"/>
        <w:rPr>
          <w:sz w:val="28"/>
          <w:szCs w:val="28"/>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pStyle w:val="Heading2"/>
        <w:rPr/>
      </w:pPr>
      <w:bookmarkStart w:colFirst="0" w:colLast="0" w:name="_heading=h.tw62wzhtvcat" w:id="17"/>
      <w:bookmarkEnd w:id="17"/>
      <w:r w:rsidDel="00000000" w:rsidR="00000000" w:rsidRPr="00000000">
        <w:rPr>
          <w:rtl w:val="0"/>
        </w:rPr>
        <w:t xml:space="preserve">HF</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pStyle w:val="Heading1"/>
        <w:rPr/>
      </w:pPr>
      <w:bookmarkStart w:colFirst="0" w:colLast="0" w:name="_heading=h.e7m7rtu0v083" w:id="18"/>
      <w:bookmarkEnd w:id="18"/>
      <w:r w:rsidDel="00000000" w:rsidR="00000000" w:rsidRPr="00000000">
        <w:rPr>
          <w:rtl w:val="0"/>
        </w:rPr>
        <w:t xml:space="preserve">Comparing The Models</w:t>
      </w:r>
    </w:p>
    <w:p w:rsidR="00000000" w:rsidDel="00000000" w:rsidP="00000000" w:rsidRDefault="00000000" w:rsidRPr="00000000" w14:paraId="0000005F">
      <w:pPr>
        <w:rPr/>
      </w:pPr>
      <w:r w:rsidDel="00000000" w:rsidR="00000000" w:rsidRPr="00000000">
        <w:rPr>
          <w:rtl w:val="0"/>
        </w:rPr>
        <w:t xml:space="preserve">[</w:t>
      </w:r>
      <w:r w:rsidDel="00000000" w:rsidR="00000000" w:rsidRPr="00000000">
        <w:rPr>
          <w:shd w:fill="ff9900" w:val="clear"/>
          <w:rtl w:val="0"/>
        </w:rPr>
        <w:t xml:space="preserve">put the visualizations in the comparison .ipynb file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tl w:val="0"/>
        </w:rPr>
      </w:r>
    </w:p>
    <w:sectPr>
      <w:headerReference r:id="rId14" w:type="default"/>
      <w:footerReference r:id="rId15"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B">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A">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5572125</wp:posOffset>
          </wp:positionH>
          <wp:positionV relativeFrom="paragraph">
            <wp:posOffset>-276224</wp:posOffset>
          </wp:positionV>
          <wp:extent cx="375878" cy="423863"/>
          <wp:effectExtent b="0" l="0" r="0" t="0"/>
          <wp:wrapSquare wrapText="bothSides" distB="114300" distT="114300" distL="114300" distR="114300"/>
          <wp:docPr id="7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75878" cy="423863"/>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rFonts w:ascii="Times New Roman" w:cs="Times New Roman" w:eastAsia="Times New Roman" w:hAnsi="Times New Roman"/>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kaggle.com/datasets/balabaskar/wonders-of-the-world-image-classification?select=Wonders+of+World" TargetMode="External"/><Relationship Id="rId10" Type="http://schemas.openxmlformats.org/officeDocument/2006/relationships/hyperlink" Target="mailto:hanin192895@bue.edu.eg" TargetMode="External"/><Relationship Id="rId13" Type="http://schemas.openxmlformats.org/officeDocument/2006/relationships/image" Target="media/image2.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farah194233@bue.edu.eg" TargetMode="External"/><Relationship Id="rId15" Type="http://schemas.openxmlformats.org/officeDocument/2006/relationships/footer" Target="footer1.xm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hyperlink" Target="mailto:ashraf196280@bue.edu.e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VCL1vtV0dPf3TuGO7rFx/BKreVw==">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